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9E" w:rsidRDefault="004F249E" w:rsidP="004F249E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 / LOT 1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4F249E" w:rsidRDefault="004F249E" w:rsidP="004F249E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,declara que, assabentat/ada de les condicions i els requisits que s’exigeixen per poder ser l’empresa adjudicatària del </w:t>
      </w:r>
      <w:r w:rsidRPr="00CC7B31">
        <w:rPr>
          <w:rFonts w:ascii="Arial" w:hAnsi="Arial" w:cs="Arial"/>
          <w:sz w:val="22"/>
        </w:rPr>
        <w:t>contracte mixt de</w:t>
      </w:r>
      <w:r>
        <w:rPr>
          <w:rFonts w:ascii="Arial" w:hAnsi="Arial" w:cs="Arial"/>
          <w:sz w:val="22"/>
        </w:rPr>
        <w:t xml:space="preserve">l </w:t>
      </w:r>
      <w:r w:rsidRPr="00CC7B31">
        <w:rPr>
          <w:rFonts w:ascii="Arial" w:hAnsi="Arial" w:cs="Arial"/>
          <w:sz w:val="22"/>
        </w:rPr>
        <w:t>servei de coordinació, subministrament i instal·lació d’infraestructures i mitjans tècnics, servei de càtering i de control d’accessos, en els actes i espectacles de la XIV Mostra d’entitats de Sant Adrià de Besòs (SAB_2026000018)</w:t>
      </w:r>
      <w:r>
        <w:rPr>
          <w:rFonts w:ascii="Arial" w:hAnsi="Arial" w:cs="Arial"/>
          <w:sz w:val="22"/>
        </w:rPr>
        <w:t>, es compromet (en nom propi / en nom i representació de l’empresa) a executar-lo amb estricta subjecció als requisits i condicions estipulats, per la quantitat total de i amb la segünet oferta:</w:t>
      </w: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F249E" w:rsidRPr="00F5267D" w:rsidRDefault="004F249E" w:rsidP="004F249E">
      <w:pPr>
        <w:widowControl w:val="0"/>
        <w:spacing w:after="0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F5267D">
        <w:rPr>
          <w:rFonts w:ascii="Arial" w:hAnsi="Arial" w:cs="Arial"/>
          <w:b/>
          <w:color w:val="auto"/>
          <w:sz w:val="22"/>
          <w:u w:val="single"/>
        </w:rPr>
        <w:t>1) Oferta econòmica</w:t>
      </w:r>
    </w:p>
    <w:p w:rsidR="004F249E" w:rsidRPr="00FC5F63" w:rsidRDefault="004F249E" w:rsidP="004F249E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9371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0"/>
        <w:gridCol w:w="4536"/>
        <w:gridCol w:w="1418"/>
        <w:gridCol w:w="1417"/>
        <w:gridCol w:w="1350"/>
      </w:tblGrid>
      <w:tr w:rsidR="004F249E" w:rsidTr="00641DD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Concepte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Preu unitari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 IVA exclòs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Total IVA Inclòs</w:t>
            </w:r>
          </w:p>
        </w:tc>
      </w:tr>
      <w:tr w:rsidR="004F249E" w:rsidTr="00641DDC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Lloguer equip de so de 6.000 W  (inclou tècnic tot el dia pel so a l’escenari, micròfons i megafonia (15 caixes repartida per tota la zona).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Lloguer i instal·lació d’un generador de 20 Kva amb quadre elèctric.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Lloguer, transport i col·locació de 8 cabines sanitàries (3 cabines sanitàries amb rentamans, 3 normals i 2 per a persones amb mobilitat reduïda amb rentamans)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Animació: dos actors animant al públic, tipus pallasso o xanquers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Speaker per l’escenari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 extintores de CO2 amb bases i transport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Dos inflables amb monitor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 jocs gegants amb monitors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 rotllos d’estovalles de paper taronja de 5 m. cada un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60 bosses de paper tipus Kraft grans de 30x40 cm (aprox.)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 rotllos de celo de doble cara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Lloguer, transport, muntatge i desmuntatge de 45 carpes de 3x3m (1*Veure característiques)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Confecció i col·locació de 45 lones de 2mx80cm impreses digitalment amb el nom de cada associació i la imatge de la mostra, cosida i amb ullets (la imatge serà proporcionada pel servei de comunicació de l’Ajuntament).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  <w:t>Lloguer de</w:t>
            </w: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250 cadires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  <w:t>Lloguer de</w:t>
            </w: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20 taules auxiliars rodones de 80cm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  <w:t>Lloguer de</w:t>
            </w: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80 taules de 1’80cm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  <w:t>Lloguer de</w:t>
            </w: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20 plafons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23F2E">
              <w:rPr>
                <w:rFonts w:asciiTheme="majorHAnsi" w:hAnsiTheme="majorHAnsi" w:cstheme="majorHAnsi"/>
                <w:color w:val="000000"/>
                <w:sz w:val="20"/>
                <w:szCs w:val="20"/>
                <w:highlight w:val="white"/>
              </w:rPr>
              <w:t xml:space="preserve">Transport, entrega i recollida de tot el material el mateix dissabte de l’esdeveniment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  <w:tr w:rsidR="004F249E" w:rsidTr="00641DD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Default="004F249E" w:rsidP="00641DDC">
            <w:pPr>
              <w:pStyle w:val="Contenidodelatabla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highlight w:val="white"/>
              </w:rPr>
            </w:pPr>
            <w:r w:rsidRPr="00723F2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highlight w:val="white"/>
              </w:rPr>
              <w:t>Totals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9E" w:rsidRPr="00723F2E" w:rsidRDefault="004F249E" w:rsidP="00641DDC">
            <w:pPr>
              <w:pStyle w:val="Contenidodelatabl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</w:tr>
    </w:tbl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F249E" w:rsidRPr="00F5267D" w:rsidRDefault="004F249E" w:rsidP="004F249E">
      <w:pPr>
        <w:widowControl w:val="0"/>
        <w:spacing w:after="0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F5267D">
        <w:rPr>
          <w:rFonts w:ascii="Arial" w:hAnsi="Arial" w:cs="Arial"/>
          <w:b/>
          <w:color w:val="auto"/>
          <w:sz w:val="22"/>
          <w:u w:val="single"/>
        </w:rPr>
        <w:t>2. Millores en la cobertura:</w:t>
      </w: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F249E" w:rsidRPr="001124DC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  <w:r w:rsidRPr="001124DC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>a)</w:t>
      </w: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 xml:space="preserve"> </w:t>
      </w:r>
      <w:r w:rsidRPr="001124DC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>Per oferir cobertura fotogràfica de la jornada, en format RAW o JPG d’alta definició, aportant el material en format digitals en acabar la Mostra</w:t>
      </w: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 xml:space="preserve">: </w:t>
      </w:r>
      <w:r w:rsidRPr="0001141D">
        <w:rPr>
          <w:rFonts w:ascii="Arial" w:hAnsi="Arial" w:cs="Arial"/>
          <w:b/>
          <w:color w:val="2E74B5" w:themeColor="accent5" w:themeShade="BF"/>
          <w:highlight w:val="white"/>
        </w:rPr>
        <w:t>INDICAR SÍ o NO</w:t>
      </w:r>
    </w:p>
    <w:p w:rsidR="004F249E" w:rsidRPr="001124DC" w:rsidRDefault="004F249E" w:rsidP="004F249E">
      <w:pPr>
        <w:rPr>
          <w:lang w:val="es-ES" w:eastAsia="es-ES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 xml:space="preserve">b) Per oferir cobertura en vídeo de la jornada, en format MP4 i aportant el material en format digital en acabar la Mostra: </w:t>
      </w:r>
      <w:r w:rsidRPr="0001141D">
        <w:rPr>
          <w:rFonts w:ascii="Arial" w:hAnsi="Arial" w:cs="Arial"/>
          <w:b/>
          <w:color w:val="2E74B5" w:themeColor="accent5" w:themeShade="BF"/>
          <w:highlight w:val="white"/>
        </w:rPr>
        <w:t>INDICAR SÍ o NO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>c) Per oferir la figura de regidor/a d’escenari als espectacles i activitats en el moment de les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>actuacions durant la Mostra d'Entitats amb dedicació horària d'un tècnic especialitzat, fins a 10 punts, segons el següent detall: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20"/>
        <w:gridCol w:w="2774"/>
      </w:tblGrid>
      <w:tr w:rsidR="004F249E" w:rsidTr="00641DDC">
        <w:tc>
          <w:tcPr>
            <w:tcW w:w="5949" w:type="dxa"/>
            <w:shd w:val="clear" w:color="auto" w:fill="BFBFBF" w:themeFill="background1" w:themeFillShade="BF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885" w:type="dxa"/>
            <w:shd w:val="clear" w:color="auto" w:fill="BFBFBF" w:themeFill="background1" w:themeFillShade="BF"/>
          </w:tcPr>
          <w:p w:rsidR="004F249E" w:rsidRPr="001124DC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mo-Regular" w:eastAsia="Times New Roman" w:hAnsi="Arimo-Regular" w:cs="Arimo-Regular"/>
                <w:b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1124DC">
              <w:rPr>
                <w:rFonts w:ascii="Arimo-Regular" w:eastAsia="Times New Roman" w:hAnsi="Arimo-Regular" w:cs="Arimo-Regular"/>
                <w:b/>
                <w:color w:val="auto"/>
                <w:kern w:val="0"/>
                <w:sz w:val="22"/>
                <w:szCs w:val="22"/>
                <w:lang w:val="es-ES" w:eastAsia="es-ES"/>
              </w:rPr>
              <w:t>Marcar amb una creu X</w:t>
            </w:r>
          </w:p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4F249E" w:rsidTr="00641DDC">
        <w:tc>
          <w:tcPr>
            <w:tcW w:w="5949" w:type="dxa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  <w:t>Seguiment únicament del muntatge dels elements d'escenari (equip de so i els seus complements) des de l’inici de les activitats de l’escenari, 2 hores</w:t>
            </w:r>
          </w:p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885" w:type="dxa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4F249E" w:rsidTr="00641DDC">
        <w:tc>
          <w:tcPr>
            <w:tcW w:w="5949" w:type="dxa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  <w:r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  <w:t xml:space="preserve">Seguiment de tots els actes a l'escenari de la Mostra fins a la finalització dels espectacles i presència a les proves </w:t>
            </w:r>
            <w:r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  <w:lastRenderedPageBreak/>
              <w:t>de so: a raó de 10 hores aproximadament, des de l’inici a l’acabament de les activitats de l’escenari</w:t>
            </w:r>
          </w:p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885" w:type="dxa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Arimo-Regular" w:eastAsia="Times New Roman" w:hAnsi="Arimo-Regular" w:cs="Arimo-Regular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</w:p>
    <w:p w:rsidR="004F249E" w:rsidRDefault="004F249E" w:rsidP="004F249E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 xml:space="preserve">d) Per oferir la instal·lació d’un Food Truck que doni servei de menjar i beguda durant la Mostra: </w:t>
      </w:r>
      <w:r w:rsidRPr="0001141D">
        <w:rPr>
          <w:rFonts w:ascii="Arial" w:hAnsi="Arial" w:cs="Arial"/>
          <w:b/>
          <w:color w:val="2E74B5" w:themeColor="accent5" w:themeShade="BF"/>
          <w:highlight w:val="white"/>
        </w:rPr>
        <w:t>INDICAR SÍ o NO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val="es-ES" w:eastAsia="es-ES"/>
        </w:rPr>
        <w:t xml:space="preserve">e) Per posar a disposició de l’esdeveniment el dia assenyalat lones laterals amb suport que siguin acoblables a les carpes proporcionades: </w:t>
      </w:r>
      <w:r w:rsidRPr="0001141D">
        <w:rPr>
          <w:rFonts w:ascii="Arial" w:hAnsi="Arial" w:cs="Arial"/>
          <w:b/>
          <w:color w:val="2E74B5" w:themeColor="accent5" w:themeShade="BF"/>
          <w:highlight w:val="white"/>
        </w:rPr>
        <w:t xml:space="preserve">INDICAR </w:t>
      </w:r>
      <w:r>
        <w:rPr>
          <w:rFonts w:ascii="Arial" w:hAnsi="Arial" w:cs="Arial"/>
          <w:b/>
          <w:color w:val="2E74B5" w:themeColor="accent5" w:themeShade="BF"/>
          <w:highlight w:val="white"/>
        </w:rPr>
        <w:t>NOMBRE DE LONES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  <w:r>
        <w:rPr>
          <w:rFonts w:ascii="Arimo-Bold" w:eastAsia="Times New Roman" w:hAnsi="Arimo-Bold" w:cs="Arimo-Bold"/>
          <w:b/>
          <w:bCs/>
          <w:color w:val="auto"/>
          <w:kern w:val="0"/>
          <w:sz w:val="22"/>
          <w:szCs w:val="22"/>
          <w:lang w:val="es-ES" w:eastAsia="es-ES"/>
        </w:rPr>
        <w:t>3) Experiència. Vàlua professional de la persona adscrita al contracte per la coordinació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4F249E" w:rsidTr="00641DDC">
        <w:trPr>
          <w:trHeight w:val="635"/>
        </w:trPr>
        <w:tc>
          <w:tcPr>
            <w:tcW w:w="4417" w:type="dxa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2E74B5" w:themeColor="accent5" w:themeShade="BF"/>
                <w:highlight w:val="white"/>
              </w:rPr>
            </w:pPr>
            <w:r>
              <w:rPr>
                <w:rFonts w:ascii="Arial" w:hAnsi="Arial" w:cs="Arial"/>
                <w:b/>
                <w:color w:val="2E74B5" w:themeColor="accent5" w:themeShade="BF"/>
                <w:highlight w:val="white"/>
              </w:rPr>
              <w:t xml:space="preserve">Indicar nombre d’hores: </w:t>
            </w:r>
          </w:p>
        </w:tc>
        <w:tc>
          <w:tcPr>
            <w:tcW w:w="4417" w:type="dxa"/>
          </w:tcPr>
          <w:p w:rsidR="004F249E" w:rsidRDefault="004F249E" w:rsidP="00641DDC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2E74B5" w:themeColor="accent5" w:themeShade="BF"/>
                <w:highlight w:val="white"/>
              </w:rPr>
            </w:pPr>
          </w:p>
        </w:tc>
      </w:tr>
    </w:tbl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4F249E" w:rsidRPr="00B2248A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i/>
          <w:color w:val="auto"/>
          <w:kern w:val="0"/>
          <w:sz w:val="22"/>
          <w:szCs w:val="22"/>
          <w:lang w:val="es-ES" w:eastAsia="es-ES"/>
        </w:rPr>
      </w:pPr>
      <w:r w:rsidRPr="00B2248A">
        <w:rPr>
          <w:rFonts w:ascii="Arimo-Regular" w:eastAsia="Times New Roman" w:hAnsi="Arimo-Regular" w:cs="Arimo-Regular"/>
          <w:i/>
          <w:color w:val="auto"/>
          <w:kern w:val="0"/>
          <w:sz w:val="22"/>
          <w:szCs w:val="22"/>
          <w:lang w:val="es-ES" w:eastAsia="es-ES"/>
        </w:rPr>
        <w:t>L’experiència demostrada ha de fer referència al personal adscrit al contracte i es demostrarà mitjançant una declaració responsable signada pel professional o l’empresa/es sobre el personal que s’adscrigui al contracte, acompanyat dels documents al seu poder (contractes, documents emesos per la Seguretat Social…). A efectes de valoració, la declaració responsable ha de fer referència a treballs del mateix tipus o naturalesa que l’objecte del contracte, executats per altres administracions o subjectes privats com ara són: altres Mostres d’Entitats, Fires gastronòmiques, Festes Majors, Festes temàtiques, Festivals musicals, Campanyes de Nadal, etc.</w:t>
      </w:r>
    </w:p>
    <w:p w:rsidR="004F249E" w:rsidRPr="00B2248A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i/>
          <w:color w:val="auto"/>
          <w:kern w:val="0"/>
          <w:sz w:val="22"/>
          <w:szCs w:val="22"/>
          <w:lang w:val="es-ES" w:eastAsia="es-ES"/>
        </w:rPr>
      </w:pPr>
    </w:p>
    <w:p w:rsidR="004F249E" w:rsidRPr="00B2248A" w:rsidRDefault="004F249E" w:rsidP="004F249E">
      <w:pPr>
        <w:suppressAutoHyphens w:val="0"/>
        <w:autoSpaceDE w:val="0"/>
        <w:autoSpaceDN w:val="0"/>
        <w:adjustRightInd w:val="0"/>
        <w:spacing w:after="0"/>
        <w:jc w:val="both"/>
        <w:rPr>
          <w:rFonts w:ascii="Arimo-Regular" w:eastAsia="Times New Roman" w:hAnsi="Arimo-Regular" w:cs="Arimo-Regular"/>
          <w:i/>
          <w:color w:val="auto"/>
          <w:kern w:val="0"/>
          <w:sz w:val="22"/>
          <w:szCs w:val="22"/>
          <w:lang w:val="es-ES" w:eastAsia="es-ES"/>
        </w:rPr>
      </w:pPr>
      <w:r w:rsidRPr="00B2248A">
        <w:rPr>
          <w:rFonts w:ascii="Arimo-Regular" w:eastAsia="Times New Roman" w:hAnsi="Arimo-Regular" w:cs="Arimo-Regular"/>
          <w:i/>
          <w:color w:val="auto"/>
          <w:kern w:val="0"/>
          <w:sz w:val="22"/>
          <w:szCs w:val="22"/>
          <w:lang w:val="es-ES" w:eastAsia="es-ES"/>
        </w:rPr>
        <w:t>No es valorarà les hores projecte sense la documentació indicada.</w:t>
      </w:r>
    </w:p>
    <w:p w:rsidR="004F249E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4F249E" w:rsidRPr="001124DC" w:rsidRDefault="004F249E" w:rsidP="004F249E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E74B5" w:themeColor="accent5" w:themeShade="BF"/>
          <w:highlight w:val="white"/>
        </w:rPr>
      </w:pPr>
    </w:p>
    <w:p w:rsidR="004F249E" w:rsidRDefault="004F249E" w:rsidP="004F249E">
      <w:r>
        <w:rPr>
          <w:rFonts w:ascii="Arial" w:hAnsi="Arial" w:cs="Arial"/>
          <w:sz w:val="22"/>
        </w:rPr>
        <w:t>I per què consti, signo aquesta oferta econòmica.</w:t>
      </w:r>
    </w:p>
    <w:p w:rsidR="004F249E" w:rsidRDefault="004F249E" w:rsidP="004F249E">
      <w:r>
        <w:rPr>
          <w:rFonts w:ascii="Arial" w:hAnsi="Arial" w:cs="Arial"/>
          <w:sz w:val="22"/>
        </w:rPr>
        <w:t>(lloc i data )</w:t>
      </w:r>
    </w:p>
    <w:p w:rsidR="00F50086" w:rsidRDefault="004F249E" w:rsidP="004F249E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-Bold">
    <w:altName w:val="Arimo"/>
    <w:charset w:val="00"/>
    <w:family w:val="swiss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9E"/>
    <w:rsid w:val="004F249E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39B15-A38E-4C6D-A840-6FDE39B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49E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F249E"/>
    <w:pPr>
      <w:suppressLineNumbers/>
    </w:pPr>
  </w:style>
  <w:style w:type="table" w:styleId="Tablaconcuadrcula">
    <w:name w:val="Table Grid"/>
    <w:basedOn w:val="Tablanormal"/>
    <w:uiPriority w:val="59"/>
    <w:rsid w:val="004F2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2026-04-08T09:21:00Z</dcterms:created>
  <dcterms:modified xsi:type="dcterms:W3CDTF">2026-04-08T09:22:00Z</dcterms:modified>
</cp:coreProperties>
</file>