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CC0DE" w14:textId="7CCD7FAA" w:rsidR="007721EE" w:rsidRDefault="007721EE" w:rsidP="006D7F32">
      <w:pPr>
        <w:jc w:val="center"/>
        <w:rPr>
          <w:lang w:val="ca-ES" w:bidi="es-ES"/>
        </w:rPr>
      </w:pPr>
    </w:p>
    <w:p w14:paraId="1EE60D73" w14:textId="77777777" w:rsidR="00CE167A" w:rsidRPr="00CE167A" w:rsidRDefault="00CE167A" w:rsidP="00CE167A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bookmarkStart w:id="0" w:name="_Toc216692908"/>
      <w:bookmarkStart w:id="1" w:name="_Toc225855814"/>
      <w:r w:rsidRPr="00CE167A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ANNEX VII. PRESENTAR UNA MOSTRA DE LA BUTACA OFERTADA I LA FITXA TÈCNICA (sobre B)</w:t>
      </w:r>
      <w:bookmarkEnd w:id="0"/>
      <w:bookmarkEnd w:id="1"/>
    </w:p>
    <w:p w14:paraId="7A9EB42A" w14:textId="77777777" w:rsidR="00CE167A" w:rsidRPr="00CE167A" w:rsidRDefault="00CE167A" w:rsidP="00CE167A">
      <w:pPr>
        <w:tabs>
          <w:tab w:val="clear" w:pos="2850"/>
        </w:tabs>
        <w:jc w:val="center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3572A2B9" w14:textId="77777777" w:rsidR="00CE167A" w:rsidRPr="00CE167A" w:rsidRDefault="00CE167A" w:rsidP="00CE167A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  <w:r w:rsidRPr="00CE167A">
        <w:rPr>
          <w:rFonts w:eastAsia="Times New Roman"/>
          <w:noProof w:val="0"/>
          <w:sz w:val="20"/>
          <w:szCs w:val="20"/>
          <w:lang w:val="ca-ES" w:eastAsia="es-ES"/>
        </w:rPr>
        <w:t>Expedient 2026/0781</w:t>
      </w:r>
    </w:p>
    <w:p w14:paraId="09D9699A" w14:textId="77777777" w:rsidR="00CE167A" w:rsidRPr="00CE167A" w:rsidRDefault="00CE167A" w:rsidP="00CE167A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4B4FCFA" w14:textId="77777777" w:rsidR="00CE167A" w:rsidRPr="00CE167A" w:rsidRDefault="00CE167A" w:rsidP="00CE167A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5E5A0053" w14:textId="77777777" w:rsidR="00CE167A" w:rsidRPr="00CE167A" w:rsidRDefault="00CE167A" w:rsidP="00CE167A">
      <w:pPr>
        <w:tabs>
          <w:tab w:val="clear" w:pos="2850"/>
        </w:tabs>
        <w:jc w:val="center"/>
        <w:rPr>
          <w:rFonts w:eastAsia="Times New Roman"/>
          <w:noProof w:val="0"/>
          <w:sz w:val="20"/>
          <w:szCs w:val="20"/>
          <w:lang w:val="ca-ES" w:eastAsia="es-ES"/>
        </w:rPr>
      </w:pPr>
      <w:r w:rsidRPr="00CE167A">
        <w:rPr>
          <w:rFonts w:eastAsia="Times New Roman"/>
          <w:noProof w:val="0"/>
          <w:sz w:val="20"/>
          <w:szCs w:val="20"/>
          <w:lang w:val="ca-ES" w:eastAsia="es-ES"/>
        </w:rPr>
        <w:t xml:space="preserve">OBLIGATORI INSERIR AQUEST DOCUMENT EN EL </w:t>
      </w:r>
      <w:r w:rsidRPr="00CE167A">
        <w:rPr>
          <w:rFonts w:eastAsia="Times New Roman"/>
          <w:noProof w:val="0"/>
          <w:sz w:val="20"/>
          <w:szCs w:val="20"/>
          <w:u w:val="single"/>
          <w:lang w:val="ca-ES" w:eastAsia="es-ES"/>
        </w:rPr>
        <w:t>SOBRE B</w:t>
      </w:r>
    </w:p>
    <w:p w14:paraId="3DCB5395" w14:textId="77777777" w:rsidR="00CE167A" w:rsidRPr="00CE167A" w:rsidRDefault="00CE167A" w:rsidP="00CE167A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3C525664" w14:textId="77777777" w:rsidR="00CE167A" w:rsidRPr="00CE167A" w:rsidRDefault="00CE167A" w:rsidP="00CE167A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tbl>
      <w:tblPr>
        <w:tblStyle w:val="Tablanormal11"/>
        <w:tblW w:w="0" w:type="auto"/>
        <w:tblLook w:val="0600" w:firstRow="0" w:lastRow="0" w:firstColumn="0" w:lastColumn="0" w:noHBand="1" w:noVBand="1"/>
      </w:tblPr>
      <w:tblGrid>
        <w:gridCol w:w="3681"/>
        <w:gridCol w:w="4813"/>
      </w:tblGrid>
      <w:tr w:rsidR="00342699" w:rsidRPr="00342699" w14:paraId="4620327B" w14:textId="77777777" w:rsidTr="00415183">
        <w:tc>
          <w:tcPr>
            <w:tcW w:w="8494" w:type="dxa"/>
            <w:gridSpan w:val="2"/>
            <w:shd w:val="clear" w:color="auto" w:fill="F2F2F2" w:themeFill="background1" w:themeFillShade="F2"/>
          </w:tcPr>
          <w:p w14:paraId="0D4F9647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noProof w:val="0"/>
                <w:sz w:val="20"/>
                <w:szCs w:val="20"/>
              </w:rPr>
            </w:pPr>
          </w:p>
          <w:p w14:paraId="4144DE69" w14:textId="77777777" w:rsidR="00342699" w:rsidRPr="00342699" w:rsidRDefault="00342699" w:rsidP="00342699">
            <w:pPr>
              <w:tabs>
                <w:tab w:val="clear" w:pos="2850"/>
              </w:tabs>
              <w:jc w:val="center"/>
              <w:rPr>
                <w:b/>
                <w:bCs/>
                <w:noProof w:val="0"/>
                <w:sz w:val="20"/>
                <w:szCs w:val="20"/>
                <w:u w:val="single"/>
              </w:rPr>
            </w:pPr>
            <w:r w:rsidRPr="00342699">
              <w:rPr>
                <w:b/>
                <w:bCs/>
                <w:noProof w:val="0"/>
                <w:sz w:val="20"/>
                <w:szCs w:val="20"/>
                <w:u w:val="single"/>
              </w:rPr>
              <w:t xml:space="preserve">CRITERI DE JUDICI DE VALOR </w:t>
            </w:r>
          </w:p>
          <w:p w14:paraId="0A1539F7" w14:textId="77777777" w:rsidR="00342699" w:rsidRPr="00342699" w:rsidRDefault="00342699" w:rsidP="00342699">
            <w:pPr>
              <w:tabs>
                <w:tab w:val="clear" w:pos="2850"/>
              </w:tabs>
              <w:jc w:val="center"/>
              <w:rPr>
                <w:b/>
                <w:bCs/>
                <w:noProof w:val="0"/>
                <w:sz w:val="20"/>
                <w:szCs w:val="20"/>
                <w:u w:val="single"/>
              </w:rPr>
            </w:pPr>
          </w:p>
          <w:p w14:paraId="6B5D67B5" w14:textId="77777777" w:rsidR="00342699" w:rsidRPr="00342699" w:rsidRDefault="00342699" w:rsidP="00342699">
            <w:pPr>
              <w:tabs>
                <w:tab w:val="clear" w:pos="2850"/>
              </w:tabs>
              <w:jc w:val="center"/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>(MÀXIM 20%)</w:t>
            </w:r>
          </w:p>
          <w:p w14:paraId="796086AF" w14:textId="77777777" w:rsidR="00342699" w:rsidRPr="00342699" w:rsidRDefault="00342699" w:rsidP="00342699">
            <w:pPr>
              <w:tabs>
                <w:tab w:val="clear" w:pos="2850"/>
              </w:tabs>
              <w:jc w:val="center"/>
              <w:rPr>
                <w:noProof w:val="0"/>
                <w:sz w:val="20"/>
                <w:szCs w:val="20"/>
              </w:rPr>
            </w:pPr>
          </w:p>
          <w:p w14:paraId="071BD233" w14:textId="77777777" w:rsidR="00342699" w:rsidRPr="00342699" w:rsidRDefault="00342699" w:rsidP="00342699">
            <w:pPr>
              <w:tabs>
                <w:tab w:val="clear" w:pos="2850"/>
              </w:tabs>
              <w:jc w:val="center"/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>A inserir en el sobre B (la documentació tècnica de la butaca)</w:t>
            </w:r>
          </w:p>
          <w:p w14:paraId="515BB449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noProof w:val="0"/>
                <w:sz w:val="20"/>
                <w:szCs w:val="20"/>
              </w:rPr>
            </w:pPr>
          </w:p>
        </w:tc>
      </w:tr>
      <w:tr w:rsidR="00342699" w:rsidRPr="00342699" w14:paraId="57B2D008" w14:textId="77777777" w:rsidTr="00415183">
        <w:tc>
          <w:tcPr>
            <w:tcW w:w="3681" w:type="dxa"/>
            <w:shd w:val="clear" w:color="auto" w:fill="F2F2F2" w:themeFill="background1" w:themeFillShade="F2"/>
          </w:tcPr>
          <w:p w14:paraId="5C3D69FB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b/>
                <w:bCs/>
                <w:noProof w:val="0"/>
                <w:sz w:val="20"/>
                <w:szCs w:val="20"/>
              </w:rPr>
            </w:pPr>
            <w:r w:rsidRPr="00342699">
              <w:rPr>
                <w:b/>
                <w:bCs/>
                <w:noProof w:val="0"/>
                <w:sz w:val="20"/>
                <w:szCs w:val="20"/>
              </w:rPr>
              <w:t xml:space="preserve">Descripció del </w:t>
            </w:r>
            <w:r w:rsidRPr="00342699">
              <w:rPr>
                <w:b/>
                <w:bCs/>
                <w:noProof w:val="0"/>
                <w:sz w:val="20"/>
                <w:szCs w:val="20"/>
                <w:u w:val="single"/>
              </w:rPr>
              <w:t>criteri</w:t>
            </w:r>
            <w:r w:rsidRPr="00342699">
              <w:rPr>
                <w:b/>
                <w:bCs/>
                <w:noProof w:val="0"/>
                <w:sz w:val="20"/>
                <w:szCs w:val="20"/>
              </w:rPr>
              <w:t xml:space="preserve">  </w:t>
            </w:r>
          </w:p>
          <w:p w14:paraId="3B179F18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noProof w:val="0"/>
                <w:sz w:val="20"/>
                <w:szCs w:val="20"/>
              </w:rPr>
            </w:pPr>
          </w:p>
        </w:tc>
        <w:tc>
          <w:tcPr>
            <w:tcW w:w="4813" w:type="dxa"/>
          </w:tcPr>
          <w:p w14:paraId="143F3E8D" w14:textId="77777777" w:rsidR="00342699" w:rsidRPr="00342699" w:rsidRDefault="00342699" w:rsidP="00342699">
            <w:pPr>
              <w:tabs>
                <w:tab w:val="clear" w:pos="2850"/>
              </w:tabs>
              <w:rPr>
                <w:b/>
                <w:bCs/>
                <w:noProof w:val="0"/>
                <w:sz w:val="20"/>
                <w:szCs w:val="20"/>
              </w:rPr>
            </w:pPr>
            <w:r w:rsidRPr="00342699">
              <w:rPr>
                <w:b/>
                <w:bCs/>
                <w:noProof w:val="0"/>
                <w:sz w:val="20"/>
                <w:szCs w:val="20"/>
              </w:rPr>
              <w:t>PRESENTAR UNA MOSTRA DE LA BUTACA OFERTADA, I APORTAR LA FITXA TÈCNICA DE LA MATEIXA</w:t>
            </w:r>
          </w:p>
          <w:p w14:paraId="594F711A" w14:textId="77777777" w:rsidR="00342699" w:rsidRPr="00342699" w:rsidRDefault="00342699" w:rsidP="00342699">
            <w:pPr>
              <w:tabs>
                <w:tab w:val="clear" w:pos="2850"/>
              </w:tabs>
              <w:rPr>
                <w:b/>
                <w:bCs/>
                <w:noProof w:val="0"/>
                <w:sz w:val="20"/>
                <w:szCs w:val="20"/>
              </w:rPr>
            </w:pPr>
          </w:p>
        </w:tc>
      </w:tr>
      <w:tr w:rsidR="00342699" w:rsidRPr="00342699" w14:paraId="1F68A274" w14:textId="77777777" w:rsidTr="00415183">
        <w:tc>
          <w:tcPr>
            <w:tcW w:w="3681" w:type="dxa"/>
            <w:shd w:val="clear" w:color="auto" w:fill="F2F2F2" w:themeFill="background1" w:themeFillShade="F2"/>
          </w:tcPr>
          <w:p w14:paraId="01E397BB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Ponderació </w:t>
            </w:r>
          </w:p>
          <w:p w14:paraId="134085BA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noProof w:val="0"/>
                <w:sz w:val="20"/>
                <w:szCs w:val="20"/>
              </w:rPr>
            </w:pPr>
          </w:p>
          <w:p w14:paraId="2D56EB2B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>Descripció de la valoració</w:t>
            </w:r>
          </w:p>
          <w:p w14:paraId="7A889CBF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b/>
                <w:bCs/>
                <w:noProof w:val="0"/>
                <w:sz w:val="20"/>
                <w:szCs w:val="20"/>
              </w:rPr>
            </w:pPr>
          </w:p>
          <w:p w14:paraId="65F23A34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b/>
                <w:bCs/>
                <w:noProof w:val="0"/>
                <w:sz w:val="20"/>
                <w:szCs w:val="20"/>
              </w:rPr>
            </w:pPr>
          </w:p>
          <w:p w14:paraId="18AFCF9C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813" w:type="dxa"/>
          </w:tcPr>
          <w:p w14:paraId="2BBC4AAC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Punts a repartir: </w:t>
            </w:r>
            <w:r w:rsidRPr="00342699">
              <w:rPr>
                <w:b/>
                <w:bCs/>
                <w:noProof w:val="0"/>
                <w:sz w:val="20"/>
                <w:szCs w:val="20"/>
              </w:rPr>
              <w:t>fins a 20,00 punts.</w:t>
            </w:r>
          </w:p>
          <w:p w14:paraId="71896865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3F76E892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El licitador haurà de lliurar dintre del termini de presentació d’ofertes una mostra de la butaca ofertada, que haurà de correspondre exactament al model proposat en la seva oferta. </w:t>
            </w:r>
          </w:p>
          <w:p w14:paraId="4FC508DF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54F23910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L’òrgan tècnic verificarà les característiques de la mostra de la butaca ofertada pel licitador i realitzarà la valoració fins a un màxim de 20,00 punts. </w:t>
            </w:r>
          </w:p>
          <w:p w14:paraId="6B8403C9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42922237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Les prescripcions tècniques de les butaques definides en el projecte són les mínimes i exigibles per poder presentar oferta, no acceptant-se models que no garanteixin com a mínim l’assoliment d’aquestes prescripcions (podent, no obstant, superar-les). </w:t>
            </w:r>
          </w:p>
          <w:p w14:paraId="7B377CE8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1ABFC3D3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>La mostra de la butaca que no acrediti el compliment de les prescripcions tècniques mínimes determinarà l’exclusió de l’oferta.</w:t>
            </w:r>
          </w:p>
          <w:p w14:paraId="49C82CB9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</w:tc>
      </w:tr>
      <w:tr w:rsidR="00342699" w:rsidRPr="00342699" w14:paraId="008063CB" w14:textId="77777777" w:rsidTr="00415183">
        <w:tc>
          <w:tcPr>
            <w:tcW w:w="3681" w:type="dxa"/>
            <w:shd w:val="clear" w:color="auto" w:fill="F2F2F2" w:themeFill="background1" w:themeFillShade="F2"/>
          </w:tcPr>
          <w:p w14:paraId="0C2D0F8A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Observacions </w:t>
            </w:r>
          </w:p>
        </w:tc>
        <w:tc>
          <w:tcPr>
            <w:tcW w:w="4813" w:type="dxa"/>
          </w:tcPr>
          <w:p w14:paraId="37B9DAFA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La mostra haurà de complir amb els requisits tècnics mínims obligatoris establerts en el projecte. </w:t>
            </w:r>
          </w:p>
          <w:p w14:paraId="70128B59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1278D011" w14:textId="77777777" w:rsidR="00342699" w:rsidRPr="00342699" w:rsidRDefault="00342699" w:rsidP="00342699">
            <w:pPr>
              <w:widowControl w:val="0"/>
              <w:tabs>
                <w:tab w:val="clear" w:pos="2850"/>
              </w:tabs>
              <w:suppressAutoHyphens/>
              <w:autoSpaceDN w:val="0"/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Així mateix, el licitador haurà d’incloure en el SOBRE B </w:t>
            </w:r>
            <w:r w:rsidRPr="00342699"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la fitxa tècnica o documentació tècnica descriptiva de la butaca ofertada, en la qual constin </w:t>
            </w:r>
            <w:r w:rsidRPr="00342699"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lastRenderedPageBreak/>
              <w:t xml:space="preserve">com a mínim les característiques tècniques, funcionals, constructives i dimensionals de la butaca ofertada. La documentació tècnica aportada haurà de permetre comprovar de manera suficient l’adequació de la butaca a les prescripcions establertes en el projecte. </w:t>
            </w:r>
          </w:p>
          <w:p w14:paraId="3FD2E408" w14:textId="77777777" w:rsidR="00342699" w:rsidRPr="00342699" w:rsidRDefault="00342699" w:rsidP="00342699">
            <w:pPr>
              <w:widowControl w:val="0"/>
              <w:tabs>
                <w:tab w:val="clear" w:pos="2850"/>
              </w:tabs>
              <w:suppressAutoHyphens/>
              <w:autoSpaceDN w:val="0"/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</w:pPr>
          </w:p>
          <w:p w14:paraId="1882E82A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El licitador haurà d’enviar la mostra de la butaca a l’Ajuntament de la Selva del Camp, </w:t>
            </w:r>
            <w:r w:rsidRPr="00342699">
              <w:rPr>
                <w:noProof w:val="0"/>
                <w:sz w:val="20"/>
                <w:szCs w:val="20"/>
                <w:u w:val="single"/>
              </w:rPr>
              <w:t>a la direcció següent</w:t>
            </w:r>
            <w:r w:rsidRPr="00342699">
              <w:rPr>
                <w:noProof w:val="0"/>
                <w:sz w:val="20"/>
                <w:szCs w:val="20"/>
              </w:rPr>
              <w:t>:</w:t>
            </w:r>
          </w:p>
          <w:p w14:paraId="71116441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433FF904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b/>
                <w:bCs/>
                <w:noProof w:val="0"/>
                <w:sz w:val="20"/>
                <w:szCs w:val="20"/>
              </w:rPr>
              <w:t xml:space="preserve">Plaça Major, 4 La Selva del Camp 43470 (Tarragona) </w:t>
            </w:r>
          </w:p>
          <w:p w14:paraId="0840DB69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3B2DED2A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La butaca haurà d’arribar correctament embalada i protegida; incloure la identificació clara del licitador (nom o raó social, CIF i dades de contacte); i fer constar en l’embalatge que es tracta d’una “Mostra de butaca – Lot 3”. </w:t>
            </w:r>
          </w:p>
          <w:p w14:paraId="6BF02990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77777A30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>Les despeses de transport i qualsevol incidència de l’enviament aniran a càrrec íntegrament del licitador.</w:t>
            </w:r>
          </w:p>
          <w:p w14:paraId="3D976D76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754F229A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  <w:u w:val="single"/>
              </w:rPr>
            </w:pPr>
            <w:r w:rsidRPr="00342699">
              <w:rPr>
                <w:noProof w:val="0"/>
                <w:sz w:val="20"/>
                <w:szCs w:val="20"/>
                <w:u w:val="single"/>
              </w:rPr>
              <w:t>La mostra haurà de ser lliurada dintre del termini de presentació d’ofertes, a comptar des del dia següent a la publicació de l’anunci de licitació.</w:t>
            </w:r>
          </w:p>
          <w:p w14:paraId="77EF6CDF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37309BD3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 xml:space="preserve">L’òrgan de contractació no acceptarà mostres enviades fora de termini ni assumirà responsabilitats per danys derivats d’un embalatge deficient o d’una manipulació incorrecta del transportista. </w:t>
            </w:r>
          </w:p>
          <w:p w14:paraId="5ED6CE62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</w:p>
          <w:p w14:paraId="71B8728B" w14:textId="77777777" w:rsidR="00342699" w:rsidRPr="00342699" w:rsidRDefault="00342699" w:rsidP="00342699">
            <w:pPr>
              <w:tabs>
                <w:tab w:val="clear" w:pos="2850"/>
              </w:tabs>
              <w:rPr>
                <w:noProof w:val="0"/>
                <w:sz w:val="20"/>
                <w:szCs w:val="20"/>
              </w:rPr>
            </w:pPr>
            <w:r w:rsidRPr="00342699">
              <w:rPr>
                <w:noProof w:val="0"/>
                <w:sz w:val="20"/>
                <w:szCs w:val="20"/>
              </w:rPr>
              <w:t>La falta de presentació de la mostra o de la fitxa tècnica exigida, determinarà l’exclusió de l’oferta, quan impedeixi comprovar que el producte ofertat compleix els requisits establerts en el projecte tècnic.</w:t>
            </w:r>
          </w:p>
          <w:p w14:paraId="4C0F42BE" w14:textId="77777777" w:rsidR="00342699" w:rsidRPr="00342699" w:rsidRDefault="00342699" w:rsidP="00342699">
            <w:pPr>
              <w:tabs>
                <w:tab w:val="clear" w:pos="2850"/>
              </w:tabs>
              <w:jc w:val="left"/>
              <w:rPr>
                <w:noProof w:val="0"/>
                <w:sz w:val="20"/>
                <w:szCs w:val="20"/>
              </w:rPr>
            </w:pPr>
          </w:p>
        </w:tc>
      </w:tr>
    </w:tbl>
    <w:p w14:paraId="000AF7AE" w14:textId="3CDECC24" w:rsidR="003D5A30" w:rsidRPr="00CE544C" w:rsidRDefault="003D5A30" w:rsidP="007565C9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sectPr w:rsidR="003D5A30" w:rsidRPr="00CE544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8E57" w14:textId="77777777" w:rsidR="00B13395" w:rsidRDefault="00B13395" w:rsidP="00EA0CBC">
      <w:r>
        <w:separator/>
      </w:r>
    </w:p>
  </w:endnote>
  <w:endnote w:type="continuationSeparator" w:id="0">
    <w:p w14:paraId="7F43B7DF" w14:textId="77777777" w:rsidR="00B13395" w:rsidRDefault="00B13395" w:rsidP="00EA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6645" w14:textId="1AFDA506" w:rsidR="00E241CD" w:rsidRDefault="00E241CD" w:rsidP="00EA0CBC">
    <w:pPr>
      <w:pStyle w:val="Piedepgina"/>
      <w:rPr>
        <w:sz w:val="16"/>
        <w:szCs w:val="16"/>
      </w:rPr>
    </w:pPr>
  </w:p>
  <w:p w14:paraId="0FB08CC2" w14:textId="77777777" w:rsidR="00946818" w:rsidRPr="00E241CD" w:rsidRDefault="00946818" w:rsidP="00EA0CBC">
    <w:pPr>
      <w:pStyle w:val="Piedepgina"/>
      <w:rPr>
        <w:sz w:val="16"/>
        <w:szCs w:val="16"/>
      </w:rPr>
    </w:pPr>
  </w:p>
  <w:p w14:paraId="3CE66041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Plaça Major, 4</w:t>
    </w:r>
  </w:p>
  <w:p w14:paraId="6D076B50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43470 La Selva del Camp</w:t>
    </w:r>
  </w:p>
  <w:p w14:paraId="50ACC3C3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Telèfon 977 84 40 07</w:t>
    </w:r>
  </w:p>
  <w:p w14:paraId="1AF67005" w14:textId="1AF85829" w:rsidR="00B13395" w:rsidRPr="00E241CD" w:rsidRDefault="00342699" w:rsidP="00EA0CBC">
    <w:pPr>
      <w:pStyle w:val="Piedepgina"/>
      <w:rPr>
        <w:sz w:val="16"/>
        <w:szCs w:val="16"/>
      </w:rPr>
    </w:pPr>
    <w:hyperlink r:id="rId1" w:history="1">
      <w:r w:rsidR="00B13395" w:rsidRPr="00E241CD">
        <w:rPr>
          <w:rStyle w:val="Hipervnculo"/>
          <w:sz w:val="16"/>
          <w:szCs w:val="16"/>
        </w:rPr>
        <w:t>www.laselvadelcamp.cat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5A2" w14:textId="77777777" w:rsidR="00B13395" w:rsidRDefault="00B13395" w:rsidP="00EA0CBC">
      <w:r>
        <w:separator/>
      </w:r>
    </w:p>
  </w:footnote>
  <w:footnote w:type="continuationSeparator" w:id="0">
    <w:p w14:paraId="3E67C528" w14:textId="77777777" w:rsidR="00B13395" w:rsidRDefault="00B13395" w:rsidP="00EA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236B" w14:textId="77777777" w:rsidR="00B13395" w:rsidRDefault="00B13395" w:rsidP="00EA0CBC">
    <w:pPr>
      <w:pStyle w:val="Encabezado"/>
    </w:pPr>
    <w:r>
      <w:drawing>
        <wp:anchor distT="0" distB="0" distL="114300" distR="114300" simplePos="0" relativeHeight="251657728" behindDoc="1" locked="0" layoutInCell="1" allowOverlap="1" wp14:anchorId="7EBE598C" wp14:editId="677E5860">
          <wp:simplePos x="0" y="0"/>
          <wp:positionH relativeFrom="column">
            <wp:posOffset>-375285</wp:posOffset>
          </wp:positionH>
          <wp:positionV relativeFrom="paragraph">
            <wp:posOffset>-43180</wp:posOffset>
          </wp:positionV>
          <wp:extent cx="1797050" cy="655320"/>
          <wp:effectExtent l="0" t="0" r="0" b="0"/>
          <wp:wrapTight wrapText="bothSides">
            <wp:wrapPolygon edited="0">
              <wp:start x="0" y="0"/>
              <wp:lineTo x="0" y="20721"/>
              <wp:lineTo x="21295" y="20721"/>
              <wp:lineTo x="21295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3F53A4" w14:textId="77777777" w:rsidR="00B13395" w:rsidRDefault="00B13395" w:rsidP="00EA0CBC">
    <w:pPr>
      <w:pStyle w:val="Encabezado"/>
    </w:pPr>
  </w:p>
  <w:p w14:paraId="7678AE90" w14:textId="77777777" w:rsidR="00B13395" w:rsidRDefault="00B13395" w:rsidP="00EA0CBC">
    <w:pPr>
      <w:pStyle w:val="Encabezado"/>
    </w:pPr>
  </w:p>
  <w:p w14:paraId="08E76FCE" w14:textId="77777777" w:rsidR="00B13395" w:rsidRDefault="00B13395" w:rsidP="00EA0CBC">
    <w:pPr>
      <w:pStyle w:val="Encabezado"/>
    </w:pPr>
  </w:p>
  <w:p w14:paraId="31B8F054" w14:textId="77777777" w:rsidR="00B13395" w:rsidRDefault="00B13395" w:rsidP="00EA0CBC">
    <w:pPr>
      <w:pStyle w:val="Encabezado"/>
    </w:pPr>
  </w:p>
  <w:p w14:paraId="31A97BFB" w14:textId="77777777" w:rsidR="006D7F32" w:rsidRDefault="006D7F32" w:rsidP="00EA0CBC">
    <w:pPr>
      <w:pStyle w:val="Encabezado"/>
    </w:pPr>
  </w:p>
  <w:p w14:paraId="7EF44EDD" w14:textId="77777777" w:rsidR="006D7F32" w:rsidRPr="006D7F32" w:rsidRDefault="006D7F32" w:rsidP="006D7F32">
    <w:pPr>
      <w:tabs>
        <w:tab w:val="clear" w:pos="2850"/>
        <w:tab w:val="center" w:pos="4252"/>
        <w:tab w:val="right" w:pos="8504"/>
      </w:tabs>
      <w:jc w:val="right"/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</w:pPr>
    <w:r w:rsidRPr="006D7F32"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  <w:t>Expedient 0781/2026</w:t>
    </w:r>
  </w:p>
  <w:p w14:paraId="7D827083" w14:textId="77777777" w:rsidR="006D7F32" w:rsidRPr="006D7F32" w:rsidRDefault="006D7F32" w:rsidP="006D7F32">
    <w:pPr>
      <w:tabs>
        <w:tab w:val="clear" w:pos="2850"/>
        <w:tab w:val="center" w:pos="4252"/>
        <w:tab w:val="right" w:pos="8504"/>
      </w:tabs>
      <w:jc w:val="right"/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</w:pPr>
    <w:r w:rsidRPr="006D7F32"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  <w:t>Contracte d’obres</w:t>
    </w:r>
  </w:p>
  <w:p w14:paraId="10235817" w14:textId="77777777" w:rsidR="006D7F32" w:rsidRPr="006D7F32" w:rsidRDefault="006D7F32" w:rsidP="006D7F32">
    <w:pPr>
      <w:tabs>
        <w:tab w:val="clear" w:pos="2850"/>
        <w:tab w:val="center" w:pos="4252"/>
        <w:tab w:val="right" w:pos="8504"/>
      </w:tabs>
      <w:jc w:val="right"/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</w:pPr>
    <w:r w:rsidRPr="006D7F32"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  <w:t>Procediment obert simplificat</w:t>
    </w:r>
  </w:p>
  <w:p w14:paraId="79F65D83" w14:textId="5FA5AE33" w:rsidR="006D7F32" w:rsidRPr="006D7F32" w:rsidRDefault="006D7F32" w:rsidP="006D7F32">
    <w:pPr>
      <w:tabs>
        <w:tab w:val="clear" w:pos="2850"/>
        <w:tab w:val="center" w:pos="4252"/>
        <w:tab w:val="right" w:pos="8504"/>
      </w:tabs>
      <w:jc w:val="right"/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</w:pPr>
    <w:r w:rsidRPr="006D7F32">
      <w:rPr>
        <w:rFonts w:eastAsia="Times New Roman"/>
        <w:i/>
        <w:iCs/>
        <w:noProof w:val="0"/>
        <w:color w:val="808080" w:themeColor="background1" w:themeShade="80"/>
        <w:sz w:val="16"/>
        <w:szCs w:val="16"/>
        <w:lang w:val="ca-ES" w:eastAsia="es-ES"/>
      </w:rPr>
      <w:t>Lot 3 (butaques) Teatre Defensa Agrària</w:t>
    </w:r>
  </w:p>
  <w:p w14:paraId="53F89707" w14:textId="77777777" w:rsidR="006D7F32" w:rsidRDefault="006D7F32" w:rsidP="00EA0C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200" w:hanging="360"/>
      </w:pPr>
    </w:lvl>
    <w:lvl w:ilvl="3">
      <w:numFmt w:val="bullet"/>
      <w:lvlText w:val="•"/>
      <w:lvlJc w:val="left"/>
      <w:pPr>
        <w:ind w:left="2967" w:hanging="360"/>
      </w:pPr>
    </w:lvl>
    <w:lvl w:ilvl="4">
      <w:numFmt w:val="bullet"/>
      <w:lvlText w:val="•"/>
      <w:lvlJc w:val="left"/>
      <w:pPr>
        <w:ind w:left="3734" w:hanging="360"/>
      </w:pPr>
    </w:lvl>
    <w:lvl w:ilvl="5">
      <w:numFmt w:val="bullet"/>
      <w:lvlText w:val="•"/>
      <w:lvlJc w:val="left"/>
      <w:pPr>
        <w:ind w:left="4501" w:hanging="360"/>
      </w:pPr>
    </w:lvl>
    <w:lvl w:ilvl="6">
      <w:numFmt w:val="bullet"/>
      <w:lvlText w:val="•"/>
      <w:lvlJc w:val="left"/>
      <w:pPr>
        <w:ind w:left="5268" w:hanging="360"/>
      </w:pPr>
    </w:lvl>
    <w:lvl w:ilvl="7">
      <w:numFmt w:val="bullet"/>
      <w:lvlText w:val="•"/>
      <w:lvlJc w:val="left"/>
      <w:pPr>
        <w:ind w:left="6035" w:hanging="360"/>
      </w:pPr>
    </w:lvl>
    <w:lvl w:ilvl="8">
      <w:numFmt w:val="bullet"/>
      <w:lvlText w:val="•"/>
      <w:lvlJc w:val="left"/>
      <w:pPr>
        <w:ind w:left="6803" w:hanging="360"/>
      </w:pPr>
    </w:lvl>
  </w:abstractNum>
  <w:abstractNum w:abstractNumId="4" w15:restartNumberingAfterBreak="0">
    <w:nsid w:val="00503803"/>
    <w:multiLevelType w:val="hybridMultilevel"/>
    <w:tmpl w:val="05FE1B72"/>
    <w:lvl w:ilvl="0" w:tplc="77F67334">
      <w:numFmt w:val="bullet"/>
      <w:lvlText w:val=""/>
      <w:lvlJc w:val="left"/>
      <w:pPr>
        <w:ind w:left="1068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F3A3B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36801"/>
    <w:multiLevelType w:val="hybridMultilevel"/>
    <w:tmpl w:val="2A4868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40A35"/>
    <w:multiLevelType w:val="hybridMultilevel"/>
    <w:tmpl w:val="96DCFF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E9D3CA8"/>
    <w:multiLevelType w:val="hybridMultilevel"/>
    <w:tmpl w:val="8CDC519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F904BEC"/>
    <w:multiLevelType w:val="hybridMultilevel"/>
    <w:tmpl w:val="CA302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2EA440D"/>
    <w:multiLevelType w:val="hybridMultilevel"/>
    <w:tmpl w:val="B9C68A50"/>
    <w:lvl w:ilvl="0" w:tplc="77F67334">
      <w:numFmt w:val="bullet"/>
      <w:lvlText w:val=""/>
      <w:lvlJc w:val="left"/>
      <w:pPr>
        <w:ind w:left="1776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3792F4A"/>
    <w:multiLevelType w:val="hybridMultilevel"/>
    <w:tmpl w:val="4C1EA92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C6936"/>
    <w:multiLevelType w:val="hybridMultilevel"/>
    <w:tmpl w:val="30DA66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F559D"/>
    <w:multiLevelType w:val="hybridMultilevel"/>
    <w:tmpl w:val="540A8F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135ED4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72EE2"/>
    <w:multiLevelType w:val="hybridMultilevel"/>
    <w:tmpl w:val="341C6744"/>
    <w:lvl w:ilvl="0" w:tplc="42B696D6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4048C"/>
    <w:multiLevelType w:val="hybridMultilevel"/>
    <w:tmpl w:val="1B2E0D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A628E2"/>
    <w:multiLevelType w:val="hybridMultilevel"/>
    <w:tmpl w:val="514413A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5CF39A5"/>
    <w:multiLevelType w:val="hybridMultilevel"/>
    <w:tmpl w:val="411C1B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FD018F"/>
    <w:multiLevelType w:val="hybridMultilevel"/>
    <w:tmpl w:val="5E6C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4D5E"/>
    <w:multiLevelType w:val="hybridMultilevel"/>
    <w:tmpl w:val="9D94B7FC"/>
    <w:lvl w:ilvl="0" w:tplc="DC38D79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9A42E1"/>
    <w:multiLevelType w:val="hybridMultilevel"/>
    <w:tmpl w:val="E068A416"/>
    <w:lvl w:ilvl="0" w:tplc="3E26917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50323"/>
    <w:multiLevelType w:val="hybridMultilevel"/>
    <w:tmpl w:val="07F80932"/>
    <w:lvl w:ilvl="0" w:tplc="DC38D79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0055A"/>
    <w:multiLevelType w:val="hybridMultilevel"/>
    <w:tmpl w:val="9D2AD51A"/>
    <w:lvl w:ilvl="0" w:tplc="7380524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EF2515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65E1D"/>
    <w:multiLevelType w:val="hybridMultilevel"/>
    <w:tmpl w:val="868E59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FA63EB0"/>
    <w:multiLevelType w:val="hybridMultilevel"/>
    <w:tmpl w:val="3482F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56AA6"/>
    <w:multiLevelType w:val="hybridMultilevel"/>
    <w:tmpl w:val="46245910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91EF8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65C57"/>
    <w:multiLevelType w:val="hybridMultilevel"/>
    <w:tmpl w:val="C4EAC368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D6E82"/>
    <w:multiLevelType w:val="hybridMultilevel"/>
    <w:tmpl w:val="EE72383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F5BE6"/>
    <w:multiLevelType w:val="hybridMultilevel"/>
    <w:tmpl w:val="D5E2E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12BA2"/>
    <w:multiLevelType w:val="hybridMultilevel"/>
    <w:tmpl w:val="43D490D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3F8E"/>
    <w:multiLevelType w:val="hybridMultilevel"/>
    <w:tmpl w:val="F258A268"/>
    <w:lvl w:ilvl="0" w:tplc="ABCAF76E">
      <w:start w:val="1"/>
      <w:numFmt w:val="lowerLetter"/>
      <w:lvlText w:val="%1)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42473155">
    <w:abstractNumId w:val="3"/>
  </w:num>
  <w:num w:numId="2" w16cid:durableId="1670451376">
    <w:abstractNumId w:val="13"/>
  </w:num>
  <w:num w:numId="3" w16cid:durableId="2108426067">
    <w:abstractNumId w:val="12"/>
  </w:num>
  <w:num w:numId="4" w16cid:durableId="532498732">
    <w:abstractNumId w:val="29"/>
  </w:num>
  <w:num w:numId="5" w16cid:durableId="970138112">
    <w:abstractNumId w:val="22"/>
  </w:num>
  <w:num w:numId="6" w16cid:durableId="738940862">
    <w:abstractNumId w:val="20"/>
  </w:num>
  <w:num w:numId="7" w16cid:durableId="1061098399">
    <w:abstractNumId w:val="16"/>
  </w:num>
  <w:num w:numId="8" w16cid:durableId="128977902">
    <w:abstractNumId w:val="31"/>
  </w:num>
  <w:num w:numId="9" w16cid:durableId="391781278">
    <w:abstractNumId w:val="27"/>
  </w:num>
  <w:num w:numId="10" w16cid:durableId="304815186">
    <w:abstractNumId w:val="6"/>
  </w:num>
  <w:num w:numId="11" w16cid:durableId="1538662362">
    <w:abstractNumId w:val="26"/>
  </w:num>
  <w:num w:numId="12" w16cid:durableId="1666861043">
    <w:abstractNumId w:val="0"/>
  </w:num>
  <w:num w:numId="13" w16cid:durableId="1655719583">
    <w:abstractNumId w:val="1"/>
  </w:num>
  <w:num w:numId="14" w16cid:durableId="305402750">
    <w:abstractNumId w:val="2"/>
  </w:num>
  <w:num w:numId="15" w16cid:durableId="1268611263">
    <w:abstractNumId w:val="18"/>
  </w:num>
  <w:num w:numId="16" w16cid:durableId="347489966">
    <w:abstractNumId w:val="15"/>
  </w:num>
  <w:num w:numId="17" w16cid:durableId="2047287175">
    <w:abstractNumId w:val="33"/>
  </w:num>
  <w:num w:numId="18" w16cid:durableId="937448306">
    <w:abstractNumId w:val="14"/>
  </w:num>
  <w:num w:numId="19" w16cid:durableId="1638216733">
    <w:abstractNumId w:val="5"/>
  </w:num>
  <w:num w:numId="20" w16cid:durableId="1167017953">
    <w:abstractNumId w:val="19"/>
  </w:num>
  <w:num w:numId="21" w16cid:durableId="790245705">
    <w:abstractNumId w:val="25"/>
  </w:num>
  <w:num w:numId="22" w16cid:durableId="636565393">
    <w:abstractNumId w:val="17"/>
  </w:num>
  <w:num w:numId="23" w16cid:durableId="2145612851">
    <w:abstractNumId w:val="4"/>
  </w:num>
  <w:num w:numId="24" w16cid:durableId="1188984690">
    <w:abstractNumId w:val="10"/>
  </w:num>
  <w:num w:numId="25" w16cid:durableId="475488667">
    <w:abstractNumId w:val="8"/>
  </w:num>
  <w:num w:numId="26" w16cid:durableId="857424818">
    <w:abstractNumId w:val="7"/>
  </w:num>
  <w:num w:numId="27" w16cid:durableId="906647733">
    <w:abstractNumId w:val="21"/>
  </w:num>
  <w:num w:numId="28" w16cid:durableId="1042051351">
    <w:abstractNumId w:val="9"/>
  </w:num>
  <w:num w:numId="29" w16cid:durableId="992368184">
    <w:abstractNumId w:val="28"/>
  </w:num>
  <w:num w:numId="30" w16cid:durableId="948270400">
    <w:abstractNumId w:val="24"/>
  </w:num>
  <w:num w:numId="31" w16cid:durableId="606621924">
    <w:abstractNumId w:val="30"/>
  </w:num>
  <w:num w:numId="32" w16cid:durableId="2043748619">
    <w:abstractNumId w:val="23"/>
  </w:num>
  <w:num w:numId="33" w16cid:durableId="1640182998">
    <w:abstractNumId w:val="11"/>
  </w:num>
  <w:num w:numId="34" w16cid:durableId="4898321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A"/>
    <w:rsid w:val="00005BCA"/>
    <w:rsid w:val="0001203B"/>
    <w:rsid w:val="00021D67"/>
    <w:rsid w:val="000240D4"/>
    <w:rsid w:val="00037EB4"/>
    <w:rsid w:val="00055F4B"/>
    <w:rsid w:val="000768AC"/>
    <w:rsid w:val="00086DD0"/>
    <w:rsid w:val="00091F5E"/>
    <w:rsid w:val="00096D1E"/>
    <w:rsid w:val="000B2232"/>
    <w:rsid w:val="000C032B"/>
    <w:rsid w:val="000F0EC5"/>
    <w:rsid w:val="001058C2"/>
    <w:rsid w:val="00122CE6"/>
    <w:rsid w:val="00125410"/>
    <w:rsid w:val="00176F28"/>
    <w:rsid w:val="0019048D"/>
    <w:rsid w:val="001910EC"/>
    <w:rsid w:val="00192DAD"/>
    <w:rsid w:val="001A6AB2"/>
    <w:rsid w:val="001A72F5"/>
    <w:rsid w:val="001B7D03"/>
    <w:rsid w:val="001E296C"/>
    <w:rsid w:val="001E4EC3"/>
    <w:rsid w:val="001F3CC4"/>
    <w:rsid w:val="002001F6"/>
    <w:rsid w:val="00220591"/>
    <w:rsid w:val="00225295"/>
    <w:rsid w:val="00240492"/>
    <w:rsid w:val="00265BDC"/>
    <w:rsid w:val="00276CA6"/>
    <w:rsid w:val="00283872"/>
    <w:rsid w:val="00296138"/>
    <w:rsid w:val="002A30DF"/>
    <w:rsid w:val="002C0A18"/>
    <w:rsid w:val="002D0B39"/>
    <w:rsid w:val="002D1D17"/>
    <w:rsid w:val="002D2785"/>
    <w:rsid w:val="002D6F0D"/>
    <w:rsid w:val="002F0B42"/>
    <w:rsid w:val="002F530D"/>
    <w:rsid w:val="002F72F8"/>
    <w:rsid w:val="002F7C70"/>
    <w:rsid w:val="00313AC9"/>
    <w:rsid w:val="00330F1D"/>
    <w:rsid w:val="00342699"/>
    <w:rsid w:val="003472F6"/>
    <w:rsid w:val="00352169"/>
    <w:rsid w:val="0035284C"/>
    <w:rsid w:val="00367616"/>
    <w:rsid w:val="00383889"/>
    <w:rsid w:val="00384F52"/>
    <w:rsid w:val="00392D97"/>
    <w:rsid w:val="00394BA4"/>
    <w:rsid w:val="003B6FCE"/>
    <w:rsid w:val="003C244F"/>
    <w:rsid w:val="003C6253"/>
    <w:rsid w:val="003D1247"/>
    <w:rsid w:val="003D5A30"/>
    <w:rsid w:val="003E1DE5"/>
    <w:rsid w:val="00414705"/>
    <w:rsid w:val="00434C5B"/>
    <w:rsid w:val="00435DC1"/>
    <w:rsid w:val="00441983"/>
    <w:rsid w:val="004433FA"/>
    <w:rsid w:val="00445039"/>
    <w:rsid w:val="00445789"/>
    <w:rsid w:val="00453CB6"/>
    <w:rsid w:val="00462BE5"/>
    <w:rsid w:val="0047619D"/>
    <w:rsid w:val="00476552"/>
    <w:rsid w:val="00490273"/>
    <w:rsid w:val="004A4473"/>
    <w:rsid w:val="004A793C"/>
    <w:rsid w:val="004B6B9E"/>
    <w:rsid w:val="004C079E"/>
    <w:rsid w:val="004C0A77"/>
    <w:rsid w:val="004C6A83"/>
    <w:rsid w:val="004C6B71"/>
    <w:rsid w:val="004D0BB4"/>
    <w:rsid w:val="004E3CDC"/>
    <w:rsid w:val="004F7534"/>
    <w:rsid w:val="00512FC5"/>
    <w:rsid w:val="005209E7"/>
    <w:rsid w:val="00521C50"/>
    <w:rsid w:val="005357C3"/>
    <w:rsid w:val="00543A52"/>
    <w:rsid w:val="0055532B"/>
    <w:rsid w:val="0058329F"/>
    <w:rsid w:val="00594897"/>
    <w:rsid w:val="005A4DA7"/>
    <w:rsid w:val="005A6941"/>
    <w:rsid w:val="005B0891"/>
    <w:rsid w:val="005C25C5"/>
    <w:rsid w:val="005F0E6B"/>
    <w:rsid w:val="006049D4"/>
    <w:rsid w:val="006068CA"/>
    <w:rsid w:val="006110A3"/>
    <w:rsid w:val="00612609"/>
    <w:rsid w:val="006150F1"/>
    <w:rsid w:val="00616190"/>
    <w:rsid w:val="00637C57"/>
    <w:rsid w:val="00637E97"/>
    <w:rsid w:val="00644768"/>
    <w:rsid w:val="0064549E"/>
    <w:rsid w:val="006508F7"/>
    <w:rsid w:val="006956DC"/>
    <w:rsid w:val="0069579C"/>
    <w:rsid w:val="006B190A"/>
    <w:rsid w:val="006B205F"/>
    <w:rsid w:val="006D7F32"/>
    <w:rsid w:val="006F4E10"/>
    <w:rsid w:val="00711043"/>
    <w:rsid w:val="00713B06"/>
    <w:rsid w:val="007457C7"/>
    <w:rsid w:val="007565C9"/>
    <w:rsid w:val="0076138B"/>
    <w:rsid w:val="00762629"/>
    <w:rsid w:val="007721EE"/>
    <w:rsid w:val="00772762"/>
    <w:rsid w:val="00790392"/>
    <w:rsid w:val="00792209"/>
    <w:rsid w:val="007923BE"/>
    <w:rsid w:val="00794781"/>
    <w:rsid w:val="00794D65"/>
    <w:rsid w:val="00795916"/>
    <w:rsid w:val="007B4374"/>
    <w:rsid w:val="007C297B"/>
    <w:rsid w:val="007C59CA"/>
    <w:rsid w:val="007D2476"/>
    <w:rsid w:val="007D2543"/>
    <w:rsid w:val="007F05E0"/>
    <w:rsid w:val="007F2D83"/>
    <w:rsid w:val="0080102B"/>
    <w:rsid w:val="00821E58"/>
    <w:rsid w:val="00822FB6"/>
    <w:rsid w:val="0084573F"/>
    <w:rsid w:val="00845AEB"/>
    <w:rsid w:val="00852612"/>
    <w:rsid w:val="008615E4"/>
    <w:rsid w:val="00863697"/>
    <w:rsid w:val="008B3BE7"/>
    <w:rsid w:val="008F1AB2"/>
    <w:rsid w:val="009006BC"/>
    <w:rsid w:val="0090362D"/>
    <w:rsid w:val="00905747"/>
    <w:rsid w:val="00916EED"/>
    <w:rsid w:val="00924ABC"/>
    <w:rsid w:val="00935718"/>
    <w:rsid w:val="00937336"/>
    <w:rsid w:val="00946818"/>
    <w:rsid w:val="009561B5"/>
    <w:rsid w:val="0096174F"/>
    <w:rsid w:val="00962B93"/>
    <w:rsid w:val="00997ED6"/>
    <w:rsid w:val="009B6389"/>
    <w:rsid w:val="009D50B8"/>
    <w:rsid w:val="009E4E2E"/>
    <w:rsid w:val="009F4C11"/>
    <w:rsid w:val="00A13DFE"/>
    <w:rsid w:val="00A15669"/>
    <w:rsid w:val="00A246DC"/>
    <w:rsid w:val="00A32A47"/>
    <w:rsid w:val="00A470EC"/>
    <w:rsid w:val="00A54F6C"/>
    <w:rsid w:val="00A63E77"/>
    <w:rsid w:val="00A73239"/>
    <w:rsid w:val="00A74907"/>
    <w:rsid w:val="00A832BC"/>
    <w:rsid w:val="00A84218"/>
    <w:rsid w:val="00AA2384"/>
    <w:rsid w:val="00AA2DAB"/>
    <w:rsid w:val="00AA3FF4"/>
    <w:rsid w:val="00AA456A"/>
    <w:rsid w:val="00AB2C66"/>
    <w:rsid w:val="00AC1DC4"/>
    <w:rsid w:val="00AD1C41"/>
    <w:rsid w:val="00AD66E2"/>
    <w:rsid w:val="00B13395"/>
    <w:rsid w:val="00B440A0"/>
    <w:rsid w:val="00B44961"/>
    <w:rsid w:val="00B51A35"/>
    <w:rsid w:val="00B5255E"/>
    <w:rsid w:val="00B57416"/>
    <w:rsid w:val="00B710F7"/>
    <w:rsid w:val="00B71A07"/>
    <w:rsid w:val="00B95BE8"/>
    <w:rsid w:val="00B97563"/>
    <w:rsid w:val="00BB1CA4"/>
    <w:rsid w:val="00BC460D"/>
    <w:rsid w:val="00BC7D82"/>
    <w:rsid w:val="00BE734F"/>
    <w:rsid w:val="00C0158D"/>
    <w:rsid w:val="00C0473D"/>
    <w:rsid w:val="00C075DB"/>
    <w:rsid w:val="00C14A05"/>
    <w:rsid w:val="00C2026B"/>
    <w:rsid w:val="00C2430D"/>
    <w:rsid w:val="00C37629"/>
    <w:rsid w:val="00C47EB7"/>
    <w:rsid w:val="00C7292F"/>
    <w:rsid w:val="00C770CC"/>
    <w:rsid w:val="00C97398"/>
    <w:rsid w:val="00CB7CFD"/>
    <w:rsid w:val="00CC44A2"/>
    <w:rsid w:val="00CC4B60"/>
    <w:rsid w:val="00CE167A"/>
    <w:rsid w:val="00CE544C"/>
    <w:rsid w:val="00CE787A"/>
    <w:rsid w:val="00D04C30"/>
    <w:rsid w:val="00D04F33"/>
    <w:rsid w:val="00D138FA"/>
    <w:rsid w:val="00D221E6"/>
    <w:rsid w:val="00D23D81"/>
    <w:rsid w:val="00D23FE9"/>
    <w:rsid w:val="00D5613A"/>
    <w:rsid w:val="00D56AA7"/>
    <w:rsid w:val="00D71EDB"/>
    <w:rsid w:val="00D8273E"/>
    <w:rsid w:val="00D84F6C"/>
    <w:rsid w:val="00D86049"/>
    <w:rsid w:val="00D907D0"/>
    <w:rsid w:val="00DA1563"/>
    <w:rsid w:val="00DC312D"/>
    <w:rsid w:val="00DC76B6"/>
    <w:rsid w:val="00DD27E5"/>
    <w:rsid w:val="00DD7C7F"/>
    <w:rsid w:val="00DE6201"/>
    <w:rsid w:val="00DE6E1E"/>
    <w:rsid w:val="00E02DD7"/>
    <w:rsid w:val="00E15858"/>
    <w:rsid w:val="00E167E6"/>
    <w:rsid w:val="00E2062B"/>
    <w:rsid w:val="00E2324C"/>
    <w:rsid w:val="00E241CD"/>
    <w:rsid w:val="00E354CC"/>
    <w:rsid w:val="00E3690A"/>
    <w:rsid w:val="00E65D87"/>
    <w:rsid w:val="00E741FF"/>
    <w:rsid w:val="00E75310"/>
    <w:rsid w:val="00EA0CBC"/>
    <w:rsid w:val="00EA200C"/>
    <w:rsid w:val="00EB3267"/>
    <w:rsid w:val="00EB3695"/>
    <w:rsid w:val="00EB74DF"/>
    <w:rsid w:val="00EC25BD"/>
    <w:rsid w:val="00EC60D9"/>
    <w:rsid w:val="00EC78F8"/>
    <w:rsid w:val="00ED16A7"/>
    <w:rsid w:val="00ED66B9"/>
    <w:rsid w:val="00EF0C3D"/>
    <w:rsid w:val="00F052D2"/>
    <w:rsid w:val="00F31C87"/>
    <w:rsid w:val="00F35F26"/>
    <w:rsid w:val="00F47F24"/>
    <w:rsid w:val="00F61214"/>
    <w:rsid w:val="00F64180"/>
    <w:rsid w:val="00F72833"/>
    <w:rsid w:val="00F7351B"/>
    <w:rsid w:val="00F8661B"/>
    <w:rsid w:val="00FA1998"/>
    <w:rsid w:val="00FB7E02"/>
    <w:rsid w:val="00FC0315"/>
    <w:rsid w:val="00FC1AEA"/>
    <w:rsid w:val="00FC5BFC"/>
    <w:rsid w:val="00FD18C8"/>
    <w:rsid w:val="00FD50E0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359AE30B"/>
  <w15:chartTrackingRefBased/>
  <w15:docId w15:val="{7ED0A0C5-77FF-4E82-919B-B54DFF8C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BC"/>
    <w:pPr>
      <w:tabs>
        <w:tab w:val="left" w:pos="2850"/>
      </w:tabs>
      <w:jc w:val="both"/>
    </w:pPr>
    <w:rPr>
      <w:rFonts w:ascii="Arial" w:hAnsi="Arial" w:cs="Arial"/>
      <w:noProof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qFormat/>
    <w:rsid w:val="005A4DA7"/>
    <w:pPr>
      <w:keepNext/>
      <w:keepLines/>
      <w:jc w:val="center"/>
      <w:outlineLvl w:val="0"/>
    </w:pPr>
    <w:rPr>
      <w:rFonts w:eastAsia="Times New Roman"/>
      <w:b/>
      <w:sz w:val="24"/>
      <w:szCs w:val="24"/>
      <w:lang w:val="ca-ES"/>
    </w:rPr>
  </w:style>
  <w:style w:type="paragraph" w:styleId="Ttulo2">
    <w:name w:val="heading 2"/>
    <w:basedOn w:val="Normal"/>
    <w:next w:val="Normal"/>
    <w:link w:val="Ttulo2Car"/>
    <w:autoRedefine/>
    <w:unhideWhenUsed/>
    <w:qFormat/>
    <w:rsid w:val="003B6FCE"/>
    <w:pPr>
      <w:keepLines/>
      <w:jc w:val="left"/>
      <w:outlineLvl w:val="1"/>
    </w:pPr>
    <w:rPr>
      <w:rFonts w:eastAsia="Times New Roman"/>
      <w:bCs/>
      <w:color w:val="000000"/>
      <w:lang w:val="ca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330F1D"/>
    <w:pPr>
      <w:keepNext/>
      <w:keepLines/>
      <w:spacing w:before="40"/>
      <w:outlineLvl w:val="2"/>
    </w:pPr>
    <w:rPr>
      <w:rFonts w:eastAsia="Times New Roman" w:cs="Times New Roman"/>
      <w:b/>
      <w:szCs w:val="24"/>
    </w:rPr>
  </w:style>
  <w:style w:type="paragraph" w:styleId="Ttulo4">
    <w:name w:val="heading 4"/>
    <w:basedOn w:val="Normal"/>
    <w:next w:val="Normal"/>
    <w:link w:val="Ttulo4Car"/>
    <w:qFormat/>
    <w:rsid w:val="005A4DA7"/>
    <w:pPr>
      <w:keepNext/>
      <w:tabs>
        <w:tab w:val="clear" w:pos="2850"/>
      </w:tabs>
      <w:outlineLvl w:val="3"/>
    </w:pPr>
    <w:rPr>
      <w:rFonts w:eastAsia="Times" w:cs="Times New Roman"/>
      <w:b/>
      <w:noProof w:val="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A4DA7"/>
    <w:pPr>
      <w:keepNext/>
      <w:tabs>
        <w:tab w:val="clear" w:pos="2850"/>
      </w:tabs>
      <w:jc w:val="center"/>
      <w:outlineLvl w:val="4"/>
    </w:pPr>
    <w:rPr>
      <w:rFonts w:eastAsia="Times" w:cs="Times New Roman"/>
      <w:i/>
      <w:noProof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56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613A"/>
  </w:style>
  <w:style w:type="paragraph" w:styleId="Piedepgina">
    <w:name w:val="footer"/>
    <w:basedOn w:val="Normal"/>
    <w:link w:val="PiedepginaCar"/>
    <w:unhideWhenUsed/>
    <w:rsid w:val="00D56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613A"/>
  </w:style>
  <w:style w:type="character" w:styleId="Hipervnculo">
    <w:name w:val="Hyperlink"/>
    <w:uiPriority w:val="99"/>
    <w:unhideWhenUsed/>
    <w:rsid w:val="00D5613A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D5613A"/>
    <w:rPr>
      <w:color w:val="605E5C"/>
      <w:shd w:val="clear" w:color="auto" w:fill="E1DFDD"/>
    </w:rPr>
  </w:style>
  <w:style w:type="character" w:customStyle="1" w:styleId="Ttulo1Car">
    <w:name w:val="Título 1 Car"/>
    <w:link w:val="Ttulo1"/>
    <w:rsid w:val="005A4DA7"/>
    <w:rPr>
      <w:rFonts w:ascii="Arial" w:eastAsia="Times New Roman" w:hAnsi="Arial" w:cs="Arial"/>
      <w:b/>
      <w:noProof/>
      <w:sz w:val="24"/>
      <w:szCs w:val="24"/>
      <w:lang w:val="ca-ES" w:eastAsia="en-US"/>
    </w:rPr>
  </w:style>
  <w:style w:type="character" w:customStyle="1" w:styleId="Ttulo2Car">
    <w:name w:val="Título 2 Car"/>
    <w:link w:val="Ttulo2"/>
    <w:rsid w:val="003B6FCE"/>
    <w:rPr>
      <w:rFonts w:ascii="Arial" w:eastAsia="Times New Roman" w:hAnsi="Arial" w:cs="Arial"/>
      <w:bCs/>
      <w:noProof/>
      <w:color w:val="000000"/>
      <w:sz w:val="22"/>
      <w:szCs w:val="22"/>
      <w:lang w:val="ca-ES" w:eastAsia="en-US"/>
    </w:rPr>
  </w:style>
  <w:style w:type="character" w:customStyle="1" w:styleId="Ttulo3Car">
    <w:name w:val="Título 3 Car"/>
    <w:link w:val="Ttulo3"/>
    <w:rsid w:val="00330F1D"/>
    <w:rPr>
      <w:rFonts w:ascii="Arial" w:eastAsia="Times New Roman" w:hAnsi="Arial" w:cs="Times New Roman"/>
      <w:b/>
      <w:noProof/>
      <w:szCs w:val="24"/>
    </w:rPr>
  </w:style>
  <w:style w:type="paragraph" w:styleId="Textoindependiente">
    <w:name w:val="Body Text"/>
    <w:basedOn w:val="Normal"/>
    <w:link w:val="TextoindependienteCar"/>
    <w:qFormat/>
    <w:rsid w:val="007C59CA"/>
    <w:pPr>
      <w:tabs>
        <w:tab w:val="clear" w:pos="2850"/>
      </w:tabs>
      <w:autoSpaceDE w:val="0"/>
      <w:autoSpaceDN w:val="0"/>
      <w:adjustRightInd w:val="0"/>
      <w:jc w:val="left"/>
    </w:pPr>
    <w:rPr>
      <w:rFonts w:ascii="Calibri" w:hAnsi="Calibri" w:cs="Calibri"/>
      <w:noProof w:val="0"/>
    </w:rPr>
  </w:style>
  <w:style w:type="character" w:customStyle="1" w:styleId="TextoindependienteCar">
    <w:name w:val="Texto independiente Car"/>
    <w:link w:val="Textoindependiente"/>
    <w:rsid w:val="007C59CA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C59CA"/>
    <w:pPr>
      <w:tabs>
        <w:tab w:val="clear" w:pos="2850"/>
      </w:tabs>
      <w:autoSpaceDE w:val="0"/>
      <w:autoSpaceDN w:val="0"/>
      <w:adjustRightInd w:val="0"/>
      <w:ind w:left="2027" w:hanging="360"/>
    </w:pPr>
    <w:rPr>
      <w:rFonts w:ascii="Calibri" w:hAnsi="Calibri" w:cs="Calibri"/>
      <w:noProof w:val="0"/>
      <w:sz w:val="24"/>
      <w:szCs w:val="24"/>
    </w:rPr>
  </w:style>
  <w:style w:type="paragraph" w:customStyle="1" w:styleId="Standard">
    <w:name w:val="Standard"/>
    <w:rsid w:val="00490273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  <w:lang w:val="ca-ES" w:bidi="es-ES"/>
    </w:rPr>
  </w:style>
  <w:style w:type="paragraph" w:customStyle="1" w:styleId="Default">
    <w:name w:val="Default"/>
    <w:rsid w:val="00997ED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control-label">
    <w:name w:val="control-label"/>
    <w:rsid w:val="005B0891"/>
  </w:style>
  <w:style w:type="character" w:styleId="Textoennegrita">
    <w:name w:val="Strong"/>
    <w:uiPriority w:val="22"/>
    <w:qFormat/>
    <w:rsid w:val="005B0891"/>
    <w:rPr>
      <w:b/>
      <w:bCs/>
    </w:rPr>
  </w:style>
  <w:style w:type="table" w:styleId="Tablacontema">
    <w:name w:val="Table Theme"/>
    <w:basedOn w:val="Tablanormal"/>
    <w:rsid w:val="005B0891"/>
    <w:pPr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5A4D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4DA7"/>
    <w:rPr>
      <w:rFonts w:ascii="Arial" w:hAnsi="Arial" w:cs="Arial"/>
      <w:noProof/>
      <w:sz w:val="16"/>
      <w:szCs w:val="16"/>
      <w:lang w:eastAsia="en-US"/>
    </w:rPr>
  </w:style>
  <w:style w:type="character" w:customStyle="1" w:styleId="Ttulo4Car">
    <w:name w:val="Título 4 Car"/>
    <w:basedOn w:val="Fuentedeprrafopredeter"/>
    <w:link w:val="Ttulo4"/>
    <w:rsid w:val="005A4DA7"/>
    <w:rPr>
      <w:rFonts w:ascii="Arial" w:eastAsia="Times" w:hAnsi="Arial"/>
      <w:b/>
      <w:sz w:val="22"/>
    </w:rPr>
  </w:style>
  <w:style w:type="character" w:customStyle="1" w:styleId="Ttulo5Car">
    <w:name w:val="Título 5 Car"/>
    <w:basedOn w:val="Fuentedeprrafopredeter"/>
    <w:link w:val="Ttulo5"/>
    <w:rsid w:val="005A4DA7"/>
    <w:rPr>
      <w:rFonts w:ascii="Arial" w:eastAsia="Times" w:hAnsi="Arial"/>
      <w:i/>
      <w:sz w:val="22"/>
    </w:rPr>
  </w:style>
  <w:style w:type="paragraph" w:styleId="Textoindependiente2">
    <w:name w:val="Body Text 2"/>
    <w:basedOn w:val="Normal"/>
    <w:link w:val="Textoindependiente2Car"/>
    <w:rsid w:val="005A4DA7"/>
    <w:pPr>
      <w:tabs>
        <w:tab w:val="clear" w:pos="2850"/>
      </w:tabs>
    </w:pPr>
    <w:rPr>
      <w:rFonts w:eastAsia="Times" w:cs="Times New Roman"/>
      <w:noProof w:val="0"/>
      <w:color w:val="00000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DA7"/>
    <w:rPr>
      <w:rFonts w:ascii="Arial" w:eastAsia="Times" w:hAnsi="Arial"/>
      <w:color w:val="000000"/>
      <w:sz w:val="22"/>
    </w:rPr>
  </w:style>
  <w:style w:type="character" w:styleId="Nmerodepgina">
    <w:name w:val="page number"/>
    <w:basedOn w:val="Fuentedeprrafopredeter"/>
    <w:rsid w:val="005A4DA7"/>
  </w:style>
  <w:style w:type="paragraph" w:styleId="Textodeglobo">
    <w:name w:val="Balloon Text"/>
    <w:basedOn w:val="Normal"/>
    <w:link w:val="TextodegloboCar"/>
    <w:rsid w:val="005A4DA7"/>
    <w:pPr>
      <w:tabs>
        <w:tab w:val="clear" w:pos="2850"/>
      </w:tabs>
      <w:jc w:val="left"/>
    </w:pPr>
    <w:rPr>
      <w:rFonts w:ascii="Tahoma" w:eastAsia="Times" w:hAnsi="Tahoma" w:cs="Tahoma"/>
      <w:noProof w:val="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A4DA7"/>
    <w:rPr>
      <w:rFonts w:ascii="Tahoma" w:eastAsia="Times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A4DA7"/>
    <w:rPr>
      <w:rFonts w:ascii="Arial" w:eastAsia="Times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5A4DA7"/>
    <w:rPr>
      <w:rFonts w:ascii="Arial" w:eastAsia="Times" w:hAnsi="Arial"/>
    </w:rPr>
  </w:style>
  <w:style w:type="character" w:styleId="Refdenotaalfinal">
    <w:name w:val="endnote reference"/>
    <w:rsid w:val="005A4DA7"/>
    <w:rPr>
      <w:vertAlign w:val="superscript"/>
    </w:rPr>
  </w:style>
  <w:style w:type="paragraph" w:styleId="Textonotapie">
    <w:name w:val="footnote text"/>
    <w:basedOn w:val="Normal"/>
    <w:link w:val="Textonotapie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A4DA7"/>
    <w:rPr>
      <w:rFonts w:ascii="Arial" w:eastAsia="Times" w:hAnsi="Arial"/>
    </w:rPr>
  </w:style>
  <w:style w:type="character" w:styleId="Refdenotaalpie">
    <w:name w:val="footnote reference"/>
    <w:rsid w:val="005A4DA7"/>
    <w:rPr>
      <w:vertAlign w:val="superscript"/>
    </w:rPr>
  </w:style>
  <w:style w:type="table" w:styleId="Tablaconcuadrcula1clara-nfasis3">
    <w:name w:val="Grid Table 1 Light Accent 3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">
    <w:name w:val="Table Grid 6"/>
    <w:basedOn w:val="Tablanormal"/>
    <w:rsid w:val="005A4DA7"/>
    <w:rPr>
      <w:rFonts w:ascii="Arial" w:eastAsia="Times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1clara">
    <w:name w:val="Grid Table 1 Light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5A4DA7"/>
    <w:rPr>
      <w:rFonts w:ascii="Arial" w:eastAsia="Times" w:hAnsi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5A4DA7"/>
    <w:pPr>
      <w:tabs>
        <w:tab w:val="clear" w:pos="2850"/>
      </w:tabs>
      <w:spacing w:before="240" w:line="259" w:lineRule="auto"/>
      <w:jc w:val="left"/>
      <w:outlineLvl w:val="9"/>
    </w:pPr>
    <w:rPr>
      <w:rFonts w:ascii="Calibri Light" w:hAnsi="Calibri Light"/>
      <w:b w:val="0"/>
      <w:noProof w:val="0"/>
      <w:color w:val="2F5496"/>
      <w:lang w:eastAsia="es-ES"/>
    </w:rPr>
  </w:style>
  <w:style w:type="paragraph" w:styleId="TDC3">
    <w:name w:val="toc 3"/>
    <w:basedOn w:val="Normal"/>
    <w:next w:val="Normal"/>
    <w:autoRedefine/>
    <w:uiPriority w:val="39"/>
    <w:rsid w:val="005A4DA7"/>
    <w:pPr>
      <w:tabs>
        <w:tab w:val="clear" w:pos="2850"/>
      </w:tabs>
      <w:ind w:left="480"/>
      <w:jc w:val="left"/>
    </w:pPr>
    <w:rPr>
      <w:rFonts w:eastAsia="Times" w:cs="Times New Roman"/>
      <w:noProof w:val="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5A4DA7"/>
    <w:pPr>
      <w:tabs>
        <w:tab w:val="clear" w:pos="2850"/>
      </w:tabs>
      <w:jc w:val="left"/>
    </w:pPr>
    <w:rPr>
      <w:rFonts w:eastAsia="Times" w:cs="Times New Roman"/>
      <w:noProof w:val="0"/>
      <w:szCs w:val="20"/>
      <w:lang w:eastAsia="es-ES"/>
    </w:rPr>
  </w:style>
  <w:style w:type="paragraph" w:styleId="TDC2">
    <w:name w:val="toc 2"/>
    <w:basedOn w:val="Normal"/>
    <w:next w:val="Normal"/>
    <w:autoRedefine/>
    <w:uiPriority w:val="39"/>
    <w:rsid w:val="005A4DA7"/>
    <w:pPr>
      <w:tabs>
        <w:tab w:val="clear" w:pos="2850"/>
      </w:tabs>
      <w:ind w:left="240"/>
      <w:jc w:val="left"/>
    </w:pPr>
    <w:rPr>
      <w:rFonts w:eastAsia="Times" w:cs="Times New Roman"/>
      <w:noProof w:val="0"/>
      <w:szCs w:val="20"/>
      <w:lang w:eastAsia="es-ES"/>
    </w:rPr>
  </w:style>
  <w:style w:type="paragraph" w:styleId="Ttulo">
    <w:name w:val="Title"/>
    <w:basedOn w:val="Normal"/>
    <w:next w:val="Normal"/>
    <w:link w:val="TtuloCar"/>
    <w:qFormat/>
    <w:rsid w:val="005A4DA7"/>
    <w:pPr>
      <w:tabs>
        <w:tab w:val="clear" w:pos="2850"/>
      </w:tabs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noProof w:val="0"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5A4DA7"/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DC4">
    <w:name w:val="toc 4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66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88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10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32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54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760"/>
      <w:jc w:val="left"/>
    </w:pPr>
    <w:rPr>
      <w:rFonts w:ascii="Calibri" w:eastAsia="Times New Roman" w:hAnsi="Calibri" w:cs="Times New Roman"/>
      <w:noProof w:val="0"/>
      <w:lang w:eastAsia="es-ES"/>
    </w:rPr>
  </w:style>
  <w:style w:type="character" w:styleId="Hipervnculovisitado">
    <w:name w:val="FollowedHyperlink"/>
    <w:rsid w:val="005A4DA7"/>
    <w:rPr>
      <w:color w:val="954F72"/>
      <w:u w:val="single"/>
    </w:rPr>
  </w:style>
  <w:style w:type="paragraph" w:styleId="Mapadeldocumento">
    <w:name w:val="Document Map"/>
    <w:basedOn w:val="Normal"/>
    <w:link w:val="MapadeldocumentoCar"/>
    <w:semiHidden/>
    <w:rsid w:val="004433FA"/>
    <w:pPr>
      <w:shd w:val="clear" w:color="auto" w:fill="000080"/>
      <w:tabs>
        <w:tab w:val="clear" w:pos="2850"/>
      </w:tabs>
      <w:jc w:val="left"/>
    </w:pPr>
    <w:rPr>
      <w:rFonts w:ascii="Tahoma" w:eastAsia="Times New Roman" w:hAnsi="Tahoma" w:cs="Times New Roman"/>
      <w:noProof w:val="0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433FA"/>
    <w:rPr>
      <w:rFonts w:ascii="Tahoma" w:eastAsia="Times New Roman" w:hAnsi="Tahoma"/>
      <w:sz w:val="24"/>
      <w:szCs w:val="24"/>
      <w:shd w:val="clear" w:color="auto" w:fill="000080"/>
    </w:rPr>
  </w:style>
  <w:style w:type="paragraph" w:styleId="Sangra2detindependiente">
    <w:name w:val="Body Text Indent 2"/>
    <w:basedOn w:val="Normal"/>
    <w:link w:val="Sangra2detindependienteCar"/>
    <w:rsid w:val="004433FA"/>
    <w:pPr>
      <w:tabs>
        <w:tab w:val="clear" w:pos="2850"/>
      </w:tabs>
      <w:ind w:left="708"/>
    </w:pPr>
    <w:rPr>
      <w:rFonts w:eastAsia="Times New Roman"/>
      <w:b/>
      <w:i/>
      <w:noProof w:val="0"/>
      <w:sz w:val="20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33FA"/>
    <w:rPr>
      <w:rFonts w:ascii="Arial" w:eastAsia="Times New Roman" w:hAnsi="Arial" w:cs="Arial"/>
      <w:b/>
      <w:i/>
      <w:szCs w:val="24"/>
    </w:rPr>
  </w:style>
  <w:style w:type="paragraph" w:styleId="Sangradetextonormal">
    <w:name w:val="Body Text Indent"/>
    <w:basedOn w:val="Normal"/>
    <w:link w:val="SangradetextonormalCar"/>
    <w:rsid w:val="004433FA"/>
    <w:pPr>
      <w:tabs>
        <w:tab w:val="clear" w:pos="2850"/>
        <w:tab w:val="left" w:pos="7920"/>
      </w:tabs>
      <w:ind w:left="540"/>
    </w:pPr>
    <w:rPr>
      <w:rFonts w:ascii="Book Antiqua" w:eastAsia="Times New Roman" w:hAnsi="Book Antiqua"/>
      <w:i/>
      <w:iCs/>
      <w:noProof w:val="0"/>
      <w:szCs w:val="20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433FA"/>
    <w:rPr>
      <w:rFonts w:ascii="Book Antiqua" w:eastAsia="Times New Roman" w:hAnsi="Book Antiqua" w:cs="Arial"/>
      <w:i/>
      <w:iCs/>
      <w:sz w:val="22"/>
      <w:lang w:val="ca-ES"/>
    </w:rPr>
  </w:style>
  <w:style w:type="character" w:customStyle="1" w:styleId="Normal1">
    <w:name w:val="Normal1"/>
    <w:rsid w:val="004433FA"/>
  </w:style>
  <w:style w:type="paragraph" w:styleId="NormalWeb">
    <w:name w:val="Normal (Web)"/>
    <w:basedOn w:val="Normal"/>
    <w:uiPriority w:val="99"/>
    <w:rsid w:val="004433FA"/>
    <w:pPr>
      <w:tabs>
        <w:tab w:val="clear" w:pos="2850"/>
      </w:tabs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color w:val="000000"/>
      <w:lang w:val="ca-ES" w:eastAsia="ca-ES"/>
    </w:rPr>
  </w:style>
  <w:style w:type="character" w:customStyle="1" w:styleId="ca">
    <w:name w:val="ca"/>
    <w:basedOn w:val="Fuentedeprrafopredeter"/>
    <w:rsid w:val="004433FA"/>
  </w:style>
  <w:style w:type="paragraph" w:customStyle="1" w:styleId="a2">
    <w:name w:val="a2"/>
    <w:basedOn w:val="Normal"/>
    <w:rsid w:val="004433FA"/>
    <w:pPr>
      <w:tabs>
        <w:tab w:val="clear" w:pos="2850"/>
      </w:tabs>
      <w:spacing w:before="72" w:after="192" w:line="336" w:lineRule="atLeast"/>
      <w:ind w:left="1080"/>
      <w:jc w:val="left"/>
    </w:pPr>
    <w:rPr>
      <w:rFonts w:eastAsia="Times New Roman"/>
      <w:b/>
      <w:bCs/>
      <w:noProof w:val="0"/>
      <w:color w:val="000000"/>
      <w:sz w:val="29"/>
      <w:szCs w:val="29"/>
      <w:lang w:eastAsia="es-ES"/>
    </w:rPr>
  </w:style>
  <w:style w:type="character" w:customStyle="1" w:styleId="rubrica2">
    <w:name w:val="rubrica2"/>
    <w:rsid w:val="004433FA"/>
    <w:rPr>
      <w:b/>
      <w:bCs/>
    </w:rPr>
  </w:style>
  <w:style w:type="character" w:styleId="Refdecomentario">
    <w:name w:val="annotation reference"/>
    <w:rsid w:val="004433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433FA"/>
    <w:pP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433FA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43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433FA"/>
    <w:rPr>
      <w:rFonts w:ascii="Times New Roman" w:eastAsia="Times New Roman" w:hAnsi="Times New Roman"/>
      <w:b/>
      <w:bCs/>
    </w:rPr>
  </w:style>
  <w:style w:type="character" w:styleId="nfasis">
    <w:name w:val="Emphasis"/>
    <w:basedOn w:val="Fuentedeprrafopredeter"/>
    <w:uiPriority w:val="20"/>
    <w:qFormat/>
    <w:rsid w:val="00445039"/>
    <w:rPr>
      <w:i/>
      <w:iCs/>
    </w:rPr>
  </w:style>
  <w:style w:type="paragraph" w:customStyle="1" w:styleId="content-documentsp">
    <w:name w:val="content-documents_p"/>
    <w:basedOn w:val="Normal"/>
    <w:rsid w:val="00EF0C3D"/>
    <w:pPr>
      <w:pBdr>
        <w:left w:val="none" w:sz="0" w:space="12" w:color="auto"/>
        <w:right w:val="none" w:sz="0" w:space="12" w:color="auto"/>
      </w:pBd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A13DFE"/>
    <w:rPr>
      <w:rFonts w:ascii="Arial" w:hAnsi="Arial" w:cs="Arial"/>
      <w:noProof/>
      <w:sz w:val="22"/>
      <w:szCs w:val="22"/>
      <w:lang w:eastAsia="en-US"/>
    </w:rPr>
  </w:style>
  <w:style w:type="character" w:customStyle="1" w:styleId="col-md-4">
    <w:name w:val="col-md-4"/>
    <w:basedOn w:val="Fuentedeprrafopredeter"/>
    <w:rsid w:val="00D8273E"/>
  </w:style>
  <w:style w:type="character" w:customStyle="1" w:styleId="col-md-3">
    <w:name w:val="col-md-3"/>
    <w:basedOn w:val="Fuentedeprrafopredeter"/>
    <w:rsid w:val="00D8273E"/>
  </w:style>
  <w:style w:type="paragraph" w:customStyle="1" w:styleId="STANDARD0">
    <w:name w:val="STANDARD"/>
    <w:basedOn w:val="Normal"/>
    <w:rsid w:val="003B6FCE"/>
    <w:pPr>
      <w:widowControl w:val="0"/>
      <w:tabs>
        <w:tab w:val="clear" w:pos="28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eastAsia="Times New Roman" w:cs="Times New Roman"/>
      <w:noProof w:val="0"/>
      <w:snapToGrid w:val="0"/>
      <w:color w:val="000000"/>
      <w:sz w:val="24"/>
      <w:szCs w:val="20"/>
      <w:lang w:val="ca-ES" w:eastAsia="es-ES"/>
    </w:rPr>
  </w:style>
  <w:style w:type="paragraph" w:customStyle="1" w:styleId="CITA">
    <w:name w:val="CITA"/>
    <w:basedOn w:val="Normal"/>
    <w:rsid w:val="003B6FCE"/>
    <w:pPr>
      <w:tabs>
        <w:tab w:val="clear" w:pos="2850"/>
      </w:tabs>
      <w:ind w:left="680" w:right="680" w:firstLine="28"/>
    </w:pPr>
    <w:rPr>
      <w:rFonts w:eastAsia="Times New Roman" w:cs="Times New Roman"/>
      <w:noProof w:val="0"/>
      <w:sz w:val="24"/>
      <w:szCs w:val="20"/>
      <w:lang w:eastAsia="es-ES"/>
    </w:rPr>
  </w:style>
  <w:style w:type="paragraph" w:styleId="Cita0">
    <w:name w:val="Quote"/>
    <w:basedOn w:val="Normal"/>
    <w:next w:val="Normal"/>
    <w:link w:val="CitaCar"/>
    <w:uiPriority w:val="29"/>
    <w:qFormat/>
    <w:rsid w:val="003B6FCE"/>
    <w:pPr>
      <w:tabs>
        <w:tab w:val="clear" w:pos="2850"/>
      </w:tabs>
      <w:jc w:val="left"/>
    </w:pPr>
    <w:rPr>
      <w:rFonts w:ascii="Times New Roman" w:eastAsia="Times New Roman" w:hAnsi="Times New Roman" w:cs="Times New Roman"/>
      <w:i/>
      <w:iCs/>
      <w:noProof w:val="0"/>
      <w:color w:val="000000"/>
      <w:sz w:val="20"/>
      <w:szCs w:val="20"/>
      <w:lang w:val="ca-ES" w:eastAsia="es-ES"/>
    </w:rPr>
  </w:style>
  <w:style w:type="character" w:customStyle="1" w:styleId="CitaCar">
    <w:name w:val="Cita Car"/>
    <w:basedOn w:val="Fuentedeprrafopredeter"/>
    <w:link w:val="Cita0"/>
    <w:uiPriority w:val="29"/>
    <w:rsid w:val="003B6FCE"/>
    <w:rPr>
      <w:rFonts w:ascii="Times New Roman" w:eastAsia="Times New Roman" w:hAnsi="Times New Roman"/>
      <w:i/>
      <w:iCs/>
      <w:color w:val="000000"/>
      <w:lang w:val="ca-ES"/>
    </w:rPr>
  </w:style>
  <w:style w:type="paragraph" w:customStyle="1" w:styleId="Textbody">
    <w:name w:val="Text body"/>
    <w:basedOn w:val="Standard"/>
    <w:rsid w:val="00594897"/>
    <w:pPr>
      <w:spacing w:after="120"/>
      <w:textAlignment w:val="baseline"/>
    </w:pPr>
  </w:style>
  <w:style w:type="character" w:customStyle="1" w:styleId="icon-user">
    <w:name w:val="icon-user"/>
    <w:basedOn w:val="Fuentedeprrafopredeter"/>
    <w:rsid w:val="00AD66E2"/>
  </w:style>
  <w:style w:type="table" w:customStyle="1" w:styleId="Tablaconcuadrcula1">
    <w:name w:val="Tabla con cuadrícula1"/>
    <w:basedOn w:val="Tablanormal"/>
    <w:next w:val="Tablaconcuadrcula"/>
    <w:uiPriority w:val="59"/>
    <w:rsid w:val="00713B0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uiPriority w:val="41"/>
    <w:rsid w:val="00CE167A"/>
    <w:rPr>
      <w:rFonts w:asciiTheme="minorHAnsi" w:eastAsiaTheme="minorHAnsi" w:hAnsiTheme="minorHAnsi" w:cstheme="minorBidi"/>
      <w:sz w:val="22"/>
      <w:szCs w:val="22"/>
      <w:lang w:val="ca-E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5958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51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23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1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113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21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5463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361626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37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17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3477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2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selvadelcamp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la Selva del Camp</dc:creator>
  <cp:keywords/>
  <dc:description/>
  <cp:lastModifiedBy>Joan Tombas Pérez</cp:lastModifiedBy>
  <cp:revision>3</cp:revision>
  <cp:lastPrinted>2020-11-18T18:28:00Z</cp:lastPrinted>
  <dcterms:created xsi:type="dcterms:W3CDTF">2026-03-31T15:41:00Z</dcterms:created>
  <dcterms:modified xsi:type="dcterms:W3CDTF">2026-04-08T07:31:00Z</dcterms:modified>
</cp:coreProperties>
</file>