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FBAD" w14:textId="77777777" w:rsidR="00C946DA" w:rsidRDefault="00C946DA" w:rsidP="00C946DA">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1CF0CC4" w14:textId="77777777" w:rsidR="00C946DA" w:rsidRDefault="00C946DA" w:rsidP="00C946DA">
      <w:pPr>
        <w:widowControl w:val="0"/>
        <w:spacing w:after="0" w:line="240" w:lineRule="auto"/>
        <w:ind w:right="60"/>
        <w:jc w:val="both"/>
        <w:rPr>
          <w:rFonts w:ascii="Noto Sans" w:eastAsia="Noto Sans" w:hAnsi="Noto Sans" w:cs="Noto Sans"/>
          <w:b/>
          <w:bCs/>
          <w:color w:val="000000" w:themeColor="text1"/>
          <w:sz w:val="20"/>
          <w:szCs w:val="20"/>
        </w:rPr>
      </w:pPr>
    </w:p>
    <w:p w14:paraId="1F298AC8"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17BDCA63"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670A067D" w14:textId="77777777" w:rsidR="00C946DA" w:rsidRDefault="00C946DA" w:rsidP="00C946DA">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06A7D10A"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6F0B2820" w14:textId="77777777" w:rsidR="00C946DA" w:rsidRDefault="00C946DA" w:rsidP="00C946DA">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A0F3602" w14:textId="77777777" w:rsidR="00C946DA" w:rsidRDefault="00C946DA" w:rsidP="00C946DA">
      <w:pPr>
        <w:widowControl w:val="0"/>
        <w:spacing w:after="0" w:line="240" w:lineRule="auto"/>
        <w:ind w:left="720" w:right="60"/>
        <w:jc w:val="both"/>
        <w:rPr>
          <w:rFonts w:ascii="Noto Sans" w:eastAsia="Noto Sans" w:hAnsi="Noto Sans" w:cs="Noto Sans"/>
          <w:color w:val="000000" w:themeColor="text1"/>
          <w:sz w:val="20"/>
          <w:szCs w:val="20"/>
        </w:rPr>
      </w:pPr>
    </w:p>
    <w:p w14:paraId="5497B13C" w14:textId="77777777" w:rsidR="00C946DA" w:rsidRPr="00B035CE" w:rsidRDefault="00C946DA" w:rsidP="00C946DA">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5A7721B6" w14:textId="77777777" w:rsidR="00C946DA" w:rsidRDefault="00C946DA" w:rsidP="00C946DA">
      <w:pPr>
        <w:spacing w:after="0" w:line="240" w:lineRule="auto"/>
        <w:jc w:val="both"/>
        <w:rPr>
          <w:rFonts w:ascii="Noto Sans" w:eastAsia="Noto Sans" w:hAnsi="Noto Sans" w:cs="Noto Sans"/>
          <w:color w:val="211F1F"/>
          <w:sz w:val="20"/>
          <w:szCs w:val="20"/>
        </w:rPr>
      </w:pPr>
    </w:p>
    <w:p w14:paraId="275537EF" w14:textId="77777777" w:rsidR="00C946DA" w:rsidRDefault="00C946DA" w:rsidP="00C946DA">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0B4F861F" w14:textId="77777777" w:rsidR="00C946DA" w:rsidRDefault="00C946DA" w:rsidP="00C946DA">
      <w:pPr>
        <w:widowControl w:val="0"/>
        <w:spacing w:after="0" w:line="240" w:lineRule="auto"/>
        <w:ind w:right="60"/>
        <w:jc w:val="both"/>
        <w:rPr>
          <w:rFonts w:ascii="Noto Sans" w:eastAsia="Noto Sans" w:hAnsi="Noto Sans" w:cs="Noto Sans"/>
          <w:color w:val="000000" w:themeColor="text1"/>
          <w:sz w:val="20"/>
          <w:szCs w:val="20"/>
        </w:rPr>
      </w:pPr>
    </w:p>
    <w:p w14:paraId="04D912E1" w14:textId="77777777" w:rsidR="00C946DA" w:rsidRDefault="00C946DA" w:rsidP="00C946DA">
      <w:pPr>
        <w:pStyle w:val="Pargrafdellista"/>
        <w:widowControl w:val="0"/>
        <w:numPr>
          <w:ilvl w:val="0"/>
          <w:numId w:val="28"/>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6B5FD62" w14:textId="77777777" w:rsidR="00C946DA" w:rsidRDefault="00C946DA" w:rsidP="00C946DA">
      <w:pPr>
        <w:widowControl w:val="0"/>
        <w:spacing w:after="0" w:line="240" w:lineRule="auto"/>
        <w:ind w:left="720" w:right="60"/>
        <w:jc w:val="both"/>
        <w:rPr>
          <w:rFonts w:ascii="Noto Sans" w:eastAsia="Noto Sans" w:hAnsi="Noto Sans" w:cs="Noto Sans"/>
          <w:color w:val="000000" w:themeColor="text1"/>
          <w:sz w:val="20"/>
          <w:szCs w:val="20"/>
        </w:rPr>
      </w:pPr>
    </w:p>
    <w:p w14:paraId="5EC6628E" w14:textId="77777777" w:rsidR="00C946DA" w:rsidRDefault="00C946DA"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7BBFC623"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072123C8" w14:textId="77777777" w:rsidR="00C946DA" w:rsidRDefault="00C946DA"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1D6654E6"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79D3B998" w14:textId="77777777" w:rsidR="00C946DA" w:rsidRDefault="00C946DA" w:rsidP="00C946DA">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A83E558" w14:textId="77777777" w:rsidR="00C946DA" w:rsidRDefault="00C946DA" w:rsidP="00C946DA">
      <w:pPr>
        <w:spacing w:after="0" w:line="240" w:lineRule="auto"/>
        <w:jc w:val="both"/>
        <w:rPr>
          <w:rFonts w:ascii="Noto Sans" w:eastAsia="Noto Sans" w:hAnsi="Noto Sans" w:cs="Noto Sans"/>
          <w:color w:val="000000" w:themeColor="text1"/>
          <w:sz w:val="20"/>
          <w:szCs w:val="20"/>
        </w:rPr>
      </w:pPr>
    </w:p>
    <w:p w14:paraId="410234D0" w14:textId="77777777" w:rsidR="00C946DA" w:rsidRPr="00C4249C" w:rsidRDefault="00C946DA" w:rsidP="00C946DA">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0CB0F338" w14:textId="77777777" w:rsidR="00C946DA" w:rsidRDefault="00C946DA" w:rsidP="00C946DA">
      <w:pPr>
        <w:rPr>
          <w:rFonts w:ascii="Noto Sans" w:eastAsia="Noto Sans" w:hAnsi="Noto Sans" w:cs="Noto Sans"/>
          <w:color w:val="000000" w:themeColor="text1"/>
          <w:sz w:val="20"/>
          <w:szCs w:val="18"/>
        </w:rPr>
      </w:pPr>
    </w:p>
    <w:p w14:paraId="7B6F7525" w14:textId="77777777" w:rsidR="00C946DA" w:rsidRPr="003F54C6" w:rsidRDefault="00C946DA" w:rsidP="00C946DA">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7DEE096B" w14:textId="77777777" w:rsidR="00C946DA" w:rsidRDefault="00C946DA" w:rsidP="00C946DA">
      <w:pPr>
        <w:spacing w:after="0" w:line="240" w:lineRule="auto"/>
        <w:rPr>
          <w:rFonts w:ascii="Noto Sans" w:hAnsi="Noto Sans" w:cs="Arial"/>
          <w:b/>
          <w:bCs/>
          <w:sz w:val="20"/>
          <w:szCs w:val="20"/>
        </w:rPr>
      </w:pPr>
      <w:r>
        <w:rPr>
          <w:rFonts w:ascii="Noto Sans" w:hAnsi="Noto Sans" w:cs="Arial"/>
          <w:b/>
          <w:bCs/>
          <w:sz w:val="20"/>
          <w:szCs w:val="20"/>
        </w:rPr>
        <w:br w:type="page"/>
      </w:r>
    </w:p>
    <w:p w14:paraId="2FEC4D2D"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7598234"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FE4C9F9"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6725416D"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1B4BE8FD"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4A35E516"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10A25928" w14:textId="77777777" w:rsidR="00C946DA" w:rsidRPr="003F54C6" w:rsidRDefault="00C946DA" w:rsidP="00C946DA">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3F43170B" w14:textId="77777777" w:rsidR="00C946DA" w:rsidRPr="003F54C6" w:rsidRDefault="00C946DA" w:rsidP="00C946DA">
      <w:pPr>
        <w:pStyle w:val="Default"/>
        <w:spacing w:line="276" w:lineRule="auto"/>
        <w:ind w:right="60"/>
        <w:jc w:val="both"/>
        <w:rPr>
          <w:rFonts w:ascii="Noto Sans" w:hAnsi="Noto Sans"/>
          <w:bCs/>
          <w:color w:val="auto"/>
          <w:sz w:val="20"/>
          <w:szCs w:val="20"/>
        </w:rPr>
      </w:pPr>
    </w:p>
    <w:p w14:paraId="0BD7CDBA"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5" w:history="1">
        <w:r w:rsidRPr="003F54C6">
          <w:rPr>
            <w:rStyle w:val="Enlla"/>
            <w:rFonts w:ascii="Noto Sans" w:hAnsi="Noto Sans"/>
            <w:bCs/>
            <w:sz w:val="20"/>
            <w:szCs w:val="20"/>
          </w:rPr>
          <w:t>http://soporte.plyca.es/checklist</w:t>
        </w:r>
      </w:hyperlink>
      <w:r w:rsidRPr="003F54C6">
        <w:rPr>
          <w:rFonts w:ascii="Noto Sans" w:hAnsi="Noto Sans"/>
          <w:bCs/>
          <w:color w:val="auto"/>
          <w:sz w:val="20"/>
          <w:szCs w:val="20"/>
        </w:rPr>
        <w:t xml:space="preserve"> </w:t>
      </w:r>
    </w:p>
    <w:p w14:paraId="70FC0C0B"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1066FA09" w14:textId="77777777" w:rsidR="00C946DA" w:rsidRPr="003F54C6" w:rsidRDefault="00C946DA" w:rsidP="00C946DA">
      <w:pPr>
        <w:pStyle w:val="Pargrafdellista"/>
        <w:spacing w:line="276" w:lineRule="auto"/>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6" w:history="1">
        <w:r w:rsidRPr="003F54C6">
          <w:rPr>
            <w:rStyle w:val="Enlla"/>
            <w:rFonts w:ascii="Noto Sans" w:hAnsi="Noto Sans" w:cs="Arial"/>
            <w:sz w:val="20"/>
            <w:szCs w:val="20"/>
          </w:rPr>
          <w:t>https://www.urv.cat/ca/universitat/seu-electronica/contractacio-publica/</w:t>
        </w:r>
      </w:hyperlink>
    </w:p>
    <w:p w14:paraId="5992DE72"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7" w:history="1">
        <w:r w:rsidRPr="003F54C6">
          <w:rPr>
            <w:rStyle w:val="Enlla"/>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726C9793" w14:textId="77777777" w:rsidR="00C946DA" w:rsidRPr="003F54C6" w:rsidRDefault="00C946DA" w:rsidP="00C946DA">
      <w:pPr>
        <w:pStyle w:val="Default"/>
        <w:spacing w:line="276" w:lineRule="auto"/>
        <w:ind w:right="60"/>
        <w:jc w:val="both"/>
        <w:rPr>
          <w:rFonts w:ascii="Noto Sans" w:hAnsi="Noto Sans"/>
          <w:bCs/>
          <w:color w:val="auto"/>
          <w:sz w:val="20"/>
          <w:szCs w:val="20"/>
        </w:rPr>
      </w:pPr>
    </w:p>
    <w:p w14:paraId="4AFFCC47"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524C8C98"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5DBA8406"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0"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0"/>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8" w:history="1">
        <w:r w:rsidRPr="003F54C6">
          <w:rPr>
            <w:rStyle w:val="Enlla"/>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w:t>
      </w:r>
      <w:proofErr w:type="spellStart"/>
      <w:r w:rsidRPr="003F54C6">
        <w:rPr>
          <w:rFonts w:ascii="Noto Sans" w:hAnsi="Noto Sans"/>
          <w:bCs/>
          <w:i/>
          <w:color w:val="auto"/>
          <w:sz w:val="20"/>
          <w:szCs w:val="20"/>
        </w:rPr>
        <w:t>Trámit</w:t>
      </w:r>
      <w:proofErr w:type="spellEnd"/>
      <w:r w:rsidRPr="003F54C6">
        <w:rPr>
          <w:rFonts w:ascii="Noto Sans" w:hAnsi="Noto Sans"/>
          <w:bCs/>
          <w:i/>
          <w:color w:val="auto"/>
          <w:sz w:val="20"/>
          <w:szCs w:val="20"/>
        </w:rPr>
        <w:t xml:space="preserve"> d’alta”</w:t>
      </w:r>
      <w:r w:rsidRPr="003F54C6">
        <w:rPr>
          <w:rFonts w:ascii="Noto Sans" w:hAnsi="Noto Sans"/>
          <w:bCs/>
          <w:color w:val="auto"/>
          <w:sz w:val="20"/>
          <w:szCs w:val="20"/>
        </w:rPr>
        <w:t xml:space="preserve"> i, a continuació seguir les instruccions de la plataforma per realitzar l’alta.</w:t>
      </w:r>
    </w:p>
    <w:p w14:paraId="5767CE18" w14:textId="77777777" w:rsidR="00C946DA" w:rsidRPr="003F54C6" w:rsidRDefault="00C946DA" w:rsidP="00C946DA">
      <w:pPr>
        <w:pStyle w:val="Default"/>
        <w:spacing w:line="276" w:lineRule="auto"/>
        <w:ind w:left="720" w:right="60"/>
        <w:jc w:val="both"/>
        <w:rPr>
          <w:rFonts w:ascii="Noto Sans" w:hAnsi="Noto Sans"/>
          <w:b/>
          <w:bCs/>
          <w:color w:val="auto"/>
          <w:sz w:val="20"/>
          <w:szCs w:val="20"/>
        </w:rPr>
      </w:pPr>
    </w:p>
    <w:p w14:paraId="445A487C"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9" w:history="1">
        <w:r w:rsidRPr="003F54C6">
          <w:rPr>
            <w:rStyle w:val="Enlla"/>
            <w:rFonts w:ascii="Noto Sans" w:hAnsi="Noto Sans"/>
            <w:bCs/>
            <w:sz w:val="20"/>
            <w:szCs w:val="20"/>
          </w:rPr>
          <w:t>https://sede.minetur.gob.es/es- ES/</w:t>
        </w:r>
        <w:proofErr w:type="spellStart"/>
        <w:r w:rsidRPr="003F54C6">
          <w:rPr>
            <w:rStyle w:val="Enlla"/>
            <w:rFonts w:ascii="Noto Sans" w:hAnsi="Noto Sans"/>
            <w:bCs/>
            <w:sz w:val="20"/>
            <w:szCs w:val="20"/>
          </w:rPr>
          <w:t>procedimientoselectronicos</w:t>
        </w:r>
        <w:proofErr w:type="spellEnd"/>
        <w:r w:rsidRPr="003F54C6">
          <w:rPr>
            <w:rStyle w:val="Enlla"/>
            <w:rFonts w:ascii="Noto Sans" w:hAnsi="Noto Sans"/>
            <w:bCs/>
            <w:sz w:val="20"/>
            <w:szCs w:val="20"/>
          </w:rPr>
          <w:t>/</w:t>
        </w:r>
        <w:proofErr w:type="spellStart"/>
        <w:r w:rsidRPr="003F54C6">
          <w:rPr>
            <w:rStyle w:val="Enlla"/>
            <w:rFonts w:ascii="Noto Sans" w:hAnsi="Noto Sans"/>
            <w:bCs/>
            <w:sz w:val="20"/>
            <w:szCs w:val="20"/>
          </w:rPr>
          <w:t>Paginas</w:t>
        </w:r>
        <w:proofErr w:type="spellEnd"/>
        <w:r w:rsidRPr="003F54C6">
          <w:rPr>
            <w:rStyle w:val="Enlla"/>
            <w:rFonts w:ascii="Noto Sans" w:hAnsi="Noto Sans"/>
            <w:bCs/>
            <w:sz w:val="20"/>
            <w:szCs w:val="20"/>
          </w:rPr>
          <w:t>/requisitos.aspx</w:t>
        </w:r>
      </w:hyperlink>
      <w:r w:rsidRPr="003F54C6">
        <w:rPr>
          <w:rFonts w:ascii="Noto Sans" w:hAnsi="Noto Sans"/>
          <w:bCs/>
          <w:color w:val="auto"/>
          <w:sz w:val="20"/>
          <w:szCs w:val="20"/>
        </w:rPr>
        <w:t>.</w:t>
      </w:r>
    </w:p>
    <w:p w14:paraId="569B87C0"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27B3AE43"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33310E31"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0" w:history="1">
        <w:r w:rsidRPr="003F54C6">
          <w:rPr>
            <w:rStyle w:val="Enlla"/>
            <w:rFonts w:ascii="Noto Sans" w:hAnsi="Noto Sans"/>
            <w:sz w:val="20"/>
            <w:szCs w:val="20"/>
          </w:rPr>
          <w:t>https://www.urv.cat/ca/universitat/seu-electronica/contractacio-publica/</w:t>
        </w:r>
      </w:hyperlink>
    </w:p>
    <w:p w14:paraId="7BFA3D12"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4A05E27C"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5ECE8E21"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352F7516"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78AB9273"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w:t>
      </w:r>
      <w:proofErr w:type="spellStart"/>
      <w:r w:rsidRPr="003F54C6">
        <w:rPr>
          <w:rFonts w:ascii="Noto Sans" w:hAnsi="Noto Sans"/>
          <w:color w:val="auto"/>
          <w:sz w:val="20"/>
          <w:szCs w:val="20"/>
        </w:rPr>
        <w:t>pdf</w:t>
      </w:r>
      <w:proofErr w:type="spellEnd"/>
      <w:r w:rsidRPr="003F54C6">
        <w:rPr>
          <w:rFonts w:ascii="Noto Sans" w:hAnsi="Noto Sans"/>
          <w:color w:val="auto"/>
          <w:sz w:val="20"/>
          <w:szCs w:val="20"/>
        </w:rPr>
        <w:t xml:space="preserve">. </w:t>
      </w:r>
      <w:r w:rsidRPr="003F54C6">
        <w:rPr>
          <w:rFonts w:ascii="Noto Sans" w:hAnsi="Noto Sans"/>
          <w:bCs/>
          <w:color w:val="auto"/>
          <w:sz w:val="20"/>
          <w:szCs w:val="20"/>
        </w:rPr>
        <w:t>(S'indicarà els que han de ser signats).</w:t>
      </w:r>
    </w:p>
    <w:p w14:paraId="691E2E3A"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45E04900"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485D6E59" w14:textId="77777777" w:rsidR="00C946DA" w:rsidRPr="003F54C6" w:rsidRDefault="00C946DA" w:rsidP="00C946DA">
      <w:pPr>
        <w:pStyle w:val="Default"/>
        <w:spacing w:line="276" w:lineRule="auto"/>
        <w:ind w:left="720" w:right="60"/>
        <w:jc w:val="both"/>
        <w:rPr>
          <w:rFonts w:ascii="Noto Sans" w:hAnsi="Noto Sans"/>
          <w:bCs/>
          <w:color w:val="auto"/>
          <w:sz w:val="20"/>
          <w:szCs w:val="20"/>
        </w:rPr>
      </w:pPr>
    </w:p>
    <w:p w14:paraId="435F3502" w14:textId="77777777" w:rsidR="00C946DA" w:rsidRPr="003F54C6" w:rsidRDefault="00C946DA" w:rsidP="00C946DA">
      <w:pPr>
        <w:pStyle w:val="Default"/>
        <w:numPr>
          <w:ilvl w:val="0"/>
          <w:numId w:val="7"/>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36815E0D" w14:textId="77777777" w:rsidR="00C946DA" w:rsidRPr="003F54C6" w:rsidRDefault="00C946DA" w:rsidP="00C946DA">
      <w:pPr>
        <w:pStyle w:val="Default"/>
        <w:spacing w:line="276" w:lineRule="auto"/>
        <w:jc w:val="both"/>
        <w:rPr>
          <w:rFonts w:ascii="Noto Sans" w:hAnsi="Noto Sans"/>
          <w:sz w:val="20"/>
          <w:szCs w:val="20"/>
        </w:rPr>
      </w:pPr>
    </w:p>
    <w:p w14:paraId="1C01E7C6" w14:textId="77777777" w:rsidR="00C946DA" w:rsidRPr="003F54C6" w:rsidRDefault="00C946DA" w:rsidP="00C946DA">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1025629C" w14:textId="77777777" w:rsidR="00C946DA" w:rsidRPr="003F54C6" w:rsidRDefault="00C946DA" w:rsidP="00C946DA">
      <w:pPr>
        <w:pStyle w:val="Default"/>
        <w:numPr>
          <w:ilvl w:val="0"/>
          <w:numId w:val="8"/>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0544BFAF" w14:textId="77777777" w:rsidR="00C946DA" w:rsidRPr="003F54C6" w:rsidRDefault="00C946DA" w:rsidP="00C946DA">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397A5B37" w14:textId="77777777" w:rsidR="00C946DA" w:rsidRPr="003F54C6" w:rsidRDefault="00C946DA" w:rsidP="00C946DA">
      <w:pPr>
        <w:pStyle w:val="Default"/>
        <w:spacing w:line="276" w:lineRule="auto"/>
        <w:ind w:left="720"/>
        <w:jc w:val="both"/>
        <w:rPr>
          <w:rFonts w:ascii="Noto Sans" w:hAnsi="Noto Sans"/>
          <w:sz w:val="20"/>
          <w:szCs w:val="20"/>
          <w:u w:val="single"/>
        </w:rPr>
      </w:pPr>
    </w:p>
    <w:p w14:paraId="260A2120" w14:textId="77777777" w:rsidR="00C946DA" w:rsidRPr="003F54C6" w:rsidRDefault="00C946DA" w:rsidP="00C946D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1"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6DA5A1CA" w14:textId="77777777" w:rsidR="00C946DA" w:rsidRPr="003F54C6" w:rsidRDefault="00C946DA" w:rsidP="00C946DA">
      <w:pPr>
        <w:pStyle w:val="Default"/>
        <w:spacing w:line="276" w:lineRule="auto"/>
        <w:ind w:left="720"/>
        <w:jc w:val="both"/>
        <w:rPr>
          <w:rFonts w:ascii="Noto Sans" w:hAnsi="Noto Sans"/>
          <w:b/>
          <w:sz w:val="20"/>
          <w:szCs w:val="20"/>
        </w:rPr>
      </w:pPr>
    </w:p>
    <w:p w14:paraId="063CA212" w14:textId="77777777" w:rsidR="00C946DA" w:rsidRPr="003F54C6" w:rsidRDefault="00C946DA" w:rsidP="00C946DA">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haurà de transmetre el sobre electrònic de l'oferta pròpiament dita, compactat en format .</w:t>
      </w:r>
      <w:proofErr w:type="spellStart"/>
      <w:r w:rsidRPr="003F54C6">
        <w:rPr>
          <w:rFonts w:ascii="Noto Sans" w:hAnsi="Noto Sans"/>
          <w:b/>
          <w:sz w:val="20"/>
          <w:szCs w:val="20"/>
        </w:rPr>
        <w:t>Zip</w:t>
      </w:r>
      <w:proofErr w:type="spellEnd"/>
      <w:r w:rsidRPr="003F54C6">
        <w:rPr>
          <w:rFonts w:ascii="Noto Sans" w:hAnsi="Noto Sans"/>
          <w:b/>
          <w:sz w:val="20"/>
          <w:szCs w:val="20"/>
        </w:rPr>
        <w:t xml:space="preserve">, a través del Registre electrònic de la Universitat de Rovira i Virgili: </w:t>
      </w:r>
      <w:r w:rsidRPr="00741D7A">
        <w:rPr>
          <w:rFonts w:ascii="Noto Sans" w:hAnsi="Noto Sans"/>
          <w:b/>
          <w:color w:val="7030A0"/>
          <w:sz w:val="20"/>
          <w:szCs w:val="20"/>
        </w:rPr>
        <w:t>(</w:t>
      </w:r>
      <w:hyperlink r:id="rId12" w:history="1">
        <w:r w:rsidRPr="00741D7A">
          <w:rPr>
            <w:rStyle w:val="Enlla"/>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5F223E5D" w14:textId="77777777" w:rsidR="00C946DA" w:rsidRPr="003F54C6" w:rsidRDefault="00C946DA" w:rsidP="00C946DA">
      <w:pPr>
        <w:pStyle w:val="Default"/>
        <w:spacing w:line="276" w:lineRule="auto"/>
        <w:ind w:left="720"/>
        <w:jc w:val="both"/>
        <w:rPr>
          <w:rFonts w:ascii="Noto Sans" w:hAnsi="Noto Sans"/>
          <w:b/>
          <w:sz w:val="20"/>
          <w:szCs w:val="20"/>
          <w:u w:val="single"/>
        </w:rPr>
      </w:pPr>
    </w:p>
    <w:p w14:paraId="3FBF6DF8" w14:textId="77777777" w:rsidR="00C946DA" w:rsidRPr="003F54C6" w:rsidRDefault="00C946DA" w:rsidP="00C946DA">
      <w:pPr>
        <w:pStyle w:val="Default"/>
        <w:numPr>
          <w:ilvl w:val="0"/>
          <w:numId w:val="8"/>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2DEAAA6C" w14:textId="77777777" w:rsidR="00C946DA" w:rsidRPr="003F54C6" w:rsidRDefault="00C946DA" w:rsidP="00C946DA">
      <w:pPr>
        <w:pStyle w:val="Default"/>
        <w:spacing w:line="276" w:lineRule="auto"/>
        <w:ind w:left="720"/>
        <w:jc w:val="both"/>
        <w:rPr>
          <w:rFonts w:ascii="Noto Sans" w:hAnsi="Noto Sans"/>
          <w:b/>
          <w:sz w:val="20"/>
          <w:szCs w:val="20"/>
        </w:rPr>
      </w:pPr>
    </w:p>
    <w:p w14:paraId="1E98B738" w14:textId="77777777" w:rsidR="00C946DA" w:rsidRPr="003F54C6" w:rsidRDefault="00C946DA" w:rsidP="00C946DA">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63B9ABD8" w14:textId="77777777" w:rsidR="00C946DA" w:rsidRPr="003F54C6" w:rsidRDefault="00C946DA" w:rsidP="00C946DA">
      <w:pPr>
        <w:pStyle w:val="Default"/>
        <w:spacing w:line="276" w:lineRule="auto"/>
        <w:jc w:val="both"/>
        <w:rPr>
          <w:rFonts w:ascii="Noto Sans" w:hAnsi="Noto Sans"/>
          <w:sz w:val="20"/>
          <w:szCs w:val="20"/>
        </w:rPr>
      </w:pPr>
    </w:p>
    <w:p w14:paraId="650268C4" w14:textId="77777777" w:rsidR="00C946DA" w:rsidRPr="003F54C6" w:rsidRDefault="00C946DA" w:rsidP="00C946DA">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287A053D" w14:textId="77777777" w:rsidR="00C946DA" w:rsidRPr="003F54C6" w:rsidRDefault="00C946DA" w:rsidP="00C946DA">
      <w:pPr>
        <w:pStyle w:val="Default"/>
        <w:spacing w:line="276" w:lineRule="auto"/>
        <w:jc w:val="both"/>
        <w:rPr>
          <w:rFonts w:ascii="Noto Sans" w:hAnsi="Noto Sans"/>
          <w:b/>
          <w:sz w:val="20"/>
          <w:szCs w:val="20"/>
        </w:rPr>
      </w:pPr>
    </w:p>
    <w:p w14:paraId="6C27CD6C" w14:textId="77777777" w:rsidR="00C946DA" w:rsidRPr="003F54C6" w:rsidRDefault="00C946DA" w:rsidP="00C946D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3" w:history="1">
        <w:r w:rsidRPr="00741D7A">
          <w:rPr>
            <w:rStyle w:val="Enlla"/>
            <w:rFonts w:ascii="Noto Sans" w:hAnsi="Noto Sans"/>
            <w:bCs/>
            <w:color w:val="7030A0"/>
            <w:sz w:val="20"/>
            <w:szCs w:val="20"/>
          </w:rPr>
          <w:t>Perfils de contractant - Plataforma de Serveis de Contractació Pública (contractaciopublica.cat)</w:t>
        </w:r>
      </w:hyperlink>
      <w:r>
        <w:rPr>
          <w:rStyle w:val="Enlla"/>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4E00A763" w14:textId="77777777" w:rsidR="00C946DA" w:rsidRPr="003F54C6" w:rsidRDefault="00C946DA" w:rsidP="00C946DA">
      <w:pPr>
        <w:pStyle w:val="Default"/>
        <w:spacing w:line="276" w:lineRule="auto"/>
        <w:ind w:left="720"/>
        <w:jc w:val="both"/>
        <w:rPr>
          <w:rFonts w:ascii="Noto Sans" w:hAnsi="Noto Sans"/>
          <w:color w:val="auto"/>
          <w:sz w:val="20"/>
          <w:szCs w:val="20"/>
        </w:rPr>
      </w:pPr>
    </w:p>
    <w:p w14:paraId="0A226440" w14:textId="77777777" w:rsidR="00C946DA" w:rsidRPr="003F54C6" w:rsidRDefault="00C946DA" w:rsidP="00C946DA">
      <w:pPr>
        <w:pStyle w:val="Default"/>
        <w:numPr>
          <w:ilvl w:val="0"/>
          <w:numId w:val="9"/>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46C9236" w14:textId="77777777" w:rsidR="00C946DA" w:rsidRPr="003F54C6" w:rsidRDefault="00C946DA" w:rsidP="00C946DA">
      <w:pPr>
        <w:pStyle w:val="Default"/>
        <w:spacing w:line="276" w:lineRule="auto"/>
        <w:ind w:left="720"/>
        <w:jc w:val="both"/>
        <w:rPr>
          <w:rFonts w:ascii="Noto Sans" w:hAnsi="Noto Sans"/>
          <w:color w:val="auto"/>
          <w:sz w:val="20"/>
          <w:szCs w:val="20"/>
        </w:rPr>
      </w:pPr>
    </w:p>
    <w:p w14:paraId="34320CD7"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4" w:history="1">
        <w:r w:rsidRPr="003F54C6">
          <w:rPr>
            <w:rStyle w:val="Enlla"/>
            <w:rFonts w:ascii="Noto Sans" w:hAnsi="Noto Sans"/>
            <w:sz w:val="20"/>
            <w:szCs w:val="20"/>
          </w:rPr>
          <w:t>https://www.urv.cat/ca/universitat/seu-electronica/contractacio-publica/</w:t>
        </w:r>
      </w:hyperlink>
    </w:p>
    <w:p w14:paraId="7F236B2B"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xml:space="preserve">". Prement allà, s'obre la web de </w:t>
      </w:r>
      <w:proofErr w:type="spellStart"/>
      <w:r w:rsidRPr="003F54C6">
        <w:rPr>
          <w:rFonts w:ascii="Noto Sans" w:hAnsi="Noto Sans"/>
          <w:color w:val="auto"/>
          <w:sz w:val="20"/>
          <w:szCs w:val="20"/>
        </w:rPr>
        <w:t>Nexus</w:t>
      </w:r>
      <w:proofErr w:type="spellEnd"/>
      <w:r w:rsidRPr="003F54C6">
        <w:rPr>
          <w:rFonts w:ascii="Noto Sans" w:hAnsi="Noto Sans"/>
          <w:color w:val="auto"/>
          <w:sz w:val="20"/>
          <w:szCs w:val="20"/>
        </w:rPr>
        <w:t xml:space="preserve"> IT.</w:t>
      </w:r>
    </w:p>
    <w:p w14:paraId="0CD35360"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dreta del menú superior.</w:t>
      </w:r>
    </w:p>
    <w:p w14:paraId="22323C01" w14:textId="77777777" w:rsidR="00C946DA" w:rsidRPr="003F54C6" w:rsidRDefault="00C946DA" w:rsidP="00C946DA">
      <w:pPr>
        <w:pStyle w:val="Default"/>
        <w:numPr>
          <w:ilvl w:val="0"/>
          <w:numId w:val="25"/>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proofErr w:type="spellStart"/>
      <w:r w:rsidRPr="003F54C6">
        <w:rPr>
          <w:rFonts w:ascii="Noto Sans" w:hAnsi="Noto Sans"/>
          <w:i/>
          <w:color w:val="auto"/>
          <w:sz w:val="20"/>
          <w:szCs w:val="20"/>
        </w:rPr>
        <w:t>Formulario</w:t>
      </w:r>
      <w:proofErr w:type="spellEnd"/>
      <w:r w:rsidRPr="003F54C6">
        <w:rPr>
          <w:rFonts w:ascii="Noto Sans" w:hAnsi="Noto Sans"/>
          <w:i/>
          <w:color w:val="auto"/>
          <w:sz w:val="20"/>
          <w:szCs w:val="20"/>
        </w:rPr>
        <w:t xml:space="preserve"> de </w:t>
      </w:r>
      <w:proofErr w:type="spellStart"/>
      <w:r w:rsidRPr="003F54C6">
        <w:rPr>
          <w:rFonts w:ascii="Noto Sans" w:hAnsi="Noto Sans"/>
          <w:i/>
          <w:color w:val="auto"/>
          <w:sz w:val="20"/>
          <w:szCs w:val="20"/>
        </w:rPr>
        <w:t>soporte</w:t>
      </w:r>
      <w:proofErr w:type="spellEnd"/>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7C34B9B1" w14:textId="77777777" w:rsidR="00C946DA" w:rsidRPr="003F54C6" w:rsidRDefault="00C946DA" w:rsidP="00C946D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DC4B88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EE71AC8" w14:textId="77777777" w:rsidR="00C946DA" w:rsidRPr="003F54C6" w:rsidRDefault="00C946DA" w:rsidP="00C946DA">
      <w:pPr>
        <w:spacing w:line="276" w:lineRule="auto"/>
        <w:jc w:val="both"/>
        <w:rPr>
          <w:rFonts w:ascii="Noto Sans" w:hAnsi="Noto Sans" w:cs="Arial"/>
          <w:b/>
          <w:sz w:val="20"/>
          <w:szCs w:val="20"/>
        </w:rPr>
      </w:pPr>
    </w:p>
    <w:p w14:paraId="12FB5668"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4F2E8EE6" w14:textId="77777777" w:rsidR="00C946DA" w:rsidRPr="003F54C6" w:rsidRDefault="00C946DA" w:rsidP="00C946DA">
      <w:pPr>
        <w:spacing w:line="276" w:lineRule="auto"/>
        <w:jc w:val="both"/>
        <w:rPr>
          <w:rFonts w:ascii="Noto Sans" w:hAnsi="Noto Sans" w:cs="Arial"/>
          <w:b/>
          <w:sz w:val="20"/>
          <w:szCs w:val="20"/>
        </w:rPr>
      </w:pPr>
    </w:p>
    <w:p w14:paraId="482CF375"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F84AA8A"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1F8F6493" w14:textId="77777777" w:rsidR="00C946DA" w:rsidRPr="003F54C6" w:rsidRDefault="00C946DA" w:rsidP="00C946DA">
      <w:pPr>
        <w:spacing w:after="0" w:line="276" w:lineRule="auto"/>
        <w:jc w:val="both"/>
        <w:rPr>
          <w:rFonts w:ascii="Noto Sans" w:hAnsi="Noto Sans" w:cs="Arial"/>
          <w:sz w:val="20"/>
          <w:szCs w:val="20"/>
        </w:rPr>
      </w:pPr>
    </w:p>
    <w:p w14:paraId="5B12195E"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60640D4E" w14:textId="77777777" w:rsidR="00C946DA" w:rsidRPr="003F54C6" w:rsidRDefault="00C946DA" w:rsidP="00C946DA">
      <w:pPr>
        <w:spacing w:after="0" w:line="276" w:lineRule="auto"/>
        <w:jc w:val="both"/>
        <w:rPr>
          <w:rFonts w:ascii="Noto Sans" w:hAnsi="Noto Sans" w:cs="Arial"/>
          <w:sz w:val="20"/>
          <w:szCs w:val="20"/>
        </w:rPr>
      </w:pPr>
    </w:p>
    <w:p w14:paraId="795F4139"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56562A62" w14:textId="77777777" w:rsidR="00C946DA" w:rsidRPr="003F54C6" w:rsidRDefault="00C946DA" w:rsidP="00C946DA">
      <w:pPr>
        <w:spacing w:line="276" w:lineRule="auto"/>
        <w:jc w:val="both"/>
        <w:rPr>
          <w:rFonts w:ascii="Noto Sans" w:hAnsi="Noto Sans" w:cs="Arial"/>
          <w:b/>
          <w:sz w:val="20"/>
          <w:szCs w:val="20"/>
        </w:rPr>
      </w:pPr>
    </w:p>
    <w:p w14:paraId="42A4C30C" w14:textId="77777777" w:rsidR="00C946DA" w:rsidRPr="003F54C6" w:rsidRDefault="00C946DA" w:rsidP="00C946DA">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45DB8E35" w14:textId="77777777" w:rsidR="00C946DA" w:rsidRPr="003F54C6" w:rsidRDefault="00C946DA" w:rsidP="00C946DA">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12EB61D8" w14:textId="77777777" w:rsidR="00C946DA" w:rsidRPr="003F54C6" w:rsidRDefault="00C946DA" w:rsidP="00C946DA">
      <w:pPr>
        <w:spacing w:line="276" w:lineRule="auto"/>
        <w:jc w:val="both"/>
        <w:rPr>
          <w:rFonts w:ascii="Noto Sans" w:hAnsi="Noto Sans" w:cs="Arial"/>
          <w:sz w:val="20"/>
          <w:szCs w:val="20"/>
        </w:rPr>
      </w:pPr>
    </w:p>
    <w:p w14:paraId="6B156618" w14:textId="77777777" w:rsidR="00C946DA" w:rsidRPr="003F54C6" w:rsidRDefault="00C946DA" w:rsidP="00C946DA">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2EFAA3A0" w14:textId="77777777" w:rsidR="00C946DA" w:rsidRPr="003F54C6" w:rsidRDefault="00C946DA" w:rsidP="00C946DA">
      <w:pPr>
        <w:pStyle w:val="CM2"/>
        <w:spacing w:after="252" w:line="276" w:lineRule="auto"/>
        <w:jc w:val="both"/>
        <w:rPr>
          <w:rFonts w:ascii="Noto Sans" w:hAnsi="Noto Sans"/>
          <w:sz w:val="20"/>
          <w:szCs w:val="20"/>
        </w:rPr>
      </w:pPr>
      <w:r w:rsidRPr="003F54C6">
        <w:rPr>
          <w:rFonts w:ascii="Noto Sans" w:hAnsi="Noto Sans"/>
          <w:sz w:val="20"/>
          <w:szCs w:val="20"/>
        </w:rPr>
        <w:t>Les empreses poden descarregar l’arxiu “</w:t>
      </w:r>
      <w:proofErr w:type="spellStart"/>
      <w:r w:rsidRPr="003F54C6">
        <w:rPr>
          <w:rFonts w:ascii="Noto Sans" w:hAnsi="Noto Sans"/>
          <w:sz w:val="20"/>
          <w:szCs w:val="20"/>
        </w:rPr>
        <w:t>xlm</w:t>
      </w:r>
      <w:proofErr w:type="spellEnd"/>
      <w:r w:rsidRPr="003F54C6">
        <w:rPr>
          <w:rFonts w:ascii="Noto Sans" w:hAnsi="Noto Sans"/>
          <w:sz w:val="20"/>
          <w:szCs w:val="20"/>
        </w:rPr>
        <w:t xml:space="preserve">” que s’adjunta i obrir-lo i complimentar-lo a través de </w:t>
      </w:r>
      <w:proofErr w:type="spellStart"/>
      <w:r w:rsidRPr="003F54C6">
        <w:rPr>
          <w:rFonts w:ascii="Noto Sans" w:hAnsi="Noto Sans"/>
          <w:sz w:val="20"/>
          <w:szCs w:val="20"/>
        </w:rPr>
        <w:t>l’aplicatiu</w:t>
      </w:r>
      <w:proofErr w:type="spellEnd"/>
      <w:r w:rsidRPr="003F54C6">
        <w:rPr>
          <w:rFonts w:ascii="Noto Sans" w:hAnsi="Noto Sans"/>
          <w:sz w:val="20"/>
          <w:szCs w:val="20"/>
        </w:rPr>
        <w:t xml:space="preserve">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6064032B" w14:textId="77777777" w:rsidR="00C946DA" w:rsidRPr="003F54C6" w:rsidRDefault="00C946DA" w:rsidP="00C946DA">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77DA84D9"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15277F2E"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5"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2746D56A"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w:t>
      </w:r>
      <w:proofErr w:type="spellStart"/>
      <w:r w:rsidRPr="003F54C6">
        <w:rPr>
          <w:rFonts w:ascii="Noto Sans" w:hAnsi="Noto Sans"/>
          <w:sz w:val="20"/>
          <w:szCs w:val="20"/>
        </w:rPr>
        <w:t>Sóc</w:t>
      </w:r>
      <w:proofErr w:type="spellEnd"/>
      <w:r w:rsidRPr="003F54C6">
        <w:rPr>
          <w:rFonts w:ascii="Noto Sans" w:hAnsi="Noto Sans"/>
          <w:sz w:val="20"/>
          <w:szCs w:val="20"/>
        </w:rPr>
        <w:t xml:space="preserve"> un operador econòmic”</w:t>
      </w:r>
    </w:p>
    <w:p w14:paraId="637604D8"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41A4BB4B"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 xml:space="preserve">Carregar el DEUC (Document </w:t>
      </w:r>
      <w:proofErr w:type="spellStart"/>
      <w:r w:rsidRPr="003F54C6">
        <w:rPr>
          <w:rFonts w:ascii="Noto Sans" w:hAnsi="Noto Sans"/>
          <w:sz w:val="20"/>
          <w:szCs w:val="20"/>
        </w:rPr>
        <w:t>xml</w:t>
      </w:r>
      <w:proofErr w:type="spellEnd"/>
      <w:r w:rsidRPr="003F54C6">
        <w:rPr>
          <w:rFonts w:ascii="Noto Sans" w:hAnsi="Noto Sans"/>
          <w:sz w:val="20"/>
          <w:szCs w:val="20"/>
        </w:rPr>
        <w:t>).</w:t>
      </w:r>
    </w:p>
    <w:p w14:paraId="67B20A81"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3449E409"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11BDF9B3"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402105FE"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Imprimir o exportar (</w:t>
      </w:r>
      <w:proofErr w:type="spellStart"/>
      <w:r w:rsidRPr="003F54C6">
        <w:rPr>
          <w:rFonts w:ascii="Noto Sans" w:hAnsi="Noto Sans"/>
          <w:sz w:val="20"/>
          <w:szCs w:val="20"/>
        </w:rPr>
        <w:t>xml</w:t>
      </w:r>
      <w:proofErr w:type="spellEnd"/>
      <w:r w:rsidRPr="003F54C6">
        <w:rPr>
          <w:rFonts w:ascii="Noto Sans" w:hAnsi="Noto Sans"/>
          <w:sz w:val="20"/>
          <w:szCs w:val="20"/>
        </w:rPr>
        <w:t xml:space="preserve">). </w:t>
      </w:r>
    </w:p>
    <w:p w14:paraId="4DEFC36E" w14:textId="77777777" w:rsidR="00C946DA" w:rsidRPr="003F54C6" w:rsidRDefault="00C946DA" w:rsidP="00C946DA">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02292ADB" w14:textId="77777777" w:rsidR="00C946DA" w:rsidRPr="003F54C6" w:rsidRDefault="00C946DA" w:rsidP="00C946DA">
      <w:pPr>
        <w:pStyle w:val="CM2"/>
        <w:spacing w:line="276" w:lineRule="auto"/>
        <w:jc w:val="both"/>
        <w:rPr>
          <w:rFonts w:ascii="Noto Sans" w:hAnsi="Noto Sans"/>
          <w:b/>
          <w:sz w:val="20"/>
          <w:szCs w:val="20"/>
        </w:rPr>
      </w:pPr>
    </w:p>
    <w:p w14:paraId="005DC983" w14:textId="77777777" w:rsidR="00C946DA" w:rsidRPr="003F54C6" w:rsidRDefault="00C946DA" w:rsidP="00C946DA">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290851AD" w14:textId="77777777" w:rsidR="00C946DA" w:rsidRPr="003F54C6" w:rsidRDefault="00C946DA" w:rsidP="00C946DA">
      <w:pPr>
        <w:pStyle w:val="Default"/>
        <w:spacing w:line="276" w:lineRule="auto"/>
        <w:jc w:val="both"/>
        <w:rPr>
          <w:rFonts w:ascii="Noto Sans" w:hAnsi="Noto Sans"/>
          <w:sz w:val="20"/>
          <w:szCs w:val="20"/>
        </w:rPr>
      </w:pPr>
    </w:p>
    <w:p w14:paraId="3F323554"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0434BF2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7695A9E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66A51834"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669E6FC2"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673262C1" w14:textId="77777777" w:rsidR="00C946DA" w:rsidRPr="003F54C6" w:rsidRDefault="00C946DA" w:rsidP="00C946DA">
      <w:pPr>
        <w:spacing w:after="0" w:line="276" w:lineRule="auto"/>
        <w:jc w:val="both"/>
        <w:rPr>
          <w:rFonts w:ascii="Noto Sans" w:hAnsi="Noto Sans" w:cs="Arial"/>
          <w:sz w:val="20"/>
          <w:szCs w:val="20"/>
        </w:rPr>
      </w:pPr>
    </w:p>
    <w:p w14:paraId="13037AE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078FB6C2"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2F62F018"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p>
    <w:p w14:paraId="01A1845E" w14:textId="77777777" w:rsidR="00C946DA" w:rsidRPr="003F54C6" w:rsidRDefault="00C946DA" w:rsidP="00C946DA">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w:t>
      </w:r>
      <w:proofErr w:type="spellStart"/>
      <w:r w:rsidRPr="003F54C6">
        <w:rPr>
          <w:rFonts w:ascii="Noto Sans" w:hAnsi="Noto Sans" w:cs="Arial"/>
          <w:iCs/>
          <w:sz w:val="20"/>
          <w:szCs w:val="20"/>
        </w:rPr>
        <w:t>subcontractistes</w:t>
      </w:r>
      <w:proofErr w:type="spellEnd"/>
      <w:r w:rsidRPr="003F54C6">
        <w:rPr>
          <w:rFonts w:ascii="Noto Sans" w:hAnsi="Noto Sans" w:cs="Arial"/>
          <w:iCs/>
          <w:sz w:val="20"/>
          <w:szCs w:val="20"/>
        </w:rPr>
        <w:t xml:space="preserve">,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2C5FADBE" w14:textId="77777777" w:rsidR="00C946DA" w:rsidRPr="003F54C6" w:rsidRDefault="00C946DA" w:rsidP="00C946DA">
      <w:pPr>
        <w:spacing w:line="276" w:lineRule="auto"/>
        <w:jc w:val="both"/>
        <w:rPr>
          <w:rFonts w:ascii="Noto Sans" w:hAnsi="Noto Sans" w:cs="Arial"/>
          <w:sz w:val="20"/>
          <w:szCs w:val="20"/>
        </w:rPr>
      </w:pPr>
    </w:p>
    <w:p w14:paraId="6D991036"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240FEA2F" w14:textId="77777777" w:rsidR="00C946DA" w:rsidRPr="003F54C6" w:rsidRDefault="00C946DA" w:rsidP="00C946DA">
      <w:pPr>
        <w:spacing w:after="0" w:line="276" w:lineRule="auto"/>
        <w:jc w:val="both"/>
        <w:rPr>
          <w:rFonts w:ascii="Noto Sans" w:hAnsi="Noto Sans" w:cs="Arial"/>
          <w:sz w:val="20"/>
          <w:szCs w:val="20"/>
        </w:rPr>
      </w:pPr>
    </w:p>
    <w:p w14:paraId="1197C101"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05D3F21F" w14:textId="77777777" w:rsidR="00C946DA" w:rsidRPr="003F54C6" w:rsidRDefault="00C946DA" w:rsidP="00C946DA">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 xml:space="preserve">Reglament (UE) </w:t>
      </w:r>
      <w:proofErr w:type="spellStart"/>
      <w:r w:rsidRPr="003F54C6">
        <w:rPr>
          <w:rFonts w:ascii="Noto Sans" w:hAnsi="Noto Sans" w:cs="Arial"/>
          <w:sz w:val="20"/>
          <w:szCs w:val="20"/>
        </w:rPr>
        <w:t>núm</w:t>
      </w:r>
      <w:proofErr w:type="spellEnd"/>
      <w:r w:rsidRPr="003F54C6">
        <w:rPr>
          <w:rFonts w:ascii="Noto Sans" w:hAnsi="Noto Sans" w:cs="Arial"/>
          <w:sz w:val="20"/>
          <w:szCs w:val="20"/>
        </w:rPr>
        <w:t xml:space="preserve"> 2016/7 disponible a la pàgina web: https://www.boe.es/doue/2016/003/L00016-00034.pdf</w:t>
      </w:r>
    </w:p>
    <w:p w14:paraId="2EFC4FED" w14:textId="77777777" w:rsidR="00C946DA" w:rsidRPr="003F54C6" w:rsidRDefault="00C946DA" w:rsidP="00C946DA">
      <w:pPr>
        <w:pStyle w:val="Pargrafdellista"/>
        <w:numPr>
          <w:ilvl w:val="0"/>
          <w:numId w:val="13"/>
        </w:numPr>
        <w:spacing w:line="276" w:lineRule="auto"/>
        <w:ind w:left="142" w:hanging="142"/>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20930793" w14:textId="77777777" w:rsidR="00C946DA" w:rsidRPr="003F54C6" w:rsidRDefault="00C946DA" w:rsidP="00C946DA">
      <w:pPr>
        <w:pStyle w:val="Pargrafdellista"/>
        <w:numPr>
          <w:ilvl w:val="0"/>
          <w:numId w:val="13"/>
        </w:numPr>
        <w:spacing w:after="0" w:line="276" w:lineRule="auto"/>
        <w:ind w:left="142" w:hanging="142"/>
        <w:jc w:val="both"/>
        <w:rPr>
          <w:rFonts w:ascii="Noto Sans" w:hAnsi="Noto Sans" w:cs="Arial"/>
          <w:sz w:val="20"/>
          <w:szCs w:val="20"/>
        </w:rPr>
      </w:pPr>
      <w:r w:rsidRPr="003F54C6">
        <w:rPr>
          <w:rFonts w:ascii="Noto Sans" w:hAnsi="Noto Sans" w:cs="Arial"/>
          <w:sz w:val="20"/>
          <w:szCs w:val="20"/>
        </w:rPr>
        <w:t>http: www.minhap.gob.es/Documentacion/Publico/D.G.%20</w:t>
      </w:r>
    </w:p>
    <w:p w14:paraId="43964906" w14:textId="77777777" w:rsidR="00C946DA" w:rsidRPr="003F54C6" w:rsidRDefault="00C946DA" w:rsidP="00C946DA">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777C54FA" w14:textId="77777777" w:rsidR="00C946DA" w:rsidRPr="003F54C6" w:rsidRDefault="00C946DA" w:rsidP="00C946DA">
      <w:pPr>
        <w:spacing w:after="0" w:line="276" w:lineRule="auto"/>
        <w:ind w:left="142"/>
        <w:jc w:val="both"/>
        <w:rPr>
          <w:rFonts w:ascii="Noto Sans" w:hAnsi="Noto Sans" w:cs="Arial"/>
          <w:color w:val="7030A0"/>
          <w:sz w:val="20"/>
          <w:szCs w:val="20"/>
        </w:rPr>
      </w:pPr>
    </w:p>
    <w:p w14:paraId="77D4E6F0" w14:textId="77777777" w:rsidR="00C946DA" w:rsidRPr="003F54C6" w:rsidRDefault="00C946DA" w:rsidP="00C946DA">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3DAC8996"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F2717D6" w14:textId="77777777" w:rsidR="00C946DA" w:rsidRPr="003F54C6" w:rsidRDefault="00C946DA" w:rsidP="00C946DA">
      <w:pPr>
        <w:spacing w:line="276" w:lineRule="auto"/>
        <w:jc w:val="both"/>
        <w:rPr>
          <w:rFonts w:ascii="Noto Sans" w:hAnsi="Noto Sans" w:cs="Arial"/>
          <w:b/>
          <w:sz w:val="20"/>
          <w:szCs w:val="20"/>
        </w:rPr>
      </w:pPr>
    </w:p>
    <w:p w14:paraId="39CA262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1B25EBCD" w14:textId="77777777" w:rsidR="00C946DA" w:rsidRPr="003F54C6" w:rsidRDefault="00C946DA" w:rsidP="00C946DA">
      <w:pPr>
        <w:spacing w:line="276" w:lineRule="auto"/>
        <w:jc w:val="both"/>
        <w:rPr>
          <w:rFonts w:ascii="Noto Sans" w:hAnsi="Noto Sans" w:cs="Arial"/>
          <w:b/>
          <w:sz w:val="20"/>
          <w:szCs w:val="20"/>
        </w:rPr>
      </w:pPr>
    </w:p>
    <w:p w14:paraId="18D3DE3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13005CB7" w14:textId="77777777" w:rsidR="00C946DA" w:rsidRPr="003F54C6" w:rsidRDefault="00C946DA" w:rsidP="00C946DA">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0FF19A9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42C38E7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adjudicador)</w:t>
      </w:r>
    </w:p>
    <w:p w14:paraId="633CF9EA" w14:textId="77777777" w:rsidR="00C946DA" w:rsidRPr="003F54C6" w:rsidRDefault="00C946DA" w:rsidP="00C946DA">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354C76ED" w14:textId="77777777" w:rsidR="00C946DA" w:rsidRPr="003F54C6" w:rsidRDefault="00C946DA" w:rsidP="00C946DA">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517B31AC"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Identificació</w:t>
      </w:r>
    </w:p>
    <w:p w14:paraId="7E2D6993"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F38214B"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Informació general</w:t>
      </w:r>
    </w:p>
    <w:p w14:paraId="1761FB83"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Forma de participació</w:t>
      </w:r>
    </w:p>
    <w:p w14:paraId="24FA8C16"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3ADCE403" w14:textId="77777777" w:rsidR="00C946DA" w:rsidRPr="003F54C6" w:rsidRDefault="00C946DA" w:rsidP="00C946DA">
      <w:pPr>
        <w:pStyle w:val="Pargrafdellista"/>
        <w:numPr>
          <w:ilvl w:val="0"/>
          <w:numId w:val="15"/>
        </w:numPr>
        <w:spacing w:line="276" w:lineRule="auto"/>
        <w:ind w:left="1843" w:firstLine="0"/>
        <w:contextualSpacing w:val="0"/>
        <w:jc w:val="both"/>
        <w:rPr>
          <w:rFonts w:ascii="Noto Sans" w:hAnsi="Noto Sans" w:cs="Arial"/>
          <w:sz w:val="20"/>
          <w:szCs w:val="20"/>
        </w:rPr>
      </w:pPr>
      <w:r w:rsidRPr="003F54C6">
        <w:rPr>
          <w:rFonts w:ascii="Noto Sans" w:hAnsi="Noto Sans" w:cs="Arial"/>
          <w:sz w:val="20"/>
          <w:szCs w:val="20"/>
        </w:rPr>
        <w:t>Representació, si escau (dades del representant)</w:t>
      </w:r>
    </w:p>
    <w:p w14:paraId="47240D86"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4D279DA1"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Recurs (Sí o No)</w:t>
      </w:r>
    </w:p>
    <w:p w14:paraId="03D6FC10"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6990ABBB" w14:textId="77777777" w:rsidR="00C946DA" w:rsidRPr="003F54C6" w:rsidRDefault="00C946DA" w:rsidP="00C946DA">
      <w:pPr>
        <w:pStyle w:val="Pargrafdellista"/>
        <w:numPr>
          <w:ilvl w:val="0"/>
          <w:numId w:val="14"/>
        </w:numPr>
        <w:spacing w:line="276" w:lineRule="auto"/>
        <w:ind w:left="1843" w:hanging="33"/>
        <w:contextualSpacing w:val="0"/>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coneguts)</w:t>
      </w:r>
    </w:p>
    <w:p w14:paraId="6E190E6E" w14:textId="77777777" w:rsidR="00C946DA" w:rsidRPr="003F54C6" w:rsidRDefault="00C946DA" w:rsidP="00C946DA">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w:t>
      </w:r>
      <w:proofErr w:type="spellStart"/>
      <w:r w:rsidRPr="003F54C6">
        <w:rPr>
          <w:rFonts w:ascii="Noto Sans" w:hAnsi="Noto Sans" w:cs="Arial"/>
          <w:sz w:val="20"/>
          <w:szCs w:val="20"/>
        </w:rPr>
        <w:t>vénen</w:t>
      </w:r>
      <w:proofErr w:type="spellEnd"/>
      <w:r w:rsidRPr="003F54C6">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524B8892"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36C3378F" w14:textId="77777777" w:rsidR="00C946DA" w:rsidRPr="003F54C6" w:rsidRDefault="00C946DA" w:rsidP="00C946DA">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7A373FB7"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3494365C"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4F62A09"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62B7611A"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30150760" w14:textId="77777777" w:rsidR="00C946DA" w:rsidRPr="003F54C6" w:rsidRDefault="00C946DA" w:rsidP="00C946DA">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31C8BB0D" w14:textId="77777777" w:rsidR="00C946DA" w:rsidRPr="003F54C6" w:rsidRDefault="00C946DA" w:rsidP="00C946DA">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7CBCBF01"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6FF88F08"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2D9427E9"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27CBCED1" w14:textId="77777777" w:rsidR="00C946DA" w:rsidRPr="003F54C6" w:rsidRDefault="00C946DA" w:rsidP="00C946DA">
      <w:pPr>
        <w:pStyle w:val="Pargrafdellista"/>
        <w:numPr>
          <w:ilvl w:val="0"/>
          <w:numId w:val="14"/>
        </w:numPr>
        <w:spacing w:line="276" w:lineRule="auto"/>
        <w:contextualSpacing w:val="0"/>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50C9F21B"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6E59C8E7" w14:textId="77777777" w:rsidR="00C946DA" w:rsidRPr="003F54C6" w:rsidRDefault="00C946DA" w:rsidP="00C946DA">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57D309F"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2EBEEA0D"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D25C797"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5D66E80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FDF942E" w14:textId="77777777" w:rsidR="00C946DA" w:rsidRPr="003F54C6" w:rsidRDefault="00C946DA" w:rsidP="00C946DA">
      <w:pPr>
        <w:spacing w:line="276" w:lineRule="auto"/>
        <w:jc w:val="both"/>
        <w:rPr>
          <w:rFonts w:ascii="Noto Sans" w:hAnsi="Noto Sans" w:cs="Arial"/>
          <w:b/>
          <w:bCs/>
          <w:sz w:val="20"/>
          <w:szCs w:val="20"/>
        </w:rPr>
      </w:pPr>
    </w:p>
    <w:p w14:paraId="4F44816D" w14:textId="77777777" w:rsidR="00C946DA" w:rsidRPr="003F54C6" w:rsidRDefault="00C946DA" w:rsidP="00C946DA">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12260ED6" w14:textId="77777777" w:rsidR="00C946DA" w:rsidRPr="003F54C6" w:rsidRDefault="00C946DA" w:rsidP="00C946DA">
      <w:pPr>
        <w:pStyle w:val="Default"/>
        <w:spacing w:line="276" w:lineRule="auto"/>
        <w:jc w:val="both"/>
        <w:rPr>
          <w:rFonts w:ascii="Noto Sans" w:hAnsi="Noto Sans"/>
          <w:b/>
          <w:bCs/>
          <w:color w:val="auto"/>
          <w:sz w:val="20"/>
          <w:szCs w:val="20"/>
        </w:rPr>
      </w:pPr>
    </w:p>
    <w:p w14:paraId="5913F238"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B25D64">
        <w:rPr>
          <w:rFonts w:ascii="Noto Sans" w:hAnsi="Noto Sans"/>
          <w:bCs/>
          <w:color w:val="auto"/>
          <w:sz w:val="20"/>
          <w:szCs w:val="20"/>
          <w:lang w:eastAsia="es-ES"/>
        </w:rPr>
        <w:t>Servei d’inventari, auditoria tècnica i formació associada per als armaris d’emmagatzematge de productes químics de la URV i la FURV</w:t>
      </w:r>
    </w:p>
    <w:p w14:paraId="6D403D4F"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547D0046"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A8071F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0CA015B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746D441F"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1EDB6023"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103D06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A5E7693"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4F7D4F8" w14:textId="77777777" w:rsidR="00C946DA" w:rsidRPr="003F54C6" w:rsidRDefault="00C946DA" w:rsidP="00C946DA">
      <w:pPr>
        <w:pStyle w:val="Default"/>
        <w:spacing w:line="276" w:lineRule="auto"/>
        <w:jc w:val="both"/>
        <w:rPr>
          <w:rFonts w:ascii="Noto Sans" w:hAnsi="Noto Sans"/>
          <w:color w:val="auto"/>
          <w:sz w:val="20"/>
          <w:szCs w:val="20"/>
        </w:rPr>
      </w:pPr>
    </w:p>
    <w:p w14:paraId="72B219B0"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35906ED9" w14:textId="77777777" w:rsidR="00C946DA" w:rsidRPr="003F54C6" w:rsidRDefault="00C946DA" w:rsidP="00C946DA">
      <w:pPr>
        <w:widowControl w:val="0"/>
        <w:autoSpaceDE w:val="0"/>
        <w:autoSpaceDN w:val="0"/>
        <w:adjustRightInd w:val="0"/>
        <w:spacing w:line="276" w:lineRule="auto"/>
        <w:jc w:val="both"/>
        <w:rPr>
          <w:rFonts w:ascii="Noto Sans" w:hAnsi="Noto Sans" w:cs="Arial"/>
          <w:sz w:val="20"/>
          <w:szCs w:val="20"/>
        </w:rPr>
      </w:pPr>
    </w:p>
    <w:p w14:paraId="00F942B1" w14:textId="77777777" w:rsidR="00C946DA" w:rsidRPr="003F54C6" w:rsidRDefault="00C946DA" w:rsidP="00C946DA">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75803B31" w14:textId="77777777" w:rsidR="00C946DA" w:rsidRPr="003F54C6" w:rsidRDefault="00C946DA" w:rsidP="00C946DA">
      <w:pPr>
        <w:pStyle w:val="Default"/>
        <w:spacing w:line="276" w:lineRule="auto"/>
        <w:jc w:val="both"/>
        <w:rPr>
          <w:rFonts w:ascii="Noto Sans" w:hAnsi="Noto Sans"/>
          <w:color w:val="auto"/>
          <w:sz w:val="20"/>
          <w:szCs w:val="20"/>
        </w:rPr>
      </w:pPr>
    </w:p>
    <w:p w14:paraId="536BBE29"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676B1DE8" w14:textId="77777777" w:rsidR="00C946DA" w:rsidRPr="003F54C6" w:rsidRDefault="00C946DA" w:rsidP="00C946DA">
      <w:pPr>
        <w:pStyle w:val="Default"/>
        <w:spacing w:line="276" w:lineRule="auto"/>
        <w:jc w:val="both"/>
        <w:rPr>
          <w:rFonts w:ascii="Noto Sans" w:hAnsi="Noto Sans"/>
          <w:color w:val="auto"/>
          <w:sz w:val="20"/>
          <w:szCs w:val="20"/>
        </w:rPr>
      </w:pPr>
    </w:p>
    <w:p w14:paraId="13674685" w14:textId="77777777" w:rsidR="00C946DA" w:rsidRPr="003F54C6" w:rsidRDefault="00C946DA" w:rsidP="00C946DA">
      <w:pPr>
        <w:pStyle w:val="Default"/>
        <w:spacing w:line="276" w:lineRule="auto"/>
        <w:jc w:val="both"/>
        <w:rPr>
          <w:rFonts w:ascii="Noto Sans" w:hAnsi="Noto Sans"/>
          <w:color w:val="auto"/>
          <w:sz w:val="20"/>
          <w:szCs w:val="20"/>
        </w:rPr>
      </w:pPr>
    </w:p>
    <w:p w14:paraId="7C090BBE" w14:textId="77777777" w:rsidR="00C946DA" w:rsidRPr="003F54C6" w:rsidRDefault="00C946DA" w:rsidP="00C946DA">
      <w:pPr>
        <w:pStyle w:val="Default"/>
        <w:spacing w:line="276" w:lineRule="auto"/>
        <w:jc w:val="both"/>
        <w:rPr>
          <w:rFonts w:ascii="Noto Sans" w:hAnsi="Noto Sans"/>
          <w:color w:val="auto"/>
          <w:sz w:val="20"/>
          <w:szCs w:val="20"/>
        </w:rPr>
      </w:pPr>
    </w:p>
    <w:p w14:paraId="02147768"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66357C2A" w14:textId="77777777" w:rsidR="00C946DA" w:rsidRPr="003F54C6" w:rsidRDefault="00C946DA" w:rsidP="00C946DA">
      <w:pPr>
        <w:pStyle w:val="Default"/>
        <w:spacing w:line="276" w:lineRule="auto"/>
        <w:jc w:val="both"/>
        <w:rPr>
          <w:rFonts w:ascii="Noto Sans" w:hAnsi="Noto Sans"/>
          <w:color w:val="auto"/>
          <w:sz w:val="20"/>
          <w:szCs w:val="20"/>
        </w:rPr>
      </w:pPr>
    </w:p>
    <w:p w14:paraId="2CE9379F" w14:textId="77777777" w:rsidR="00C946DA" w:rsidRPr="003F54C6" w:rsidRDefault="00C946DA" w:rsidP="00C946DA">
      <w:pPr>
        <w:pStyle w:val="Default"/>
        <w:spacing w:line="276" w:lineRule="auto"/>
        <w:jc w:val="both"/>
        <w:rPr>
          <w:rFonts w:ascii="Noto Sans" w:hAnsi="Noto Sans"/>
          <w:color w:val="auto"/>
          <w:sz w:val="20"/>
          <w:szCs w:val="20"/>
        </w:rPr>
      </w:pPr>
    </w:p>
    <w:p w14:paraId="0A078982" w14:textId="77777777" w:rsidR="00C946DA" w:rsidRPr="003F54C6" w:rsidRDefault="00C946DA" w:rsidP="00C946DA">
      <w:pPr>
        <w:pStyle w:val="Default"/>
        <w:spacing w:line="276" w:lineRule="auto"/>
        <w:jc w:val="both"/>
        <w:rPr>
          <w:rFonts w:ascii="Noto Sans" w:hAnsi="Noto Sans"/>
          <w:color w:val="auto"/>
          <w:sz w:val="20"/>
          <w:szCs w:val="20"/>
        </w:rPr>
      </w:pPr>
    </w:p>
    <w:p w14:paraId="5E330349"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611F729" w14:textId="77777777" w:rsidR="00C946DA" w:rsidRPr="003F54C6" w:rsidRDefault="00C946DA" w:rsidP="00C946DA">
      <w:pPr>
        <w:pStyle w:val="Default"/>
        <w:spacing w:line="276" w:lineRule="auto"/>
        <w:jc w:val="both"/>
        <w:rPr>
          <w:rFonts w:ascii="Noto Sans" w:hAnsi="Noto Sans"/>
          <w:color w:val="auto"/>
          <w:sz w:val="20"/>
          <w:szCs w:val="20"/>
        </w:rPr>
      </w:pPr>
    </w:p>
    <w:p w14:paraId="5A43D275" w14:textId="77777777" w:rsidR="00C946DA" w:rsidRPr="003F54C6" w:rsidRDefault="00C946DA" w:rsidP="00C946DA">
      <w:pPr>
        <w:widowControl w:val="0"/>
        <w:autoSpaceDE w:val="0"/>
        <w:autoSpaceDN w:val="0"/>
        <w:adjustRightInd w:val="0"/>
        <w:spacing w:line="276" w:lineRule="auto"/>
        <w:jc w:val="both"/>
        <w:rPr>
          <w:rFonts w:ascii="Noto Sans" w:hAnsi="Noto Sans" w:cs="Arial"/>
          <w:i/>
          <w:sz w:val="20"/>
          <w:szCs w:val="20"/>
        </w:rPr>
      </w:pPr>
    </w:p>
    <w:p w14:paraId="76EDC84A"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B29AD68"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28EE1F43"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523214D2"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6655A111"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7E10EEC6" w14:textId="77777777" w:rsidR="00C946DA" w:rsidRPr="003F54C6" w:rsidRDefault="00C946DA" w:rsidP="00C946DA">
      <w:pPr>
        <w:spacing w:line="276" w:lineRule="auto"/>
        <w:ind w:left="540"/>
        <w:jc w:val="both"/>
        <w:rPr>
          <w:rFonts w:ascii="Noto Sans" w:hAnsi="Noto Sans" w:cs="Arial"/>
          <w:sz w:val="20"/>
          <w:szCs w:val="20"/>
        </w:rPr>
      </w:pPr>
    </w:p>
    <w:p w14:paraId="6AA52DD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5DDBAFEC" w14:textId="77777777" w:rsidR="00C946DA" w:rsidRPr="003F54C6" w:rsidRDefault="00C946DA" w:rsidP="00C946DA">
      <w:pPr>
        <w:spacing w:line="276" w:lineRule="auto"/>
        <w:ind w:left="540"/>
        <w:jc w:val="both"/>
        <w:rPr>
          <w:rFonts w:ascii="Noto Sans" w:hAnsi="Noto Sans" w:cs="Arial"/>
          <w:sz w:val="20"/>
          <w:szCs w:val="20"/>
        </w:rPr>
      </w:pPr>
    </w:p>
    <w:p w14:paraId="4FF8DA62"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8DEBFCA" w14:textId="77777777" w:rsidR="00C946DA" w:rsidRPr="003F54C6" w:rsidRDefault="00C946DA" w:rsidP="00C946DA">
      <w:pPr>
        <w:spacing w:line="276" w:lineRule="auto"/>
        <w:jc w:val="both"/>
        <w:rPr>
          <w:rFonts w:ascii="Noto Sans" w:hAnsi="Noto Sans" w:cs="Arial"/>
          <w:sz w:val="20"/>
          <w:szCs w:val="20"/>
        </w:rPr>
      </w:pPr>
    </w:p>
    <w:p w14:paraId="34706839" w14:textId="77777777" w:rsidR="00C946DA" w:rsidRPr="003F54C6" w:rsidRDefault="00C946DA" w:rsidP="00C946DA">
      <w:pPr>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575B2341" w14:textId="77777777" w:rsidR="00C946DA" w:rsidRPr="003F54C6" w:rsidRDefault="00C946DA" w:rsidP="00C946DA">
      <w:pPr>
        <w:pStyle w:val="Textindependent3"/>
        <w:spacing w:line="276" w:lineRule="auto"/>
        <w:jc w:val="both"/>
        <w:rPr>
          <w:rFonts w:ascii="Noto Sans" w:hAnsi="Noto Sans" w:cs="Arial"/>
          <w:sz w:val="20"/>
          <w:szCs w:val="20"/>
          <w:lang w:eastAsia="ca-ES"/>
        </w:rPr>
      </w:pPr>
    </w:p>
    <w:p w14:paraId="5E645891" w14:textId="77777777" w:rsidR="00C946DA" w:rsidRPr="003F54C6" w:rsidRDefault="00C946DA" w:rsidP="00C946DA">
      <w:pPr>
        <w:pStyle w:val="Textindependent3"/>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 </w:t>
      </w:r>
      <w:r>
        <w:rPr>
          <w:rFonts w:ascii="Noto Sans" w:hAnsi="Noto Sans" w:cs="Noto Sans"/>
          <w:b/>
          <w:sz w:val="20"/>
          <w:szCs w:val="20"/>
        </w:rPr>
        <w:t>s</w:t>
      </w:r>
      <w:r w:rsidRPr="00FD3CF3">
        <w:rPr>
          <w:rFonts w:ascii="Noto Sans" w:hAnsi="Noto Sans" w:cs="Noto Sans"/>
          <w:b/>
          <w:sz w:val="20"/>
          <w:szCs w:val="20"/>
        </w:rPr>
        <w:t>ervei d’inventari, auditoria tècnica i formació associada per als armaris d’emmagatzematge de productes químics de la URV i la FURV</w:t>
      </w:r>
      <w:r w:rsidRPr="003F54C6">
        <w:rPr>
          <w:rFonts w:ascii="Noto Sans" w:hAnsi="Noto Sans" w:cs="Arial"/>
          <w:sz w:val="20"/>
          <w:szCs w:val="20"/>
        </w:rPr>
        <w:t xml:space="preserve"> a formalitzar, en escriptura pública, la Unió Temporal d’Empreses/aris i a nomenar el Sr/a………………………….. amb DNI……………………. representant únic/a de la Unió, en els termes establerts a l’article 24 del RD 1098/2001.</w:t>
      </w:r>
    </w:p>
    <w:p w14:paraId="4AA6985A" w14:textId="77777777" w:rsidR="00C946DA" w:rsidRPr="003F54C6" w:rsidRDefault="00C946DA" w:rsidP="00C946DA">
      <w:pPr>
        <w:spacing w:line="276" w:lineRule="auto"/>
        <w:jc w:val="both"/>
        <w:rPr>
          <w:rFonts w:ascii="Noto Sans" w:hAnsi="Noto Sans" w:cs="Arial"/>
          <w:sz w:val="20"/>
          <w:szCs w:val="20"/>
        </w:rPr>
      </w:pPr>
    </w:p>
    <w:p w14:paraId="742FA130"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6247AF3D" w14:textId="77777777" w:rsidR="00C946DA" w:rsidRPr="003F54C6" w:rsidRDefault="00C946DA" w:rsidP="00C946DA">
      <w:pPr>
        <w:spacing w:line="276" w:lineRule="auto"/>
        <w:ind w:right="311"/>
        <w:jc w:val="both"/>
        <w:rPr>
          <w:rFonts w:ascii="Noto Sans" w:hAnsi="Noto Sans" w:cs="Arial"/>
          <w:snapToGrid w:val="0"/>
          <w:sz w:val="20"/>
          <w:szCs w:val="20"/>
        </w:rPr>
      </w:pPr>
    </w:p>
    <w:p w14:paraId="731A9A4A"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E9DEEA2"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p>
    <w:p w14:paraId="6BD8B07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72F6A97B" w14:textId="77777777" w:rsidR="00C946DA" w:rsidRPr="003F54C6" w:rsidRDefault="00C946DA" w:rsidP="00C946DA">
      <w:pPr>
        <w:pStyle w:val="Default"/>
        <w:spacing w:line="276" w:lineRule="auto"/>
        <w:jc w:val="both"/>
        <w:rPr>
          <w:rFonts w:ascii="Noto Sans" w:hAnsi="Noto Sans"/>
          <w:i/>
          <w:color w:val="auto"/>
          <w:sz w:val="20"/>
          <w:szCs w:val="20"/>
        </w:rPr>
      </w:pPr>
    </w:p>
    <w:p w14:paraId="7BD0D56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596FAA1" w14:textId="77777777" w:rsidR="00C946DA" w:rsidRPr="00DB6A35" w:rsidRDefault="00C946DA" w:rsidP="00C946DA">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5C19A6DD"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1C1129">
        <w:rPr>
          <w:rFonts w:ascii="Noto Sans" w:hAnsi="Noto Sans"/>
          <w:bCs/>
          <w:color w:val="auto"/>
          <w:sz w:val="20"/>
          <w:szCs w:val="20"/>
          <w:lang w:eastAsia="es-ES"/>
        </w:rPr>
        <w:t>Servei d’inventari, auditoria tècnica i formació associada per als armaris d’emmagatzematge de productes químics de la URV i la FURV</w:t>
      </w:r>
    </w:p>
    <w:p w14:paraId="5F2344D9"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67152D7E"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27F33DC"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54F546C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0A9218C"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378EF38"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17E1EBE"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3E6E525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9599BFD" w14:textId="77777777" w:rsidR="00C946DA" w:rsidRPr="00292F45"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6DC1FE37" w14:textId="77777777" w:rsidR="00C946DA" w:rsidRPr="003F54C6" w:rsidRDefault="00C946DA" w:rsidP="00C946DA">
      <w:pPr>
        <w:pStyle w:val="Default"/>
        <w:spacing w:line="276" w:lineRule="auto"/>
        <w:jc w:val="both"/>
        <w:rPr>
          <w:rFonts w:ascii="Noto Sans" w:hAnsi="Noto Sans"/>
          <w:color w:val="auto"/>
          <w:sz w:val="20"/>
          <w:szCs w:val="20"/>
        </w:rPr>
      </w:pPr>
    </w:p>
    <w:p w14:paraId="464284DB" w14:textId="77777777" w:rsidR="00C946DA" w:rsidRPr="00292F45" w:rsidRDefault="00C946DA" w:rsidP="00C946DA">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00EFAF96" w14:textId="77777777" w:rsidR="00C946DA" w:rsidRPr="003F54C6" w:rsidRDefault="00C946DA" w:rsidP="00C946DA">
      <w:pPr>
        <w:pStyle w:val="Default"/>
        <w:spacing w:line="276" w:lineRule="auto"/>
        <w:ind w:left="1080"/>
        <w:jc w:val="both"/>
        <w:rPr>
          <w:rFonts w:ascii="Noto Sans" w:eastAsia="MS Gothic" w:hAnsi="Noto Sans"/>
          <w:color w:val="auto"/>
          <w:sz w:val="20"/>
          <w:szCs w:val="20"/>
        </w:rPr>
      </w:pPr>
    </w:p>
    <w:p w14:paraId="062FC1CC" w14:textId="77777777" w:rsidR="00C946DA" w:rsidRPr="003F54C6" w:rsidRDefault="00C946DA" w:rsidP="00C946DA">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712A5A57" w14:textId="77777777" w:rsidR="00C946DA" w:rsidRPr="003F54C6" w:rsidRDefault="00C946DA" w:rsidP="00C946DA">
      <w:pPr>
        <w:pStyle w:val="Default"/>
        <w:spacing w:line="276" w:lineRule="auto"/>
        <w:jc w:val="both"/>
        <w:rPr>
          <w:rFonts w:ascii="Noto Sans" w:hAnsi="Noto Sans"/>
          <w:color w:val="auto"/>
          <w:sz w:val="20"/>
          <w:szCs w:val="20"/>
        </w:rPr>
      </w:pPr>
    </w:p>
    <w:p w14:paraId="00D8BFE4"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64640DB"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032DFCA"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ABFF946" w14:textId="77777777" w:rsidR="00C946DA" w:rsidRPr="00292F45"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1CACD0F" w14:textId="77777777" w:rsidR="00C946DA" w:rsidRPr="003F54C6" w:rsidRDefault="00C946DA" w:rsidP="00C946DA">
      <w:pPr>
        <w:pStyle w:val="Default"/>
        <w:spacing w:line="276" w:lineRule="auto"/>
        <w:jc w:val="both"/>
        <w:rPr>
          <w:rFonts w:ascii="Noto Sans" w:hAnsi="Noto Sans"/>
          <w:color w:val="auto"/>
          <w:sz w:val="20"/>
          <w:szCs w:val="20"/>
        </w:rPr>
      </w:pPr>
    </w:p>
    <w:p w14:paraId="2C297358" w14:textId="77777777" w:rsidR="00C946DA" w:rsidRPr="003F54C6" w:rsidRDefault="00C946DA" w:rsidP="00C946D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4D3AC7F7" w14:textId="77777777" w:rsidR="00C946DA" w:rsidRPr="003F54C6" w:rsidRDefault="00C946DA" w:rsidP="00C946DA">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63163621" w14:textId="77777777" w:rsidR="00C946DA" w:rsidRPr="003F54C6" w:rsidRDefault="00C946DA" w:rsidP="00C946DA">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6627834D" w14:textId="77777777" w:rsidR="00C946DA" w:rsidRPr="003F54C6" w:rsidRDefault="00C946DA" w:rsidP="00C946DA">
      <w:pPr>
        <w:pStyle w:val="Default"/>
        <w:spacing w:line="276" w:lineRule="auto"/>
        <w:jc w:val="both"/>
        <w:rPr>
          <w:rFonts w:ascii="Noto Sans" w:hAnsi="Noto Sans"/>
          <w:color w:val="auto"/>
          <w:sz w:val="20"/>
          <w:szCs w:val="20"/>
        </w:rPr>
      </w:pPr>
    </w:p>
    <w:p w14:paraId="14E50FB8"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298CB27"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AB671AF"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4340A3C" w14:textId="77777777" w:rsidR="00C946DA" w:rsidRPr="003F54C6" w:rsidRDefault="00C946DA" w:rsidP="00C946DA">
      <w:pPr>
        <w:pStyle w:val="Default"/>
        <w:numPr>
          <w:ilvl w:val="0"/>
          <w:numId w:val="4"/>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B797A76" w14:textId="77777777" w:rsidR="00C946DA" w:rsidRPr="003F54C6" w:rsidRDefault="00C946DA" w:rsidP="00C946DA">
      <w:pPr>
        <w:pStyle w:val="Default"/>
        <w:spacing w:line="276" w:lineRule="auto"/>
        <w:jc w:val="both"/>
        <w:rPr>
          <w:rFonts w:ascii="Noto Sans" w:hAnsi="Noto Sans"/>
          <w:color w:val="auto"/>
          <w:sz w:val="20"/>
          <w:szCs w:val="20"/>
        </w:rPr>
      </w:pPr>
    </w:p>
    <w:p w14:paraId="0E5BD278"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73A5F1A6"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40346604"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353A72E8" w14:textId="77777777" w:rsidR="00C946DA" w:rsidRDefault="00C946DA" w:rsidP="00C946D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E5704C0"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0B5E04C2"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0E93323" w14:textId="77777777" w:rsidR="00C946DA" w:rsidRPr="003F54C6" w:rsidRDefault="00C946DA" w:rsidP="00C946D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7D5B8314" w14:textId="77777777" w:rsidR="00C946DA" w:rsidRPr="003F54C6" w:rsidRDefault="00C946DA" w:rsidP="00C946DA">
      <w:pPr>
        <w:autoSpaceDE w:val="0"/>
        <w:autoSpaceDN w:val="0"/>
        <w:adjustRightInd w:val="0"/>
        <w:spacing w:after="0" w:line="276" w:lineRule="auto"/>
        <w:rPr>
          <w:rFonts w:ascii="Noto Sans" w:hAnsi="Noto Sans" w:cs="Arial"/>
          <w:color w:val="000000"/>
          <w:sz w:val="20"/>
          <w:szCs w:val="20"/>
        </w:rPr>
      </w:pPr>
    </w:p>
    <w:p w14:paraId="3AC08D67" w14:textId="77777777" w:rsidR="00C946DA" w:rsidRPr="003F54C6" w:rsidRDefault="00C946DA" w:rsidP="00C946DA">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07FD7B11" w14:textId="77777777" w:rsidR="00C946DA" w:rsidRPr="003F54C6" w:rsidRDefault="00C946DA" w:rsidP="00C946DA">
      <w:pPr>
        <w:pStyle w:val="NormalWeb"/>
        <w:spacing w:after="0" w:line="276" w:lineRule="auto"/>
        <w:jc w:val="both"/>
        <w:rPr>
          <w:rFonts w:ascii="Noto Sans" w:hAnsi="Noto Sans" w:cs="Arial"/>
          <w:snapToGrid w:val="0"/>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FD3CF3">
        <w:rPr>
          <w:rFonts w:ascii="Noto Sans" w:hAnsi="Noto Sans" w:cs="Noto Sans"/>
          <w:b/>
          <w:sz w:val="20"/>
          <w:szCs w:val="20"/>
        </w:rPr>
        <w:t>Servei d’inventari, auditoria tècnica i formació associada per als armaris d’emmagatzematge de productes químics de la URV i la FURV</w:t>
      </w:r>
      <w:r w:rsidRPr="003F54C6">
        <w:rPr>
          <w:rFonts w:ascii="Noto Sans" w:hAnsi="Noto Sans" w:cs="Arial"/>
          <w:color w:val="000000" w:themeColor="text1"/>
          <w:sz w:val="20"/>
          <w:szCs w:val="20"/>
        </w:rPr>
        <w:t xml:space="preserve">, amb expedient número </w:t>
      </w:r>
      <w:r>
        <w:rPr>
          <w:rFonts w:ascii="Noto Sans" w:hAnsi="Noto Sans" w:cs="Arial"/>
          <w:color w:val="000000" w:themeColor="text1"/>
          <w:sz w:val="20"/>
          <w:szCs w:val="20"/>
        </w:rPr>
        <w:t>SE 26/26</w:t>
      </w:r>
      <w:r w:rsidRPr="003F54C6">
        <w:rPr>
          <w:rFonts w:ascii="Noto Sans" w:hAnsi="Noto Sans" w:cs="Arial"/>
          <w:color w:val="000000" w:themeColor="text1"/>
          <w:sz w:val="20"/>
          <w:szCs w:val="20"/>
        </w:rPr>
        <w:t xml:space="preserve">,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w:t>
      </w:r>
      <w:r>
        <w:rPr>
          <w:rFonts w:ascii="Noto Sans" w:hAnsi="Noto Sans" w:cs="Arial"/>
          <w:color w:val="000000" w:themeColor="text1"/>
          <w:sz w:val="20"/>
          <w:szCs w:val="20"/>
        </w:rPr>
        <w:t>per les quantitats següents:</w:t>
      </w:r>
    </w:p>
    <w:p w14:paraId="2266FC11" w14:textId="77777777" w:rsidR="00C946DA" w:rsidRPr="003F54C6" w:rsidRDefault="00C946DA" w:rsidP="00C946DA">
      <w:pPr>
        <w:autoSpaceDE w:val="0"/>
        <w:autoSpaceDN w:val="0"/>
        <w:adjustRightInd w:val="0"/>
        <w:spacing w:after="0" w:line="276" w:lineRule="auto"/>
        <w:jc w:val="both"/>
        <w:rPr>
          <w:rFonts w:ascii="Noto Sans" w:hAnsi="Noto Sans" w:cs="Arial"/>
          <w:color w:val="000000" w:themeColor="text1"/>
          <w:sz w:val="20"/>
          <w:szCs w:val="20"/>
          <w:highlight w:val="yellow"/>
        </w:rPr>
      </w:pPr>
    </w:p>
    <w:tbl>
      <w:tblPr>
        <w:tblStyle w:val="Taulaambquadrcula"/>
        <w:tblW w:w="0" w:type="auto"/>
        <w:tblLook w:val="04A0" w:firstRow="1" w:lastRow="0" w:firstColumn="1" w:lastColumn="0" w:noHBand="0" w:noVBand="1"/>
      </w:tblPr>
      <w:tblGrid>
        <w:gridCol w:w="2829"/>
        <w:gridCol w:w="2829"/>
        <w:gridCol w:w="2830"/>
      </w:tblGrid>
      <w:tr w:rsidR="00C946DA" w14:paraId="1338ED17" w14:textId="77777777" w:rsidTr="00013C60">
        <w:tc>
          <w:tcPr>
            <w:tcW w:w="2829" w:type="dxa"/>
          </w:tcPr>
          <w:p w14:paraId="63E0D730"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Concepte</w:t>
            </w:r>
          </w:p>
        </w:tc>
        <w:tc>
          <w:tcPr>
            <w:tcW w:w="2829" w:type="dxa"/>
          </w:tcPr>
          <w:p w14:paraId="43AC436C"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Import màxim</w:t>
            </w:r>
          </w:p>
        </w:tc>
        <w:tc>
          <w:tcPr>
            <w:tcW w:w="2830" w:type="dxa"/>
          </w:tcPr>
          <w:p w14:paraId="42A37128" w14:textId="77777777" w:rsidR="00C946DA" w:rsidRDefault="00C946DA" w:rsidP="00013C60">
            <w:pPr>
              <w:autoSpaceDE w:val="0"/>
              <w:autoSpaceDN w:val="0"/>
              <w:adjustRightInd w:val="0"/>
              <w:spacing w:line="276" w:lineRule="auto"/>
              <w:rPr>
                <w:rFonts w:ascii="Noto Sans" w:hAnsi="Noto Sans" w:cs="Arial"/>
                <w:b/>
                <w:bCs/>
                <w:color w:val="000000"/>
                <w:sz w:val="20"/>
                <w:szCs w:val="20"/>
              </w:rPr>
            </w:pPr>
            <w:r>
              <w:rPr>
                <w:rFonts w:ascii="Noto Sans" w:hAnsi="Noto Sans" w:cs="Arial"/>
                <w:b/>
                <w:bCs/>
                <w:color w:val="000000"/>
                <w:sz w:val="20"/>
                <w:szCs w:val="20"/>
              </w:rPr>
              <w:t>Oferta de l’empresa</w:t>
            </w:r>
          </w:p>
        </w:tc>
      </w:tr>
      <w:tr w:rsidR="00C946DA" w14:paraId="2A78AE2D" w14:textId="77777777" w:rsidTr="00013C60">
        <w:tc>
          <w:tcPr>
            <w:tcW w:w="2829" w:type="dxa"/>
          </w:tcPr>
          <w:p w14:paraId="09EC51DE"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FF0000"/>
                <w:sz w:val="20"/>
                <w:szCs w:val="20"/>
              </w:rPr>
              <w:t>NO CONFORME</w:t>
            </w:r>
          </w:p>
        </w:tc>
        <w:tc>
          <w:tcPr>
            <w:tcW w:w="2829" w:type="dxa"/>
          </w:tcPr>
          <w:p w14:paraId="4A0D6234"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30 €, IVA exclòs</w:t>
            </w:r>
            <w:r>
              <w:rPr>
                <w:rFonts w:ascii="Noto Sans" w:hAnsi="Noto Sans" w:cs="Arial"/>
                <w:color w:val="000000"/>
                <w:sz w:val="20"/>
                <w:szCs w:val="20"/>
              </w:rPr>
              <w:t xml:space="preserve"> </w:t>
            </w:r>
          </w:p>
          <w:p w14:paraId="7E7D3356"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(36,30 €, IVA inclòs)</w:t>
            </w:r>
          </w:p>
        </w:tc>
        <w:tc>
          <w:tcPr>
            <w:tcW w:w="2830" w:type="dxa"/>
          </w:tcPr>
          <w:p w14:paraId="24277144"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1830FD78"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 €, IVA inclòs)</w:t>
            </w:r>
          </w:p>
        </w:tc>
      </w:tr>
      <w:tr w:rsidR="00C946DA" w14:paraId="7B6BEF91" w14:textId="77777777" w:rsidTr="00013C60">
        <w:tc>
          <w:tcPr>
            <w:tcW w:w="2829" w:type="dxa"/>
          </w:tcPr>
          <w:p w14:paraId="72BEB60F"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00B050"/>
                <w:sz w:val="20"/>
                <w:szCs w:val="20"/>
              </w:rPr>
              <w:t>CONFORME</w:t>
            </w:r>
          </w:p>
        </w:tc>
        <w:tc>
          <w:tcPr>
            <w:tcW w:w="2829" w:type="dxa"/>
          </w:tcPr>
          <w:p w14:paraId="195B42C1"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120 €, IVA exclòs</w:t>
            </w:r>
            <w:r>
              <w:rPr>
                <w:rFonts w:ascii="Noto Sans" w:hAnsi="Noto Sans" w:cs="Arial"/>
                <w:color w:val="000000"/>
                <w:sz w:val="20"/>
                <w:szCs w:val="20"/>
              </w:rPr>
              <w:t xml:space="preserve"> </w:t>
            </w:r>
          </w:p>
          <w:p w14:paraId="5D1CAFC4"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(145,20 €, IVA inclòs)</w:t>
            </w:r>
          </w:p>
        </w:tc>
        <w:tc>
          <w:tcPr>
            <w:tcW w:w="2830" w:type="dxa"/>
          </w:tcPr>
          <w:p w14:paraId="308FE140"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1AC10F12"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(______ €, IVA inclòs)</w:t>
            </w:r>
          </w:p>
        </w:tc>
      </w:tr>
      <w:tr w:rsidR="00C946DA" w14:paraId="0A1B4F72" w14:textId="77777777" w:rsidTr="00013C60">
        <w:tc>
          <w:tcPr>
            <w:tcW w:w="2829" w:type="dxa"/>
          </w:tcPr>
          <w:p w14:paraId="76D27932" w14:textId="77777777" w:rsidR="00C946DA" w:rsidRPr="00FB5FAB" w:rsidRDefault="00C946DA" w:rsidP="00013C60">
            <w:pPr>
              <w:autoSpaceDE w:val="0"/>
              <w:autoSpaceDN w:val="0"/>
              <w:adjustRightInd w:val="0"/>
              <w:spacing w:line="276" w:lineRule="auto"/>
              <w:rPr>
                <w:rFonts w:ascii="Noto Sans" w:hAnsi="Noto Sans" w:cs="Noto Sans"/>
                <w:b/>
                <w:bCs/>
                <w:color w:val="000000"/>
                <w:sz w:val="20"/>
                <w:szCs w:val="20"/>
              </w:rPr>
            </w:pPr>
            <w:r w:rsidRPr="00FB5FAB">
              <w:rPr>
                <w:rFonts w:ascii="Noto Sans" w:hAnsi="Noto Sans" w:cs="Noto Sans"/>
                <w:sz w:val="20"/>
                <w:szCs w:val="20"/>
              </w:rPr>
              <w:t xml:space="preserve">ARMARI </w:t>
            </w:r>
            <w:r w:rsidRPr="00FB5FAB">
              <w:rPr>
                <w:rFonts w:ascii="Noto Sans" w:hAnsi="Noto Sans" w:cs="Noto Sans"/>
                <w:b/>
                <w:bCs/>
                <w:color w:val="FFC000"/>
                <w:sz w:val="20"/>
                <w:szCs w:val="20"/>
              </w:rPr>
              <w:t>NO CONFORME AMB M</w:t>
            </w:r>
            <w:r w:rsidRPr="00FB5FAB">
              <w:rPr>
                <w:rFonts w:ascii="Noto Sans" w:hAnsi="Noto Sans" w:cs="Noto Sans"/>
                <w:b/>
                <w:color w:val="FFC000"/>
              </w:rPr>
              <w:t>ANCANCES</w:t>
            </w:r>
          </w:p>
        </w:tc>
        <w:tc>
          <w:tcPr>
            <w:tcW w:w="2829" w:type="dxa"/>
          </w:tcPr>
          <w:p w14:paraId="0380662F" w14:textId="77777777" w:rsidR="00C946DA" w:rsidRDefault="00C946DA" w:rsidP="00013C60">
            <w:pPr>
              <w:autoSpaceDE w:val="0"/>
              <w:autoSpaceDN w:val="0"/>
              <w:adjustRightInd w:val="0"/>
              <w:spacing w:line="276" w:lineRule="auto"/>
              <w:rPr>
                <w:rFonts w:ascii="Noto Sans" w:hAnsi="Noto Sans" w:cs="Arial"/>
                <w:color w:val="000000"/>
                <w:sz w:val="20"/>
                <w:szCs w:val="20"/>
              </w:rPr>
            </w:pPr>
            <w:r w:rsidRPr="00FB5FAB">
              <w:rPr>
                <w:rFonts w:ascii="Noto Sans" w:hAnsi="Noto Sans" w:cs="Arial"/>
                <w:color w:val="000000"/>
                <w:sz w:val="20"/>
                <w:szCs w:val="20"/>
              </w:rPr>
              <w:t>240 €, IVA exclòs</w:t>
            </w:r>
            <w:r>
              <w:rPr>
                <w:rFonts w:ascii="Noto Sans" w:hAnsi="Noto Sans" w:cs="Arial"/>
                <w:color w:val="000000"/>
                <w:sz w:val="20"/>
                <w:szCs w:val="20"/>
              </w:rPr>
              <w:t xml:space="preserve"> </w:t>
            </w:r>
          </w:p>
          <w:p w14:paraId="6FDCC5A7"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(290,40 €, IVA inclòs)</w:t>
            </w:r>
          </w:p>
        </w:tc>
        <w:tc>
          <w:tcPr>
            <w:tcW w:w="2830" w:type="dxa"/>
          </w:tcPr>
          <w:p w14:paraId="03979ACC" w14:textId="77777777" w:rsidR="00C946DA"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w:t>
            </w:r>
            <w:r w:rsidRPr="00FB5FAB">
              <w:rPr>
                <w:rFonts w:ascii="Noto Sans" w:hAnsi="Noto Sans" w:cs="Arial"/>
                <w:color w:val="000000"/>
                <w:sz w:val="20"/>
                <w:szCs w:val="20"/>
              </w:rPr>
              <w:t xml:space="preserve"> €, IVA exclòs</w:t>
            </w:r>
            <w:r>
              <w:rPr>
                <w:rFonts w:ascii="Noto Sans" w:hAnsi="Noto Sans" w:cs="Arial"/>
                <w:color w:val="000000"/>
                <w:sz w:val="20"/>
                <w:szCs w:val="20"/>
              </w:rPr>
              <w:t xml:space="preserve"> </w:t>
            </w:r>
          </w:p>
          <w:p w14:paraId="6A1A32CA" w14:textId="77777777" w:rsidR="00C946DA" w:rsidRPr="00FB5FAB" w:rsidRDefault="00C946DA" w:rsidP="00013C60">
            <w:pPr>
              <w:autoSpaceDE w:val="0"/>
              <w:autoSpaceDN w:val="0"/>
              <w:adjustRightInd w:val="0"/>
              <w:spacing w:line="276" w:lineRule="auto"/>
              <w:rPr>
                <w:rFonts w:ascii="Noto Sans" w:hAnsi="Noto Sans" w:cs="Arial"/>
                <w:color w:val="000000"/>
                <w:sz w:val="20"/>
                <w:szCs w:val="20"/>
              </w:rPr>
            </w:pPr>
            <w:r>
              <w:rPr>
                <w:rFonts w:ascii="Noto Sans" w:hAnsi="Noto Sans" w:cs="Arial"/>
                <w:color w:val="000000"/>
                <w:sz w:val="20"/>
                <w:szCs w:val="20"/>
              </w:rPr>
              <w:t>(______ €, IVA inclòs)</w:t>
            </w:r>
          </w:p>
        </w:tc>
      </w:tr>
    </w:tbl>
    <w:p w14:paraId="54C376A5" w14:textId="77777777" w:rsidR="00C946DA" w:rsidRPr="003F54C6" w:rsidRDefault="00C946DA" w:rsidP="00C946DA">
      <w:pPr>
        <w:autoSpaceDE w:val="0"/>
        <w:autoSpaceDN w:val="0"/>
        <w:adjustRightInd w:val="0"/>
        <w:spacing w:after="0" w:line="276" w:lineRule="auto"/>
        <w:rPr>
          <w:rFonts w:ascii="Noto Sans" w:hAnsi="Noto Sans" w:cs="Arial"/>
          <w:b/>
          <w:bCs/>
          <w:color w:val="000000"/>
          <w:sz w:val="20"/>
          <w:szCs w:val="20"/>
        </w:rPr>
      </w:pPr>
    </w:p>
    <w:p w14:paraId="69AB748D"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71A3328A" w14:textId="77777777" w:rsidR="00C946DA" w:rsidRPr="003F54C6" w:rsidRDefault="00C946DA" w:rsidP="00C946DA">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1CD6D8DD" w14:textId="77777777" w:rsidR="00C946DA" w:rsidRPr="003F54C6" w:rsidRDefault="00C946DA" w:rsidP="00C946DA">
      <w:pPr>
        <w:spacing w:line="276" w:lineRule="auto"/>
        <w:ind w:right="311"/>
        <w:jc w:val="both"/>
        <w:rPr>
          <w:rFonts w:ascii="Noto Sans" w:hAnsi="Noto Sans" w:cs="Arial"/>
          <w:snapToGrid w:val="0"/>
          <w:color w:val="000000" w:themeColor="text1"/>
          <w:sz w:val="20"/>
          <w:szCs w:val="20"/>
        </w:rPr>
      </w:pPr>
    </w:p>
    <w:p w14:paraId="794A4C28" w14:textId="77777777" w:rsidR="00C946DA" w:rsidRPr="003F54C6" w:rsidRDefault="00C946DA" w:rsidP="00C946DA">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32588B60" w14:textId="77777777" w:rsidR="00C946DA" w:rsidRPr="003F54C6" w:rsidRDefault="00C946DA" w:rsidP="00C946D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09E7AAA2" w14:textId="77777777" w:rsidR="00C946DA" w:rsidRPr="003F54C6" w:rsidRDefault="00C946DA" w:rsidP="00C946DA">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789CAA4" w14:textId="77777777" w:rsidR="00C946DA" w:rsidRPr="003F54C6" w:rsidRDefault="00C946DA" w:rsidP="00C946DA">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C2FBB7D" w14:textId="77777777" w:rsidR="00C946DA" w:rsidRPr="003F54C6" w:rsidRDefault="00C946DA" w:rsidP="00C946DA">
      <w:pPr>
        <w:spacing w:line="276" w:lineRule="auto"/>
        <w:jc w:val="both"/>
        <w:rPr>
          <w:rFonts w:ascii="Noto Sans" w:hAnsi="Noto Sans" w:cs="Arial"/>
          <w:snapToGrid w:val="0"/>
          <w:sz w:val="20"/>
          <w:szCs w:val="20"/>
        </w:rPr>
      </w:pPr>
    </w:p>
    <w:p w14:paraId="6E386FF1" w14:textId="77777777" w:rsidR="00C946DA" w:rsidRPr="003F54C6" w:rsidRDefault="00C946DA" w:rsidP="00C946DA">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062B5FF9" w14:textId="77777777" w:rsidR="00C946DA" w:rsidRPr="001C1129" w:rsidRDefault="00C946DA" w:rsidP="00C946DA">
      <w:pPr>
        <w:pStyle w:val="Default"/>
        <w:numPr>
          <w:ilvl w:val="0"/>
          <w:numId w:val="4"/>
        </w:numPr>
        <w:spacing w:line="276" w:lineRule="auto"/>
        <w:jc w:val="both"/>
        <w:rPr>
          <w:rFonts w:ascii="Noto Sans" w:hAnsi="Noto Sans"/>
          <w:b/>
          <w:bCs/>
          <w:color w:val="000000" w:themeColor="text1"/>
        </w:rPr>
      </w:pPr>
      <w:r w:rsidRPr="001C1129">
        <w:rPr>
          <w:rFonts w:ascii="Noto Sans" w:hAnsi="Noto Sans"/>
          <w:b/>
          <w:bCs/>
          <w:color w:val="000000" w:themeColor="text1"/>
        </w:rPr>
        <w:t>NO APLICA  -</w:t>
      </w:r>
    </w:p>
    <w:p w14:paraId="490D8AD4"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2793C9C6" w14:textId="77777777" w:rsidR="00C946DA" w:rsidRPr="003F54C6" w:rsidRDefault="00C946DA" w:rsidP="00C946DA">
      <w:pPr>
        <w:pStyle w:val="Default"/>
        <w:spacing w:line="276" w:lineRule="auto"/>
        <w:jc w:val="both"/>
        <w:rPr>
          <w:rFonts w:ascii="Noto Sans" w:hAnsi="Noto Sans"/>
          <w:color w:val="000000" w:themeColor="text1"/>
          <w:sz w:val="20"/>
          <w:szCs w:val="20"/>
        </w:rPr>
      </w:pPr>
    </w:p>
    <w:p w14:paraId="6BB073D7" w14:textId="77777777" w:rsidR="00C946DA" w:rsidRPr="003F54C6" w:rsidRDefault="00C946DA" w:rsidP="00C946DA">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6B58E0CF" w14:textId="77777777" w:rsidR="00C946DA" w:rsidRDefault="00C946DA" w:rsidP="00C946DA">
      <w:pPr>
        <w:spacing w:after="0" w:line="276" w:lineRule="auto"/>
        <w:jc w:val="both"/>
        <w:rPr>
          <w:rFonts w:ascii="Noto Sans" w:hAnsi="Noto Sans" w:cs="Arial"/>
          <w:color w:val="000000" w:themeColor="text1"/>
          <w:sz w:val="20"/>
          <w:szCs w:val="20"/>
          <w:lang w:eastAsia="es-ES"/>
        </w:rPr>
      </w:pPr>
    </w:p>
    <w:p w14:paraId="4BB56002" w14:textId="77777777" w:rsidR="00C946DA" w:rsidRDefault="00C946DA" w:rsidP="00C946DA">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0830FB7B" w14:textId="77777777" w:rsidR="00C946DA" w:rsidRDefault="00C946DA" w:rsidP="00C946DA">
      <w:pPr>
        <w:jc w:val="both"/>
        <w:rPr>
          <w:rFonts w:ascii="Noto Sans" w:hAnsi="Noto Sans" w:cs="Arial"/>
          <w:b/>
          <w:bCs/>
          <w:color w:val="7030A0"/>
          <w:sz w:val="20"/>
          <w:szCs w:val="20"/>
          <w:highlight w:val="yellow"/>
        </w:rPr>
      </w:pPr>
    </w:p>
    <w:p w14:paraId="5A2C4D7D" w14:textId="77777777" w:rsidR="00C946DA" w:rsidRPr="001C1129" w:rsidRDefault="00C946DA" w:rsidP="00C946DA">
      <w:pPr>
        <w:jc w:val="both"/>
        <w:rPr>
          <w:rFonts w:ascii="Noto Sans" w:hAnsi="Noto Sans" w:cs="Arial"/>
          <w:b/>
          <w:sz w:val="20"/>
          <w:szCs w:val="20"/>
        </w:rPr>
      </w:pPr>
      <w:r w:rsidRPr="001C1129">
        <w:rPr>
          <w:rFonts w:ascii="Noto Sans" w:hAnsi="Noto Sans" w:cs="Arial"/>
          <w:b/>
          <w:bCs/>
          <w:sz w:val="20"/>
          <w:szCs w:val="20"/>
        </w:rPr>
        <w:t>ANNEX 6 TER</w:t>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bCs/>
          <w:sz w:val="20"/>
          <w:szCs w:val="20"/>
        </w:rPr>
        <w:tab/>
      </w:r>
      <w:r w:rsidRPr="001C1129">
        <w:rPr>
          <w:rFonts w:ascii="Noto Sans" w:hAnsi="Noto Sans" w:cs="Arial"/>
          <w:b/>
          <w:sz w:val="20"/>
          <w:szCs w:val="20"/>
        </w:rPr>
        <w:t xml:space="preserve">(EXP.NÚM.  URV.N01.04.01 SU </w:t>
      </w:r>
      <w:r>
        <w:rPr>
          <w:rFonts w:ascii="Noto Sans" w:hAnsi="Noto Sans" w:cs="Arial"/>
          <w:b/>
          <w:sz w:val="20"/>
          <w:szCs w:val="20"/>
        </w:rPr>
        <w:t>26</w:t>
      </w:r>
      <w:r w:rsidRPr="001C1129">
        <w:rPr>
          <w:rFonts w:ascii="Noto Sans" w:hAnsi="Noto Sans" w:cs="Arial"/>
          <w:b/>
          <w:sz w:val="20"/>
          <w:szCs w:val="20"/>
        </w:rPr>
        <w:t>/</w:t>
      </w:r>
      <w:r>
        <w:rPr>
          <w:rFonts w:ascii="Noto Sans" w:hAnsi="Noto Sans" w:cs="Arial"/>
          <w:b/>
          <w:sz w:val="20"/>
          <w:szCs w:val="20"/>
        </w:rPr>
        <w:t>26</w:t>
      </w:r>
      <w:r w:rsidRPr="001C1129">
        <w:rPr>
          <w:rFonts w:ascii="Noto Sans" w:hAnsi="Noto Sans" w:cs="Arial"/>
          <w:b/>
          <w:sz w:val="20"/>
          <w:szCs w:val="20"/>
        </w:rPr>
        <w:t>)</w:t>
      </w:r>
    </w:p>
    <w:p w14:paraId="70A589E7" w14:textId="77777777" w:rsidR="00C946DA" w:rsidRPr="001C1129" w:rsidRDefault="00C946DA" w:rsidP="00C946DA">
      <w:pPr>
        <w:spacing w:before="206" w:line="276" w:lineRule="auto"/>
        <w:ind w:right="260"/>
        <w:jc w:val="both"/>
        <w:rPr>
          <w:rFonts w:ascii="Noto Sans" w:hAnsi="Noto Sans"/>
          <w:b/>
          <w:sz w:val="20"/>
          <w:szCs w:val="20"/>
        </w:rPr>
      </w:pPr>
      <w:r w:rsidRPr="001C1129">
        <w:rPr>
          <w:rFonts w:ascii="Noto Sans" w:hAnsi="Noto Sans" w:cs="Arial"/>
          <w:b/>
          <w:snapToGrid w:val="0"/>
          <w:sz w:val="20"/>
          <w:szCs w:val="20"/>
        </w:rPr>
        <w:t xml:space="preserve">MODEL D’OFERTA TÈCNICA </w:t>
      </w:r>
      <w:r w:rsidRPr="001C1129">
        <w:rPr>
          <w:rFonts w:ascii="Noto Sans" w:hAnsi="Noto Sans"/>
          <w:b/>
          <w:sz w:val="20"/>
          <w:szCs w:val="20"/>
        </w:rPr>
        <w:t>EN</w:t>
      </w:r>
      <w:r w:rsidRPr="001C1129">
        <w:rPr>
          <w:rFonts w:ascii="Noto Sans" w:hAnsi="Noto Sans"/>
          <w:b/>
          <w:spacing w:val="-6"/>
          <w:sz w:val="20"/>
          <w:szCs w:val="20"/>
        </w:rPr>
        <w:t xml:space="preserve"> </w:t>
      </w:r>
      <w:r w:rsidRPr="001C1129">
        <w:rPr>
          <w:rFonts w:ascii="Noto Sans" w:hAnsi="Noto Sans"/>
          <w:b/>
          <w:sz w:val="20"/>
          <w:szCs w:val="20"/>
        </w:rPr>
        <w:t>RELACIÓ</w:t>
      </w:r>
      <w:r w:rsidRPr="001C1129">
        <w:rPr>
          <w:rFonts w:ascii="Noto Sans" w:hAnsi="Noto Sans"/>
          <w:b/>
          <w:spacing w:val="-5"/>
          <w:sz w:val="20"/>
          <w:szCs w:val="20"/>
        </w:rPr>
        <w:t xml:space="preserve"> </w:t>
      </w:r>
      <w:r w:rsidRPr="001C1129">
        <w:rPr>
          <w:rFonts w:ascii="Noto Sans" w:hAnsi="Noto Sans"/>
          <w:b/>
          <w:sz w:val="20"/>
          <w:szCs w:val="20"/>
        </w:rPr>
        <w:t>AMB</w:t>
      </w:r>
      <w:r w:rsidRPr="001C1129">
        <w:rPr>
          <w:rFonts w:ascii="Noto Sans" w:hAnsi="Noto Sans"/>
          <w:b/>
          <w:spacing w:val="-6"/>
          <w:sz w:val="20"/>
          <w:szCs w:val="20"/>
        </w:rPr>
        <w:t xml:space="preserve"> </w:t>
      </w:r>
      <w:r w:rsidRPr="001C1129">
        <w:rPr>
          <w:rFonts w:ascii="Noto Sans" w:hAnsi="Noto Sans"/>
          <w:b/>
          <w:sz w:val="20"/>
          <w:szCs w:val="20"/>
        </w:rPr>
        <w:t>ELS</w:t>
      </w:r>
      <w:r w:rsidRPr="001C1129">
        <w:rPr>
          <w:rFonts w:ascii="Noto Sans" w:hAnsi="Noto Sans"/>
          <w:b/>
          <w:spacing w:val="-4"/>
          <w:sz w:val="20"/>
          <w:szCs w:val="20"/>
        </w:rPr>
        <w:t xml:space="preserve"> </w:t>
      </w:r>
      <w:r w:rsidRPr="001C1129">
        <w:rPr>
          <w:rFonts w:ascii="Noto Sans" w:hAnsi="Noto Sans"/>
          <w:b/>
          <w:sz w:val="20"/>
          <w:szCs w:val="20"/>
        </w:rPr>
        <w:t>CRITERIS AVALUABLES MITJANÇANT JUDICI DE VALOR</w:t>
      </w:r>
    </w:p>
    <w:p w14:paraId="19A8466D" w14:textId="77777777" w:rsidR="00C946DA" w:rsidRPr="001C1129" w:rsidRDefault="00C946DA" w:rsidP="00C946DA">
      <w:pPr>
        <w:spacing w:before="206" w:line="276" w:lineRule="auto"/>
        <w:ind w:right="260"/>
        <w:jc w:val="both"/>
        <w:rPr>
          <w:rFonts w:ascii="Noto Sans" w:hAnsi="Noto Sans"/>
          <w:b/>
          <w:sz w:val="20"/>
          <w:szCs w:val="20"/>
        </w:rPr>
      </w:pPr>
    </w:p>
    <w:p w14:paraId="67A27F77" w14:textId="77777777" w:rsidR="00C946DA" w:rsidRPr="001C1129" w:rsidRDefault="00C946DA" w:rsidP="00C946DA">
      <w:pPr>
        <w:pStyle w:val="Pargrafdellista"/>
        <w:numPr>
          <w:ilvl w:val="0"/>
          <w:numId w:val="4"/>
        </w:numPr>
        <w:ind w:right="311"/>
        <w:contextualSpacing w:val="0"/>
        <w:jc w:val="both"/>
        <w:rPr>
          <w:rFonts w:ascii="Noto Sans" w:hAnsi="Noto Sans" w:cs="Arial"/>
          <w:b/>
          <w:bCs/>
          <w:sz w:val="28"/>
          <w:szCs w:val="28"/>
          <w:lang w:eastAsia="es-ES"/>
        </w:rPr>
      </w:pPr>
      <w:r w:rsidRPr="001C1129">
        <w:rPr>
          <w:rFonts w:ascii="Noto Sans" w:hAnsi="Noto Sans" w:cs="Arial"/>
          <w:b/>
          <w:bCs/>
          <w:sz w:val="28"/>
          <w:szCs w:val="28"/>
          <w:lang w:eastAsia="es-ES"/>
        </w:rPr>
        <w:t>NO APLICA  -</w:t>
      </w:r>
      <w:r w:rsidRPr="001C1129">
        <w:rPr>
          <w:rFonts w:ascii="Noto Sans" w:hAnsi="Noto Sans" w:cs="Arial"/>
          <w:b/>
          <w:bCs/>
          <w:sz w:val="28"/>
          <w:szCs w:val="28"/>
          <w:lang w:eastAsia="es-ES"/>
        </w:rPr>
        <w:tab/>
      </w:r>
      <w:r w:rsidRPr="001C1129">
        <w:rPr>
          <w:rFonts w:ascii="Noto Sans" w:hAnsi="Noto Sans" w:cs="Arial"/>
          <w:b/>
          <w:bCs/>
          <w:sz w:val="28"/>
          <w:szCs w:val="28"/>
          <w:lang w:eastAsia="es-ES"/>
        </w:rPr>
        <w:tab/>
      </w:r>
      <w:r w:rsidRPr="001C1129">
        <w:rPr>
          <w:rFonts w:ascii="Noto Sans" w:hAnsi="Noto Sans" w:cs="Arial"/>
          <w:b/>
          <w:bCs/>
          <w:sz w:val="28"/>
          <w:szCs w:val="28"/>
          <w:lang w:eastAsia="es-ES"/>
        </w:rPr>
        <w:tab/>
        <w:t xml:space="preserve"> </w:t>
      </w:r>
    </w:p>
    <w:p w14:paraId="6000D717" w14:textId="77777777" w:rsidR="00C946DA" w:rsidRPr="001C1129" w:rsidRDefault="00C946DA" w:rsidP="00C946DA">
      <w:pPr>
        <w:spacing w:after="0" w:line="276" w:lineRule="auto"/>
        <w:jc w:val="both"/>
        <w:rPr>
          <w:rFonts w:ascii="Noto Sans" w:hAnsi="Noto Sans" w:cs="Arial"/>
          <w:sz w:val="20"/>
          <w:szCs w:val="20"/>
          <w:lang w:eastAsia="es-ES"/>
        </w:rPr>
      </w:pPr>
      <w:r w:rsidRPr="001C1129">
        <w:rPr>
          <w:rFonts w:ascii="Noto Sans" w:hAnsi="Noto Sans" w:cs="Arial"/>
          <w:sz w:val="20"/>
          <w:szCs w:val="20"/>
          <w:lang w:eastAsia="es-ES"/>
        </w:rPr>
        <w:br w:type="page"/>
      </w:r>
    </w:p>
    <w:p w14:paraId="1B48658C"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436C7DAE" w14:textId="77777777" w:rsidR="00C946DA" w:rsidRPr="003F54C6" w:rsidRDefault="00C946DA" w:rsidP="00C946DA">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FF0000"/>
          <w:sz w:val="20"/>
          <w:szCs w:val="20"/>
        </w:rPr>
      </w:pPr>
      <w:r w:rsidRPr="003F54C6">
        <w:rPr>
          <w:rFonts w:ascii="Noto Sans" w:hAnsi="Noto Sans"/>
          <w:b/>
          <w:color w:val="FF0000"/>
          <w:sz w:val="20"/>
          <w:szCs w:val="20"/>
        </w:rPr>
        <w:t>Cas que es prevegi en l’apartat H del Quadre de característiques la presentació de les proposicions EN PAPER les empreses hauran d’adjuntar aquest document</w:t>
      </w:r>
    </w:p>
    <w:p w14:paraId="341E638A" w14:textId="77777777" w:rsidR="00C946DA" w:rsidRPr="003F54C6" w:rsidRDefault="00C946DA" w:rsidP="00C946DA">
      <w:pPr>
        <w:pStyle w:val="Default"/>
        <w:spacing w:line="276" w:lineRule="auto"/>
        <w:jc w:val="both"/>
        <w:rPr>
          <w:rFonts w:ascii="Noto Sans" w:hAnsi="Noto Sans"/>
          <w:b/>
          <w:color w:val="000000" w:themeColor="text1"/>
          <w:sz w:val="20"/>
          <w:szCs w:val="20"/>
        </w:rPr>
      </w:pPr>
    </w:p>
    <w:p w14:paraId="0CDD6B1F" w14:textId="77777777" w:rsidR="00C946DA" w:rsidRPr="003F54C6" w:rsidRDefault="00C946DA" w:rsidP="00C946DA">
      <w:pPr>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26</w:t>
      </w:r>
      <w:r w:rsidRPr="003F54C6">
        <w:rPr>
          <w:rFonts w:ascii="Noto Sans" w:hAnsi="Noto Sans" w:cs="Arial"/>
          <w:b/>
          <w:color w:val="000000"/>
          <w:sz w:val="20"/>
          <w:szCs w:val="20"/>
        </w:rPr>
        <w:t>/</w:t>
      </w:r>
      <w:r>
        <w:rPr>
          <w:rFonts w:ascii="Noto Sans" w:hAnsi="Noto Sans" w:cs="Arial"/>
          <w:b/>
          <w:color w:val="000000"/>
          <w:sz w:val="20"/>
          <w:szCs w:val="20"/>
        </w:rPr>
        <w:t>26</w:t>
      </w:r>
      <w:r w:rsidRPr="003F54C6">
        <w:rPr>
          <w:rFonts w:ascii="Noto Sans" w:hAnsi="Noto Sans" w:cs="Arial"/>
          <w:b/>
          <w:color w:val="000000"/>
          <w:sz w:val="20"/>
          <w:szCs w:val="20"/>
        </w:rPr>
        <w:t>)</w:t>
      </w:r>
    </w:p>
    <w:p w14:paraId="25632A67" w14:textId="77777777" w:rsidR="00C946DA" w:rsidRPr="001C1129" w:rsidRDefault="00C946DA" w:rsidP="00C946DA">
      <w:pPr>
        <w:pStyle w:val="Default"/>
        <w:numPr>
          <w:ilvl w:val="0"/>
          <w:numId w:val="4"/>
        </w:numPr>
        <w:spacing w:line="276" w:lineRule="auto"/>
        <w:jc w:val="both"/>
        <w:rPr>
          <w:rFonts w:ascii="Noto Sans" w:hAnsi="Noto Sans"/>
          <w:b/>
          <w:bCs/>
          <w:sz w:val="28"/>
          <w:szCs w:val="28"/>
        </w:rPr>
      </w:pPr>
      <w:r w:rsidRPr="001C1129">
        <w:rPr>
          <w:rFonts w:ascii="Noto Sans" w:hAnsi="Noto Sans"/>
          <w:b/>
          <w:bCs/>
          <w:sz w:val="28"/>
          <w:szCs w:val="28"/>
        </w:rPr>
        <w:t>NO APLICA  -</w:t>
      </w:r>
    </w:p>
    <w:p w14:paraId="685E765A" w14:textId="77777777" w:rsidR="00C946DA" w:rsidRPr="003F54C6" w:rsidRDefault="00C946DA" w:rsidP="00C946DA">
      <w:pPr>
        <w:spacing w:after="0" w:line="240" w:lineRule="auto"/>
        <w:rPr>
          <w:rFonts w:ascii="Noto Sans" w:hAnsi="Noto Sans" w:cs="Arial"/>
          <w:color w:val="000000"/>
          <w:sz w:val="20"/>
          <w:szCs w:val="20"/>
        </w:rPr>
      </w:pPr>
      <w:r w:rsidRPr="003F54C6">
        <w:rPr>
          <w:rFonts w:ascii="Noto Sans" w:hAnsi="Noto Sans"/>
          <w:sz w:val="20"/>
          <w:szCs w:val="20"/>
        </w:rPr>
        <w:br w:type="page"/>
      </w:r>
    </w:p>
    <w:p w14:paraId="0AEF38BC" w14:textId="77777777" w:rsidR="00C946DA" w:rsidRPr="003F54C6" w:rsidRDefault="00C946DA" w:rsidP="00C946DA">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16603634"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040C1B52" w14:textId="77777777" w:rsidR="00C946DA" w:rsidRPr="003F54C6" w:rsidRDefault="00C946DA" w:rsidP="00C946DA">
      <w:pPr>
        <w:spacing w:line="276" w:lineRule="auto"/>
        <w:jc w:val="both"/>
        <w:rPr>
          <w:rFonts w:ascii="Noto Sans" w:hAnsi="Noto Sans" w:cs="Arial"/>
          <w:b/>
          <w:sz w:val="20"/>
          <w:szCs w:val="20"/>
        </w:rPr>
      </w:pPr>
    </w:p>
    <w:p w14:paraId="5F80D5A1"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6C906E35" w14:textId="77777777" w:rsidR="00C946DA" w:rsidRPr="003F54C6" w:rsidRDefault="00C946DA" w:rsidP="00C946DA">
      <w:pPr>
        <w:spacing w:line="276" w:lineRule="auto"/>
        <w:jc w:val="both"/>
        <w:rPr>
          <w:rFonts w:ascii="Noto Sans" w:hAnsi="Noto Sans" w:cs="Arial"/>
          <w:b/>
          <w:sz w:val="20"/>
          <w:szCs w:val="20"/>
        </w:rPr>
      </w:pPr>
    </w:p>
    <w:p w14:paraId="7BE0D698"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7B95826C"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FD3CF3">
        <w:rPr>
          <w:rFonts w:ascii="Noto Sans" w:hAnsi="Noto Sans" w:cs="Noto Sans"/>
          <w:b/>
          <w:sz w:val="20"/>
          <w:szCs w:val="20"/>
        </w:rPr>
        <w:t>Servei d’inventari, auditoria tècnica i formació associada per als armaris d’emmagatzematge de productes químics de la URV i la FURV</w:t>
      </w:r>
      <w:r w:rsidRPr="003F54C6">
        <w:rPr>
          <w:rFonts w:ascii="Noto Sans" w:hAnsi="Noto Sans" w:cs="Arial"/>
          <w:sz w:val="20"/>
          <w:szCs w:val="20"/>
        </w:rPr>
        <w:t xml:space="preserve"> 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w:t>
      </w:r>
      <w:proofErr w:type="spellStart"/>
      <w:r w:rsidRPr="003F54C6">
        <w:rPr>
          <w:rFonts w:ascii="Noto Sans" w:hAnsi="Noto Sans" w:cs="Arial"/>
          <w:i/>
          <w:sz w:val="20"/>
          <w:szCs w:val="20"/>
        </w:rPr>
        <w:t>Plyca</w:t>
      </w:r>
      <w:proofErr w:type="spellEnd"/>
      <w:r w:rsidRPr="003F54C6">
        <w:rPr>
          <w:rFonts w:ascii="Noto Sans" w:hAnsi="Noto Sans" w:cs="Arial"/>
          <w:i/>
          <w:sz w:val="20"/>
          <w:szCs w:val="20"/>
        </w:rPr>
        <w:t>-Empreses"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6" w:history="1">
        <w:r w:rsidRPr="003F54C6">
          <w:rPr>
            <w:rStyle w:val="Enlla"/>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31B95728"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C946DA" w:rsidRPr="003F54C6" w14:paraId="1A05C335" w14:textId="77777777" w:rsidTr="00013C60">
        <w:tc>
          <w:tcPr>
            <w:tcW w:w="4324" w:type="dxa"/>
          </w:tcPr>
          <w:p w14:paraId="2E515EFE"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Denominació social</w:t>
            </w:r>
          </w:p>
        </w:tc>
        <w:tc>
          <w:tcPr>
            <w:tcW w:w="4164" w:type="dxa"/>
          </w:tcPr>
          <w:p w14:paraId="02B5F85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2FDAE9B3" w14:textId="77777777" w:rsidTr="00013C60">
        <w:tc>
          <w:tcPr>
            <w:tcW w:w="4324" w:type="dxa"/>
          </w:tcPr>
          <w:p w14:paraId="6A1E7D4E"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comercial</w:t>
            </w:r>
          </w:p>
        </w:tc>
        <w:tc>
          <w:tcPr>
            <w:tcW w:w="4164" w:type="dxa"/>
          </w:tcPr>
          <w:p w14:paraId="2EB9FAE5"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75D19884" w14:textId="77777777" w:rsidTr="00013C60">
        <w:tc>
          <w:tcPr>
            <w:tcW w:w="4324" w:type="dxa"/>
          </w:tcPr>
          <w:p w14:paraId="7C444EF1" w14:textId="77777777" w:rsidR="00C946DA" w:rsidRPr="003F54C6" w:rsidRDefault="00C946DA" w:rsidP="00013C60">
            <w:pPr>
              <w:spacing w:line="276" w:lineRule="auto"/>
              <w:jc w:val="both"/>
              <w:rPr>
                <w:rFonts w:ascii="Noto Sans" w:hAnsi="Noto Sans" w:cs="Arial"/>
                <w:sz w:val="20"/>
                <w:szCs w:val="20"/>
              </w:rPr>
            </w:pPr>
            <w:proofErr w:type="spellStart"/>
            <w:r w:rsidRPr="003F54C6">
              <w:rPr>
                <w:rFonts w:ascii="Noto Sans" w:hAnsi="Noto Sans" w:cs="Arial"/>
                <w:sz w:val="20"/>
                <w:szCs w:val="20"/>
              </w:rPr>
              <w:t>Nif</w:t>
            </w:r>
            <w:proofErr w:type="spellEnd"/>
          </w:p>
        </w:tc>
        <w:tc>
          <w:tcPr>
            <w:tcW w:w="4164" w:type="dxa"/>
          </w:tcPr>
          <w:p w14:paraId="6395685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135CA620" w14:textId="77777777" w:rsidTr="00013C60">
        <w:tc>
          <w:tcPr>
            <w:tcW w:w="4324" w:type="dxa"/>
          </w:tcPr>
          <w:p w14:paraId="04D4ECE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Adreça electrònica</w:t>
            </w:r>
          </w:p>
        </w:tc>
        <w:tc>
          <w:tcPr>
            <w:tcW w:w="4164" w:type="dxa"/>
          </w:tcPr>
          <w:p w14:paraId="77911196"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40FFD19A" w14:textId="77777777" w:rsidTr="00013C60">
        <w:tc>
          <w:tcPr>
            <w:tcW w:w="4324" w:type="dxa"/>
          </w:tcPr>
          <w:p w14:paraId="645DCC3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Domicili social (Direcció, població i CP)</w:t>
            </w:r>
          </w:p>
        </w:tc>
        <w:tc>
          <w:tcPr>
            <w:tcW w:w="4164" w:type="dxa"/>
          </w:tcPr>
          <w:p w14:paraId="7D6FB1AA"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35F93517" w14:textId="77777777" w:rsidTr="00013C60">
        <w:tc>
          <w:tcPr>
            <w:tcW w:w="4324" w:type="dxa"/>
          </w:tcPr>
          <w:p w14:paraId="3118CAC0" w14:textId="77777777" w:rsidR="00C946DA" w:rsidRPr="001C1129" w:rsidRDefault="00C946DA" w:rsidP="00013C60">
            <w:pPr>
              <w:spacing w:line="276" w:lineRule="auto"/>
              <w:jc w:val="both"/>
              <w:rPr>
                <w:rFonts w:ascii="Noto Sans" w:hAnsi="Noto Sans" w:cs="Arial"/>
                <w:sz w:val="20"/>
                <w:szCs w:val="20"/>
              </w:rPr>
            </w:pPr>
            <w:r w:rsidRPr="001C1129">
              <w:rPr>
                <w:rFonts w:ascii="Noto Sans" w:hAnsi="Noto Sans" w:cs="Arial"/>
                <w:sz w:val="20"/>
                <w:szCs w:val="20"/>
              </w:rPr>
              <w:t>Es una PYME</w:t>
            </w:r>
          </w:p>
        </w:tc>
        <w:tc>
          <w:tcPr>
            <w:tcW w:w="4164" w:type="dxa"/>
          </w:tcPr>
          <w:p w14:paraId="1F26FE5F" w14:textId="77777777" w:rsidR="00C946DA" w:rsidRPr="001C1129" w:rsidRDefault="00C946DA" w:rsidP="00013C60">
            <w:pPr>
              <w:spacing w:line="276" w:lineRule="auto"/>
              <w:jc w:val="both"/>
              <w:rPr>
                <w:rFonts w:ascii="Noto Sans" w:hAnsi="Noto Sans" w:cs="Arial"/>
                <w:sz w:val="20"/>
                <w:szCs w:val="20"/>
              </w:rPr>
            </w:pPr>
            <w:r w:rsidRPr="001C1129">
              <w:rPr>
                <w:rFonts w:ascii="Noto Sans" w:hAnsi="Noto Sans"/>
                <w:bCs/>
                <w:snapToGrid w:val="0"/>
                <w:sz w:val="20"/>
                <w:szCs w:val="20"/>
              </w:rPr>
              <w:t>NO</w:t>
            </w:r>
            <w:r w:rsidRPr="001C1129">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sidRPr="001C1129">
                  <w:rPr>
                    <w:rFonts w:ascii="MS Gothic" w:eastAsia="MS Gothic" w:hAnsi="MS Gothic"/>
                    <w:bCs/>
                    <w:snapToGrid w:val="0"/>
                    <w:sz w:val="20"/>
                    <w:szCs w:val="20"/>
                  </w:rPr>
                  <w:t>☐</w:t>
                </w:r>
              </w:sdtContent>
            </w:sdt>
            <w:r w:rsidRPr="001C1129">
              <w:rPr>
                <w:rFonts w:ascii="Noto Sans" w:eastAsia="MS Gothic" w:hAnsi="Noto Sans"/>
                <w:bCs/>
                <w:snapToGrid w:val="0"/>
                <w:sz w:val="20"/>
                <w:szCs w:val="20"/>
              </w:rPr>
              <w:tab/>
            </w:r>
            <w:r w:rsidRPr="001C1129">
              <w:rPr>
                <w:rFonts w:ascii="Noto Sans" w:hAnsi="Noto Sans"/>
                <w:bCs/>
                <w:snapToGrid w:val="0"/>
                <w:sz w:val="20"/>
                <w:szCs w:val="20"/>
              </w:rPr>
              <w:t>SI</w:t>
            </w:r>
            <w:r w:rsidRPr="001C1129">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sidRPr="001C1129">
                  <w:rPr>
                    <w:rFonts w:ascii="Segoe UI Symbol" w:eastAsia="MS Gothic" w:hAnsi="Segoe UI Symbol" w:cs="Segoe UI Symbol"/>
                    <w:bCs/>
                    <w:snapToGrid w:val="0"/>
                    <w:sz w:val="20"/>
                    <w:szCs w:val="20"/>
                  </w:rPr>
                  <w:t>☐</w:t>
                </w:r>
              </w:sdtContent>
            </w:sdt>
          </w:p>
        </w:tc>
      </w:tr>
    </w:tbl>
    <w:p w14:paraId="34767E23" w14:textId="77777777" w:rsidR="00C946DA" w:rsidRPr="003F54C6" w:rsidRDefault="00C946DA" w:rsidP="00C946DA">
      <w:pPr>
        <w:spacing w:after="0" w:line="276" w:lineRule="auto"/>
        <w:jc w:val="both"/>
        <w:rPr>
          <w:rFonts w:ascii="Noto Sans" w:hAnsi="Noto Sans" w:cs="Arial"/>
          <w:sz w:val="20"/>
          <w:szCs w:val="20"/>
        </w:rPr>
      </w:pPr>
    </w:p>
    <w:p w14:paraId="40D1C2D5"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C946DA" w:rsidRPr="003F54C6" w14:paraId="507EDC19" w14:textId="77777777" w:rsidTr="00013C60">
        <w:tc>
          <w:tcPr>
            <w:tcW w:w="3004" w:type="dxa"/>
          </w:tcPr>
          <w:p w14:paraId="4A2C2F1C" w14:textId="77777777" w:rsidR="00C946DA" w:rsidRPr="003F54C6" w:rsidRDefault="00C946DA" w:rsidP="00013C60">
            <w:pPr>
              <w:spacing w:line="276" w:lineRule="auto"/>
              <w:jc w:val="both"/>
              <w:rPr>
                <w:rFonts w:ascii="Noto Sans" w:hAnsi="Noto Sans" w:cs="Arial"/>
                <w:sz w:val="20"/>
                <w:szCs w:val="20"/>
              </w:rPr>
            </w:pPr>
          </w:p>
        </w:tc>
        <w:tc>
          <w:tcPr>
            <w:tcW w:w="2945" w:type="dxa"/>
          </w:tcPr>
          <w:p w14:paraId="1C1814D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Representant - 1</w:t>
            </w:r>
          </w:p>
        </w:tc>
        <w:tc>
          <w:tcPr>
            <w:tcW w:w="2539" w:type="dxa"/>
          </w:tcPr>
          <w:p w14:paraId="62E39959"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Representant - 2</w:t>
            </w:r>
          </w:p>
        </w:tc>
      </w:tr>
      <w:tr w:rsidR="00C946DA" w:rsidRPr="003F54C6" w14:paraId="20E96A89" w14:textId="77777777" w:rsidTr="00013C60">
        <w:tc>
          <w:tcPr>
            <w:tcW w:w="3004" w:type="dxa"/>
          </w:tcPr>
          <w:p w14:paraId="2DCE9315"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945" w:type="dxa"/>
          </w:tcPr>
          <w:p w14:paraId="68ED6AF6"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772D5381"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06C4E370" w14:textId="77777777" w:rsidTr="00013C60">
        <w:tc>
          <w:tcPr>
            <w:tcW w:w="3004" w:type="dxa"/>
          </w:tcPr>
          <w:p w14:paraId="35A8C830"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NIF</w:t>
            </w:r>
          </w:p>
        </w:tc>
        <w:tc>
          <w:tcPr>
            <w:tcW w:w="2945" w:type="dxa"/>
          </w:tcPr>
          <w:p w14:paraId="271498AE"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5C320A60"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589EC359" w14:textId="77777777" w:rsidTr="00013C60">
        <w:tc>
          <w:tcPr>
            <w:tcW w:w="3004" w:type="dxa"/>
          </w:tcPr>
          <w:p w14:paraId="4A55FC01"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945" w:type="dxa"/>
          </w:tcPr>
          <w:p w14:paraId="5FB194AB"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3AA149F3"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6140CAC7" w14:textId="77777777" w:rsidTr="00013C60">
        <w:tc>
          <w:tcPr>
            <w:tcW w:w="3004" w:type="dxa"/>
          </w:tcPr>
          <w:p w14:paraId="5DB8FF8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945" w:type="dxa"/>
          </w:tcPr>
          <w:p w14:paraId="1D2FC1DA" w14:textId="77777777" w:rsidR="00C946DA" w:rsidRPr="003F54C6" w:rsidRDefault="00C946DA" w:rsidP="00013C60">
            <w:pPr>
              <w:spacing w:line="276" w:lineRule="auto"/>
              <w:jc w:val="both"/>
              <w:rPr>
                <w:rFonts w:ascii="Noto Sans" w:hAnsi="Noto Sans" w:cs="Arial"/>
                <w:sz w:val="20"/>
                <w:szCs w:val="20"/>
              </w:rPr>
            </w:pPr>
          </w:p>
        </w:tc>
        <w:tc>
          <w:tcPr>
            <w:tcW w:w="2539" w:type="dxa"/>
          </w:tcPr>
          <w:p w14:paraId="4C2C7993" w14:textId="77777777" w:rsidR="00C946DA" w:rsidRPr="003F54C6" w:rsidRDefault="00C946DA" w:rsidP="00013C60">
            <w:pPr>
              <w:spacing w:line="276" w:lineRule="auto"/>
              <w:jc w:val="both"/>
              <w:rPr>
                <w:rFonts w:ascii="Noto Sans" w:hAnsi="Noto Sans" w:cs="Arial"/>
                <w:sz w:val="20"/>
                <w:szCs w:val="20"/>
              </w:rPr>
            </w:pPr>
          </w:p>
        </w:tc>
      </w:tr>
    </w:tbl>
    <w:p w14:paraId="0DB00DFC" w14:textId="77777777" w:rsidR="00C946DA" w:rsidRPr="003F54C6" w:rsidRDefault="00C946DA" w:rsidP="00C946DA">
      <w:pPr>
        <w:spacing w:after="0" w:line="276" w:lineRule="auto"/>
        <w:jc w:val="both"/>
        <w:rPr>
          <w:rFonts w:ascii="Noto Sans" w:hAnsi="Noto Sans" w:cs="Arial"/>
          <w:sz w:val="20"/>
          <w:szCs w:val="20"/>
        </w:rPr>
      </w:pPr>
    </w:p>
    <w:p w14:paraId="36154048"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C946DA" w:rsidRPr="003F54C6" w14:paraId="00097CAC" w14:textId="77777777" w:rsidTr="00013C60">
        <w:tc>
          <w:tcPr>
            <w:tcW w:w="2969" w:type="dxa"/>
          </w:tcPr>
          <w:p w14:paraId="684FEBC9" w14:textId="77777777" w:rsidR="00C946DA" w:rsidRPr="003F54C6" w:rsidRDefault="00C946DA" w:rsidP="00013C60">
            <w:pPr>
              <w:spacing w:line="276" w:lineRule="auto"/>
              <w:jc w:val="both"/>
              <w:rPr>
                <w:rFonts w:ascii="Noto Sans" w:hAnsi="Noto Sans" w:cs="Arial"/>
                <w:sz w:val="20"/>
                <w:szCs w:val="20"/>
              </w:rPr>
            </w:pPr>
          </w:p>
        </w:tc>
        <w:tc>
          <w:tcPr>
            <w:tcW w:w="2550" w:type="dxa"/>
          </w:tcPr>
          <w:p w14:paraId="5D1571DB"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Interlocutor - 1</w:t>
            </w:r>
          </w:p>
        </w:tc>
        <w:tc>
          <w:tcPr>
            <w:tcW w:w="2969" w:type="dxa"/>
          </w:tcPr>
          <w:p w14:paraId="1ABDD7B8"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Interlocutor - 2</w:t>
            </w:r>
          </w:p>
        </w:tc>
      </w:tr>
      <w:tr w:rsidR="00C946DA" w:rsidRPr="003F54C6" w14:paraId="66C3B2BC" w14:textId="77777777" w:rsidTr="00013C60">
        <w:tc>
          <w:tcPr>
            <w:tcW w:w="2969" w:type="dxa"/>
          </w:tcPr>
          <w:p w14:paraId="07008943"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Nom i cognoms</w:t>
            </w:r>
          </w:p>
        </w:tc>
        <w:tc>
          <w:tcPr>
            <w:tcW w:w="2550" w:type="dxa"/>
          </w:tcPr>
          <w:p w14:paraId="3A9E7A5A"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6CC899DD"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6A750942" w14:textId="77777777" w:rsidTr="00013C60">
        <w:tc>
          <w:tcPr>
            <w:tcW w:w="2969" w:type="dxa"/>
          </w:tcPr>
          <w:p w14:paraId="7CACD572"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NIF</w:t>
            </w:r>
          </w:p>
        </w:tc>
        <w:tc>
          <w:tcPr>
            <w:tcW w:w="2550" w:type="dxa"/>
          </w:tcPr>
          <w:p w14:paraId="0D857FFC"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558BACE7"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0F73D0FC" w14:textId="77777777" w:rsidTr="00013C60">
        <w:tc>
          <w:tcPr>
            <w:tcW w:w="2969" w:type="dxa"/>
          </w:tcPr>
          <w:p w14:paraId="26F12609"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Telèfon mòbil</w:t>
            </w:r>
          </w:p>
        </w:tc>
        <w:tc>
          <w:tcPr>
            <w:tcW w:w="2550" w:type="dxa"/>
          </w:tcPr>
          <w:p w14:paraId="0C4CE0D1"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7C597894" w14:textId="77777777" w:rsidR="00C946DA" w:rsidRPr="003F54C6" w:rsidRDefault="00C946DA" w:rsidP="00013C60">
            <w:pPr>
              <w:spacing w:line="276" w:lineRule="auto"/>
              <w:jc w:val="both"/>
              <w:rPr>
                <w:rFonts w:ascii="Noto Sans" w:hAnsi="Noto Sans" w:cs="Arial"/>
                <w:sz w:val="20"/>
                <w:szCs w:val="20"/>
              </w:rPr>
            </w:pPr>
          </w:p>
        </w:tc>
      </w:tr>
      <w:tr w:rsidR="00C946DA" w:rsidRPr="003F54C6" w14:paraId="227401D1" w14:textId="77777777" w:rsidTr="00013C60">
        <w:tc>
          <w:tcPr>
            <w:tcW w:w="2969" w:type="dxa"/>
          </w:tcPr>
          <w:p w14:paraId="692519E7" w14:textId="77777777" w:rsidR="00C946DA" w:rsidRPr="003F54C6" w:rsidRDefault="00C946DA" w:rsidP="00013C60">
            <w:pPr>
              <w:spacing w:line="276" w:lineRule="auto"/>
              <w:jc w:val="both"/>
              <w:rPr>
                <w:rFonts w:ascii="Noto Sans" w:hAnsi="Noto Sans" w:cs="Arial"/>
                <w:sz w:val="20"/>
                <w:szCs w:val="20"/>
              </w:rPr>
            </w:pPr>
            <w:r w:rsidRPr="003F54C6">
              <w:rPr>
                <w:rFonts w:ascii="Noto Sans" w:hAnsi="Noto Sans" w:cs="Arial"/>
                <w:sz w:val="20"/>
                <w:szCs w:val="20"/>
              </w:rPr>
              <w:t>Correu electrònic</w:t>
            </w:r>
          </w:p>
        </w:tc>
        <w:tc>
          <w:tcPr>
            <w:tcW w:w="2550" w:type="dxa"/>
          </w:tcPr>
          <w:p w14:paraId="4F5FA243" w14:textId="77777777" w:rsidR="00C946DA" w:rsidRPr="003F54C6" w:rsidRDefault="00C946DA" w:rsidP="00013C60">
            <w:pPr>
              <w:spacing w:line="276" w:lineRule="auto"/>
              <w:jc w:val="both"/>
              <w:rPr>
                <w:rFonts w:ascii="Noto Sans" w:hAnsi="Noto Sans" w:cs="Arial"/>
                <w:sz w:val="20"/>
                <w:szCs w:val="20"/>
              </w:rPr>
            </w:pPr>
          </w:p>
        </w:tc>
        <w:tc>
          <w:tcPr>
            <w:tcW w:w="2969" w:type="dxa"/>
          </w:tcPr>
          <w:p w14:paraId="22E0BB09" w14:textId="77777777" w:rsidR="00C946DA" w:rsidRPr="003F54C6" w:rsidRDefault="00C946DA" w:rsidP="00013C60">
            <w:pPr>
              <w:spacing w:line="276" w:lineRule="auto"/>
              <w:jc w:val="both"/>
              <w:rPr>
                <w:rFonts w:ascii="Noto Sans" w:hAnsi="Noto Sans" w:cs="Arial"/>
                <w:sz w:val="20"/>
                <w:szCs w:val="20"/>
              </w:rPr>
            </w:pPr>
          </w:p>
        </w:tc>
      </w:tr>
    </w:tbl>
    <w:p w14:paraId="57767595" w14:textId="77777777" w:rsidR="00C946DA" w:rsidRPr="003F54C6" w:rsidRDefault="00C946DA" w:rsidP="00C946DA">
      <w:pPr>
        <w:spacing w:line="276" w:lineRule="auto"/>
        <w:jc w:val="both"/>
        <w:rPr>
          <w:rFonts w:ascii="Noto Sans" w:hAnsi="Noto Sans" w:cs="Arial"/>
          <w:sz w:val="20"/>
          <w:szCs w:val="20"/>
        </w:rPr>
      </w:pPr>
    </w:p>
    <w:p w14:paraId="7689B9FB"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lastRenderedPageBreak/>
        <w:t xml:space="preserve">La presentació de documentació que no li hagi estat requerida des de l'aplicació de contractació electrònica </w:t>
      </w:r>
      <w:proofErr w:type="spellStart"/>
      <w:r w:rsidRPr="003F54C6">
        <w:rPr>
          <w:rFonts w:ascii="Noto Sans" w:hAnsi="Noto Sans" w:cs="Arial"/>
          <w:sz w:val="20"/>
          <w:szCs w:val="20"/>
        </w:rPr>
        <w:t>Plyca</w:t>
      </w:r>
      <w:proofErr w:type="spellEnd"/>
      <w:r w:rsidRPr="003F54C6">
        <w:rPr>
          <w:rFonts w:ascii="Noto Sans" w:hAnsi="Noto Sans" w:cs="Arial"/>
          <w:sz w:val="20"/>
          <w:szCs w:val="20"/>
        </w:rPr>
        <w:t>,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1CB0BEC2" w14:textId="77777777" w:rsidR="00C946DA" w:rsidRPr="003F54C6" w:rsidRDefault="00C946DA" w:rsidP="00C946DA">
      <w:pPr>
        <w:spacing w:line="276" w:lineRule="auto"/>
        <w:jc w:val="both"/>
        <w:rPr>
          <w:rFonts w:ascii="Noto Sans" w:hAnsi="Noto Sans" w:cs="Arial"/>
          <w:sz w:val="20"/>
          <w:szCs w:val="20"/>
        </w:rPr>
      </w:pPr>
      <w:hyperlink r:id="rId17" w:history="1">
        <w:r w:rsidRPr="003F54C6">
          <w:rPr>
            <w:rFonts w:ascii="Noto Sans" w:hAnsi="Noto Sans" w:cs="Arial"/>
            <w:sz w:val="20"/>
            <w:szCs w:val="20"/>
          </w:rPr>
          <w:t>registre.general@urv.cat</w:t>
        </w:r>
      </w:hyperlink>
    </w:p>
    <w:p w14:paraId="4392D398"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72CC541E"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23C4044D" w14:textId="77777777" w:rsidR="00C946DA" w:rsidRPr="003F54C6" w:rsidRDefault="00C946DA" w:rsidP="00C946DA">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31E5CC20" w14:textId="77777777" w:rsidR="00C946DA" w:rsidRPr="003F54C6" w:rsidRDefault="00C946DA" w:rsidP="00C946DA">
      <w:pPr>
        <w:spacing w:line="276" w:lineRule="auto"/>
        <w:jc w:val="both"/>
        <w:rPr>
          <w:rFonts w:ascii="Noto Sans" w:hAnsi="Noto Sans" w:cs="Arial"/>
          <w:b/>
          <w:sz w:val="20"/>
          <w:szCs w:val="20"/>
        </w:rPr>
      </w:pPr>
    </w:p>
    <w:p w14:paraId="57D4AC68" w14:textId="77777777" w:rsidR="00C946DA" w:rsidRPr="003F54C6" w:rsidRDefault="00C946DA" w:rsidP="00C946DA">
      <w:pPr>
        <w:spacing w:after="0" w:line="276" w:lineRule="auto"/>
        <w:jc w:val="both"/>
        <w:rPr>
          <w:rFonts w:ascii="Noto Sans" w:hAnsi="Noto Sans" w:cs="Arial"/>
          <w:sz w:val="20"/>
          <w:szCs w:val="20"/>
        </w:rPr>
      </w:pPr>
    </w:p>
    <w:p w14:paraId="14E7083F"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7E341307"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ECAF1F3"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z w:val="20"/>
          <w:szCs w:val="20"/>
        </w:rPr>
        <w:br w:type="page"/>
      </w:r>
    </w:p>
    <w:p w14:paraId="3AB0BB3D"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90BE356"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481D1B5B" w14:textId="77777777" w:rsidR="00C946DA" w:rsidRPr="003F54C6" w:rsidRDefault="00C946DA" w:rsidP="00C946DA">
      <w:pPr>
        <w:spacing w:line="276" w:lineRule="auto"/>
        <w:jc w:val="both"/>
        <w:rPr>
          <w:rFonts w:ascii="Noto Sans" w:hAnsi="Noto Sans" w:cs="Arial"/>
          <w:sz w:val="20"/>
          <w:szCs w:val="20"/>
          <w:highlight w:val="yellow"/>
        </w:rPr>
      </w:pPr>
    </w:p>
    <w:p w14:paraId="1FAF45FB"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1C1129">
        <w:rPr>
          <w:rFonts w:ascii="Noto Sans" w:hAnsi="Noto Sans" w:cs="Noto Sans"/>
          <w:bCs/>
          <w:sz w:val="20"/>
          <w:szCs w:val="20"/>
        </w:rPr>
        <w:t>Servei d’inventari, auditoria tècnica i formació associada per als armaris d’emmagatzematge de productes químics de la URV i la FURV</w:t>
      </w:r>
    </w:p>
    <w:p w14:paraId="221C7272"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385F4519"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9EAA713"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A18595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3277B5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CB30594" w14:textId="77777777" w:rsidR="00C946DA" w:rsidRPr="003F54C6" w:rsidRDefault="00C946DA" w:rsidP="00C946DA">
      <w:pPr>
        <w:pStyle w:val="Default"/>
        <w:spacing w:line="276" w:lineRule="auto"/>
        <w:jc w:val="both"/>
        <w:rPr>
          <w:rFonts w:ascii="Noto Sans" w:hAnsi="Noto Sans"/>
          <w:b/>
          <w:color w:val="auto"/>
          <w:sz w:val="20"/>
          <w:szCs w:val="20"/>
          <w:lang w:eastAsia="es-ES"/>
        </w:rPr>
      </w:pPr>
    </w:p>
    <w:p w14:paraId="2AE9E43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9E51015"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3A6EA5F" w14:textId="77777777" w:rsidR="00C946DA" w:rsidRPr="003F54C6" w:rsidRDefault="00C946DA" w:rsidP="00C946DA">
      <w:pPr>
        <w:pStyle w:val="Default"/>
        <w:spacing w:line="276" w:lineRule="auto"/>
        <w:jc w:val="both"/>
        <w:rPr>
          <w:rFonts w:ascii="Noto Sans" w:hAnsi="Noto Sans"/>
          <w:color w:val="auto"/>
          <w:sz w:val="20"/>
          <w:szCs w:val="20"/>
        </w:rPr>
      </w:pPr>
    </w:p>
    <w:p w14:paraId="0579F1D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323F88D8" w14:textId="77777777" w:rsidR="00C946DA" w:rsidRPr="003F54C6" w:rsidRDefault="00C946DA" w:rsidP="00C946DA">
      <w:pPr>
        <w:pStyle w:val="Default"/>
        <w:spacing w:line="276" w:lineRule="auto"/>
        <w:jc w:val="both"/>
        <w:rPr>
          <w:rFonts w:ascii="Noto Sans" w:hAnsi="Noto Sans"/>
          <w:color w:val="auto"/>
          <w:sz w:val="20"/>
          <w:szCs w:val="20"/>
        </w:rPr>
      </w:pPr>
    </w:p>
    <w:p w14:paraId="4A7181BD" w14:textId="77777777" w:rsidR="00C946DA" w:rsidRPr="003F54C6" w:rsidRDefault="00C946DA" w:rsidP="00C946DA">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7F8AFD22"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21DFA8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320427E" w14:textId="77777777" w:rsidR="00C946DA" w:rsidRPr="003F54C6" w:rsidRDefault="00C946DA" w:rsidP="00C946DA">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27A3998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4A452A34"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A70F125" w14:textId="77777777" w:rsidR="00C946DA" w:rsidRDefault="00C946DA" w:rsidP="00C946DA">
      <w:pPr>
        <w:spacing w:before="120" w:after="120" w:line="276" w:lineRule="auto"/>
        <w:jc w:val="both"/>
        <w:rPr>
          <w:rFonts w:ascii="Noto Sans" w:eastAsiaTheme="minorHAnsi" w:hAnsi="Noto Sans" w:cs="Arial"/>
          <w:sz w:val="20"/>
          <w:szCs w:val="20"/>
          <w:lang w:eastAsia="en-US"/>
        </w:rPr>
      </w:pPr>
    </w:p>
    <w:p w14:paraId="39DFF3A1"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5F924380" w14:textId="77777777" w:rsidR="00C946DA" w:rsidRPr="003F54C6" w:rsidRDefault="00C946DA" w:rsidP="00C946DA">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09346171"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98ADAA8"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EF33820"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3BCD5F9"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E69B40F" w14:textId="77777777" w:rsidR="00C946DA" w:rsidRPr="003F54C6" w:rsidRDefault="00C946DA" w:rsidP="00C946DA">
      <w:pPr>
        <w:numPr>
          <w:ilvl w:val="0"/>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El tractament de les dades personals es realitzarà des de les següents ubicacions:</w:t>
      </w:r>
    </w:p>
    <w:p w14:paraId="282D6E01"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1E1EBEF"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3252C49"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42094C2" w14:textId="77777777" w:rsidR="00C946DA" w:rsidRPr="003F54C6" w:rsidRDefault="00C946DA" w:rsidP="00C946DA">
      <w:pPr>
        <w:numPr>
          <w:ilvl w:val="1"/>
          <w:numId w:val="10"/>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0F79EB6" w14:textId="77777777" w:rsidR="00C946DA" w:rsidRDefault="00C946DA" w:rsidP="00C946DA">
      <w:pPr>
        <w:spacing w:before="120" w:after="120" w:line="276" w:lineRule="auto"/>
        <w:jc w:val="both"/>
        <w:rPr>
          <w:rFonts w:ascii="Noto Sans" w:eastAsiaTheme="minorHAnsi" w:hAnsi="Noto Sans" w:cs="Arial"/>
          <w:sz w:val="20"/>
          <w:szCs w:val="20"/>
          <w:lang w:eastAsia="en-US"/>
        </w:rPr>
      </w:pPr>
    </w:p>
    <w:p w14:paraId="26907A7E" w14:textId="77777777" w:rsidR="00C946DA" w:rsidRPr="003F54C6" w:rsidRDefault="00C946DA" w:rsidP="00C946DA">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0FB80D77" w14:textId="77777777" w:rsidR="00C946DA" w:rsidRDefault="00C946DA" w:rsidP="00C946DA">
      <w:pPr>
        <w:pStyle w:val="Default"/>
        <w:spacing w:line="276" w:lineRule="auto"/>
        <w:jc w:val="both"/>
        <w:rPr>
          <w:rFonts w:ascii="Noto Sans" w:hAnsi="Noto Sans"/>
          <w:color w:val="auto"/>
          <w:sz w:val="20"/>
          <w:szCs w:val="20"/>
          <w:lang w:eastAsia="es-ES"/>
        </w:rPr>
      </w:pPr>
    </w:p>
    <w:p w14:paraId="22E951F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BFA525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D368742" w14:textId="77777777" w:rsidR="00C946DA" w:rsidRPr="003F54C6" w:rsidRDefault="00C946DA" w:rsidP="00C946DA">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2FEFE849"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21AF155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4D31FEB"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27C6EB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3AB0FF82"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3346F691"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46DF86F"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49E09968"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486A17E0"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922D833"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38CCDE9D" w14:textId="77777777" w:rsidR="00C946DA" w:rsidRPr="003F54C6" w:rsidRDefault="00C946DA" w:rsidP="00C946DA">
      <w:pPr>
        <w:spacing w:line="276" w:lineRule="auto"/>
        <w:jc w:val="both"/>
        <w:rPr>
          <w:rFonts w:ascii="Noto Sans" w:hAnsi="Noto Sans" w:cs="Arial"/>
          <w:sz w:val="20"/>
          <w:szCs w:val="20"/>
        </w:rPr>
      </w:pPr>
    </w:p>
    <w:p w14:paraId="26850ED2" w14:textId="77777777" w:rsidR="00C946DA" w:rsidRPr="003F54C6" w:rsidRDefault="00C946DA" w:rsidP="00C946DA">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59964356" w14:textId="77777777" w:rsidR="00C946DA" w:rsidRPr="003F54C6" w:rsidRDefault="00C946DA" w:rsidP="00C946DA">
      <w:pPr>
        <w:tabs>
          <w:tab w:val="num" w:pos="540"/>
        </w:tabs>
        <w:spacing w:line="276" w:lineRule="auto"/>
        <w:ind w:left="426"/>
        <w:jc w:val="both"/>
        <w:rPr>
          <w:rFonts w:ascii="Noto Sans" w:hAnsi="Noto Sans" w:cs="Arial"/>
          <w:b/>
          <w:snapToGrid w:val="0"/>
          <w:color w:val="FF0000"/>
          <w:sz w:val="20"/>
          <w:szCs w:val="20"/>
        </w:rPr>
      </w:pPr>
    </w:p>
    <w:p w14:paraId="74A22B28" w14:textId="77777777" w:rsidR="00C946DA" w:rsidRPr="003F54C6" w:rsidRDefault="00C946DA" w:rsidP="00C946DA">
      <w:pPr>
        <w:tabs>
          <w:tab w:val="num" w:pos="540"/>
        </w:tabs>
        <w:spacing w:line="276" w:lineRule="auto"/>
        <w:jc w:val="both"/>
        <w:rPr>
          <w:rFonts w:ascii="Noto Sans" w:hAnsi="Noto Sans" w:cs="Arial"/>
          <w:b/>
          <w:snapToGrid w:val="0"/>
          <w:color w:val="FF0000"/>
          <w:sz w:val="20"/>
          <w:szCs w:val="20"/>
        </w:rPr>
      </w:pPr>
    </w:p>
    <w:p w14:paraId="0C5E9379" w14:textId="77777777" w:rsidR="00C946DA" w:rsidRPr="003F54C6" w:rsidRDefault="00C946DA" w:rsidP="00C946DA">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234C38D7"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E2D4634"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69EB1846"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w:t>
      </w:r>
    </w:p>
    <w:p w14:paraId="7B0F1808" w14:textId="77777777" w:rsidR="00C946DA" w:rsidRPr="003F54C6" w:rsidRDefault="00C946DA" w:rsidP="00C946DA">
      <w:pPr>
        <w:spacing w:line="276" w:lineRule="auto"/>
        <w:jc w:val="both"/>
        <w:rPr>
          <w:rFonts w:ascii="Noto Sans" w:hAnsi="Noto Sans" w:cs="Arial"/>
          <w:i/>
          <w:sz w:val="20"/>
          <w:szCs w:val="20"/>
        </w:rPr>
      </w:pPr>
    </w:p>
    <w:p w14:paraId="0D19EC9C" w14:textId="77777777" w:rsidR="00C946DA" w:rsidRPr="003F54C6" w:rsidRDefault="00C946DA" w:rsidP="00C946DA">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3696E055" w14:textId="77777777" w:rsidR="00C946DA" w:rsidRPr="003F54C6" w:rsidRDefault="00C946DA" w:rsidP="00C946DA">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5528F78B" w14:textId="77777777" w:rsidR="00C946DA" w:rsidRPr="003F54C6" w:rsidRDefault="00C946DA" w:rsidP="00C946DA">
      <w:pPr>
        <w:spacing w:line="276" w:lineRule="auto"/>
        <w:jc w:val="both"/>
        <w:rPr>
          <w:rFonts w:ascii="Noto Sans" w:hAnsi="Noto Sans" w:cs="Arial"/>
          <w:i/>
          <w:sz w:val="20"/>
          <w:szCs w:val="20"/>
        </w:rPr>
      </w:pPr>
    </w:p>
    <w:p w14:paraId="1FAD6118"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5972A823"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1EA93F6D"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DF303F9"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4EEC5D52"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5CC4E1E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081BA0A8"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6EF0DEC"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BF5D5C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6115F75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22BFE27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65E9DE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66DBAD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4A0109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5BA93F4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6EE73F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04E4BD4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563D224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025807E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6351A05"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3E33DC2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6691A6B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7CB4996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76D309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72ED477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3DCDA03" w14:textId="77777777" w:rsidR="00C946DA" w:rsidRPr="003F54C6" w:rsidRDefault="00C946DA" w:rsidP="00C946DA">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1AA456C5" w14:textId="77777777" w:rsidR="00C946DA" w:rsidRPr="003F54C6" w:rsidRDefault="00C946DA" w:rsidP="00C946DA">
      <w:pPr>
        <w:spacing w:after="0" w:line="240" w:lineRule="auto"/>
        <w:rPr>
          <w:rFonts w:ascii="Noto Sans" w:hAnsi="Noto Sans" w:cs="Arial"/>
          <w:b/>
          <w:sz w:val="20"/>
          <w:szCs w:val="20"/>
        </w:rPr>
      </w:pPr>
      <w:r w:rsidRPr="003F54C6">
        <w:rPr>
          <w:rFonts w:ascii="Noto Sans" w:hAnsi="Noto Sans" w:cs="Arial"/>
          <w:b/>
          <w:sz w:val="20"/>
          <w:szCs w:val="20"/>
        </w:rPr>
        <w:br w:type="page"/>
      </w:r>
    </w:p>
    <w:p w14:paraId="2DA18774" w14:textId="77777777" w:rsidR="00C946DA" w:rsidRPr="003F54C6" w:rsidRDefault="00C946DA" w:rsidP="00C946DA">
      <w:pPr>
        <w:spacing w:line="276" w:lineRule="auto"/>
        <w:jc w:val="both"/>
        <w:rPr>
          <w:rFonts w:ascii="Noto Sans" w:hAnsi="Noto Sans" w:cs="Arial"/>
          <w:b/>
          <w:sz w:val="20"/>
          <w:szCs w:val="20"/>
        </w:rPr>
      </w:pPr>
    </w:p>
    <w:p w14:paraId="28D63659"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CEFB991" w14:textId="77777777" w:rsidR="00C946DA" w:rsidRPr="003F54C6" w:rsidRDefault="00C946DA" w:rsidP="00C946DA">
      <w:pPr>
        <w:spacing w:line="276" w:lineRule="auto"/>
        <w:jc w:val="both"/>
        <w:rPr>
          <w:rFonts w:ascii="Noto Sans" w:hAnsi="Noto Sans" w:cs="Arial"/>
          <w:b/>
          <w:i/>
          <w:sz w:val="20"/>
          <w:szCs w:val="20"/>
        </w:rPr>
      </w:pPr>
    </w:p>
    <w:p w14:paraId="53AEC338" w14:textId="77777777" w:rsidR="00C946DA" w:rsidRPr="003F54C6" w:rsidRDefault="00C946DA" w:rsidP="00C946DA">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7284297C" w14:textId="77777777" w:rsidR="00C946DA" w:rsidRPr="003F54C6" w:rsidRDefault="00C946DA" w:rsidP="00C946DA">
      <w:pPr>
        <w:autoSpaceDE w:val="0"/>
        <w:autoSpaceDN w:val="0"/>
        <w:adjustRightInd w:val="0"/>
        <w:spacing w:line="276" w:lineRule="auto"/>
        <w:jc w:val="both"/>
        <w:rPr>
          <w:rFonts w:ascii="Noto Sans" w:hAnsi="Noto Sans" w:cs="Arial"/>
          <w:b/>
          <w:i/>
          <w:sz w:val="20"/>
          <w:szCs w:val="20"/>
        </w:rPr>
      </w:pPr>
    </w:p>
    <w:p w14:paraId="53387AB3" w14:textId="77777777" w:rsidR="00C946DA" w:rsidRPr="003F54C6" w:rsidRDefault="00C946DA" w:rsidP="00C946DA">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38C7FA39" w14:textId="77777777" w:rsidR="00C946DA" w:rsidRPr="003F54C6" w:rsidRDefault="00C946DA" w:rsidP="00C946DA">
      <w:pPr>
        <w:pStyle w:val="Default"/>
        <w:spacing w:line="276" w:lineRule="auto"/>
        <w:jc w:val="both"/>
        <w:rPr>
          <w:rFonts w:ascii="Noto Sans" w:hAnsi="Noto Sans"/>
          <w:b/>
          <w:color w:val="auto"/>
          <w:sz w:val="20"/>
          <w:szCs w:val="20"/>
        </w:rPr>
      </w:pPr>
    </w:p>
    <w:p w14:paraId="6AD72456"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737D9A">
        <w:rPr>
          <w:rFonts w:ascii="Noto Sans" w:hAnsi="Noto Sans" w:cs="Noto Sans"/>
          <w:bCs/>
          <w:sz w:val="20"/>
          <w:szCs w:val="20"/>
        </w:rPr>
        <w:t>Servei d’inventari, auditoria tècnica i formació associada per als armaris d’emmagatzematge de productes químics de la URV i la FURV</w:t>
      </w:r>
    </w:p>
    <w:p w14:paraId="5A99E9F5" w14:textId="77777777" w:rsidR="00C946DA" w:rsidRPr="003F54C6" w:rsidRDefault="00C946DA" w:rsidP="00C946DA">
      <w:pPr>
        <w:pStyle w:val="Default"/>
        <w:spacing w:line="276" w:lineRule="auto"/>
        <w:jc w:val="both"/>
        <w:rPr>
          <w:rFonts w:ascii="Noto Sans" w:hAnsi="Noto Sans"/>
          <w:color w:val="auto"/>
          <w:sz w:val="20"/>
          <w:szCs w:val="20"/>
          <w:lang w:eastAsia="es-ES"/>
        </w:rPr>
      </w:pPr>
    </w:p>
    <w:p w14:paraId="5DB13970"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2F56AEE"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4C142638"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3C0B12A1"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0FD66DA1" w14:textId="77777777" w:rsidR="00C946DA" w:rsidRPr="003F54C6" w:rsidRDefault="00C946DA" w:rsidP="00C946DA">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0386360"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E4921F4"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6A883CD" w14:textId="77777777" w:rsidR="00C946DA" w:rsidRPr="003F54C6" w:rsidRDefault="00C946DA" w:rsidP="00C946DA">
      <w:pPr>
        <w:pStyle w:val="Default"/>
        <w:spacing w:line="276" w:lineRule="auto"/>
        <w:jc w:val="both"/>
        <w:rPr>
          <w:rFonts w:ascii="Noto Sans" w:hAnsi="Noto Sans"/>
          <w:color w:val="auto"/>
          <w:sz w:val="20"/>
          <w:szCs w:val="20"/>
        </w:rPr>
      </w:pPr>
    </w:p>
    <w:p w14:paraId="19D53A8C"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2433D5FE" w14:textId="77777777" w:rsidR="00C946DA" w:rsidRPr="003F54C6" w:rsidRDefault="00C946DA" w:rsidP="00C946DA">
      <w:pPr>
        <w:pStyle w:val="Default"/>
        <w:spacing w:line="276" w:lineRule="auto"/>
        <w:jc w:val="both"/>
        <w:rPr>
          <w:rFonts w:ascii="Noto Sans" w:hAnsi="Noto Sans"/>
          <w:color w:val="auto"/>
          <w:sz w:val="20"/>
          <w:szCs w:val="20"/>
        </w:rPr>
      </w:pPr>
    </w:p>
    <w:p w14:paraId="73A52F89" w14:textId="77777777" w:rsidR="00C946DA" w:rsidRPr="003F54C6" w:rsidRDefault="00C946DA" w:rsidP="00C946DA">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231D98CD"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p>
    <w:p w14:paraId="417BB808" w14:textId="77777777" w:rsidR="00C946DA" w:rsidRPr="003F54C6" w:rsidRDefault="00C946DA" w:rsidP="00C946DA">
      <w:pPr>
        <w:pStyle w:val="Default"/>
        <w:spacing w:line="276" w:lineRule="auto"/>
        <w:jc w:val="both"/>
        <w:rPr>
          <w:rFonts w:ascii="Noto Sans" w:hAnsi="Noto Sans"/>
          <w:color w:val="auto"/>
          <w:sz w:val="20"/>
          <w:szCs w:val="20"/>
        </w:rPr>
      </w:pPr>
    </w:p>
    <w:p w14:paraId="424FD04A" w14:textId="77777777" w:rsidR="00C946DA" w:rsidRPr="003F54C6" w:rsidRDefault="00C946DA" w:rsidP="00C946DA">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0AF6885E" w14:textId="77777777" w:rsidR="00C946DA" w:rsidRPr="003F54C6" w:rsidRDefault="00C946DA" w:rsidP="00C946DA">
      <w:pPr>
        <w:spacing w:line="276" w:lineRule="auto"/>
        <w:ind w:right="311"/>
        <w:jc w:val="both"/>
        <w:rPr>
          <w:rFonts w:ascii="Noto Sans" w:hAnsi="Noto Sans" w:cs="Arial"/>
          <w:snapToGrid w:val="0"/>
          <w:sz w:val="20"/>
          <w:szCs w:val="20"/>
        </w:rPr>
      </w:pPr>
    </w:p>
    <w:p w14:paraId="2EDA3DB0"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057D63FB" w14:textId="77777777" w:rsidR="00C946DA" w:rsidRPr="003F54C6" w:rsidRDefault="00C946DA" w:rsidP="00C946DA">
      <w:pPr>
        <w:spacing w:line="276" w:lineRule="auto"/>
        <w:ind w:right="311"/>
        <w:jc w:val="both"/>
        <w:rPr>
          <w:rFonts w:ascii="Noto Sans" w:hAnsi="Noto Sans" w:cs="Arial"/>
          <w:snapToGrid w:val="0"/>
          <w:sz w:val="20"/>
          <w:szCs w:val="20"/>
        </w:rPr>
      </w:pPr>
    </w:p>
    <w:p w14:paraId="36713BE6" w14:textId="77777777" w:rsidR="00C946DA" w:rsidRPr="003F54C6"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3113A45F" w14:textId="77777777" w:rsidR="00C946DA" w:rsidRPr="003F54C6" w:rsidRDefault="00C946DA" w:rsidP="00C946DA">
      <w:pPr>
        <w:spacing w:line="276" w:lineRule="auto"/>
        <w:jc w:val="both"/>
        <w:rPr>
          <w:rFonts w:ascii="Noto Sans" w:hAnsi="Noto Sans" w:cs="Arial"/>
          <w:sz w:val="20"/>
          <w:szCs w:val="20"/>
        </w:rPr>
      </w:pPr>
    </w:p>
    <w:p w14:paraId="5995A4BB" w14:textId="77777777" w:rsidR="00C946DA" w:rsidRPr="003F54C6" w:rsidRDefault="00C946DA" w:rsidP="00C946DA">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5CDD7A11" w14:textId="77777777" w:rsidR="00C946DA" w:rsidRPr="003F54C6" w:rsidRDefault="00C946DA" w:rsidP="00C946DA">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26</w:t>
      </w:r>
      <w:r w:rsidRPr="003F54C6">
        <w:rPr>
          <w:rFonts w:ascii="Noto Sans" w:hAnsi="Noto Sans" w:cs="Arial"/>
          <w:b/>
          <w:sz w:val="20"/>
          <w:szCs w:val="20"/>
        </w:rPr>
        <w:t>/</w:t>
      </w:r>
      <w:r>
        <w:rPr>
          <w:rFonts w:ascii="Noto Sans" w:hAnsi="Noto Sans" w:cs="Arial"/>
          <w:b/>
          <w:sz w:val="20"/>
          <w:szCs w:val="20"/>
        </w:rPr>
        <w:t>26</w:t>
      </w:r>
      <w:r w:rsidRPr="003F54C6">
        <w:rPr>
          <w:rFonts w:ascii="Noto Sans" w:hAnsi="Noto Sans" w:cs="Arial"/>
          <w:b/>
          <w:sz w:val="20"/>
          <w:szCs w:val="20"/>
        </w:rPr>
        <w:t>)</w:t>
      </w:r>
    </w:p>
    <w:p w14:paraId="37A0B9BD"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2C026027"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22F7F7F" w14:textId="77777777" w:rsidR="00C946DA" w:rsidRPr="003F54C6" w:rsidRDefault="00C946DA" w:rsidP="00C946DA">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p>
    <w:p w14:paraId="233B2858" w14:textId="77777777" w:rsidR="00C946DA" w:rsidRPr="003F54C6" w:rsidRDefault="00C946DA" w:rsidP="00C946DA">
      <w:pPr>
        <w:pStyle w:val="Default"/>
        <w:spacing w:line="276" w:lineRule="auto"/>
        <w:ind w:right="60"/>
        <w:jc w:val="both"/>
        <w:rPr>
          <w:rFonts w:ascii="Noto Sans" w:hAnsi="Noto Sans"/>
          <w:b/>
          <w:bCs/>
          <w:color w:val="auto"/>
          <w:sz w:val="20"/>
          <w:szCs w:val="20"/>
        </w:rPr>
      </w:pPr>
    </w:p>
    <w:p w14:paraId="2F877F8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7C34236C" w14:textId="77777777" w:rsidR="00C946DA" w:rsidRPr="003F54C6" w:rsidRDefault="00C946DA" w:rsidP="00C946DA">
      <w:pPr>
        <w:autoSpaceDE w:val="0"/>
        <w:autoSpaceDN w:val="0"/>
        <w:adjustRightInd w:val="0"/>
        <w:spacing w:after="0" w:line="276" w:lineRule="auto"/>
        <w:jc w:val="both"/>
        <w:rPr>
          <w:rFonts w:ascii="Noto Sans" w:hAnsi="Noto Sans" w:cs="Arial"/>
          <w:b/>
          <w:bCs/>
          <w:sz w:val="20"/>
          <w:szCs w:val="20"/>
        </w:rPr>
      </w:pPr>
    </w:p>
    <w:p w14:paraId="773FEE1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6A9D5B3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31C23B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3757A3C"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CDF09D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238A5AB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DC73337"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2E048DD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7FC12D5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0F4649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AC347D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20A73D2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AE0B570"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299D6819"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6AF5BD4"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60629833"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4175C19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5D91326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26482E48"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3A2439DA" w14:textId="77777777" w:rsidR="00C946DA" w:rsidRPr="003F54C6" w:rsidRDefault="00C946DA" w:rsidP="00C946DA">
      <w:pPr>
        <w:pStyle w:val="Default"/>
        <w:spacing w:line="276" w:lineRule="auto"/>
        <w:ind w:right="60"/>
        <w:jc w:val="both"/>
        <w:rPr>
          <w:rFonts w:ascii="Noto Sans" w:hAnsi="Noto Sans"/>
          <w:sz w:val="20"/>
          <w:szCs w:val="20"/>
        </w:rPr>
      </w:pPr>
    </w:p>
    <w:p w14:paraId="1ACC34CB"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71205FF"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797CCE97" w14:textId="77777777" w:rsidR="00C946DA"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440E7795"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7A0E6B5D"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1639BFA1"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xml:space="preserve">En cas afirmatiu i en la mesura que es coneguin aquestes dades, enumerar els </w:t>
      </w:r>
      <w:proofErr w:type="spellStart"/>
      <w:r w:rsidRPr="003F54C6">
        <w:rPr>
          <w:rFonts w:ascii="Noto Sans" w:hAnsi="Noto Sans" w:cs="Arial"/>
          <w:sz w:val="20"/>
          <w:szCs w:val="20"/>
        </w:rPr>
        <w:t>subcontractistes</w:t>
      </w:r>
      <w:proofErr w:type="spellEnd"/>
      <w:r w:rsidRPr="003F54C6">
        <w:rPr>
          <w:rFonts w:ascii="Noto Sans" w:hAnsi="Noto Sans" w:cs="Arial"/>
          <w:sz w:val="20"/>
          <w:szCs w:val="20"/>
        </w:rPr>
        <w:t xml:space="preserve"> previstos:</w:t>
      </w:r>
    </w:p>
    <w:p w14:paraId="40794C3E"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086ECEAD"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1DFB88C2" w14:textId="77777777" w:rsidR="00C946DA" w:rsidRPr="003F54C6" w:rsidRDefault="00C946DA" w:rsidP="00C946DA">
      <w:pPr>
        <w:autoSpaceDE w:val="0"/>
        <w:autoSpaceDN w:val="0"/>
        <w:adjustRightInd w:val="0"/>
        <w:spacing w:after="0" w:line="276" w:lineRule="auto"/>
        <w:jc w:val="both"/>
        <w:rPr>
          <w:rFonts w:ascii="Noto Sans" w:hAnsi="Noto Sans" w:cs="Arial"/>
          <w:sz w:val="20"/>
          <w:szCs w:val="20"/>
        </w:rPr>
      </w:pPr>
    </w:p>
    <w:p w14:paraId="55BA4002" w14:textId="77777777" w:rsidR="00C946DA" w:rsidRPr="003F54C6" w:rsidRDefault="00C946DA" w:rsidP="00C946DA">
      <w:pPr>
        <w:pStyle w:val="Pargrafdellista"/>
        <w:numPr>
          <w:ilvl w:val="0"/>
          <w:numId w:val="6"/>
        </w:numPr>
        <w:autoSpaceDE w:val="0"/>
        <w:autoSpaceDN w:val="0"/>
        <w:adjustRightInd w:val="0"/>
        <w:spacing w:after="0" w:line="276" w:lineRule="auto"/>
        <w:contextualSpacing w:val="0"/>
        <w:jc w:val="both"/>
        <w:rPr>
          <w:rFonts w:ascii="Noto Sans" w:hAnsi="Noto Sans" w:cs="Arial"/>
          <w:sz w:val="20"/>
          <w:szCs w:val="20"/>
        </w:rPr>
      </w:pPr>
      <w:r w:rsidRPr="003F54C6">
        <w:rPr>
          <w:rFonts w:ascii="Noto Sans" w:hAnsi="Noto Sans" w:cs="Arial"/>
          <w:sz w:val="20"/>
          <w:szCs w:val="20"/>
        </w:rPr>
        <w:t xml:space="preserve">(Indicar adreça/ces de correu electrònic – el/s document/s </w:t>
      </w:r>
      <w:proofErr w:type="spellStart"/>
      <w:r w:rsidRPr="003F54C6">
        <w:rPr>
          <w:rFonts w:ascii="Noto Sans" w:hAnsi="Noto Sans" w:cs="Arial"/>
          <w:sz w:val="20"/>
          <w:szCs w:val="20"/>
        </w:rPr>
        <w:t>identificatiu</w:t>
      </w:r>
      <w:proofErr w:type="spellEnd"/>
      <w:r w:rsidRPr="003F54C6">
        <w:rPr>
          <w:rFonts w:ascii="Noto Sans" w:hAnsi="Noto Sans" w:cs="Arial"/>
          <w:sz w:val="20"/>
          <w:szCs w:val="20"/>
        </w:rPr>
        <w:t>/s corresponent/s  NIF/NIE/CIF/passaport) – número/s de telèfon/s mòbil/s)</w:t>
      </w:r>
    </w:p>
    <w:p w14:paraId="65367C25"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76457519"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61AA423B" w14:textId="77777777" w:rsidR="00C946DA" w:rsidRPr="003F54C6" w:rsidRDefault="00C946DA" w:rsidP="00C946DA">
      <w:pPr>
        <w:autoSpaceDE w:val="0"/>
        <w:autoSpaceDN w:val="0"/>
        <w:adjustRightInd w:val="0"/>
        <w:spacing w:after="0" w:line="276" w:lineRule="auto"/>
        <w:jc w:val="both"/>
        <w:rPr>
          <w:rFonts w:ascii="Noto Sans" w:hAnsi="Noto Sans" w:cs="Arial"/>
          <w:i/>
          <w:iCs/>
          <w:sz w:val="20"/>
          <w:szCs w:val="20"/>
        </w:rPr>
      </w:pPr>
    </w:p>
    <w:p w14:paraId="5BBBBEE7" w14:textId="77777777" w:rsidR="00C946DA" w:rsidRPr="003F54C6" w:rsidRDefault="00C946DA" w:rsidP="00C946DA">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4C978C38" w14:textId="77777777" w:rsidR="00C946DA" w:rsidRPr="003F54C6" w:rsidRDefault="00C946DA" w:rsidP="00C946DA">
      <w:pPr>
        <w:pStyle w:val="Default"/>
        <w:spacing w:line="276" w:lineRule="auto"/>
        <w:jc w:val="both"/>
        <w:rPr>
          <w:rFonts w:ascii="Noto Sans" w:hAnsi="Noto Sans"/>
          <w:color w:val="auto"/>
          <w:sz w:val="20"/>
          <w:szCs w:val="20"/>
        </w:rPr>
      </w:pPr>
    </w:p>
    <w:p w14:paraId="6CEB1430" w14:textId="77777777" w:rsidR="00C946DA" w:rsidRPr="003F54C6" w:rsidRDefault="00C946DA" w:rsidP="00C946DA">
      <w:pPr>
        <w:pStyle w:val="Default"/>
        <w:spacing w:line="276" w:lineRule="auto"/>
        <w:jc w:val="both"/>
        <w:rPr>
          <w:rFonts w:ascii="Noto Sans" w:hAnsi="Noto Sans"/>
          <w:color w:val="auto"/>
          <w:sz w:val="20"/>
          <w:szCs w:val="20"/>
        </w:rPr>
      </w:pPr>
    </w:p>
    <w:p w14:paraId="11725918" w14:textId="77777777" w:rsidR="00C946DA" w:rsidRPr="003F54C6" w:rsidRDefault="00C946DA" w:rsidP="00C946DA">
      <w:pPr>
        <w:pStyle w:val="Default"/>
        <w:spacing w:line="276" w:lineRule="auto"/>
        <w:jc w:val="both"/>
        <w:rPr>
          <w:rFonts w:ascii="Noto Sans" w:hAnsi="Noto Sans"/>
          <w:color w:val="auto"/>
          <w:sz w:val="20"/>
          <w:szCs w:val="20"/>
        </w:rPr>
      </w:pPr>
    </w:p>
    <w:p w14:paraId="6AD0B7AC" w14:textId="77777777" w:rsidR="00C946DA" w:rsidRPr="003F54C6" w:rsidRDefault="00C946DA" w:rsidP="00C946DA">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64232609" w14:textId="77777777" w:rsidR="00C946DA" w:rsidRPr="003F54C6" w:rsidRDefault="00C946DA" w:rsidP="00C946DA">
      <w:pPr>
        <w:spacing w:line="276" w:lineRule="auto"/>
        <w:ind w:right="311"/>
        <w:jc w:val="both"/>
        <w:rPr>
          <w:rFonts w:ascii="Noto Sans" w:hAnsi="Noto Sans" w:cs="Arial"/>
          <w:snapToGrid w:val="0"/>
          <w:sz w:val="20"/>
          <w:szCs w:val="20"/>
        </w:rPr>
      </w:pPr>
    </w:p>
    <w:p w14:paraId="33771E7B" w14:textId="77777777" w:rsidR="00C946DA" w:rsidRDefault="00C946DA" w:rsidP="00C946DA">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7BD92E25" w14:textId="77777777" w:rsidR="00C946DA" w:rsidRDefault="00C946DA" w:rsidP="00C946DA">
      <w:pPr>
        <w:pStyle w:val="Default"/>
        <w:spacing w:line="276" w:lineRule="auto"/>
        <w:jc w:val="both"/>
        <w:rPr>
          <w:rFonts w:ascii="Noto Sans" w:hAnsi="Noto Sans"/>
          <w:color w:val="auto"/>
          <w:sz w:val="20"/>
          <w:szCs w:val="20"/>
          <w:lang w:eastAsia="es-ES"/>
        </w:rPr>
      </w:pPr>
    </w:p>
    <w:p w14:paraId="55CC3CFF" w14:textId="77777777" w:rsidR="00C946DA" w:rsidRDefault="00C946DA" w:rsidP="00C946DA">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174CF0B6" w14:textId="77777777" w:rsidR="00C946DA" w:rsidRDefault="00C946DA" w:rsidP="00C946DA">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DBB2312" w14:textId="77777777" w:rsidR="00C946DA" w:rsidRDefault="00C946DA" w:rsidP="00C946DA">
      <w:pPr>
        <w:widowControl w:val="0"/>
        <w:autoSpaceDE w:val="0"/>
        <w:autoSpaceDN w:val="0"/>
        <w:adjustRightInd w:val="0"/>
        <w:spacing w:after="0" w:line="240" w:lineRule="auto"/>
        <w:jc w:val="both"/>
        <w:rPr>
          <w:rFonts w:ascii="Noto Sans" w:hAnsi="Noto Sans" w:cs="Arial"/>
          <w:b/>
          <w:bCs/>
          <w:sz w:val="20"/>
          <w:szCs w:val="20"/>
        </w:rPr>
      </w:pPr>
    </w:p>
    <w:p w14:paraId="0F3D692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41F770CE"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rPr>
      </w:pPr>
    </w:p>
    <w:p w14:paraId="4CAF69CC" w14:textId="77777777" w:rsidR="00C946DA" w:rsidRPr="00737D9A" w:rsidRDefault="00C946DA" w:rsidP="00C946DA">
      <w:pPr>
        <w:autoSpaceDE w:val="0"/>
        <w:autoSpaceDN w:val="0"/>
        <w:adjustRightInd w:val="0"/>
        <w:spacing w:line="320" w:lineRule="exact"/>
        <w:jc w:val="both"/>
        <w:rPr>
          <w:rFonts w:ascii="Noto Sans" w:hAnsi="Noto Sans" w:cs="Arial"/>
          <w:bCs/>
          <w:sz w:val="20"/>
          <w:szCs w:val="20"/>
          <w:lang w:eastAsia="es-ES"/>
        </w:rPr>
      </w:pPr>
      <w:r w:rsidRPr="00033871">
        <w:rPr>
          <w:rFonts w:ascii="Noto Sans" w:hAnsi="Noto Sans" w:cs="Arial"/>
          <w:b/>
          <w:sz w:val="20"/>
          <w:szCs w:val="20"/>
          <w:lang w:eastAsia="es-ES"/>
        </w:rPr>
        <w:t xml:space="preserve">Objecte del contracte:  </w:t>
      </w:r>
      <w:r w:rsidRPr="00737D9A">
        <w:rPr>
          <w:rFonts w:ascii="Noto Sans" w:hAnsi="Noto Sans" w:cs="Noto Sans"/>
          <w:bCs/>
          <w:sz w:val="20"/>
          <w:szCs w:val="20"/>
        </w:rPr>
        <w:t>Servei d’inventari, auditoria tècnica i formació associada per als armaris d’emmagatzematge de productes químics de la URV i la FURV</w:t>
      </w:r>
    </w:p>
    <w:p w14:paraId="007AA495"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7C08AA10"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7371220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56330915"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7EF060CA"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66BE1061"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248741C4"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73F2BE96"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42867E26"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3CA242CF" w14:textId="77777777" w:rsidR="00C946DA" w:rsidRDefault="00C946DA" w:rsidP="00C946DA">
      <w:pPr>
        <w:widowControl w:val="0"/>
        <w:autoSpaceDE w:val="0"/>
        <w:autoSpaceDN w:val="0"/>
        <w:adjustRightInd w:val="0"/>
        <w:spacing w:after="0" w:line="240" w:lineRule="auto"/>
        <w:jc w:val="both"/>
        <w:rPr>
          <w:rFonts w:ascii="Noto Sans" w:hAnsi="Noto Sans" w:cs="Arial"/>
          <w:b/>
          <w:sz w:val="20"/>
          <w:szCs w:val="20"/>
          <w:lang w:eastAsia="es-ES"/>
        </w:rPr>
      </w:pPr>
    </w:p>
    <w:p w14:paraId="37E9D238"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20329213"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4F1AB3AD"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4E6BC658"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17A4F749" w14:textId="77777777" w:rsidR="00C946DA" w:rsidRPr="00033871" w:rsidRDefault="00C946DA" w:rsidP="00C946DA">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2EAF72C7" w14:textId="77777777" w:rsidR="00C946DA" w:rsidRPr="00033871" w:rsidRDefault="00C946DA" w:rsidP="00C946DA">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1BD30C2B"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w:altName w:val="Calibri"/>
    <w:panose1 w:val="020B0502040504020204"/>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3110"/>
    <w:multiLevelType w:val="hybridMultilevel"/>
    <w:tmpl w:val="CE0630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866256"/>
    <w:multiLevelType w:val="hybridMultilevel"/>
    <w:tmpl w:val="BB4854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077705"/>
    <w:multiLevelType w:val="hybridMultilevel"/>
    <w:tmpl w:val="D4C413A2"/>
    <w:lvl w:ilvl="0" w:tplc="A8EE264E">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306A6C"/>
    <w:multiLevelType w:val="multilevel"/>
    <w:tmpl w:val="132AAA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D44F9F"/>
    <w:multiLevelType w:val="multilevel"/>
    <w:tmpl w:val="AB4E3A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0"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C23ECF"/>
    <w:multiLevelType w:val="hybridMultilevel"/>
    <w:tmpl w:val="98D0CB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76C042F"/>
    <w:multiLevelType w:val="multilevel"/>
    <w:tmpl w:val="396EA4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606FD"/>
    <w:multiLevelType w:val="multilevel"/>
    <w:tmpl w:val="6B28616E"/>
    <w:lvl w:ilvl="0">
      <w:start w:val="10"/>
      <w:numFmt w:val="decimal"/>
      <w:lvlText w:val="%1."/>
      <w:lvlJc w:val="left"/>
      <w:pPr>
        <w:tabs>
          <w:tab w:val="num" w:pos="720"/>
        </w:tabs>
        <w:ind w:left="720" w:hanging="360"/>
      </w:pPr>
    </w:lvl>
    <w:lvl w:ilvl="1">
      <w:start w:val="1"/>
      <w:numFmt w:val="decimal"/>
      <w:lvlText w:val="%2."/>
      <w:lvlJc w:val="left"/>
      <w:pPr>
        <w:ind w:left="1440" w:hanging="360"/>
      </w:pPr>
      <w:rPr>
        <w:rFonts w:hint="default"/>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4E7BC5"/>
    <w:multiLevelType w:val="multilevel"/>
    <w:tmpl w:val="2A963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20" w15:restartNumberingAfterBreak="0">
    <w:nsid w:val="34277FF6"/>
    <w:multiLevelType w:val="multilevel"/>
    <w:tmpl w:val="A59CD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8C6E98"/>
    <w:multiLevelType w:val="multilevel"/>
    <w:tmpl w:val="F3D499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5"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24513B1"/>
    <w:multiLevelType w:val="multilevel"/>
    <w:tmpl w:val="27649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BA77949"/>
    <w:multiLevelType w:val="hybridMultilevel"/>
    <w:tmpl w:val="6E9CF5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BF0D6B"/>
    <w:multiLevelType w:val="multilevel"/>
    <w:tmpl w:val="E96A2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4B05F4"/>
    <w:multiLevelType w:val="hybridMultilevel"/>
    <w:tmpl w:val="A168BB86"/>
    <w:lvl w:ilvl="0" w:tplc="720CA2D0">
      <w:start w:val="2"/>
      <w:numFmt w:val="bullet"/>
      <w:lvlText w:val="-"/>
      <w:lvlJc w:val="left"/>
      <w:pPr>
        <w:ind w:left="720" w:hanging="360"/>
      </w:pPr>
      <w:rPr>
        <w:rFonts w:ascii="Noto Sans" w:eastAsia="Times New Roman"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C447B"/>
    <w:multiLevelType w:val="multilevel"/>
    <w:tmpl w:val="C94C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723F20"/>
    <w:multiLevelType w:val="hybridMultilevel"/>
    <w:tmpl w:val="37729C86"/>
    <w:lvl w:ilvl="0" w:tplc="7604E170">
      <w:start w:val="2"/>
      <w:numFmt w:val="bullet"/>
      <w:lvlText w:val="-"/>
      <w:lvlJc w:val="left"/>
      <w:pPr>
        <w:ind w:left="720" w:hanging="360"/>
      </w:pPr>
      <w:rPr>
        <w:rFonts w:ascii="Arial" w:eastAsia="Times New Roman" w:hAnsi="Arial" w:hint="default"/>
        <w:i w:val="0"/>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D635F32"/>
    <w:multiLevelType w:val="multilevel"/>
    <w:tmpl w:val="A300D516"/>
    <w:lvl w:ilvl="0">
      <w:start w:val="1"/>
      <w:numFmt w:val="lowerLetter"/>
      <w:lvlText w:val="%1)"/>
      <w:lvlJc w:val="left"/>
      <w:pPr>
        <w:ind w:left="1080" w:hanging="360"/>
      </w:pPr>
      <w:rPr>
        <w:rFonts w:hint="default"/>
        <w:sz w:val="20"/>
      </w:rPr>
    </w:lvl>
    <w:lvl w:ilvl="1">
      <w:start w:val="2"/>
      <w:numFmt w:val="upperLetter"/>
      <w:lvlText w:val="%2)"/>
      <w:lvlJc w:val="left"/>
      <w:pPr>
        <w:ind w:left="1800" w:hanging="360"/>
      </w:pPr>
      <w:rPr>
        <w:rFonts w:ascii="Arial"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15:restartNumberingAfterBreak="0">
    <w:nsid w:val="5EC86FD4"/>
    <w:multiLevelType w:val="hybridMultilevel"/>
    <w:tmpl w:val="131EA40A"/>
    <w:lvl w:ilvl="0" w:tplc="DDCA46FE">
      <w:start w:val="1"/>
      <w:numFmt w:val="decimal"/>
      <w:lvlText w:val="%1."/>
      <w:lvlJc w:val="left"/>
      <w:pPr>
        <w:ind w:left="1800" w:hanging="360"/>
      </w:pPr>
      <w:rPr>
        <w:rFonts w:hint="default"/>
        <w:b w:val="0"/>
        <w:color w:val="000000"/>
        <w:sz w:val="24"/>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5" w15:restartNumberingAfterBreak="0">
    <w:nsid w:val="60596EF6"/>
    <w:multiLevelType w:val="hybridMultilevel"/>
    <w:tmpl w:val="2AE4B5C0"/>
    <w:lvl w:ilvl="0" w:tplc="B4107C06">
      <w:start w:val="9"/>
      <w:numFmt w:val="bullet"/>
      <w:lvlText w:val="­"/>
      <w:lvlJc w:val="left"/>
      <w:pPr>
        <w:ind w:left="720" w:hanging="360"/>
      </w:pPr>
      <w:rPr>
        <w:rFonts w:ascii="Courier New" w:eastAsiaTheme="minorHAnsi" w:hAnsi="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37" w15:restartNumberingAfterBreak="0">
    <w:nsid w:val="6DCB5497"/>
    <w:multiLevelType w:val="multilevel"/>
    <w:tmpl w:val="B37AC0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6051B5"/>
    <w:multiLevelType w:val="multilevel"/>
    <w:tmpl w:val="7AB62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0"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41"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7BE27279"/>
    <w:multiLevelType w:val="hybridMultilevel"/>
    <w:tmpl w:val="C00C30E4"/>
    <w:lvl w:ilvl="0" w:tplc="CE7E4282">
      <w:start w:val="1"/>
      <w:numFmt w:val="upperLetter"/>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43" w15:restartNumberingAfterBreak="0">
    <w:nsid w:val="7CEF2D73"/>
    <w:multiLevelType w:val="hybridMultilevel"/>
    <w:tmpl w:val="E904E0D2"/>
    <w:lvl w:ilvl="0" w:tplc="64D8317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11489856">
    <w:abstractNumId w:val="25"/>
  </w:num>
  <w:num w:numId="2" w16cid:durableId="625048364">
    <w:abstractNumId w:val="39"/>
  </w:num>
  <w:num w:numId="3" w16cid:durableId="303775720">
    <w:abstractNumId w:val="40"/>
  </w:num>
  <w:num w:numId="4" w16cid:durableId="1779596216">
    <w:abstractNumId w:val="9"/>
  </w:num>
  <w:num w:numId="5" w16cid:durableId="1983846009">
    <w:abstractNumId w:val="43"/>
  </w:num>
  <w:num w:numId="6" w16cid:durableId="888079315">
    <w:abstractNumId w:val="44"/>
  </w:num>
  <w:num w:numId="7" w16cid:durableId="1495026668">
    <w:abstractNumId w:val="23"/>
  </w:num>
  <w:num w:numId="8" w16cid:durableId="1170945434">
    <w:abstractNumId w:val="22"/>
  </w:num>
  <w:num w:numId="9" w16cid:durableId="394161806">
    <w:abstractNumId w:val="0"/>
  </w:num>
  <w:num w:numId="10" w16cid:durableId="1410615013">
    <w:abstractNumId w:val="16"/>
  </w:num>
  <w:num w:numId="11" w16cid:durableId="785540099">
    <w:abstractNumId w:val="28"/>
  </w:num>
  <w:num w:numId="12" w16cid:durableId="464396528">
    <w:abstractNumId w:val="27"/>
  </w:num>
  <w:num w:numId="13" w16cid:durableId="250236227">
    <w:abstractNumId w:val="38"/>
  </w:num>
  <w:num w:numId="14" w16cid:durableId="565183045">
    <w:abstractNumId w:val="24"/>
  </w:num>
  <w:num w:numId="15" w16cid:durableId="1793015138">
    <w:abstractNumId w:val="41"/>
  </w:num>
  <w:num w:numId="16" w16cid:durableId="1008677750">
    <w:abstractNumId w:val="18"/>
  </w:num>
  <w:num w:numId="17" w16cid:durableId="656225498">
    <w:abstractNumId w:val="1"/>
  </w:num>
  <w:num w:numId="18" w16cid:durableId="1828858928">
    <w:abstractNumId w:val="33"/>
  </w:num>
  <w:num w:numId="19" w16cid:durableId="1831944232">
    <w:abstractNumId w:val="8"/>
  </w:num>
  <w:num w:numId="20" w16cid:durableId="28847635">
    <w:abstractNumId w:val="42"/>
  </w:num>
  <w:num w:numId="21" w16cid:durableId="378555347">
    <w:abstractNumId w:val="32"/>
  </w:num>
  <w:num w:numId="22" w16cid:durableId="287132106">
    <w:abstractNumId w:val="12"/>
  </w:num>
  <w:num w:numId="23" w16cid:durableId="336544298">
    <w:abstractNumId w:val="34"/>
  </w:num>
  <w:num w:numId="24" w16cid:durableId="228346442">
    <w:abstractNumId w:val="5"/>
  </w:num>
  <w:num w:numId="25" w16cid:durableId="1828669950">
    <w:abstractNumId w:val="10"/>
  </w:num>
  <w:num w:numId="26" w16cid:durableId="1348100786">
    <w:abstractNumId w:val="3"/>
  </w:num>
  <w:num w:numId="27" w16cid:durableId="1106729389">
    <w:abstractNumId w:val="19"/>
  </w:num>
  <w:num w:numId="28" w16cid:durableId="1371614882">
    <w:abstractNumId w:val="36"/>
  </w:num>
  <w:num w:numId="29" w16cid:durableId="305016482">
    <w:abstractNumId w:val="30"/>
  </w:num>
  <w:num w:numId="30" w16cid:durableId="438843377">
    <w:abstractNumId w:val="11"/>
  </w:num>
  <w:num w:numId="31" w16cid:durableId="431124808">
    <w:abstractNumId w:val="13"/>
  </w:num>
  <w:num w:numId="32" w16cid:durableId="894925416">
    <w:abstractNumId w:val="2"/>
  </w:num>
  <w:num w:numId="33" w16cid:durableId="773327649">
    <w:abstractNumId w:val="35"/>
  </w:num>
  <w:num w:numId="34" w16cid:durableId="1002663257">
    <w:abstractNumId w:val="31"/>
  </w:num>
  <w:num w:numId="35" w16cid:durableId="133643124">
    <w:abstractNumId w:val="29"/>
  </w:num>
  <w:num w:numId="36" w16cid:durableId="1592081485">
    <w:abstractNumId w:val="37"/>
  </w:num>
  <w:num w:numId="37" w16cid:durableId="434450021">
    <w:abstractNumId w:val="17"/>
  </w:num>
  <w:num w:numId="38" w16cid:durableId="475803911">
    <w:abstractNumId w:val="6"/>
  </w:num>
  <w:num w:numId="39" w16cid:durableId="1371564072">
    <w:abstractNumId w:val="26"/>
  </w:num>
  <w:num w:numId="40" w16cid:durableId="1939827209">
    <w:abstractNumId w:val="20"/>
  </w:num>
  <w:num w:numId="41" w16cid:durableId="1773747436">
    <w:abstractNumId w:val="7"/>
  </w:num>
  <w:num w:numId="42" w16cid:durableId="1468627048">
    <w:abstractNumId w:val="14"/>
  </w:num>
  <w:num w:numId="43" w16cid:durableId="1608998522">
    <w:abstractNumId w:val="15"/>
  </w:num>
  <w:num w:numId="44" w16cid:durableId="1743136236">
    <w:abstractNumId w:val="21"/>
  </w:num>
  <w:num w:numId="45" w16cid:durableId="101615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A"/>
    <w:rsid w:val="001D1B0D"/>
    <w:rsid w:val="003142FA"/>
    <w:rsid w:val="00382E68"/>
    <w:rsid w:val="00575424"/>
    <w:rsid w:val="00C946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2423"/>
  <w15:chartTrackingRefBased/>
  <w15:docId w15:val="{57EA8B2F-1230-4344-9DC2-7BA98909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A"/>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C94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94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946D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946D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946D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946D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946D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946D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946D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946D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946D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946D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946D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946D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946D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946D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946D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946DA"/>
    <w:rPr>
      <w:rFonts w:eastAsiaTheme="majorEastAsia" w:cstheme="majorBidi"/>
      <w:color w:val="272727" w:themeColor="text1" w:themeTint="D8"/>
    </w:rPr>
  </w:style>
  <w:style w:type="paragraph" w:styleId="Ttol">
    <w:name w:val="Title"/>
    <w:basedOn w:val="Normal"/>
    <w:next w:val="Normal"/>
    <w:link w:val="TtolCar"/>
    <w:uiPriority w:val="10"/>
    <w:qFormat/>
    <w:rsid w:val="00C9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946D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946D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94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6DA"/>
    <w:pPr>
      <w:spacing w:before="160"/>
      <w:jc w:val="center"/>
    </w:pPr>
    <w:rPr>
      <w:i/>
      <w:iCs/>
      <w:color w:val="404040" w:themeColor="text1" w:themeTint="BF"/>
    </w:rPr>
  </w:style>
  <w:style w:type="character" w:customStyle="1" w:styleId="CitaCar">
    <w:name w:val="Cita Car"/>
    <w:basedOn w:val="Lletraperdefectedelpargraf"/>
    <w:link w:val="Cita"/>
    <w:uiPriority w:val="29"/>
    <w:rsid w:val="00C946DA"/>
    <w:rPr>
      <w:i/>
      <w:iCs/>
      <w:color w:val="404040" w:themeColor="text1" w:themeTint="BF"/>
    </w:rPr>
  </w:style>
  <w:style w:type="paragraph" w:styleId="Pargrafdellista">
    <w:name w:val="List Paragraph"/>
    <w:basedOn w:val="Normal"/>
    <w:link w:val="PargrafdellistaCar"/>
    <w:uiPriority w:val="34"/>
    <w:qFormat/>
    <w:rsid w:val="00C946DA"/>
    <w:pPr>
      <w:ind w:left="720"/>
      <w:contextualSpacing/>
    </w:pPr>
  </w:style>
  <w:style w:type="character" w:styleId="mfasiintens">
    <w:name w:val="Intense Emphasis"/>
    <w:basedOn w:val="Lletraperdefectedelpargraf"/>
    <w:uiPriority w:val="21"/>
    <w:qFormat/>
    <w:rsid w:val="00C946DA"/>
    <w:rPr>
      <w:i/>
      <w:iCs/>
      <w:color w:val="0F4761" w:themeColor="accent1" w:themeShade="BF"/>
    </w:rPr>
  </w:style>
  <w:style w:type="paragraph" w:styleId="Citaintensa">
    <w:name w:val="Intense Quote"/>
    <w:basedOn w:val="Normal"/>
    <w:next w:val="Normal"/>
    <w:link w:val="CitaintensaCar"/>
    <w:uiPriority w:val="30"/>
    <w:qFormat/>
    <w:rsid w:val="00C94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946DA"/>
    <w:rPr>
      <w:i/>
      <w:iCs/>
      <w:color w:val="0F4761" w:themeColor="accent1" w:themeShade="BF"/>
    </w:rPr>
  </w:style>
  <w:style w:type="character" w:styleId="Refernciaintensa">
    <w:name w:val="Intense Reference"/>
    <w:basedOn w:val="Lletraperdefectedelpargraf"/>
    <w:uiPriority w:val="32"/>
    <w:qFormat/>
    <w:rsid w:val="00C946DA"/>
    <w:rPr>
      <w:b/>
      <w:bCs/>
      <w:smallCaps/>
      <w:color w:val="0F4761" w:themeColor="accent1" w:themeShade="BF"/>
      <w:spacing w:val="5"/>
    </w:rPr>
  </w:style>
  <w:style w:type="paragraph" w:customStyle="1" w:styleId="Default">
    <w:name w:val="Default"/>
    <w:rsid w:val="00C946DA"/>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C946DA"/>
    <w:pPr>
      <w:spacing w:line="253" w:lineRule="atLeast"/>
    </w:pPr>
    <w:rPr>
      <w:color w:val="auto"/>
    </w:rPr>
  </w:style>
  <w:style w:type="paragraph" w:customStyle="1" w:styleId="CM12">
    <w:name w:val="CM12"/>
    <w:basedOn w:val="Default"/>
    <w:next w:val="Default"/>
    <w:uiPriority w:val="99"/>
    <w:rsid w:val="00C946DA"/>
    <w:rPr>
      <w:color w:val="auto"/>
    </w:rPr>
  </w:style>
  <w:style w:type="paragraph" w:customStyle="1" w:styleId="CM2">
    <w:name w:val="CM2"/>
    <w:basedOn w:val="Default"/>
    <w:next w:val="Default"/>
    <w:uiPriority w:val="99"/>
    <w:rsid w:val="00C946DA"/>
    <w:rPr>
      <w:color w:val="auto"/>
    </w:rPr>
  </w:style>
  <w:style w:type="paragraph" w:customStyle="1" w:styleId="CM3">
    <w:name w:val="CM3"/>
    <w:basedOn w:val="Default"/>
    <w:next w:val="Default"/>
    <w:uiPriority w:val="99"/>
    <w:rsid w:val="00C946DA"/>
    <w:pPr>
      <w:spacing w:line="253" w:lineRule="atLeast"/>
    </w:pPr>
    <w:rPr>
      <w:color w:val="auto"/>
    </w:rPr>
  </w:style>
  <w:style w:type="paragraph" w:customStyle="1" w:styleId="CM4">
    <w:name w:val="CM4"/>
    <w:basedOn w:val="Default"/>
    <w:next w:val="Default"/>
    <w:uiPriority w:val="99"/>
    <w:rsid w:val="00C946DA"/>
    <w:pPr>
      <w:spacing w:line="253" w:lineRule="atLeast"/>
    </w:pPr>
    <w:rPr>
      <w:color w:val="auto"/>
    </w:rPr>
  </w:style>
  <w:style w:type="paragraph" w:customStyle="1" w:styleId="CM5">
    <w:name w:val="CM5"/>
    <w:basedOn w:val="Default"/>
    <w:next w:val="Default"/>
    <w:uiPriority w:val="99"/>
    <w:rsid w:val="00C946DA"/>
    <w:pPr>
      <w:spacing w:line="186" w:lineRule="atLeast"/>
    </w:pPr>
    <w:rPr>
      <w:color w:val="auto"/>
    </w:rPr>
  </w:style>
  <w:style w:type="paragraph" w:customStyle="1" w:styleId="CM6">
    <w:name w:val="CM6"/>
    <w:basedOn w:val="Default"/>
    <w:next w:val="Default"/>
    <w:uiPriority w:val="99"/>
    <w:rsid w:val="00C946DA"/>
    <w:pPr>
      <w:spacing w:line="253" w:lineRule="atLeast"/>
    </w:pPr>
    <w:rPr>
      <w:color w:val="auto"/>
    </w:rPr>
  </w:style>
  <w:style w:type="paragraph" w:customStyle="1" w:styleId="CM13">
    <w:name w:val="CM13"/>
    <w:basedOn w:val="Default"/>
    <w:next w:val="Default"/>
    <w:uiPriority w:val="99"/>
    <w:rsid w:val="00C946DA"/>
    <w:rPr>
      <w:color w:val="auto"/>
    </w:rPr>
  </w:style>
  <w:style w:type="paragraph" w:customStyle="1" w:styleId="CM7">
    <w:name w:val="CM7"/>
    <w:basedOn w:val="Default"/>
    <w:next w:val="Default"/>
    <w:uiPriority w:val="99"/>
    <w:rsid w:val="00C946DA"/>
    <w:pPr>
      <w:spacing w:line="506" w:lineRule="atLeast"/>
    </w:pPr>
    <w:rPr>
      <w:color w:val="auto"/>
    </w:rPr>
  </w:style>
  <w:style w:type="paragraph" w:customStyle="1" w:styleId="CM14">
    <w:name w:val="CM14"/>
    <w:basedOn w:val="Default"/>
    <w:next w:val="Default"/>
    <w:uiPriority w:val="99"/>
    <w:rsid w:val="00C946DA"/>
    <w:rPr>
      <w:color w:val="auto"/>
    </w:rPr>
  </w:style>
  <w:style w:type="paragraph" w:customStyle="1" w:styleId="CM8">
    <w:name w:val="CM8"/>
    <w:basedOn w:val="Default"/>
    <w:next w:val="Default"/>
    <w:uiPriority w:val="99"/>
    <w:rsid w:val="00C946DA"/>
    <w:pPr>
      <w:spacing w:line="253" w:lineRule="atLeast"/>
    </w:pPr>
    <w:rPr>
      <w:color w:val="auto"/>
    </w:rPr>
  </w:style>
  <w:style w:type="paragraph" w:customStyle="1" w:styleId="CM15">
    <w:name w:val="CM15"/>
    <w:basedOn w:val="Default"/>
    <w:next w:val="Default"/>
    <w:uiPriority w:val="99"/>
    <w:rsid w:val="00C946DA"/>
    <w:rPr>
      <w:color w:val="auto"/>
    </w:rPr>
  </w:style>
  <w:style w:type="paragraph" w:customStyle="1" w:styleId="CM9">
    <w:name w:val="CM9"/>
    <w:basedOn w:val="Default"/>
    <w:next w:val="Default"/>
    <w:uiPriority w:val="99"/>
    <w:rsid w:val="00C946DA"/>
    <w:pPr>
      <w:spacing w:line="256" w:lineRule="atLeast"/>
    </w:pPr>
    <w:rPr>
      <w:color w:val="auto"/>
    </w:rPr>
  </w:style>
  <w:style w:type="paragraph" w:customStyle="1" w:styleId="CM10">
    <w:name w:val="CM10"/>
    <w:basedOn w:val="Default"/>
    <w:next w:val="Default"/>
    <w:uiPriority w:val="99"/>
    <w:rsid w:val="00C946DA"/>
    <w:pPr>
      <w:spacing w:line="256" w:lineRule="atLeast"/>
    </w:pPr>
    <w:rPr>
      <w:color w:val="auto"/>
    </w:rPr>
  </w:style>
  <w:style w:type="paragraph" w:customStyle="1" w:styleId="CM11">
    <w:name w:val="CM11"/>
    <w:basedOn w:val="Default"/>
    <w:next w:val="Default"/>
    <w:uiPriority w:val="99"/>
    <w:rsid w:val="00C946DA"/>
    <w:rPr>
      <w:color w:val="auto"/>
    </w:rPr>
  </w:style>
  <w:style w:type="character" w:styleId="Nmerodepgina">
    <w:name w:val="page number"/>
    <w:basedOn w:val="Lletraperdefectedelpargraf"/>
    <w:uiPriority w:val="99"/>
    <w:rsid w:val="00C946DA"/>
    <w:rPr>
      <w:rFonts w:cs="Times New Roman"/>
    </w:rPr>
  </w:style>
  <w:style w:type="paragraph" w:customStyle="1" w:styleId="CM18">
    <w:name w:val="CM18"/>
    <w:basedOn w:val="Default"/>
    <w:next w:val="Default"/>
    <w:uiPriority w:val="99"/>
    <w:rsid w:val="00C946DA"/>
    <w:rPr>
      <w:color w:val="auto"/>
    </w:rPr>
  </w:style>
  <w:style w:type="paragraph" w:customStyle="1" w:styleId="Pa11">
    <w:name w:val="Pa11"/>
    <w:basedOn w:val="Default"/>
    <w:next w:val="Default"/>
    <w:uiPriority w:val="99"/>
    <w:rsid w:val="00C946DA"/>
    <w:pPr>
      <w:widowControl/>
      <w:spacing w:line="201" w:lineRule="atLeast"/>
    </w:pPr>
    <w:rPr>
      <w:color w:val="auto"/>
    </w:rPr>
  </w:style>
  <w:style w:type="paragraph" w:customStyle="1" w:styleId="Pa9">
    <w:name w:val="Pa9"/>
    <w:basedOn w:val="Default"/>
    <w:next w:val="Default"/>
    <w:uiPriority w:val="99"/>
    <w:rsid w:val="00C946DA"/>
    <w:pPr>
      <w:widowControl/>
      <w:spacing w:line="201" w:lineRule="atLeast"/>
    </w:pPr>
    <w:rPr>
      <w:color w:val="auto"/>
    </w:rPr>
  </w:style>
  <w:style w:type="paragraph" w:customStyle="1" w:styleId="Pa8">
    <w:name w:val="Pa8"/>
    <w:basedOn w:val="Default"/>
    <w:next w:val="Default"/>
    <w:uiPriority w:val="99"/>
    <w:rsid w:val="00C946DA"/>
    <w:pPr>
      <w:widowControl/>
      <w:spacing w:line="201" w:lineRule="atLeast"/>
    </w:pPr>
    <w:rPr>
      <w:color w:val="auto"/>
    </w:rPr>
  </w:style>
  <w:style w:type="paragraph" w:styleId="Textindependent">
    <w:name w:val="Body Text"/>
    <w:basedOn w:val="Normal"/>
    <w:link w:val="TextindependentCar"/>
    <w:uiPriority w:val="99"/>
    <w:qFormat/>
    <w:rsid w:val="00C946DA"/>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C946DA"/>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C946DA"/>
    <w:rPr>
      <w:rFonts w:cs="Times New Roman"/>
      <w:color w:val="0563C1"/>
      <w:u w:val="single"/>
    </w:rPr>
  </w:style>
  <w:style w:type="paragraph" w:styleId="Capalera">
    <w:name w:val="header"/>
    <w:aliases w:val="INDEX- PLEC"/>
    <w:basedOn w:val="Normal"/>
    <w:link w:val="CapaleraCar"/>
    <w:uiPriority w:val="99"/>
    <w:unhideWhenUsed/>
    <w:rsid w:val="00C946DA"/>
    <w:pPr>
      <w:tabs>
        <w:tab w:val="center" w:pos="4252"/>
        <w:tab w:val="right" w:pos="8504"/>
      </w:tabs>
    </w:pPr>
  </w:style>
  <w:style w:type="character" w:customStyle="1" w:styleId="CapaleraCar">
    <w:name w:val="Capçalera Car"/>
    <w:aliases w:val="INDEX- PLEC Car"/>
    <w:basedOn w:val="Lletraperdefectedelpargraf"/>
    <w:link w:val="Capalera"/>
    <w:uiPriority w:val="99"/>
    <w:rsid w:val="00C946DA"/>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C946DA"/>
    <w:pPr>
      <w:tabs>
        <w:tab w:val="center" w:pos="4252"/>
        <w:tab w:val="right" w:pos="8504"/>
      </w:tabs>
    </w:pPr>
  </w:style>
  <w:style w:type="character" w:customStyle="1" w:styleId="PeuCar">
    <w:name w:val="Peu Car"/>
    <w:basedOn w:val="Lletraperdefectedelpargraf"/>
    <w:link w:val="Peu"/>
    <w:uiPriority w:val="99"/>
    <w:rsid w:val="00C946DA"/>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C946DA"/>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46DA"/>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C946D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C946DA"/>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C946DA"/>
    <w:rPr>
      <w:color w:val="auto"/>
    </w:rPr>
  </w:style>
  <w:style w:type="character" w:customStyle="1" w:styleId="Fuentedeprrafopredeter1">
    <w:name w:val="Fuente de párrafo predeter.1"/>
    <w:rsid w:val="00C946DA"/>
  </w:style>
  <w:style w:type="paragraph" w:styleId="Sagniadetextindependent3">
    <w:name w:val="Body Text Indent 3"/>
    <w:basedOn w:val="Normal"/>
    <w:link w:val="Sagniadetextindependent3Car"/>
    <w:uiPriority w:val="99"/>
    <w:unhideWhenUsed/>
    <w:rsid w:val="00C946DA"/>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C946DA"/>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C946DA"/>
    <w:rPr>
      <w:rFonts w:cs="Times New Roman"/>
      <w:vertAlign w:val="superscript"/>
    </w:rPr>
  </w:style>
  <w:style w:type="character" w:customStyle="1" w:styleId="PargrafdellistaCar">
    <w:name w:val="Paràgraf de llista Car"/>
    <w:link w:val="Pargrafdellista"/>
    <w:uiPriority w:val="34"/>
    <w:qFormat/>
    <w:locked/>
    <w:rsid w:val="00C946DA"/>
  </w:style>
  <w:style w:type="paragraph" w:styleId="Textdenotaapeudepgina">
    <w:name w:val="footnote text"/>
    <w:basedOn w:val="Normal"/>
    <w:link w:val="TextdenotaapeudepginaCar"/>
    <w:uiPriority w:val="99"/>
    <w:semiHidden/>
    <w:rsid w:val="00C946D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C946DA"/>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C946D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C946DA"/>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C946DA"/>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946DA"/>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C946DA"/>
    <w:rPr>
      <w:color w:val="808080"/>
    </w:rPr>
  </w:style>
  <w:style w:type="table" w:customStyle="1" w:styleId="Taulaambquadrcula1">
    <w:name w:val="Taula amb quadrícula1"/>
    <w:basedOn w:val="Taulanormal"/>
    <w:next w:val="Taulaambquadrcula"/>
    <w:uiPriority w:val="39"/>
    <w:rsid w:val="00C946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C946DA"/>
    <w:rPr>
      <w:sz w:val="16"/>
      <w:szCs w:val="16"/>
    </w:rPr>
  </w:style>
  <w:style w:type="paragraph" w:styleId="Textdecomentari">
    <w:name w:val="annotation text"/>
    <w:basedOn w:val="Normal"/>
    <w:link w:val="TextdecomentariCar"/>
    <w:uiPriority w:val="99"/>
    <w:semiHidden/>
    <w:unhideWhenUsed/>
    <w:rsid w:val="00C946D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946DA"/>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C946DA"/>
    <w:rPr>
      <w:b/>
      <w:bCs/>
    </w:rPr>
  </w:style>
  <w:style w:type="character" w:customStyle="1" w:styleId="TemadelcomentariCar">
    <w:name w:val="Tema del comentari Car"/>
    <w:basedOn w:val="TextdecomentariCar"/>
    <w:link w:val="Temadelcomentari"/>
    <w:uiPriority w:val="99"/>
    <w:semiHidden/>
    <w:rsid w:val="00C946DA"/>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C946DA"/>
    <w:rPr>
      <w:vertAlign w:val="superscript"/>
    </w:rPr>
  </w:style>
  <w:style w:type="paragraph" w:styleId="Revisi">
    <w:name w:val="Revision"/>
    <w:hidden/>
    <w:uiPriority w:val="99"/>
    <w:semiHidden/>
    <w:rsid w:val="00C946DA"/>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C946DA"/>
    <w:rPr>
      <w:i/>
      <w:iCs/>
    </w:rPr>
  </w:style>
  <w:style w:type="character" w:styleId="Enllavisitat">
    <w:name w:val="FollowedHyperlink"/>
    <w:basedOn w:val="Lletraperdefectedelpargraf"/>
    <w:uiPriority w:val="99"/>
    <w:semiHidden/>
    <w:unhideWhenUsed/>
    <w:rsid w:val="00C946DA"/>
    <w:rPr>
      <w:color w:val="96607D" w:themeColor="followedHyperlink"/>
      <w:u w:val="single"/>
    </w:rPr>
  </w:style>
  <w:style w:type="paragraph" w:customStyle="1" w:styleId="TableParagraph">
    <w:name w:val="Table Paragraph"/>
    <w:basedOn w:val="Normal"/>
    <w:uiPriority w:val="1"/>
    <w:qFormat/>
    <w:rsid w:val="00C946DA"/>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contractaciopublica.cat/ca/perfils-contractant?page=0&amp;like=Rovira%20i%20virgili&amp;ambit=1500004"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registre.general@urv.cat" TargetMode="External"/><Relationship Id="rId2" Type="http://schemas.openxmlformats.org/officeDocument/2006/relationships/styles" Target="styles.xml"/><Relationship Id="rId16" Type="http://schemas.openxmlformats.org/officeDocument/2006/relationships/hyperlink" Target="https://contractacio.urv.cat/licitacion/"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ec.europa.eu/growth/tools-databases/espd/filter?lang=es"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www.urv.cat/ca/universitat/seu-electronica/contractacio-publica/"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388CB216-AAFB-4104-945F-35BE0F4C14DA}"/>
</file>

<file path=customXml/itemProps2.xml><?xml version="1.0" encoding="utf-8"?>
<ds:datastoreItem xmlns:ds="http://schemas.openxmlformats.org/officeDocument/2006/customXml" ds:itemID="{51B09A5E-55AC-4A41-8CE6-DD2EC1FF18D3}"/>
</file>

<file path=customXml/itemProps3.xml><?xml version="1.0" encoding="utf-8"?>
<ds:datastoreItem xmlns:ds="http://schemas.openxmlformats.org/officeDocument/2006/customXml" ds:itemID="{8F28B75A-DFE3-4CC9-819B-A834E3C5D72D}"/>
</file>

<file path=docProps/app.xml><?xml version="1.0" encoding="utf-8"?>
<Properties xmlns="http://schemas.openxmlformats.org/officeDocument/2006/extended-properties" xmlns:vt="http://schemas.openxmlformats.org/officeDocument/2006/docPropsVTypes">
  <Template>Normal</Template>
  <TotalTime>0</TotalTime>
  <Pages>27</Pages>
  <Words>6492</Words>
  <Characters>37008</Characters>
  <Application>Microsoft Office Word</Application>
  <DocSecurity>0</DocSecurity>
  <Lines>308</Lines>
  <Paragraphs>86</Paragraphs>
  <ScaleCrop>false</ScaleCrop>
  <Company>Universitat Rovira i Virgili</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2026-03-24T12:09:00Z</dcterms:created>
  <dcterms:modified xsi:type="dcterms:W3CDTF">2026-03-24T12:09:00Z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