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7DE" w:rsidRPr="00600E37" w:rsidRDefault="001947DE" w:rsidP="001947DE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00E37">
        <w:rPr>
          <w:rFonts w:ascii="Arial" w:hAnsi="Arial" w:cs="Arial"/>
          <w:b/>
          <w:sz w:val="21"/>
          <w:szCs w:val="21"/>
          <w:u w:val="single"/>
        </w:rPr>
        <w:t>ANNEX NÚM. 1</w:t>
      </w:r>
      <w:r>
        <w:rPr>
          <w:rFonts w:ascii="Arial" w:hAnsi="Arial" w:cs="Arial"/>
          <w:b/>
          <w:sz w:val="21"/>
          <w:szCs w:val="21"/>
          <w:u w:val="single"/>
        </w:rPr>
        <w:t xml:space="preserve"> PCAP</w:t>
      </w:r>
    </w:p>
    <w:p w:rsidR="001947DE" w:rsidRPr="00600E37" w:rsidRDefault="001947DE" w:rsidP="001947DE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:rsidR="001947DE" w:rsidRPr="00600E37" w:rsidRDefault="001947DE" w:rsidP="001947DE">
      <w:pPr>
        <w:rPr>
          <w:rFonts w:ascii="Arial" w:hAnsi="Arial" w:cs="Arial"/>
          <w:sz w:val="21"/>
          <w:szCs w:val="21"/>
        </w:rPr>
      </w:pPr>
    </w:p>
    <w:p w:rsidR="001947DE" w:rsidRPr="00600E37" w:rsidRDefault="001947DE" w:rsidP="001947DE">
      <w:pPr>
        <w:spacing w:line="276" w:lineRule="auto"/>
        <w:jc w:val="center"/>
        <w:outlineLvl w:val="0"/>
        <w:rPr>
          <w:rFonts w:ascii="Arial" w:hAnsi="Arial" w:cs="Arial"/>
          <w:b/>
          <w:i/>
          <w:sz w:val="21"/>
          <w:szCs w:val="21"/>
          <w:u w:val="single"/>
        </w:rPr>
      </w:pPr>
      <w:r w:rsidRPr="00600E37">
        <w:rPr>
          <w:rFonts w:ascii="Arial" w:hAnsi="Arial" w:cs="Arial"/>
          <w:b/>
          <w:i/>
          <w:sz w:val="21"/>
          <w:szCs w:val="21"/>
          <w:u w:val="single"/>
        </w:rPr>
        <w:t>MODEL DE PROPOSTA ECONÒMICA I DE REFERÈNCIES QUINA VALORACIÓ DEPÈN DE FÓRMULES AUTOMÀTIQUES</w:t>
      </w:r>
    </w:p>
    <w:p w:rsidR="001947DE" w:rsidRPr="00600E37" w:rsidRDefault="001947DE" w:rsidP="001947DE">
      <w:pPr>
        <w:spacing w:line="276" w:lineRule="auto"/>
        <w:jc w:val="center"/>
        <w:outlineLvl w:val="0"/>
        <w:rPr>
          <w:rFonts w:ascii="Arial" w:hAnsi="Arial" w:cs="Arial"/>
          <w:b/>
          <w:i/>
          <w:sz w:val="21"/>
          <w:szCs w:val="21"/>
          <w:u w:val="single"/>
        </w:rPr>
      </w:pPr>
    </w:p>
    <w:p w:rsidR="001947DE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600E37">
        <w:rPr>
          <w:rFonts w:ascii="Arial" w:hAnsi="Arial" w:cs="Arial"/>
          <w:i/>
          <w:sz w:val="21"/>
          <w:szCs w:val="21"/>
        </w:rPr>
        <w:t xml:space="preserve">El Sr.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1947DE" w:rsidRPr="0052084B" w:rsidRDefault="001947DE" w:rsidP="001947DE">
      <w:pPr>
        <w:pStyle w:val="Ttulo2"/>
        <w:rPr>
          <w:rFonts w:ascii="Arial" w:hAnsi="Arial" w:cs="Arial"/>
          <w:i w:val="0"/>
          <w:sz w:val="21"/>
          <w:szCs w:val="21"/>
        </w:rPr>
      </w:pPr>
      <w:r w:rsidRPr="0052084B">
        <w:rPr>
          <w:rFonts w:ascii="Arial" w:hAnsi="Arial" w:cs="Arial"/>
          <w:i w:val="0"/>
          <w:sz w:val="21"/>
          <w:szCs w:val="21"/>
        </w:rPr>
        <w:t xml:space="preserve">Criteris avaluables amb </w:t>
      </w:r>
      <w:r w:rsidRPr="00A2796B">
        <w:rPr>
          <w:rFonts w:ascii="Arial" w:hAnsi="Arial" w:cs="Arial"/>
          <w:i w:val="0"/>
          <w:color w:val="A2018D"/>
          <w:sz w:val="21"/>
          <w:szCs w:val="21"/>
          <w:u w:val="single"/>
        </w:rPr>
        <w:t>fórmules automàtiques</w:t>
      </w:r>
      <w:r w:rsidRPr="00A2796B">
        <w:rPr>
          <w:rFonts w:ascii="Arial" w:hAnsi="Arial" w:cs="Arial"/>
          <w:i w:val="0"/>
          <w:color w:val="A2018D"/>
          <w:sz w:val="21"/>
          <w:szCs w:val="21"/>
        </w:rPr>
        <w:t xml:space="preserve"> </w:t>
      </w:r>
    </w:p>
    <w:p w:rsidR="001947DE" w:rsidRPr="00600E37" w:rsidRDefault="001947DE" w:rsidP="001947DE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1947DE" w:rsidRPr="00600E37" w:rsidRDefault="001947DE" w:rsidP="001947DE">
      <w:pPr>
        <w:pStyle w:val="Prrafodelista"/>
        <w:numPr>
          <w:ilvl w:val="0"/>
          <w:numId w:val="50"/>
        </w:numPr>
        <w:spacing w:line="276" w:lineRule="auto"/>
        <w:rPr>
          <w:rFonts w:ascii="Arial" w:hAnsi="Arial" w:cs="Arial"/>
          <w:b/>
          <w:sz w:val="21"/>
          <w:szCs w:val="21"/>
        </w:rPr>
      </w:pPr>
      <w:bookmarkStart w:id="0" w:name="_Hlk183015526"/>
      <w:r w:rsidRPr="00600E37">
        <w:rPr>
          <w:rFonts w:ascii="Arial" w:hAnsi="Arial" w:cs="Arial"/>
          <w:b/>
          <w:sz w:val="21"/>
          <w:szCs w:val="21"/>
        </w:rPr>
        <w:t xml:space="preserve">OFERTA ECONÒMICA </w:t>
      </w:r>
    </w:p>
    <w:p w:rsidR="001947DE" w:rsidRDefault="001947DE" w:rsidP="001947DE">
      <w:pPr>
        <w:spacing w:line="276" w:lineRule="auto"/>
        <w:rPr>
          <w:rFonts w:ascii="Arial" w:hAnsi="Arial" w:cs="Arial"/>
          <w:i/>
          <w:sz w:val="21"/>
          <w:szCs w:val="21"/>
        </w:rPr>
      </w:pPr>
    </w:p>
    <w:tbl>
      <w:tblPr>
        <w:tblpPr w:leftFromText="141" w:rightFromText="141" w:vertAnchor="text" w:tblpXSpec="center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565"/>
      </w:tblGrid>
      <w:tr w:rsidR="001947DE" w:rsidTr="00795832">
        <w:trPr>
          <w:trHeight w:val="11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1947DE" w:rsidRPr="00A2796B" w:rsidRDefault="001947DE" w:rsidP="00795832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A2796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1947DE" w:rsidRPr="00A2796B" w:rsidRDefault="001947DE" w:rsidP="00795832">
            <w:pPr>
              <w:pStyle w:val="Sangradetextonormal"/>
              <w:ind w:left="2" w:hanging="2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  <w:r w:rsidRPr="00A2796B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 xml:space="preserve">PREU </w:t>
            </w:r>
            <w:r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MÀXIM</w:t>
            </w:r>
            <w:r w:rsidRPr="00A2796B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  <w:p w:rsidR="001947DE" w:rsidRPr="00A2796B" w:rsidRDefault="001947DE" w:rsidP="00795832">
            <w:pPr>
              <w:pStyle w:val="Sangradetextonormal"/>
              <w:ind w:left="2" w:hanging="2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  <w:r w:rsidRPr="00A2796B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1947DE" w:rsidRPr="00A2796B" w:rsidRDefault="001947DE" w:rsidP="00795832">
            <w:pPr>
              <w:pStyle w:val="Sangradetextonormal"/>
              <w:ind w:left="2" w:hanging="2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  <w:r w:rsidRPr="00A2796B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PREU OFERTAT                            (IVA exclòs)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1947DE" w:rsidRPr="00A2796B" w:rsidRDefault="001947DE" w:rsidP="00795832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</w:pPr>
            <w:r w:rsidRPr="00A2796B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 xml:space="preserve">PREU OFERTAT                            (IVA </w:t>
            </w:r>
            <w:r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inclòs</w:t>
            </w:r>
            <w:r w:rsidRPr="00A2796B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1947DE" w:rsidTr="00795832">
        <w:trPr>
          <w:trHeight w:val="4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7DE" w:rsidRDefault="001947DE" w:rsidP="00795832">
            <w:pPr>
              <w:pStyle w:val="Sangradetextonormal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LICI 2026-0</w:t>
            </w:r>
            <w:r w:rsidR="00882817">
              <w:rPr>
                <w:rFonts w:ascii="Arial" w:hAnsi="Arial" w:cs="Arial"/>
                <w:sz w:val="22"/>
                <w:szCs w:val="22"/>
              </w:rPr>
              <w:t>21</w:t>
            </w:r>
            <w:bookmarkStart w:id="1" w:name="_GoBack"/>
            <w:bookmarkEnd w:id="1"/>
          </w:p>
          <w:p w:rsidR="001947DE" w:rsidRPr="00A82CA4" w:rsidRDefault="001947DE" w:rsidP="00795832">
            <w:pPr>
              <w:pStyle w:val="Sangradetextonormal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0C75">
              <w:rPr>
                <w:rFonts w:ascii="Arial" w:hAnsi="Arial" w:cs="Arial"/>
                <w:sz w:val="22"/>
                <w:szCs w:val="22"/>
              </w:rPr>
              <w:t>SUBMINISTRAMENT, RETIRADA I INSTAL·LACIÓ DE VIDRE PER LLUERNARI CIRCULAR A L’EDIFICI CENTRAL</w:t>
            </w:r>
            <w:r>
              <w:rPr>
                <w:rFonts w:ascii="Arial" w:hAnsi="Arial" w:cs="Arial"/>
                <w:sz w:val="22"/>
                <w:szCs w:val="22"/>
              </w:rPr>
              <w:t xml:space="preserve"> DEL VHIR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DE" w:rsidRPr="00270C75" w:rsidRDefault="001947DE" w:rsidP="00795832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70C75">
              <w:rPr>
                <w:rFonts w:ascii="Arial" w:hAnsi="Arial" w:cs="Arial"/>
                <w:b/>
                <w:color w:val="A2018D"/>
                <w:sz w:val="22"/>
                <w:szCs w:val="22"/>
              </w:rPr>
              <w:t>38.000,00 €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DE" w:rsidRPr="00A82CA4" w:rsidRDefault="001947DE" w:rsidP="00795832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 €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DE" w:rsidRPr="00A82CA4" w:rsidRDefault="001947DE" w:rsidP="00795832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 €</w:t>
            </w:r>
          </w:p>
        </w:tc>
      </w:tr>
    </w:tbl>
    <w:p w:rsidR="001947DE" w:rsidRPr="00E0106E" w:rsidRDefault="001947DE" w:rsidP="001947DE">
      <w:p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</w:p>
    <w:p w:rsidR="001947DE" w:rsidRPr="00EC5750" w:rsidRDefault="001947DE" w:rsidP="001947DE">
      <w:pPr>
        <w:spacing w:line="276" w:lineRule="auto"/>
        <w:rPr>
          <w:rFonts w:ascii="Arial" w:hAnsi="Arial" w:cs="Arial"/>
          <w:sz w:val="21"/>
          <w:szCs w:val="21"/>
        </w:rPr>
      </w:pPr>
    </w:p>
    <w:p w:rsidR="001947DE" w:rsidRDefault="001947DE" w:rsidP="001947DE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1947DE" w:rsidRDefault="001947DE" w:rsidP="001947DE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1947DE" w:rsidRDefault="001947DE" w:rsidP="001947DE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1947DE" w:rsidRDefault="001947DE" w:rsidP="001947DE">
      <w:pPr>
        <w:spacing w:line="276" w:lineRule="auto"/>
        <w:rPr>
          <w:rFonts w:ascii="Arial" w:hAnsi="Arial" w:cs="Arial"/>
          <w:i/>
          <w:sz w:val="21"/>
          <w:szCs w:val="21"/>
        </w:rPr>
      </w:pPr>
    </w:p>
    <w:bookmarkEnd w:id="0"/>
    <w:p w:rsidR="001947DE" w:rsidRPr="00600E37" w:rsidRDefault="001947DE" w:rsidP="001947DE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1947DE" w:rsidRPr="00600E37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600E37">
        <w:rPr>
          <w:rFonts w:ascii="Arial" w:hAnsi="Arial" w:cs="Arial"/>
          <w:sz w:val="21"/>
          <w:szCs w:val="21"/>
        </w:rPr>
        <w:t>Signat,</w:t>
      </w:r>
    </w:p>
    <w:p w:rsidR="001947DE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947DE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947DE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947DE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947DE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947DE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947DE" w:rsidRPr="00600E37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947DE" w:rsidRPr="00600E37" w:rsidRDefault="001947DE" w:rsidP="001947D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947DE" w:rsidRPr="00600E37" w:rsidRDefault="001947DE" w:rsidP="001947DE">
      <w:pPr>
        <w:pStyle w:val="Sangradetextonormal"/>
        <w:spacing w:line="276" w:lineRule="auto"/>
        <w:ind w:left="708" w:firstLine="708"/>
        <w:jc w:val="center"/>
        <w:rPr>
          <w:rFonts w:ascii="Arial" w:hAnsi="Arial" w:cs="Arial"/>
          <w:i/>
          <w:sz w:val="21"/>
          <w:szCs w:val="21"/>
        </w:rPr>
      </w:pPr>
      <w:r w:rsidRPr="00600E37">
        <w:rPr>
          <w:rFonts w:ascii="Arial" w:hAnsi="Arial" w:cs="Arial"/>
          <w:i/>
          <w:sz w:val="21"/>
          <w:szCs w:val="21"/>
        </w:rPr>
        <w:t>Termini de validesa de la oferta............................4 mesos</w:t>
      </w:r>
    </w:p>
    <w:p w:rsidR="001947DE" w:rsidRDefault="001947DE" w:rsidP="001947DE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</w:rPr>
      </w:pPr>
      <w:r w:rsidRPr="00600E37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</w:p>
    <w:p w:rsidR="0045672B" w:rsidRPr="001947DE" w:rsidRDefault="0045672B" w:rsidP="001947DE"/>
    <w:sectPr w:rsidR="0045672B" w:rsidRPr="001947DE" w:rsidSect="00130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5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0"/>
  </w:num>
  <w:num w:numId="3">
    <w:abstractNumId w:val="7"/>
  </w:num>
  <w:num w:numId="4">
    <w:abstractNumId w:val="27"/>
  </w:num>
  <w:num w:numId="5">
    <w:abstractNumId w:val="38"/>
  </w:num>
  <w:num w:numId="6">
    <w:abstractNumId w:val="1"/>
  </w:num>
  <w:num w:numId="7">
    <w:abstractNumId w:val="3"/>
  </w:num>
  <w:num w:numId="8">
    <w:abstractNumId w:val="33"/>
  </w:num>
  <w:num w:numId="9">
    <w:abstractNumId w:val="39"/>
  </w:num>
  <w:num w:numId="10">
    <w:abstractNumId w:val="14"/>
  </w:num>
  <w:num w:numId="11">
    <w:abstractNumId w:val="20"/>
  </w:num>
  <w:num w:numId="12">
    <w:abstractNumId w:val="0"/>
  </w:num>
  <w:num w:numId="13">
    <w:abstractNumId w:val="43"/>
  </w:num>
  <w:num w:numId="14">
    <w:abstractNumId w:val="15"/>
  </w:num>
  <w:num w:numId="15">
    <w:abstractNumId w:val="47"/>
  </w:num>
  <w:num w:numId="16">
    <w:abstractNumId w:val="32"/>
  </w:num>
  <w:num w:numId="17">
    <w:abstractNumId w:val="13"/>
  </w:num>
  <w:num w:numId="18">
    <w:abstractNumId w:val="21"/>
  </w:num>
  <w:num w:numId="19">
    <w:abstractNumId w:val="45"/>
  </w:num>
  <w:num w:numId="20">
    <w:abstractNumId w:val="36"/>
  </w:num>
  <w:num w:numId="21">
    <w:abstractNumId w:val="42"/>
  </w:num>
  <w:num w:numId="22">
    <w:abstractNumId w:val="9"/>
  </w:num>
  <w:num w:numId="23">
    <w:abstractNumId w:val="40"/>
  </w:num>
  <w:num w:numId="24">
    <w:abstractNumId w:val="19"/>
  </w:num>
  <w:num w:numId="25">
    <w:abstractNumId w:val="37"/>
  </w:num>
  <w:num w:numId="26">
    <w:abstractNumId w:val="48"/>
  </w:num>
  <w:num w:numId="27">
    <w:abstractNumId w:val="12"/>
  </w:num>
  <w:num w:numId="28">
    <w:abstractNumId w:val="44"/>
  </w:num>
  <w:num w:numId="29">
    <w:abstractNumId w:val="17"/>
  </w:num>
  <w:num w:numId="30">
    <w:abstractNumId w:val="4"/>
  </w:num>
  <w:num w:numId="31">
    <w:abstractNumId w:val="22"/>
  </w:num>
  <w:num w:numId="32">
    <w:abstractNumId w:val="35"/>
  </w:num>
  <w:num w:numId="33">
    <w:abstractNumId w:val="34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8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16"/>
  </w:num>
  <w:num w:numId="46">
    <w:abstractNumId w:val="5"/>
  </w:num>
  <w:num w:numId="47">
    <w:abstractNumId w:val="29"/>
  </w:num>
  <w:num w:numId="48">
    <w:abstractNumId w:val="11"/>
  </w:num>
  <w:num w:numId="49">
    <w:abstractNumId w:val="31"/>
  </w:num>
  <w:num w:numId="5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7DE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19F6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386C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82817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D4B3A7D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2">
    <w:name w:val="heading 2"/>
    <w:basedOn w:val="Normal"/>
    <w:next w:val="Normal"/>
    <w:link w:val="Ttulo2Car"/>
    <w:unhideWhenUsed/>
    <w:qFormat/>
    <w:rsid w:val="001947D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,List Paragraph,P&amp;#2251,rrafo de lista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1947DE"/>
    <w:rPr>
      <w:rFonts w:ascii="Calibri Light" w:hAnsi="Calibri Light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DB97-E3B4-4296-AE64-422A4E25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138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100</cp:revision>
  <cp:lastPrinted>2018-06-11T10:35:00Z</cp:lastPrinted>
  <dcterms:created xsi:type="dcterms:W3CDTF">2022-02-16T08:00:00Z</dcterms:created>
  <dcterms:modified xsi:type="dcterms:W3CDTF">2026-03-31T12:37:00Z</dcterms:modified>
</cp:coreProperties>
</file>