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584B" w14:textId="6C9604D9" w:rsidR="001A7568" w:rsidRPr="00117207" w:rsidRDefault="004E63B7" w:rsidP="004E63B7">
      <w:pPr>
        <w:autoSpaceDE w:val="0"/>
        <w:autoSpaceDN w:val="0"/>
        <w:adjustRightInd w:val="0"/>
        <w:spacing w:line="276" w:lineRule="auto"/>
        <w:jc w:val="both"/>
        <w:rPr>
          <w:rFonts w:ascii="Arial" w:hAnsi="Arial" w:cs="Arial"/>
          <w:b/>
          <w:sz w:val="20"/>
          <w:szCs w:val="20"/>
        </w:rPr>
      </w:pPr>
      <w:r>
        <w:rPr>
          <w:rFonts w:ascii="Arial" w:hAnsi="Arial" w:cs="Arial"/>
          <w:i/>
          <w:sz w:val="20"/>
          <w:szCs w:val="20"/>
        </w:rPr>
        <w:t xml:space="preserve"> </w:t>
      </w:r>
      <w:r w:rsidR="001A7568" w:rsidRPr="00117207">
        <w:rPr>
          <w:rFonts w:ascii="Arial" w:hAnsi="Arial" w:cs="Arial"/>
          <w:b/>
          <w:sz w:val="20"/>
          <w:szCs w:val="20"/>
        </w:rPr>
        <w:t>ANNEX 1</w:t>
      </w:r>
    </w:p>
    <w:p w14:paraId="3DE02497" w14:textId="77777777" w:rsidR="001A7568" w:rsidRPr="00117207" w:rsidRDefault="001A7568" w:rsidP="00117207">
      <w:pPr>
        <w:shd w:val="clear" w:color="auto" w:fill="FFFFFF"/>
        <w:tabs>
          <w:tab w:val="left" w:leader="dot" w:pos="5227"/>
          <w:tab w:val="left" w:leader="dot" w:pos="7963"/>
        </w:tabs>
        <w:spacing w:line="276" w:lineRule="auto"/>
        <w:ind w:left="284"/>
        <w:jc w:val="both"/>
        <w:rPr>
          <w:rFonts w:ascii="Arial" w:hAnsi="Arial" w:cs="Arial"/>
          <w:color w:val="000000"/>
          <w:spacing w:val="-1"/>
          <w:sz w:val="20"/>
          <w:szCs w:val="20"/>
        </w:rPr>
      </w:pPr>
    </w:p>
    <w:p w14:paraId="5AE88B8C"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MODEL DECLARACIÓ RESPONSABLE</w:t>
      </w:r>
    </w:p>
    <w:p w14:paraId="263E59C5" w14:textId="77777777" w:rsidR="001A7568" w:rsidRPr="00117207" w:rsidRDefault="001A7568" w:rsidP="00117207">
      <w:pPr>
        <w:autoSpaceDE w:val="0"/>
        <w:autoSpaceDN w:val="0"/>
        <w:adjustRightInd w:val="0"/>
        <w:spacing w:line="276" w:lineRule="auto"/>
        <w:ind w:left="709"/>
        <w:jc w:val="both"/>
        <w:rPr>
          <w:rFonts w:ascii="Arial" w:hAnsi="Arial" w:cs="Arial"/>
          <w:color w:val="000000"/>
          <w:spacing w:val="-1"/>
          <w:sz w:val="20"/>
          <w:szCs w:val="20"/>
        </w:rPr>
      </w:pPr>
    </w:p>
    <w:p w14:paraId="4106A139" w14:textId="77777777" w:rsidR="001A7568" w:rsidRPr="00117207" w:rsidRDefault="001A7568" w:rsidP="00117207">
      <w:pPr>
        <w:autoSpaceDE w:val="0"/>
        <w:autoSpaceDN w:val="0"/>
        <w:adjustRightInd w:val="0"/>
        <w:spacing w:line="276" w:lineRule="auto"/>
        <w:ind w:left="709"/>
        <w:jc w:val="both"/>
        <w:rPr>
          <w:rFonts w:ascii="Arial" w:hAnsi="Arial" w:cs="Arial"/>
          <w:color w:val="000000"/>
          <w:spacing w:val="-1"/>
          <w:sz w:val="20"/>
          <w:szCs w:val="20"/>
        </w:rPr>
      </w:pPr>
    </w:p>
    <w:p w14:paraId="3663EC90"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El/la Sr/a.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 l’expedient </w:t>
      </w:r>
      <w:r w:rsidRPr="00117207">
        <w:rPr>
          <w:rFonts w:ascii="Arial" w:hAnsi="Arial" w:cs="Arial"/>
          <w:b/>
          <w:color w:val="000000"/>
          <w:sz w:val="20"/>
          <w:szCs w:val="20"/>
        </w:rPr>
        <w:t>.................., DECLARA RESPONSABLEMENT:</w:t>
      </w:r>
    </w:p>
    <w:p w14:paraId="32771685"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w:t>
      </w:r>
    </w:p>
    <w:p w14:paraId="1DA7CDBA"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 Que les dades d’identificació concretes de ........... (licitador) són:</w:t>
      </w:r>
    </w:p>
    <w:p w14:paraId="498C112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1D7A713D"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Denominació de la societat: [....]</w:t>
      </w:r>
    </w:p>
    <w:p w14:paraId="7D56FEDB"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NIF [……]</w:t>
      </w:r>
    </w:p>
    <w:p w14:paraId="0D7C25A0"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Adreça postal: [……]</w:t>
      </w:r>
    </w:p>
    <w:p w14:paraId="6EBC2D95"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Persona de contacte: [……]</w:t>
      </w:r>
    </w:p>
    <w:p w14:paraId="442DB1C1"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NIF [......]</w:t>
      </w:r>
    </w:p>
    <w:p w14:paraId="28090012"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Telèfon: [……]</w:t>
      </w:r>
    </w:p>
    <w:p w14:paraId="7C548CE6"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Fax: [……]</w:t>
      </w:r>
    </w:p>
    <w:p w14:paraId="52AE5601"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Correu electrònic: [……]</w:t>
      </w:r>
    </w:p>
    <w:p w14:paraId="05264759"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Adreça internet (adreça de la pàgina web) (si escau): [……]</w:t>
      </w:r>
    </w:p>
    <w:p w14:paraId="288BD2C9"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xml:space="preserve"> - PIME: SÍ/NO</w:t>
      </w:r>
    </w:p>
    <w:p w14:paraId="17223E5E"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p>
    <w:p w14:paraId="17BF4B5B" w14:textId="77777777" w:rsidR="001A7568" w:rsidRPr="00117207" w:rsidRDefault="001A7568" w:rsidP="00117207">
      <w:pPr>
        <w:shd w:val="clear" w:color="auto" w:fill="FFFFFF"/>
        <w:tabs>
          <w:tab w:val="left" w:pos="2420"/>
        </w:tabs>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2.- Que l’empresa no/si està participant en el present procediment de contractació juntament amb altres. </w:t>
      </w:r>
    </w:p>
    <w:p w14:paraId="20BAA62C"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33859DBB" w14:textId="77777777" w:rsidR="001A7568" w:rsidRPr="00117207" w:rsidRDefault="001A7568" w:rsidP="00117207">
      <w:pPr>
        <w:shd w:val="clear" w:color="auto" w:fill="FFFFFF"/>
        <w:spacing w:line="276" w:lineRule="auto"/>
        <w:ind w:left="992"/>
        <w:jc w:val="both"/>
        <w:rPr>
          <w:rFonts w:ascii="Arial" w:hAnsi="Arial" w:cs="Arial"/>
          <w:i/>
          <w:color w:val="000000"/>
          <w:sz w:val="20"/>
          <w:szCs w:val="20"/>
        </w:rPr>
      </w:pPr>
      <w:r w:rsidRPr="00117207">
        <w:rPr>
          <w:rFonts w:ascii="Arial" w:hAnsi="Arial" w:cs="Arial"/>
          <w:color w:val="000000"/>
          <w:sz w:val="20"/>
          <w:szCs w:val="20"/>
        </w:rPr>
        <w:t>(</w:t>
      </w:r>
      <w:r w:rsidRPr="00117207">
        <w:rPr>
          <w:rFonts w:ascii="Arial" w:hAnsi="Arial" w:cs="Arial"/>
          <w:i/>
          <w:color w:val="000000"/>
          <w:sz w:val="20"/>
          <w:szCs w:val="20"/>
        </w:rPr>
        <w:t>en cas de resposta afirmativa)</w:t>
      </w:r>
    </w:p>
    <w:p w14:paraId="2800EE2B" w14:textId="77777777" w:rsidR="001A7568" w:rsidRPr="00117207" w:rsidRDefault="001A7568" w:rsidP="00117207">
      <w:pPr>
        <w:shd w:val="clear" w:color="auto" w:fill="FFFFFF"/>
        <w:spacing w:line="276" w:lineRule="auto"/>
        <w:ind w:left="992"/>
        <w:jc w:val="both"/>
        <w:rPr>
          <w:rFonts w:ascii="Arial" w:hAnsi="Arial" w:cs="Arial"/>
          <w:i/>
          <w:color w:val="000000"/>
          <w:sz w:val="20"/>
          <w:szCs w:val="20"/>
        </w:rPr>
      </w:pPr>
    </w:p>
    <w:p w14:paraId="46BDBC4A" w14:textId="77777777" w:rsidR="001A7568" w:rsidRPr="00117207" w:rsidRDefault="001A7568" w:rsidP="00117207">
      <w:pPr>
        <w:shd w:val="clear" w:color="auto" w:fill="FFFFFF"/>
        <w:tabs>
          <w:tab w:val="left" w:pos="1134"/>
        </w:tabs>
        <w:spacing w:line="276" w:lineRule="auto"/>
        <w:ind w:left="1418" w:hanging="426"/>
        <w:jc w:val="both"/>
        <w:rPr>
          <w:rFonts w:ascii="Arial" w:hAnsi="Arial" w:cs="Arial"/>
          <w:i/>
          <w:color w:val="000000"/>
          <w:sz w:val="20"/>
          <w:szCs w:val="20"/>
        </w:rPr>
      </w:pPr>
      <w:r w:rsidRPr="00117207">
        <w:rPr>
          <w:rFonts w:ascii="Arial" w:hAnsi="Arial" w:cs="Arial"/>
          <w:i/>
          <w:color w:val="000000"/>
          <w:sz w:val="20"/>
          <w:szCs w:val="20"/>
        </w:rPr>
        <w:t>(a)</w:t>
      </w:r>
      <w:r w:rsidRPr="00117207">
        <w:rPr>
          <w:rFonts w:ascii="Arial" w:hAnsi="Arial" w:cs="Arial"/>
          <w:i/>
          <w:color w:val="000000"/>
          <w:sz w:val="20"/>
          <w:szCs w:val="20"/>
        </w:rPr>
        <w:tab/>
        <w:t>indiqui's la funció del licitador dins del grup (responsable principal, responsable de comeses específiques ... ): [……]</w:t>
      </w:r>
    </w:p>
    <w:p w14:paraId="77ED4676" w14:textId="77777777" w:rsidR="001A7568" w:rsidRPr="00117207" w:rsidRDefault="001A7568" w:rsidP="00117207">
      <w:pPr>
        <w:shd w:val="clear" w:color="auto" w:fill="FFFFFF"/>
        <w:tabs>
          <w:tab w:val="left" w:pos="1134"/>
        </w:tabs>
        <w:spacing w:line="276" w:lineRule="auto"/>
        <w:ind w:left="1418" w:hanging="426"/>
        <w:jc w:val="both"/>
        <w:rPr>
          <w:rFonts w:ascii="Arial" w:hAnsi="Arial" w:cs="Arial"/>
          <w:i/>
          <w:color w:val="000000"/>
          <w:sz w:val="20"/>
          <w:szCs w:val="20"/>
        </w:rPr>
      </w:pPr>
      <w:r w:rsidRPr="00117207">
        <w:rPr>
          <w:rFonts w:ascii="Arial" w:hAnsi="Arial" w:cs="Arial"/>
          <w:i/>
          <w:color w:val="000000"/>
          <w:sz w:val="20"/>
          <w:szCs w:val="20"/>
        </w:rPr>
        <w:t>(b)</w:t>
      </w:r>
      <w:r w:rsidRPr="00117207">
        <w:rPr>
          <w:rFonts w:ascii="Arial" w:hAnsi="Arial" w:cs="Arial"/>
          <w:i/>
          <w:color w:val="000000"/>
          <w:sz w:val="20"/>
          <w:szCs w:val="20"/>
        </w:rPr>
        <w:tab/>
        <w:t>identifiqui's als altres operadors econòmics que participen en el procediment de contractació conjuntament: [……]</w:t>
      </w:r>
    </w:p>
    <w:p w14:paraId="64B50611" w14:textId="77777777" w:rsidR="001A7568" w:rsidRPr="00117207" w:rsidRDefault="001A7568" w:rsidP="00117207">
      <w:pPr>
        <w:shd w:val="clear" w:color="auto" w:fill="FFFFFF"/>
        <w:tabs>
          <w:tab w:val="left" w:pos="1134"/>
        </w:tabs>
        <w:spacing w:line="276" w:lineRule="auto"/>
        <w:ind w:left="992"/>
        <w:jc w:val="both"/>
        <w:rPr>
          <w:rFonts w:ascii="Arial" w:hAnsi="Arial" w:cs="Arial"/>
          <w:i/>
          <w:color w:val="000000"/>
          <w:sz w:val="20"/>
          <w:szCs w:val="20"/>
        </w:rPr>
      </w:pPr>
      <w:r w:rsidRPr="00117207">
        <w:rPr>
          <w:rFonts w:ascii="Arial" w:hAnsi="Arial" w:cs="Arial"/>
          <w:i/>
          <w:color w:val="000000"/>
          <w:sz w:val="20"/>
          <w:szCs w:val="20"/>
        </w:rPr>
        <w:t>(c)</w:t>
      </w:r>
      <w:r w:rsidRPr="00117207">
        <w:rPr>
          <w:rFonts w:ascii="Arial" w:hAnsi="Arial" w:cs="Arial"/>
          <w:i/>
          <w:color w:val="000000"/>
          <w:sz w:val="20"/>
          <w:szCs w:val="20"/>
        </w:rPr>
        <w:tab/>
        <w:t>si escau, nom del grup participant: [……]</w:t>
      </w:r>
    </w:p>
    <w:p w14:paraId="0FB694EB"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6A7BAD92"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3.- Que, als efectes del present procediment de contractació, són representants habilitats de l’empresa:</w:t>
      </w:r>
    </w:p>
    <w:p w14:paraId="25BEAEB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1F41021D"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Nom: [……]</w:t>
      </w:r>
    </w:p>
    <w:p w14:paraId="1BFADA65"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Càrrec/Representació en la qual actua: [……]</w:t>
      </w:r>
    </w:p>
    <w:p w14:paraId="01990F97"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Notari de l’escriptura d’apoderament: [……]</w:t>
      </w:r>
    </w:p>
    <w:p w14:paraId="67F7BE7D"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Data de l’escriptura d’apoderament: [……]</w:t>
      </w:r>
    </w:p>
    <w:p w14:paraId="2653A8D0"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Adreça postal: [……]</w:t>
      </w:r>
    </w:p>
    <w:p w14:paraId="72800BFA"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Telèfon: [……]</w:t>
      </w:r>
    </w:p>
    <w:p w14:paraId="35585C8C" w14:textId="77777777" w:rsidR="001A7568" w:rsidRPr="00117207" w:rsidRDefault="001A7568" w:rsidP="00117207">
      <w:pPr>
        <w:shd w:val="clear" w:color="auto" w:fill="FFFFFF"/>
        <w:spacing w:line="276" w:lineRule="auto"/>
        <w:ind w:left="992"/>
        <w:jc w:val="both"/>
        <w:rPr>
          <w:rFonts w:ascii="Arial" w:hAnsi="Arial" w:cs="Arial"/>
          <w:color w:val="000000"/>
          <w:sz w:val="20"/>
          <w:szCs w:val="20"/>
        </w:rPr>
      </w:pPr>
      <w:r w:rsidRPr="00117207">
        <w:rPr>
          <w:rFonts w:ascii="Arial" w:hAnsi="Arial" w:cs="Arial"/>
          <w:color w:val="000000"/>
          <w:sz w:val="20"/>
          <w:szCs w:val="20"/>
        </w:rPr>
        <w:t>- Correu electrònic: [……]</w:t>
      </w:r>
    </w:p>
    <w:p w14:paraId="19E341E6"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3E63E2A1"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18FA1EAC"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4E775A57"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Conseqüentment, es compromet en el moment que sigui requerit pel CMPSB a aportar, en el termini requerit, la documentació acreditativa de la capacitat, aptitud i solvència exigida al procediment.</w:t>
      </w:r>
    </w:p>
    <w:p w14:paraId="53D19BBD"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2B507D39"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5.- Que l’empresa que representa i els seus administradors i/o representants no es troben incursos en cap dels supòsits d’incapacitat o prohibicions de contractar determinats a la legislació vigent.</w:t>
      </w:r>
    </w:p>
    <w:p w14:paraId="49E0CC32"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500687DC"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6.- Que l’empresa està al corrent de les seves obligacions relatives al pagament d’impostos i cotitzacions a la Seguretat Social, tant en el país en el què està establert com en l’Estat espanyol. </w:t>
      </w:r>
    </w:p>
    <w:p w14:paraId="2596D9C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272CFBB0"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7.- Que l’empresa no ha incomplert les seves obligacions en els àmbits de la legislació laboral, social ni mediambiental. </w:t>
      </w:r>
    </w:p>
    <w:p w14:paraId="03C04D5B"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03645B4D"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8.- Que l’empresa no té coneixement de cap conflicte d’interès amb el CMPSB degut a la seva participació en el present procediment de contractació.</w:t>
      </w:r>
    </w:p>
    <w:p w14:paraId="3C0F5823"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w:t>
      </w:r>
    </w:p>
    <w:p w14:paraId="33B51547"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9.- Que accepta que la documentació annexada al Plec té caràcter contractual.</w:t>
      </w:r>
    </w:p>
    <w:p w14:paraId="44FE011C"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w:t>
      </w:r>
    </w:p>
    <w:p w14:paraId="5F7D717A"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10.- Que l’empresa que representa compleix i es compromet a complir els principis ètics i regles de conducta indicats pel CMPSB, assumint-ne les responsabilitats del seu incompliment.</w:t>
      </w:r>
    </w:p>
    <w:p w14:paraId="6A773B25"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7B24F4DF"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53D30792"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61D64FEB"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12.- Que en relació a la licitació del contracte de referència abans indicat i d’acord amb la pràctica de les notificacions que es deriven de la mateixa designa com a mitjà preferent per rebre les esmentades notificacions al/a Sr./a ...............................................amb NIF......................a l’adreça de correu electrònic: …………………….</w:t>
      </w:r>
    </w:p>
    <w:p w14:paraId="75C4C91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1962F4E3"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13.- Que l’empresa té intenció de subcontractar (si s’escau).......</w:t>
      </w:r>
    </w:p>
    <w:p w14:paraId="04595C3F"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73347DB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14.- Que els signants de la present declaració declaren formalment que la informació que han facilitat en la present licitació de .............................................és exacte i veraç i que són coneixedors de les conseqüències d’una falsa declaració.</w:t>
      </w:r>
    </w:p>
    <w:p w14:paraId="3FC751A9"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5C949031"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15.- Que l’empresa té ..... persones treballadores a la seva plantilla i SÍ/NO disposa d’un Pla d’igualtat inscrit al Registre de Plans d’Igualtat.</w:t>
      </w:r>
    </w:p>
    <w:p w14:paraId="4A6C92CC"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424884A2"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I als efectes oportuns, se signa la present declaració responsable , a ………… de ……………….. de …………</w:t>
      </w:r>
    </w:p>
    <w:p w14:paraId="73152399"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0D03A23D"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5F73C929"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77F92346"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p>
    <w:p w14:paraId="2BCB3E86"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 Signatura electrònica de la persona que formula la proposició.</w:t>
      </w:r>
    </w:p>
    <w:p w14:paraId="2F2A6B87" w14:textId="77777777" w:rsidR="001A7568" w:rsidRPr="00117207" w:rsidRDefault="001A7568" w:rsidP="00117207">
      <w:pPr>
        <w:autoSpaceDE w:val="0"/>
        <w:autoSpaceDN w:val="0"/>
        <w:adjustRightInd w:val="0"/>
        <w:spacing w:line="276" w:lineRule="auto"/>
        <w:ind w:left="568"/>
        <w:jc w:val="both"/>
        <w:rPr>
          <w:rFonts w:ascii="Arial" w:hAnsi="Arial" w:cs="Arial"/>
          <w:color w:val="000000"/>
          <w:spacing w:val="-1"/>
          <w:sz w:val="20"/>
          <w:szCs w:val="20"/>
        </w:rPr>
      </w:pPr>
    </w:p>
    <w:p w14:paraId="096BF383" w14:textId="77777777" w:rsidR="001A7568" w:rsidRPr="00117207" w:rsidRDefault="001A7568" w:rsidP="00117207">
      <w:pPr>
        <w:autoSpaceDE w:val="0"/>
        <w:autoSpaceDN w:val="0"/>
        <w:adjustRightInd w:val="0"/>
        <w:spacing w:line="276" w:lineRule="auto"/>
        <w:ind w:left="143"/>
        <w:jc w:val="both"/>
        <w:rPr>
          <w:rFonts w:ascii="Arial" w:hAnsi="Arial" w:cs="Arial"/>
          <w:color w:val="000000"/>
          <w:spacing w:val="-1"/>
          <w:sz w:val="20"/>
          <w:szCs w:val="20"/>
        </w:rPr>
      </w:pPr>
    </w:p>
    <w:p w14:paraId="0D69976C" w14:textId="77777777" w:rsidR="001A7568" w:rsidRPr="00117207" w:rsidRDefault="001A7568" w:rsidP="00117207">
      <w:pPr>
        <w:autoSpaceDE w:val="0"/>
        <w:autoSpaceDN w:val="0"/>
        <w:adjustRightInd w:val="0"/>
        <w:spacing w:line="276" w:lineRule="auto"/>
        <w:ind w:left="284"/>
        <w:jc w:val="both"/>
        <w:rPr>
          <w:rFonts w:ascii="Arial" w:hAnsi="Arial" w:cs="Arial"/>
          <w:color w:val="000000"/>
          <w:spacing w:val="-1"/>
          <w:sz w:val="20"/>
          <w:szCs w:val="20"/>
        </w:rPr>
      </w:pPr>
    </w:p>
    <w:p w14:paraId="26E2D1DE"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br w:type="page"/>
      </w:r>
    </w:p>
    <w:p w14:paraId="6699FE00"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2</w:t>
      </w:r>
    </w:p>
    <w:p w14:paraId="3CB2235C"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190366B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 xml:space="preserve">MODEL PER A LA VALORACIÓ DELS CRITERIS AVALUABLES DE FORMA AUTOMÀTICA </w:t>
      </w:r>
    </w:p>
    <w:p w14:paraId="3287B88B"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1BBF8C55" w14:textId="77777777" w:rsidR="001A7568" w:rsidRPr="00117207" w:rsidRDefault="001A7568" w:rsidP="00117207">
      <w:pPr>
        <w:autoSpaceDE w:val="0"/>
        <w:autoSpaceDN w:val="0"/>
        <w:adjustRightInd w:val="0"/>
        <w:spacing w:line="276" w:lineRule="auto"/>
        <w:ind w:left="284"/>
        <w:jc w:val="both"/>
        <w:rPr>
          <w:rFonts w:ascii="Arial" w:hAnsi="Arial" w:cs="Arial"/>
          <w:b/>
          <w:bCs/>
          <w:sz w:val="20"/>
          <w:szCs w:val="20"/>
        </w:rPr>
      </w:pPr>
      <w:r w:rsidRPr="00117207">
        <w:rPr>
          <w:rFonts w:ascii="Arial" w:hAnsi="Arial" w:cs="Arial"/>
          <w:b/>
          <w:bCs/>
          <w:sz w:val="20"/>
          <w:szCs w:val="20"/>
        </w:rPr>
        <w:t xml:space="preserve">Exp. Núm. </w:t>
      </w:r>
      <w:r w:rsidRPr="00117207">
        <w:rPr>
          <w:rFonts w:ascii="Arial" w:hAnsi="Arial" w:cs="Arial"/>
          <w:b/>
          <w:sz w:val="20"/>
          <w:szCs w:val="20"/>
        </w:rPr>
        <w:t>___ /_____</w:t>
      </w:r>
      <w:r w:rsidRPr="00117207">
        <w:rPr>
          <w:rFonts w:ascii="Arial" w:hAnsi="Arial" w:cs="Arial"/>
          <w:b/>
          <w:bCs/>
          <w:sz w:val="20"/>
          <w:szCs w:val="20"/>
        </w:rPr>
        <w:t xml:space="preserve"> </w:t>
      </w:r>
    </w:p>
    <w:p w14:paraId="1E775892"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638D9BA6"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DADES DE L’EMPRESA/EMPRESARI</w:t>
      </w:r>
    </w:p>
    <w:p w14:paraId="4A991B80" w14:textId="77777777" w:rsidR="001A7568" w:rsidRPr="00117207" w:rsidRDefault="001A7568" w:rsidP="00117207">
      <w:pPr>
        <w:pBdr>
          <w:bottom w:val="single" w:sz="6" w:space="1" w:color="auto"/>
        </w:pBdr>
        <w:autoSpaceDE w:val="0"/>
        <w:autoSpaceDN w:val="0"/>
        <w:adjustRightInd w:val="0"/>
        <w:spacing w:line="276" w:lineRule="auto"/>
        <w:ind w:left="284"/>
        <w:jc w:val="both"/>
        <w:rPr>
          <w:rFonts w:ascii="Arial" w:hAnsi="Arial" w:cs="Arial"/>
          <w:sz w:val="20"/>
          <w:szCs w:val="20"/>
        </w:rPr>
      </w:pPr>
    </w:p>
    <w:p w14:paraId="6EC0E26D" w14:textId="77777777" w:rsidR="001A7568" w:rsidRPr="00117207" w:rsidRDefault="001A7568" w:rsidP="00117207">
      <w:pPr>
        <w:pBdr>
          <w:bottom w:val="single" w:sz="6" w:space="1" w:color="auto"/>
        </w:pBd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 xml:space="preserve">Nom/Raó social </w:t>
      </w:r>
      <w:r w:rsidRPr="00117207">
        <w:rPr>
          <w:rFonts w:ascii="Arial" w:hAnsi="Arial" w:cs="Arial"/>
          <w:sz w:val="20"/>
          <w:szCs w:val="20"/>
        </w:rPr>
        <w:tab/>
      </w:r>
      <w:r w:rsidRPr="00117207">
        <w:rPr>
          <w:rFonts w:ascii="Arial" w:hAnsi="Arial" w:cs="Arial"/>
          <w:sz w:val="20"/>
          <w:szCs w:val="20"/>
        </w:rPr>
        <w:tab/>
      </w:r>
      <w:r w:rsidRPr="00117207">
        <w:rPr>
          <w:rFonts w:ascii="Arial" w:hAnsi="Arial" w:cs="Arial"/>
          <w:sz w:val="20"/>
          <w:szCs w:val="20"/>
        </w:rPr>
        <w:tab/>
      </w:r>
      <w:r w:rsidRPr="00117207">
        <w:rPr>
          <w:rFonts w:ascii="Arial" w:hAnsi="Arial" w:cs="Arial"/>
          <w:sz w:val="20"/>
          <w:szCs w:val="20"/>
        </w:rPr>
        <w:tab/>
      </w:r>
      <w:r w:rsidRPr="00117207">
        <w:rPr>
          <w:rFonts w:ascii="Arial" w:hAnsi="Arial" w:cs="Arial"/>
          <w:sz w:val="20"/>
          <w:szCs w:val="20"/>
        </w:rPr>
        <w:tab/>
        <w:t>N.I.F.</w:t>
      </w:r>
    </w:p>
    <w:p w14:paraId="78BB6322"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47D71326" w14:textId="77777777" w:rsidR="001A7568" w:rsidRPr="00117207" w:rsidRDefault="001A7568" w:rsidP="00117207">
      <w:pPr>
        <w:pBdr>
          <w:bottom w:val="single" w:sz="6" w:space="1" w:color="auto"/>
        </w:pBd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Telèfon</w:t>
      </w:r>
      <w:r w:rsidRPr="00117207">
        <w:rPr>
          <w:rFonts w:ascii="Arial" w:hAnsi="Arial" w:cs="Arial"/>
          <w:sz w:val="20"/>
          <w:szCs w:val="20"/>
        </w:rPr>
        <w:tab/>
      </w:r>
      <w:r w:rsidRPr="00117207">
        <w:rPr>
          <w:rFonts w:ascii="Arial" w:hAnsi="Arial" w:cs="Arial"/>
          <w:sz w:val="20"/>
          <w:szCs w:val="20"/>
        </w:rPr>
        <w:tab/>
        <w:t>Fax</w:t>
      </w:r>
      <w:r w:rsidRPr="00117207">
        <w:rPr>
          <w:rFonts w:ascii="Arial" w:hAnsi="Arial" w:cs="Arial"/>
          <w:sz w:val="20"/>
          <w:szCs w:val="20"/>
        </w:rPr>
        <w:tab/>
      </w:r>
      <w:r w:rsidRPr="00117207">
        <w:rPr>
          <w:rFonts w:ascii="Arial" w:hAnsi="Arial" w:cs="Arial"/>
          <w:sz w:val="20"/>
          <w:szCs w:val="20"/>
        </w:rPr>
        <w:tab/>
      </w:r>
      <w:r w:rsidRPr="00117207">
        <w:rPr>
          <w:rFonts w:ascii="Arial" w:hAnsi="Arial" w:cs="Arial"/>
          <w:sz w:val="20"/>
          <w:szCs w:val="20"/>
        </w:rPr>
        <w:tab/>
      </w:r>
      <w:r w:rsidRPr="00117207">
        <w:rPr>
          <w:rFonts w:ascii="Arial" w:hAnsi="Arial" w:cs="Arial"/>
          <w:sz w:val="20"/>
          <w:szCs w:val="20"/>
        </w:rPr>
        <w:tab/>
        <w:t>E-mail</w:t>
      </w:r>
    </w:p>
    <w:p w14:paraId="2106862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125453FE"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color w:val="000000"/>
          <w:sz w:val="20"/>
          <w:szCs w:val="20"/>
        </w:rPr>
      </w:pPr>
      <w:r w:rsidRPr="00117207">
        <w:rPr>
          <w:rFonts w:ascii="Arial" w:hAnsi="Arial" w:cs="Arial"/>
          <w:color w:val="000000"/>
          <w:spacing w:val="1"/>
          <w:sz w:val="20"/>
          <w:szCs w:val="20"/>
        </w:rPr>
        <w:t>El/la Sr./Sra.</w:t>
      </w:r>
      <w:r w:rsidRPr="00117207">
        <w:rPr>
          <w:rFonts w:ascii="Arial" w:hAnsi="Arial" w:cs="Arial"/>
          <w:color w:val="000000"/>
          <w:sz w:val="20"/>
          <w:szCs w:val="20"/>
        </w:rPr>
        <w:tab/>
        <w:t xml:space="preserve"> </w:t>
      </w:r>
      <w:r w:rsidRPr="00117207">
        <w:rPr>
          <w:rFonts w:ascii="Arial" w:hAnsi="Arial" w:cs="Arial"/>
          <w:color w:val="000000"/>
          <w:spacing w:val="1"/>
          <w:sz w:val="20"/>
          <w:szCs w:val="20"/>
        </w:rPr>
        <w:t xml:space="preserve">amb residència </w:t>
      </w:r>
      <w:r w:rsidRPr="00117207">
        <w:rPr>
          <w:rFonts w:ascii="Arial" w:hAnsi="Arial" w:cs="Arial"/>
          <w:color w:val="000000"/>
          <w:sz w:val="20"/>
          <w:szCs w:val="20"/>
        </w:rPr>
        <w:t xml:space="preserve">a ................ </w:t>
      </w:r>
      <w:r w:rsidRPr="00117207">
        <w:rPr>
          <w:rFonts w:ascii="Arial" w:hAnsi="Arial" w:cs="Arial"/>
          <w:color w:val="000000"/>
          <w:spacing w:val="5"/>
          <w:sz w:val="20"/>
          <w:szCs w:val="20"/>
        </w:rPr>
        <w:t xml:space="preserve">al carrer </w:t>
      </w:r>
      <w:r w:rsidRPr="00117207">
        <w:rPr>
          <w:rFonts w:ascii="Arial" w:hAnsi="Arial" w:cs="Arial"/>
          <w:color w:val="000000"/>
          <w:sz w:val="20"/>
          <w:szCs w:val="20"/>
        </w:rPr>
        <w:t xml:space="preserve">.................................................. </w:t>
      </w:r>
      <w:r w:rsidRPr="00117207">
        <w:rPr>
          <w:rFonts w:ascii="Arial" w:hAnsi="Arial" w:cs="Arial"/>
          <w:color w:val="000000"/>
          <w:spacing w:val="-1"/>
          <w:sz w:val="20"/>
          <w:szCs w:val="20"/>
        </w:rPr>
        <w:t xml:space="preserve">número ........................... i </w:t>
      </w:r>
      <w:r w:rsidRPr="00117207">
        <w:rPr>
          <w:rFonts w:ascii="Arial" w:hAnsi="Arial" w:cs="Arial"/>
          <w:color w:val="000000"/>
          <w:spacing w:val="5"/>
          <w:sz w:val="20"/>
          <w:szCs w:val="20"/>
        </w:rPr>
        <w:t xml:space="preserve">amb </w:t>
      </w:r>
      <w:r w:rsidRPr="00117207">
        <w:rPr>
          <w:rFonts w:ascii="Arial" w:hAnsi="Arial" w:cs="Arial"/>
          <w:color w:val="000000"/>
          <w:spacing w:val="-6"/>
          <w:sz w:val="20"/>
          <w:szCs w:val="20"/>
        </w:rPr>
        <w:t>NIF .......</w:t>
      </w:r>
      <w:r w:rsidRPr="00117207">
        <w:rPr>
          <w:rFonts w:ascii="Arial" w:hAnsi="Arial" w:cs="Arial"/>
          <w:color w:val="000000"/>
          <w:sz w:val="20"/>
          <w:szCs w:val="20"/>
        </w:rPr>
        <w:t xml:space="preserve"> </w:t>
      </w:r>
      <w:r w:rsidRPr="00117207">
        <w:rPr>
          <w:rFonts w:ascii="Arial" w:hAnsi="Arial" w:cs="Arial"/>
          <w:color w:val="000000"/>
          <w:spacing w:val="12"/>
          <w:sz w:val="20"/>
          <w:szCs w:val="20"/>
        </w:rPr>
        <w:t xml:space="preserve">declara que, assabentat/da de les condicions i els requisits que </w:t>
      </w:r>
      <w:r w:rsidRPr="00117207">
        <w:rPr>
          <w:rFonts w:ascii="Arial" w:hAnsi="Arial" w:cs="Arial"/>
          <w:color w:val="000000"/>
          <w:spacing w:val="-1"/>
          <w:sz w:val="20"/>
          <w:szCs w:val="20"/>
        </w:rPr>
        <w:t xml:space="preserve">s'exigeixen per poder ser l'empresa adjudicatària del contracte </w:t>
      </w:r>
      <w:r w:rsidRPr="00117207">
        <w:rPr>
          <w:rFonts w:ascii="Arial" w:hAnsi="Arial" w:cs="Arial"/>
          <w:color w:val="000000"/>
          <w:sz w:val="20"/>
          <w:szCs w:val="20"/>
        </w:rPr>
        <w:tab/>
        <w:t>. a</w:t>
      </w:r>
      <w:r w:rsidRPr="00117207">
        <w:rPr>
          <w:rFonts w:ascii="Arial" w:hAnsi="Arial" w:cs="Arial"/>
          <w:color w:val="000000"/>
          <w:spacing w:val="-2"/>
          <w:sz w:val="20"/>
          <w:szCs w:val="20"/>
        </w:rPr>
        <w:t xml:space="preserve">mb expedient </w:t>
      </w:r>
      <w:r w:rsidRPr="00117207">
        <w:rPr>
          <w:rFonts w:ascii="Arial" w:hAnsi="Arial" w:cs="Arial"/>
          <w:color w:val="000000"/>
          <w:spacing w:val="-3"/>
          <w:sz w:val="20"/>
          <w:szCs w:val="20"/>
        </w:rPr>
        <w:t xml:space="preserve">número ........................... </w:t>
      </w:r>
      <w:r w:rsidRPr="00117207">
        <w:rPr>
          <w:rFonts w:ascii="Arial" w:hAnsi="Arial" w:cs="Arial"/>
          <w:color w:val="000000"/>
          <w:spacing w:val="6"/>
          <w:sz w:val="20"/>
          <w:szCs w:val="20"/>
        </w:rPr>
        <w:t>es compromet (en nom propi /en nom de l’empresa anteriorment identificada)</w:t>
      </w:r>
      <w:r w:rsidRPr="00117207">
        <w:rPr>
          <w:rFonts w:ascii="Arial" w:hAnsi="Arial" w:cs="Arial"/>
          <w:color w:val="000000"/>
          <w:sz w:val="20"/>
          <w:szCs w:val="20"/>
        </w:rPr>
        <w:t xml:space="preserve"> a executar-lo amb estricta subjecció als requisits i condicions estipulats</w:t>
      </w:r>
      <w:r w:rsidRPr="00117207">
        <w:rPr>
          <w:rFonts w:ascii="Arial" w:hAnsi="Arial" w:cs="Arial"/>
          <w:color w:val="000000"/>
          <w:spacing w:val="1"/>
          <w:sz w:val="20"/>
          <w:szCs w:val="20"/>
        </w:rPr>
        <w:t xml:space="preserve"> a continuació:</w:t>
      </w:r>
    </w:p>
    <w:p w14:paraId="4826ECFF" w14:textId="77777777" w:rsidR="001A7568" w:rsidRPr="00117207" w:rsidRDefault="001A7568" w:rsidP="00117207">
      <w:pPr>
        <w:tabs>
          <w:tab w:val="left" w:pos="567"/>
        </w:tabs>
        <w:autoSpaceDE w:val="0"/>
        <w:autoSpaceDN w:val="0"/>
        <w:adjustRightInd w:val="0"/>
        <w:spacing w:line="276" w:lineRule="auto"/>
        <w:contextualSpacing/>
        <w:jc w:val="both"/>
        <w:rPr>
          <w:rFonts w:ascii="Arial" w:hAnsi="Arial" w:cs="Arial"/>
          <w:b/>
          <w:sz w:val="20"/>
          <w:szCs w:val="20"/>
        </w:rPr>
      </w:pPr>
    </w:p>
    <w:p w14:paraId="185ED58B" w14:textId="77777777" w:rsidR="001A7568" w:rsidRPr="00117207" w:rsidRDefault="001A7568" w:rsidP="00117207">
      <w:pPr>
        <w:widowControl w:val="0"/>
        <w:spacing w:line="276" w:lineRule="auto"/>
        <w:ind w:left="567"/>
        <w:jc w:val="both"/>
        <w:rPr>
          <w:rFonts w:ascii="Arial" w:hAnsi="Arial" w:cs="Arial"/>
          <w:sz w:val="20"/>
          <w:szCs w:val="20"/>
        </w:rPr>
      </w:pPr>
    </w:p>
    <w:p w14:paraId="4B8B0212" w14:textId="77777777" w:rsidR="00240034" w:rsidRPr="00117207" w:rsidRDefault="00240034" w:rsidP="00117207">
      <w:pPr>
        <w:spacing w:line="276" w:lineRule="auto"/>
        <w:ind w:left="426"/>
        <w:contextualSpacing/>
        <w:jc w:val="both"/>
        <w:rPr>
          <w:rFonts w:ascii="Arial" w:hAnsi="Arial" w:cs="Arial"/>
          <w:b/>
          <w:sz w:val="20"/>
          <w:szCs w:val="20"/>
          <w:u w:val="single"/>
        </w:rPr>
      </w:pPr>
      <w:r w:rsidRPr="00117207">
        <w:rPr>
          <w:rFonts w:ascii="Arial" w:hAnsi="Arial" w:cs="Arial"/>
          <w:b/>
          <w:color w:val="000000"/>
          <w:sz w:val="20"/>
          <w:szCs w:val="20"/>
          <w:u w:val="single"/>
        </w:rPr>
        <w:t>1.1 Oferta econòmica:</w:t>
      </w:r>
      <w:r w:rsidRPr="00117207">
        <w:rPr>
          <w:rFonts w:ascii="Arial" w:hAnsi="Arial" w:cs="Arial"/>
          <w:b/>
          <w:sz w:val="20"/>
          <w:szCs w:val="20"/>
          <w:u w:val="single"/>
        </w:rPr>
        <w:t xml:space="preserve"> Cal donar el preu global del servei segons la taula següent:</w:t>
      </w:r>
    </w:p>
    <w:p w14:paraId="2EDB452E" w14:textId="77777777" w:rsidR="00240034" w:rsidRPr="00117207" w:rsidRDefault="00240034" w:rsidP="00117207">
      <w:pPr>
        <w:autoSpaceDE w:val="0"/>
        <w:autoSpaceDN w:val="0"/>
        <w:spacing w:line="276" w:lineRule="auto"/>
        <w:ind w:left="567"/>
        <w:contextualSpacing/>
        <w:jc w:val="both"/>
        <w:rPr>
          <w:rFonts w:ascii="Arial" w:hAnsi="Arial" w:cs="Arial"/>
          <w:color w:val="000000"/>
          <w:sz w:val="20"/>
          <w:szCs w:val="20"/>
        </w:rPr>
      </w:pPr>
    </w:p>
    <w:tbl>
      <w:tblPr>
        <w:tblW w:w="8880" w:type="dxa"/>
        <w:tblInd w:w="634" w:type="dxa"/>
        <w:tblCellMar>
          <w:left w:w="0" w:type="dxa"/>
          <w:right w:w="0" w:type="dxa"/>
        </w:tblCellMar>
        <w:tblLook w:val="04A0" w:firstRow="1" w:lastRow="0" w:firstColumn="1" w:lastColumn="0" w:noHBand="0" w:noVBand="1"/>
      </w:tblPr>
      <w:tblGrid>
        <w:gridCol w:w="5680"/>
        <w:gridCol w:w="1840"/>
        <w:gridCol w:w="1360"/>
      </w:tblGrid>
      <w:tr w:rsidR="00240034" w:rsidRPr="00117207" w14:paraId="453C54FC" w14:textId="77777777" w:rsidTr="00A212F4">
        <w:trPr>
          <w:trHeight w:val="510"/>
        </w:trPr>
        <w:tc>
          <w:tcPr>
            <w:tcW w:w="5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9CAFB" w14:textId="77777777" w:rsidR="00240034" w:rsidRPr="00117207" w:rsidRDefault="00240034"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Concepte</w:t>
            </w:r>
          </w:p>
        </w:tc>
        <w:tc>
          <w:tcPr>
            <w:tcW w:w="1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5ECCDCA" w14:textId="77777777" w:rsidR="00240034" w:rsidRPr="00117207" w:rsidRDefault="00240034" w:rsidP="004E63B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Preu mensual s/IVA</w:t>
            </w:r>
          </w:p>
        </w:tc>
        <w:tc>
          <w:tcPr>
            <w:tcW w:w="13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89F6040" w14:textId="77777777" w:rsidR="00240034" w:rsidRPr="00117207" w:rsidRDefault="00240034" w:rsidP="004E63B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Import anual s/IVA</w:t>
            </w:r>
          </w:p>
        </w:tc>
      </w:tr>
      <w:tr w:rsidR="00240034" w:rsidRPr="00117207" w14:paraId="1A3E82AA" w14:textId="77777777" w:rsidTr="00A212F4">
        <w:trPr>
          <w:trHeight w:val="540"/>
        </w:trPr>
        <w:tc>
          <w:tcPr>
            <w:tcW w:w="5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52A4E" w14:textId="77777777" w:rsidR="00240034" w:rsidRPr="00117207" w:rsidRDefault="00240034" w:rsidP="00117207">
            <w:pPr>
              <w:spacing w:line="276" w:lineRule="auto"/>
              <w:contextualSpacing/>
              <w:jc w:val="both"/>
              <w:rPr>
                <w:rFonts w:ascii="Arial" w:hAnsi="Arial" w:cs="Arial"/>
                <w:color w:val="000000"/>
                <w:sz w:val="20"/>
                <w:szCs w:val="20"/>
              </w:rPr>
            </w:pPr>
            <w:proofErr w:type="spellStart"/>
            <w:r w:rsidRPr="00117207">
              <w:rPr>
                <w:rFonts w:ascii="Arial" w:hAnsi="Arial" w:cs="Arial"/>
                <w:color w:val="000000"/>
                <w:sz w:val="20"/>
                <w:szCs w:val="20"/>
              </w:rPr>
              <w:t>Monitoring</w:t>
            </w:r>
            <w:proofErr w:type="spellEnd"/>
            <w:r w:rsidRPr="00117207">
              <w:rPr>
                <w:rFonts w:ascii="Arial" w:hAnsi="Arial" w:cs="Arial"/>
                <w:color w:val="000000"/>
                <w:sz w:val="20"/>
                <w:szCs w:val="20"/>
              </w:rPr>
              <w:t xml:space="preserve"> </w:t>
            </w:r>
            <w:proofErr w:type="spellStart"/>
            <w:r w:rsidRPr="00117207">
              <w:rPr>
                <w:rFonts w:ascii="Arial" w:hAnsi="Arial" w:cs="Arial"/>
                <w:color w:val="000000"/>
                <w:sz w:val="20"/>
                <w:szCs w:val="20"/>
              </w:rPr>
              <w:t>Prensa</w:t>
            </w:r>
            <w:proofErr w:type="spellEnd"/>
            <w:r w:rsidRPr="00117207">
              <w:rPr>
                <w:rFonts w:ascii="Arial" w:hAnsi="Arial" w:cs="Arial"/>
                <w:color w:val="000000"/>
                <w:sz w:val="20"/>
                <w:szCs w:val="20"/>
              </w:rPr>
              <w:t xml:space="preserve"> impresa, online, </w:t>
            </w:r>
            <w:proofErr w:type="spellStart"/>
            <w:r w:rsidRPr="00117207">
              <w:rPr>
                <w:rFonts w:ascii="Arial" w:hAnsi="Arial" w:cs="Arial"/>
                <w:color w:val="000000"/>
                <w:sz w:val="20"/>
                <w:szCs w:val="20"/>
              </w:rPr>
              <w:t>tv</w:t>
            </w:r>
            <w:proofErr w:type="spellEnd"/>
            <w:r w:rsidRPr="00117207">
              <w:rPr>
                <w:rFonts w:ascii="Arial" w:hAnsi="Arial" w:cs="Arial"/>
                <w:color w:val="000000"/>
                <w:sz w:val="20"/>
                <w:szCs w:val="20"/>
              </w:rPr>
              <w:t xml:space="preserve"> y radio (</w:t>
            </w:r>
            <w:proofErr w:type="spellStart"/>
            <w:r w:rsidRPr="00117207">
              <w:rPr>
                <w:rFonts w:ascii="Arial" w:hAnsi="Arial" w:cs="Arial"/>
                <w:color w:val="000000"/>
                <w:sz w:val="20"/>
                <w:szCs w:val="20"/>
              </w:rPr>
              <w:t>Canon</w:t>
            </w:r>
            <w:proofErr w:type="spellEnd"/>
            <w:r w:rsidRPr="00117207">
              <w:rPr>
                <w:rFonts w:ascii="Arial" w:hAnsi="Arial" w:cs="Arial"/>
                <w:color w:val="000000"/>
                <w:sz w:val="20"/>
                <w:szCs w:val="20"/>
              </w:rPr>
              <w:t xml:space="preserve"> LPI) Hospital del Mar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1384B540" w14:textId="77777777" w:rsidR="00240034" w:rsidRPr="00117207" w:rsidRDefault="00240034" w:rsidP="00117207">
            <w:pPr>
              <w:spacing w:line="276" w:lineRule="auto"/>
              <w:contextualSpacing/>
              <w:jc w:val="both"/>
              <w:rPr>
                <w:rFonts w:ascii="Arial" w:hAnsi="Arial" w:cs="Arial"/>
                <w:color w:val="000000"/>
                <w:sz w:val="20"/>
                <w:szCs w:val="2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14:paraId="652A1397" w14:textId="77777777" w:rsidR="00240034" w:rsidRPr="00117207" w:rsidRDefault="00240034" w:rsidP="00117207">
            <w:pPr>
              <w:spacing w:line="276" w:lineRule="auto"/>
              <w:contextualSpacing/>
              <w:jc w:val="both"/>
              <w:rPr>
                <w:rFonts w:ascii="Arial" w:hAnsi="Arial" w:cs="Arial"/>
                <w:color w:val="000000"/>
                <w:sz w:val="20"/>
                <w:szCs w:val="20"/>
              </w:rPr>
            </w:pPr>
          </w:p>
        </w:tc>
      </w:tr>
      <w:tr w:rsidR="00240034" w:rsidRPr="00117207" w14:paraId="4A45B93F" w14:textId="77777777" w:rsidTr="00A212F4">
        <w:trPr>
          <w:trHeight w:val="300"/>
        </w:trPr>
        <w:tc>
          <w:tcPr>
            <w:tcW w:w="0" w:type="auto"/>
            <w:tcBorders>
              <w:top w:val="nil"/>
              <w:left w:val="nil"/>
              <w:bottom w:val="nil"/>
              <w:right w:val="nil"/>
            </w:tcBorders>
            <w:noWrap/>
            <w:tcMar>
              <w:top w:w="15" w:type="dxa"/>
              <w:left w:w="15" w:type="dxa"/>
              <w:bottom w:w="0" w:type="dxa"/>
              <w:right w:w="15" w:type="dxa"/>
            </w:tcMar>
            <w:vAlign w:val="center"/>
            <w:hideMark/>
          </w:tcPr>
          <w:p w14:paraId="6B27826E" w14:textId="77777777" w:rsidR="00240034" w:rsidRPr="00117207" w:rsidRDefault="00240034" w:rsidP="00117207">
            <w:pPr>
              <w:spacing w:line="276" w:lineRule="auto"/>
              <w:contextualSpacing/>
              <w:jc w:val="both"/>
              <w:rPr>
                <w:rFonts w:ascii="Arial" w:hAnsi="Arial"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65C3AB85" w14:textId="77777777" w:rsidR="00240034" w:rsidRPr="00117207" w:rsidRDefault="00240034"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Base imposable</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980D5F" w14:textId="77777777" w:rsidR="00240034" w:rsidRPr="00117207" w:rsidRDefault="00240034" w:rsidP="00117207">
            <w:pPr>
              <w:spacing w:line="276" w:lineRule="auto"/>
              <w:contextualSpacing/>
              <w:jc w:val="both"/>
              <w:rPr>
                <w:rFonts w:ascii="Arial" w:hAnsi="Arial" w:cs="Arial"/>
                <w:color w:val="000000"/>
                <w:sz w:val="20"/>
                <w:szCs w:val="20"/>
              </w:rPr>
            </w:pPr>
          </w:p>
        </w:tc>
      </w:tr>
      <w:tr w:rsidR="00240034" w:rsidRPr="00117207" w14:paraId="3EAD5F10" w14:textId="77777777" w:rsidTr="00A212F4">
        <w:trPr>
          <w:trHeight w:val="300"/>
        </w:trPr>
        <w:tc>
          <w:tcPr>
            <w:tcW w:w="0" w:type="auto"/>
            <w:tcBorders>
              <w:top w:val="nil"/>
              <w:left w:val="nil"/>
              <w:bottom w:val="nil"/>
              <w:right w:val="nil"/>
            </w:tcBorders>
            <w:noWrap/>
            <w:tcMar>
              <w:top w:w="15" w:type="dxa"/>
              <w:left w:w="15" w:type="dxa"/>
              <w:bottom w:w="0" w:type="dxa"/>
              <w:right w:w="15" w:type="dxa"/>
            </w:tcMar>
            <w:vAlign w:val="center"/>
            <w:hideMark/>
          </w:tcPr>
          <w:p w14:paraId="6FE08784" w14:textId="77777777" w:rsidR="00240034" w:rsidRPr="00117207" w:rsidRDefault="00240034" w:rsidP="00117207">
            <w:pPr>
              <w:spacing w:line="276" w:lineRule="auto"/>
              <w:contextualSpacing/>
              <w:jc w:val="both"/>
              <w:rPr>
                <w:rFonts w:ascii="Arial" w:hAnsi="Arial"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13BBC6CC" w14:textId="77777777" w:rsidR="00240034" w:rsidRPr="00117207" w:rsidRDefault="00240034"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IVA 21%</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C62CB2" w14:textId="77777777" w:rsidR="00240034" w:rsidRPr="00117207" w:rsidRDefault="00240034" w:rsidP="00117207">
            <w:pPr>
              <w:spacing w:line="276" w:lineRule="auto"/>
              <w:contextualSpacing/>
              <w:jc w:val="both"/>
              <w:rPr>
                <w:rFonts w:ascii="Arial" w:hAnsi="Arial" w:cs="Arial"/>
                <w:color w:val="000000"/>
                <w:sz w:val="20"/>
                <w:szCs w:val="20"/>
              </w:rPr>
            </w:pPr>
          </w:p>
        </w:tc>
      </w:tr>
      <w:tr w:rsidR="00240034" w:rsidRPr="00117207" w14:paraId="04EFD37C" w14:textId="77777777" w:rsidTr="00A212F4">
        <w:trPr>
          <w:trHeight w:val="300"/>
        </w:trPr>
        <w:tc>
          <w:tcPr>
            <w:tcW w:w="0" w:type="auto"/>
            <w:tcBorders>
              <w:top w:val="nil"/>
              <w:left w:val="nil"/>
              <w:bottom w:val="nil"/>
              <w:right w:val="nil"/>
            </w:tcBorders>
            <w:noWrap/>
            <w:tcMar>
              <w:top w:w="15" w:type="dxa"/>
              <w:left w:w="15" w:type="dxa"/>
              <w:bottom w:w="0" w:type="dxa"/>
              <w:right w:w="15" w:type="dxa"/>
            </w:tcMar>
            <w:vAlign w:val="center"/>
            <w:hideMark/>
          </w:tcPr>
          <w:p w14:paraId="1C24BDB5" w14:textId="77777777" w:rsidR="00240034" w:rsidRPr="00117207" w:rsidRDefault="00240034" w:rsidP="00117207">
            <w:pPr>
              <w:spacing w:line="276" w:lineRule="auto"/>
              <w:contextualSpacing/>
              <w:jc w:val="both"/>
              <w:rPr>
                <w:rFonts w:ascii="Arial" w:hAnsi="Arial" w:cs="Arial"/>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center"/>
            <w:hideMark/>
          </w:tcPr>
          <w:p w14:paraId="488E9AE0" w14:textId="77777777" w:rsidR="00240034" w:rsidRPr="00117207" w:rsidRDefault="00240034"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PBL</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D86037" w14:textId="77777777" w:rsidR="00240034" w:rsidRPr="00117207" w:rsidRDefault="00240034" w:rsidP="00117207">
            <w:pPr>
              <w:spacing w:line="276" w:lineRule="auto"/>
              <w:contextualSpacing/>
              <w:jc w:val="both"/>
              <w:rPr>
                <w:rFonts w:ascii="Arial" w:hAnsi="Arial" w:cs="Arial"/>
                <w:color w:val="000000"/>
                <w:sz w:val="20"/>
                <w:szCs w:val="20"/>
              </w:rPr>
            </w:pPr>
          </w:p>
        </w:tc>
      </w:tr>
    </w:tbl>
    <w:p w14:paraId="7F90E3AE"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747B8DC8"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42FB305C" w14:textId="77777777" w:rsidR="00240034" w:rsidRPr="004E63B7" w:rsidRDefault="00240034" w:rsidP="00117207">
      <w:pPr>
        <w:pStyle w:val="Prrafodelista"/>
        <w:numPr>
          <w:ilvl w:val="1"/>
          <w:numId w:val="229"/>
        </w:numPr>
        <w:spacing w:after="0"/>
        <w:ind w:left="709"/>
        <w:contextualSpacing/>
        <w:rPr>
          <w:rFonts w:ascii="Arial" w:hAnsi="Arial" w:cs="Arial"/>
          <w:b/>
          <w:color w:val="000000"/>
          <w:sz w:val="20"/>
          <w:szCs w:val="20"/>
          <w:u w:val="single"/>
        </w:rPr>
      </w:pPr>
      <w:r w:rsidRPr="004E63B7">
        <w:rPr>
          <w:rFonts w:ascii="Arial" w:hAnsi="Arial" w:cs="Arial"/>
          <w:b/>
          <w:color w:val="000000"/>
          <w:sz w:val="20"/>
          <w:szCs w:val="20"/>
          <w:u w:val="single"/>
        </w:rPr>
        <w:t>Qualitat i adequació dels perfils professionals adscrits al servei :</w:t>
      </w:r>
    </w:p>
    <w:p w14:paraId="397B1942"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4284B8AA" w14:textId="56B22C92" w:rsidR="00240034" w:rsidRPr="004E63B7" w:rsidRDefault="00240034" w:rsidP="00117207">
      <w:pPr>
        <w:pStyle w:val="Prrafodelista"/>
        <w:numPr>
          <w:ilvl w:val="0"/>
          <w:numId w:val="267"/>
        </w:numPr>
        <w:autoSpaceDE w:val="0"/>
        <w:autoSpaceDN w:val="0"/>
        <w:spacing w:after="0"/>
        <w:ind w:left="1276"/>
        <w:contextualSpacing/>
        <w:rPr>
          <w:rFonts w:ascii="Arial" w:hAnsi="Arial" w:cs="Arial"/>
          <w:color w:val="000000"/>
          <w:sz w:val="20"/>
          <w:szCs w:val="20"/>
        </w:rPr>
      </w:pPr>
      <w:r w:rsidRPr="004E63B7">
        <w:rPr>
          <w:rFonts w:ascii="Arial" w:hAnsi="Arial" w:cs="Arial"/>
          <w:color w:val="000000"/>
          <w:sz w:val="20"/>
          <w:szCs w:val="20"/>
        </w:rPr>
        <w:t>Per l’experiència addicional del perfil del</w:t>
      </w:r>
      <w:r w:rsidR="00C45E5C">
        <w:rPr>
          <w:rFonts w:ascii="Arial" w:hAnsi="Arial" w:cs="Arial"/>
          <w:color w:val="000000"/>
          <w:sz w:val="20"/>
          <w:szCs w:val="20"/>
        </w:rPr>
        <w:t>s</w:t>
      </w:r>
      <w:r w:rsidRPr="004E63B7">
        <w:rPr>
          <w:rFonts w:ascii="Arial" w:hAnsi="Arial" w:cs="Arial"/>
          <w:color w:val="000000"/>
          <w:sz w:val="20"/>
          <w:szCs w:val="20"/>
        </w:rPr>
        <w:t xml:space="preserve"> documentalistes i analistes d'informació: </w:t>
      </w:r>
    </w:p>
    <w:p w14:paraId="78AD3ABB"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835909203"/>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7 anys.</w:t>
      </w:r>
    </w:p>
    <w:p w14:paraId="28B30422"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34783766"/>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4 anys i inferior a 7 anys.</w:t>
      </w:r>
    </w:p>
    <w:p w14:paraId="76B24AEA" w14:textId="3B39F503"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977877770"/>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w:t>
      </w:r>
      <w:r w:rsidR="00214B19">
        <w:rPr>
          <w:rFonts w:ascii="Arial" w:hAnsi="Arial" w:cs="Arial"/>
          <w:color w:val="000000"/>
          <w:sz w:val="20"/>
          <w:szCs w:val="20"/>
        </w:rPr>
        <w:t xml:space="preserve">a </w:t>
      </w:r>
      <w:r w:rsidR="00240034" w:rsidRPr="00117207">
        <w:rPr>
          <w:rFonts w:ascii="Arial" w:hAnsi="Arial" w:cs="Arial"/>
          <w:color w:val="000000"/>
          <w:sz w:val="20"/>
          <w:szCs w:val="20"/>
        </w:rPr>
        <w:t>2 anys i inferior a 4 anys.</w:t>
      </w:r>
    </w:p>
    <w:p w14:paraId="30F0E68C"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24C9664C" w14:textId="77777777" w:rsidR="00240034" w:rsidRPr="004E63B7" w:rsidRDefault="00240034" w:rsidP="00117207">
      <w:pPr>
        <w:pStyle w:val="Prrafodelista"/>
        <w:numPr>
          <w:ilvl w:val="0"/>
          <w:numId w:val="267"/>
        </w:numPr>
        <w:autoSpaceDE w:val="0"/>
        <w:autoSpaceDN w:val="0"/>
        <w:spacing w:after="0"/>
        <w:ind w:left="1276"/>
        <w:contextualSpacing/>
        <w:rPr>
          <w:rFonts w:ascii="Arial" w:hAnsi="Arial" w:cs="Arial"/>
          <w:color w:val="000000"/>
          <w:sz w:val="20"/>
          <w:szCs w:val="20"/>
        </w:rPr>
      </w:pPr>
      <w:r w:rsidRPr="004E63B7">
        <w:rPr>
          <w:rFonts w:ascii="Arial" w:hAnsi="Arial" w:cs="Arial"/>
          <w:color w:val="000000"/>
          <w:sz w:val="20"/>
          <w:szCs w:val="20"/>
        </w:rPr>
        <w:t xml:space="preserve">Per l’experiència addicional del perfil d’especialistes en comunicació i investigació mediàtica: </w:t>
      </w:r>
    </w:p>
    <w:p w14:paraId="5D66387D"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212192706"/>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7 anys.</w:t>
      </w:r>
    </w:p>
    <w:p w14:paraId="35920D2B"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851726768"/>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4 anys i inferior a 7 anys.</w:t>
      </w:r>
    </w:p>
    <w:p w14:paraId="3F100AD4" w14:textId="1371DE3D"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987766318"/>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superior </w:t>
      </w:r>
      <w:r w:rsidR="00214B19">
        <w:rPr>
          <w:rFonts w:ascii="Arial" w:hAnsi="Arial" w:cs="Arial"/>
          <w:color w:val="000000"/>
          <w:sz w:val="20"/>
          <w:szCs w:val="20"/>
        </w:rPr>
        <w:t xml:space="preserve">a </w:t>
      </w:r>
      <w:r w:rsidR="00240034" w:rsidRPr="00117207">
        <w:rPr>
          <w:rFonts w:ascii="Arial" w:hAnsi="Arial" w:cs="Arial"/>
          <w:color w:val="000000"/>
          <w:sz w:val="20"/>
          <w:szCs w:val="20"/>
        </w:rPr>
        <w:t>2 anys i inferior a 4 anys.</w:t>
      </w:r>
    </w:p>
    <w:p w14:paraId="657C498B"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6C1E543A" w14:textId="77777777" w:rsidR="00240034" w:rsidRPr="004E63B7" w:rsidRDefault="00240034" w:rsidP="00117207">
      <w:pPr>
        <w:pStyle w:val="Prrafodelista"/>
        <w:numPr>
          <w:ilvl w:val="0"/>
          <w:numId w:val="267"/>
        </w:numPr>
        <w:autoSpaceDE w:val="0"/>
        <w:autoSpaceDN w:val="0"/>
        <w:spacing w:after="0"/>
        <w:ind w:left="1276"/>
        <w:contextualSpacing/>
        <w:rPr>
          <w:rFonts w:ascii="Arial" w:hAnsi="Arial" w:cs="Arial"/>
          <w:color w:val="000000"/>
          <w:sz w:val="20"/>
          <w:szCs w:val="20"/>
        </w:rPr>
      </w:pPr>
      <w:r w:rsidRPr="004E63B7">
        <w:rPr>
          <w:rFonts w:ascii="Arial" w:hAnsi="Arial" w:cs="Arial"/>
          <w:color w:val="000000"/>
          <w:sz w:val="20"/>
          <w:szCs w:val="20"/>
        </w:rPr>
        <w:t xml:space="preserve">Per l’experiència addicional del perfil de tècnics informàtics: </w:t>
      </w:r>
    </w:p>
    <w:p w14:paraId="62922323"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621762471"/>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7 anys.</w:t>
      </w:r>
    </w:p>
    <w:p w14:paraId="1B5AEF7A"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766419241"/>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igual o superior a 4 anys i inferior a 7 anys.</w:t>
      </w:r>
    </w:p>
    <w:p w14:paraId="0AA1D52B" w14:textId="3CA84D16"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700579097"/>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Experiència superior </w:t>
      </w:r>
      <w:r w:rsidR="00214B19">
        <w:rPr>
          <w:rFonts w:ascii="Arial" w:hAnsi="Arial" w:cs="Arial"/>
          <w:color w:val="000000"/>
          <w:sz w:val="20"/>
          <w:szCs w:val="20"/>
        </w:rPr>
        <w:t xml:space="preserve">a </w:t>
      </w:r>
      <w:r w:rsidR="00240034" w:rsidRPr="00117207">
        <w:rPr>
          <w:rFonts w:ascii="Arial" w:hAnsi="Arial" w:cs="Arial"/>
          <w:color w:val="000000"/>
          <w:sz w:val="20"/>
          <w:szCs w:val="20"/>
        </w:rPr>
        <w:t>2 anys i inferior a 4 anys.</w:t>
      </w:r>
    </w:p>
    <w:p w14:paraId="7D7B8EC9"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0821AFC1" w14:textId="77777777" w:rsidR="00240034" w:rsidRPr="00117207" w:rsidRDefault="00240034" w:rsidP="00117207">
      <w:pPr>
        <w:autoSpaceDE w:val="0"/>
        <w:autoSpaceDN w:val="0"/>
        <w:spacing w:line="276" w:lineRule="auto"/>
        <w:ind w:left="708"/>
        <w:contextualSpacing/>
        <w:jc w:val="both"/>
        <w:rPr>
          <w:rFonts w:ascii="Arial" w:hAnsi="Arial" w:cs="Arial"/>
          <w:color w:val="000000"/>
          <w:sz w:val="20"/>
          <w:szCs w:val="20"/>
        </w:rPr>
      </w:pPr>
      <w:r w:rsidRPr="00117207">
        <w:rPr>
          <w:rFonts w:ascii="Arial" w:hAnsi="Arial" w:cs="Arial"/>
          <w:color w:val="000000"/>
          <w:sz w:val="20"/>
          <w:szCs w:val="20"/>
          <w:shd w:val="clear" w:color="auto" w:fill="D9E2F3" w:themeFill="accent1" w:themeFillTint="33"/>
        </w:rPr>
        <w:t xml:space="preserve">Per obtenir la puntuació els perfils hauran d’estar degudament acreditats mitjançant l’aportació del Currículum </w:t>
      </w:r>
      <w:proofErr w:type="spellStart"/>
      <w:r w:rsidRPr="00117207">
        <w:rPr>
          <w:rFonts w:ascii="Arial" w:hAnsi="Arial" w:cs="Arial"/>
          <w:color w:val="000000"/>
          <w:sz w:val="20"/>
          <w:szCs w:val="20"/>
          <w:shd w:val="clear" w:color="auto" w:fill="D9E2F3" w:themeFill="accent1" w:themeFillTint="33"/>
        </w:rPr>
        <w:t>vitae</w:t>
      </w:r>
      <w:proofErr w:type="spellEnd"/>
      <w:r w:rsidRPr="00117207">
        <w:rPr>
          <w:rFonts w:ascii="Arial" w:hAnsi="Arial" w:cs="Arial"/>
          <w:color w:val="000000"/>
          <w:sz w:val="20"/>
          <w:szCs w:val="20"/>
          <w:shd w:val="clear" w:color="auto" w:fill="D9E2F3" w:themeFill="accent1" w:themeFillTint="33"/>
        </w:rPr>
        <w:t xml:space="preserve"> incloent la titulació, i una breu descripció de les funcions dins del projecte realitzat.</w:t>
      </w:r>
    </w:p>
    <w:p w14:paraId="0F6046F9"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7B8F7959" w14:textId="77777777" w:rsidR="00240034" w:rsidRPr="0011720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4A2F42B1" w14:textId="77777777" w:rsidR="00240034" w:rsidRPr="004E63B7" w:rsidRDefault="00240034" w:rsidP="00117207">
      <w:pPr>
        <w:pStyle w:val="Prrafodelista"/>
        <w:numPr>
          <w:ilvl w:val="1"/>
          <w:numId w:val="229"/>
        </w:numPr>
        <w:spacing w:after="0"/>
        <w:ind w:left="709"/>
        <w:contextualSpacing/>
        <w:rPr>
          <w:rFonts w:ascii="Arial" w:hAnsi="Arial" w:cs="Arial"/>
          <w:b/>
          <w:color w:val="000000"/>
          <w:sz w:val="20"/>
          <w:szCs w:val="20"/>
          <w:u w:val="single"/>
        </w:rPr>
      </w:pPr>
      <w:r w:rsidRPr="004E63B7">
        <w:rPr>
          <w:rFonts w:ascii="Arial" w:hAnsi="Arial" w:cs="Arial"/>
          <w:b/>
          <w:color w:val="000000"/>
          <w:sz w:val="20"/>
          <w:szCs w:val="20"/>
          <w:u w:val="single"/>
        </w:rPr>
        <w:t xml:space="preserve">Temps de resposta en l’atenció a incidències. </w:t>
      </w:r>
    </w:p>
    <w:p w14:paraId="121E67C8" w14:textId="77777777"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1620342183"/>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de resposta (menys d’una hora).</w:t>
      </w:r>
    </w:p>
    <w:p w14:paraId="33801137" w14:textId="7FA9D022"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818410939"/>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de resposta </w:t>
      </w:r>
      <w:r>
        <w:rPr>
          <w:rFonts w:ascii="Arial" w:hAnsi="Arial" w:cs="Arial"/>
          <w:color w:val="000000"/>
          <w:sz w:val="20"/>
          <w:szCs w:val="20"/>
        </w:rPr>
        <w:t xml:space="preserve">superior </w:t>
      </w:r>
      <w:r w:rsidR="00240034" w:rsidRPr="00117207">
        <w:rPr>
          <w:rFonts w:ascii="Arial" w:hAnsi="Arial" w:cs="Arial"/>
          <w:color w:val="000000"/>
          <w:sz w:val="20"/>
          <w:szCs w:val="20"/>
        </w:rPr>
        <w:t>entre una hora i inferior a dos hores.</w:t>
      </w:r>
    </w:p>
    <w:p w14:paraId="53212F3D" w14:textId="16F8ED65" w:rsidR="00240034" w:rsidRPr="00117207" w:rsidRDefault="00B72C9E" w:rsidP="00117207">
      <w:pPr>
        <w:autoSpaceDE w:val="0"/>
        <w:autoSpaceDN w:val="0"/>
        <w:spacing w:line="276" w:lineRule="auto"/>
        <w:ind w:left="708" w:firstLine="708"/>
        <w:contextualSpacing/>
        <w:jc w:val="both"/>
        <w:rPr>
          <w:rFonts w:ascii="Arial" w:hAnsi="Arial" w:cs="Arial"/>
          <w:color w:val="000000"/>
          <w:sz w:val="20"/>
          <w:szCs w:val="20"/>
        </w:rPr>
      </w:pPr>
      <w:sdt>
        <w:sdtPr>
          <w:rPr>
            <w:rFonts w:ascii="Arial" w:hAnsi="Arial" w:cs="Arial"/>
            <w:color w:val="000000"/>
            <w:sz w:val="20"/>
            <w:szCs w:val="20"/>
          </w:rPr>
          <w:id w:val="548960703"/>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de resposta entre d</w:t>
      </w:r>
      <w:r w:rsidR="009959C2">
        <w:rPr>
          <w:rFonts w:ascii="Arial" w:hAnsi="Arial" w:cs="Arial"/>
          <w:color w:val="000000"/>
          <w:sz w:val="20"/>
          <w:szCs w:val="20"/>
        </w:rPr>
        <w:t>ue</w:t>
      </w:r>
      <w:r w:rsidR="00240034" w:rsidRPr="00117207">
        <w:rPr>
          <w:rFonts w:ascii="Arial" w:hAnsi="Arial" w:cs="Arial"/>
          <w:color w:val="000000"/>
          <w:sz w:val="20"/>
          <w:szCs w:val="20"/>
        </w:rPr>
        <w:t>s hores i inferior a quatre hores.</w:t>
      </w:r>
    </w:p>
    <w:p w14:paraId="3B1E2335" w14:textId="77777777" w:rsidR="00240034" w:rsidRPr="00117207" w:rsidRDefault="00240034" w:rsidP="00117207">
      <w:pPr>
        <w:autoSpaceDE w:val="0"/>
        <w:autoSpaceDN w:val="0"/>
        <w:spacing w:line="276" w:lineRule="auto"/>
        <w:contextualSpacing/>
        <w:jc w:val="both"/>
        <w:rPr>
          <w:rFonts w:ascii="Arial" w:hAnsi="Arial" w:cs="Arial"/>
          <w:color w:val="000000"/>
          <w:sz w:val="20"/>
          <w:szCs w:val="20"/>
        </w:rPr>
      </w:pPr>
    </w:p>
    <w:p w14:paraId="0E397F40" w14:textId="77777777" w:rsidR="00240034" w:rsidRPr="004E63B7" w:rsidRDefault="00240034" w:rsidP="00117207">
      <w:pPr>
        <w:pStyle w:val="Prrafodelista"/>
        <w:numPr>
          <w:ilvl w:val="1"/>
          <w:numId w:val="229"/>
        </w:numPr>
        <w:spacing w:after="0"/>
        <w:ind w:left="709"/>
        <w:contextualSpacing/>
        <w:rPr>
          <w:rFonts w:ascii="Arial" w:hAnsi="Arial" w:cs="Arial"/>
          <w:b/>
          <w:color w:val="000000"/>
          <w:sz w:val="20"/>
          <w:szCs w:val="20"/>
          <w:u w:val="single"/>
        </w:rPr>
      </w:pPr>
      <w:r w:rsidRPr="004E63B7">
        <w:rPr>
          <w:rFonts w:ascii="Arial" w:hAnsi="Arial" w:cs="Arial"/>
          <w:b/>
          <w:color w:val="000000"/>
          <w:sz w:val="20"/>
          <w:szCs w:val="20"/>
          <w:u w:val="single"/>
        </w:rPr>
        <w:t>Cobertura temporal consultable de notícies:</w:t>
      </w:r>
    </w:p>
    <w:p w14:paraId="4ED3694E" w14:textId="3AC65D09"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947131305"/>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Cobertura temporal consultable de notícies</w:t>
      </w:r>
      <w:r>
        <w:rPr>
          <w:rFonts w:ascii="Arial" w:hAnsi="Arial" w:cs="Arial"/>
          <w:color w:val="000000"/>
          <w:sz w:val="20"/>
          <w:szCs w:val="20"/>
        </w:rPr>
        <w:t xml:space="preserve">, igual o superior a </w:t>
      </w:r>
      <w:r w:rsidR="00240034" w:rsidRPr="00117207">
        <w:rPr>
          <w:rFonts w:ascii="Arial" w:hAnsi="Arial" w:cs="Arial"/>
          <w:color w:val="000000"/>
          <w:sz w:val="20"/>
          <w:szCs w:val="20"/>
        </w:rPr>
        <w:t>cinc anys.</w:t>
      </w:r>
    </w:p>
    <w:p w14:paraId="1F7BB1E0" w14:textId="3C8651A9"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249122056"/>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Cobertura temporal consultable de notícies</w:t>
      </w:r>
      <w:r>
        <w:rPr>
          <w:rFonts w:ascii="Arial" w:hAnsi="Arial" w:cs="Arial"/>
          <w:color w:val="000000"/>
          <w:sz w:val="20"/>
          <w:szCs w:val="20"/>
        </w:rPr>
        <w:t>, igual o superior a</w:t>
      </w:r>
      <w:r w:rsidR="00240034" w:rsidRPr="00117207">
        <w:rPr>
          <w:rFonts w:ascii="Arial" w:hAnsi="Arial" w:cs="Arial"/>
          <w:color w:val="000000"/>
          <w:sz w:val="20"/>
          <w:szCs w:val="20"/>
        </w:rPr>
        <w:t xml:space="preserve"> quatre anys.</w:t>
      </w:r>
    </w:p>
    <w:p w14:paraId="67639E5D" w14:textId="6F485D18"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66734384"/>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Cobertura temporal consultable de notícies</w:t>
      </w:r>
      <w:r>
        <w:rPr>
          <w:rFonts w:ascii="Arial" w:hAnsi="Arial" w:cs="Arial"/>
          <w:color w:val="000000"/>
          <w:sz w:val="20"/>
          <w:szCs w:val="20"/>
        </w:rPr>
        <w:t>, igual o superior a</w:t>
      </w:r>
      <w:r w:rsidR="00240034" w:rsidRPr="00117207">
        <w:rPr>
          <w:rFonts w:ascii="Arial" w:hAnsi="Arial" w:cs="Arial"/>
          <w:color w:val="000000"/>
          <w:sz w:val="20"/>
          <w:szCs w:val="20"/>
        </w:rPr>
        <w:t xml:space="preserve"> tres anys.</w:t>
      </w:r>
    </w:p>
    <w:p w14:paraId="73BF3444" w14:textId="51E18CFD"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2039428941"/>
          <w14:checkbox>
            <w14:checked w14:val="0"/>
            <w14:checkedState w14:val="2612" w14:font="MS Gothic"/>
            <w14:uncheckedState w14:val="2610" w14:font="MS Gothic"/>
          </w14:checkbox>
        </w:sdtPr>
        <w:sdtEndPr/>
        <w:sdtContent>
          <w:r w:rsidR="00240034" w:rsidRPr="00117207">
            <w:rPr>
              <w:rFonts w:ascii="Segoe UI Symbol" w:eastAsia="MS Gothic" w:hAnsi="Segoe UI Symbol" w:cs="Segoe UI Symbol"/>
              <w:color w:val="000000"/>
              <w:sz w:val="20"/>
              <w:szCs w:val="20"/>
            </w:rPr>
            <w:t>☐</w:t>
          </w:r>
        </w:sdtContent>
      </w:sdt>
      <w:r w:rsidR="00240034" w:rsidRPr="00117207">
        <w:rPr>
          <w:rFonts w:ascii="Arial" w:hAnsi="Arial" w:cs="Arial"/>
          <w:color w:val="000000"/>
          <w:sz w:val="20"/>
          <w:szCs w:val="20"/>
        </w:rPr>
        <w:t xml:space="preserve"> Cobertura temporal consultable de notícies a partir de </w:t>
      </w:r>
      <w:r>
        <w:rPr>
          <w:rFonts w:ascii="Arial" w:hAnsi="Arial" w:cs="Arial"/>
          <w:color w:val="000000"/>
          <w:sz w:val="20"/>
          <w:szCs w:val="20"/>
        </w:rPr>
        <w:t xml:space="preserve">més de </w:t>
      </w:r>
      <w:r w:rsidR="00240034" w:rsidRPr="00117207">
        <w:rPr>
          <w:rFonts w:ascii="Arial" w:hAnsi="Arial" w:cs="Arial"/>
          <w:color w:val="000000"/>
          <w:sz w:val="20"/>
          <w:szCs w:val="20"/>
        </w:rPr>
        <w:t>dos anys.</w:t>
      </w:r>
    </w:p>
    <w:p w14:paraId="094516C8" w14:textId="77777777" w:rsidR="00240034" w:rsidRPr="00117207" w:rsidRDefault="00240034" w:rsidP="00117207">
      <w:pPr>
        <w:autoSpaceDE w:val="0"/>
        <w:autoSpaceDN w:val="0"/>
        <w:spacing w:line="276" w:lineRule="auto"/>
        <w:contextualSpacing/>
        <w:jc w:val="both"/>
        <w:rPr>
          <w:rFonts w:ascii="Arial" w:hAnsi="Arial" w:cs="Arial"/>
          <w:color w:val="000000"/>
          <w:sz w:val="20"/>
          <w:szCs w:val="20"/>
        </w:rPr>
      </w:pPr>
    </w:p>
    <w:p w14:paraId="3A87B6B8" w14:textId="77777777" w:rsidR="00240034" w:rsidRPr="004E63B7" w:rsidRDefault="00240034" w:rsidP="00117207">
      <w:pPr>
        <w:pStyle w:val="Prrafodelista"/>
        <w:numPr>
          <w:ilvl w:val="1"/>
          <w:numId w:val="229"/>
        </w:numPr>
        <w:spacing w:after="0"/>
        <w:ind w:left="709"/>
        <w:contextualSpacing/>
        <w:rPr>
          <w:rFonts w:ascii="Arial" w:hAnsi="Arial" w:cs="Arial"/>
          <w:b/>
          <w:color w:val="000000"/>
          <w:sz w:val="20"/>
          <w:szCs w:val="20"/>
          <w:u w:val="single"/>
        </w:rPr>
      </w:pPr>
      <w:r w:rsidRPr="004E63B7">
        <w:rPr>
          <w:rFonts w:ascii="Arial" w:hAnsi="Arial" w:cs="Arial"/>
          <w:b/>
          <w:color w:val="000000"/>
          <w:sz w:val="20"/>
          <w:szCs w:val="20"/>
          <w:u w:val="single"/>
        </w:rPr>
        <w:t>Temps de disponibilitat de visualització del contingut d’una notícia a la plataforma:</w:t>
      </w:r>
    </w:p>
    <w:p w14:paraId="0379964D" w14:textId="19F135BE"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32860742"/>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que apareix la not</w:t>
      </w:r>
      <w:r w:rsidR="00214B19">
        <w:rPr>
          <w:rFonts w:ascii="Arial" w:hAnsi="Arial" w:cs="Arial"/>
          <w:color w:val="000000"/>
          <w:sz w:val="20"/>
          <w:szCs w:val="20"/>
        </w:rPr>
        <w:t>í</w:t>
      </w:r>
      <w:r w:rsidR="00240034" w:rsidRPr="00117207">
        <w:rPr>
          <w:rFonts w:ascii="Arial" w:hAnsi="Arial" w:cs="Arial"/>
          <w:color w:val="000000"/>
          <w:sz w:val="20"/>
          <w:szCs w:val="20"/>
        </w:rPr>
        <w:t>cia a la plataforma entre la franja de trenta minuts i  d’una hora.</w:t>
      </w:r>
    </w:p>
    <w:p w14:paraId="6A87B933" w14:textId="0D540FB1" w:rsidR="00240034" w:rsidRPr="00117207" w:rsidRDefault="00B72C9E" w:rsidP="00117207">
      <w:pPr>
        <w:tabs>
          <w:tab w:val="left" w:pos="1418"/>
        </w:tabs>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362790078"/>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que apareix la not</w:t>
      </w:r>
      <w:r w:rsidR="00214B19">
        <w:rPr>
          <w:rFonts w:ascii="Arial" w:hAnsi="Arial" w:cs="Arial"/>
          <w:color w:val="000000"/>
          <w:sz w:val="20"/>
          <w:szCs w:val="20"/>
        </w:rPr>
        <w:t>í</w:t>
      </w:r>
      <w:r w:rsidR="00240034" w:rsidRPr="00117207">
        <w:rPr>
          <w:rFonts w:ascii="Arial" w:hAnsi="Arial" w:cs="Arial"/>
          <w:color w:val="000000"/>
          <w:sz w:val="20"/>
          <w:szCs w:val="20"/>
        </w:rPr>
        <w:t>cia a la plataforma entre la franja superior a d’una hora i d</w:t>
      </w:r>
      <w:r w:rsidR="009959C2">
        <w:rPr>
          <w:rFonts w:ascii="Arial" w:hAnsi="Arial" w:cs="Arial"/>
          <w:color w:val="000000"/>
          <w:sz w:val="20"/>
          <w:szCs w:val="20"/>
        </w:rPr>
        <w:t>ue</w:t>
      </w:r>
      <w:r w:rsidR="00240034" w:rsidRPr="00117207">
        <w:rPr>
          <w:rFonts w:ascii="Arial" w:hAnsi="Arial" w:cs="Arial"/>
          <w:color w:val="000000"/>
          <w:sz w:val="20"/>
          <w:szCs w:val="20"/>
        </w:rPr>
        <w:t>s hores.</w:t>
      </w:r>
    </w:p>
    <w:p w14:paraId="73D8C053" w14:textId="0EB2107E"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1125380351"/>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que apareix la not</w:t>
      </w:r>
      <w:r w:rsidR="00214B19">
        <w:rPr>
          <w:rFonts w:ascii="Arial" w:hAnsi="Arial" w:cs="Arial"/>
          <w:color w:val="000000"/>
          <w:sz w:val="20"/>
          <w:szCs w:val="20"/>
        </w:rPr>
        <w:t>í</w:t>
      </w:r>
      <w:r w:rsidR="00240034" w:rsidRPr="00117207">
        <w:rPr>
          <w:rFonts w:ascii="Arial" w:hAnsi="Arial" w:cs="Arial"/>
          <w:color w:val="000000"/>
          <w:sz w:val="20"/>
          <w:szCs w:val="20"/>
        </w:rPr>
        <w:t>cia a la plataforma entre la franja superior a dues hores i tres hores.</w:t>
      </w:r>
    </w:p>
    <w:p w14:paraId="5D573872" w14:textId="777919E2" w:rsidR="00240034" w:rsidRPr="0011720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606391034"/>
          <w14:checkbox>
            <w14:checked w14:val="0"/>
            <w14:checkedState w14:val="2612" w14:font="MS Gothic"/>
            <w14:uncheckedState w14:val="2610" w14:font="MS Gothic"/>
          </w14:checkbox>
        </w:sdtPr>
        <w:sdtEndPr/>
        <w:sdtContent>
          <w:r w:rsidR="00240034" w:rsidRPr="00117207">
            <w:rPr>
              <w:rFonts w:ascii="Segoe UI Symbol" w:hAnsi="Segoe UI Symbol" w:cs="Segoe UI Symbol"/>
              <w:color w:val="000000"/>
              <w:sz w:val="20"/>
              <w:szCs w:val="20"/>
            </w:rPr>
            <w:t>☐</w:t>
          </w:r>
        </w:sdtContent>
      </w:sdt>
      <w:r w:rsidR="00240034" w:rsidRPr="00117207">
        <w:rPr>
          <w:rFonts w:ascii="Arial" w:hAnsi="Arial" w:cs="Arial"/>
          <w:color w:val="000000"/>
          <w:sz w:val="20"/>
          <w:szCs w:val="20"/>
        </w:rPr>
        <w:t xml:space="preserve"> Temps que apareix la not</w:t>
      </w:r>
      <w:r w:rsidR="00214B19">
        <w:rPr>
          <w:rFonts w:ascii="Arial" w:hAnsi="Arial" w:cs="Arial"/>
          <w:color w:val="000000"/>
          <w:sz w:val="20"/>
          <w:szCs w:val="20"/>
        </w:rPr>
        <w:t>í</w:t>
      </w:r>
      <w:r w:rsidR="00240034" w:rsidRPr="00117207">
        <w:rPr>
          <w:rFonts w:ascii="Arial" w:hAnsi="Arial" w:cs="Arial"/>
          <w:color w:val="000000"/>
          <w:sz w:val="20"/>
          <w:szCs w:val="20"/>
        </w:rPr>
        <w:t>cia a la plataforma entre la franja superior a tres hores i quatre hores.</w:t>
      </w:r>
    </w:p>
    <w:p w14:paraId="761D56D6" w14:textId="6137C1D5" w:rsidR="00240034" w:rsidRPr="004E63B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1258294470"/>
          <w14:checkbox>
            <w14:checked w14:val="0"/>
            <w14:checkedState w14:val="2612" w14:font="MS Gothic"/>
            <w14:uncheckedState w14:val="2610" w14:font="MS Gothic"/>
          </w14:checkbox>
        </w:sdtPr>
        <w:sdtEndPr/>
        <w:sdtContent>
          <w:r w:rsidR="00240034" w:rsidRPr="004E63B7">
            <w:rPr>
              <w:rFonts w:ascii="Segoe UI Symbol" w:eastAsia="MS Gothic" w:hAnsi="Segoe UI Symbol" w:cs="Segoe UI Symbol"/>
              <w:color w:val="000000"/>
              <w:sz w:val="20"/>
              <w:szCs w:val="20"/>
            </w:rPr>
            <w:t>☐</w:t>
          </w:r>
        </w:sdtContent>
      </w:sdt>
      <w:r w:rsidR="00240034" w:rsidRPr="004E63B7">
        <w:rPr>
          <w:rFonts w:ascii="Arial" w:hAnsi="Arial" w:cs="Arial"/>
          <w:color w:val="000000"/>
          <w:sz w:val="20"/>
          <w:szCs w:val="20"/>
        </w:rPr>
        <w:t xml:space="preserve"> Temps que apareix la not</w:t>
      </w:r>
      <w:r w:rsidR="00214B19" w:rsidRPr="004E63B7">
        <w:rPr>
          <w:rFonts w:ascii="Arial" w:hAnsi="Arial" w:cs="Arial"/>
          <w:color w:val="000000"/>
          <w:sz w:val="20"/>
          <w:szCs w:val="20"/>
        </w:rPr>
        <w:t>í</w:t>
      </w:r>
      <w:r w:rsidR="00240034" w:rsidRPr="004E63B7">
        <w:rPr>
          <w:rFonts w:ascii="Arial" w:hAnsi="Arial" w:cs="Arial"/>
          <w:color w:val="000000"/>
          <w:sz w:val="20"/>
          <w:szCs w:val="20"/>
        </w:rPr>
        <w:t>cia a la plataforma entre la franja superior a quatre</w:t>
      </w:r>
      <w:r>
        <w:rPr>
          <w:rFonts w:ascii="Arial" w:hAnsi="Arial" w:cs="Arial"/>
          <w:color w:val="000000"/>
          <w:sz w:val="20"/>
          <w:szCs w:val="20"/>
        </w:rPr>
        <w:t xml:space="preserve"> hores i cinc</w:t>
      </w:r>
      <w:r w:rsidR="00240034" w:rsidRPr="004E63B7">
        <w:rPr>
          <w:rFonts w:ascii="Arial" w:hAnsi="Arial" w:cs="Arial"/>
          <w:color w:val="000000"/>
          <w:sz w:val="20"/>
          <w:szCs w:val="20"/>
        </w:rPr>
        <w:t xml:space="preserve"> hores.</w:t>
      </w:r>
    </w:p>
    <w:p w14:paraId="561EC6A3" w14:textId="3A1D585B" w:rsidR="00B72C9E" w:rsidRPr="004E63B7" w:rsidRDefault="00B72C9E" w:rsidP="00B72C9E">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1453318566"/>
          <w14:checkbox>
            <w14:checked w14:val="0"/>
            <w14:checkedState w14:val="2612" w14:font="MS Gothic"/>
            <w14:uncheckedState w14:val="2610" w14:font="MS Gothic"/>
          </w14:checkbox>
        </w:sdtPr>
        <w:sdtContent>
          <w:r w:rsidRPr="004E63B7">
            <w:rPr>
              <w:rFonts w:ascii="Segoe UI Symbol" w:eastAsia="MS Gothic" w:hAnsi="Segoe UI Symbol" w:cs="Segoe UI Symbol"/>
              <w:color w:val="000000"/>
              <w:sz w:val="20"/>
              <w:szCs w:val="20"/>
            </w:rPr>
            <w:t>☐</w:t>
          </w:r>
        </w:sdtContent>
      </w:sdt>
      <w:r w:rsidRPr="004E63B7">
        <w:rPr>
          <w:rFonts w:ascii="Arial" w:hAnsi="Arial" w:cs="Arial"/>
          <w:color w:val="000000"/>
          <w:sz w:val="20"/>
          <w:szCs w:val="20"/>
        </w:rPr>
        <w:t xml:space="preserve"> Temps que apareix la notícia a la plataforma </w:t>
      </w:r>
      <w:r>
        <w:rPr>
          <w:rFonts w:ascii="Arial" w:hAnsi="Arial" w:cs="Arial"/>
          <w:color w:val="000000"/>
          <w:sz w:val="20"/>
          <w:szCs w:val="20"/>
        </w:rPr>
        <w:t>superior a</w:t>
      </w:r>
      <w:r>
        <w:rPr>
          <w:rFonts w:ascii="Arial" w:hAnsi="Arial" w:cs="Arial"/>
          <w:color w:val="000000"/>
          <w:sz w:val="20"/>
          <w:szCs w:val="20"/>
        </w:rPr>
        <w:t xml:space="preserve"> cinc</w:t>
      </w:r>
      <w:r w:rsidRPr="004E63B7">
        <w:rPr>
          <w:rFonts w:ascii="Arial" w:hAnsi="Arial" w:cs="Arial"/>
          <w:color w:val="000000"/>
          <w:sz w:val="20"/>
          <w:szCs w:val="20"/>
        </w:rPr>
        <w:t xml:space="preserve"> hores.</w:t>
      </w:r>
    </w:p>
    <w:p w14:paraId="5E993F62" w14:textId="77777777" w:rsidR="00240034" w:rsidRPr="004E63B7" w:rsidRDefault="00240034" w:rsidP="00117207">
      <w:pPr>
        <w:autoSpaceDE w:val="0"/>
        <w:autoSpaceDN w:val="0"/>
        <w:spacing w:line="276" w:lineRule="auto"/>
        <w:ind w:left="219" w:firstLine="708"/>
        <w:contextualSpacing/>
        <w:jc w:val="both"/>
        <w:rPr>
          <w:rFonts w:ascii="Arial" w:hAnsi="Arial" w:cs="Arial"/>
          <w:color w:val="000000"/>
          <w:sz w:val="20"/>
          <w:szCs w:val="20"/>
        </w:rPr>
      </w:pPr>
    </w:p>
    <w:p w14:paraId="38218551" w14:textId="77777777" w:rsidR="00240034" w:rsidRPr="004E63B7" w:rsidRDefault="00240034" w:rsidP="00117207">
      <w:pPr>
        <w:pStyle w:val="Prrafodelista"/>
        <w:numPr>
          <w:ilvl w:val="1"/>
          <w:numId w:val="229"/>
        </w:numPr>
        <w:spacing w:after="0"/>
        <w:ind w:left="709"/>
        <w:contextualSpacing/>
        <w:rPr>
          <w:rFonts w:ascii="Arial" w:hAnsi="Arial" w:cs="Arial"/>
          <w:b/>
          <w:color w:val="000000"/>
          <w:sz w:val="20"/>
          <w:szCs w:val="20"/>
          <w:u w:val="single"/>
        </w:rPr>
      </w:pPr>
      <w:r w:rsidRPr="004E63B7">
        <w:rPr>
          <w:rFonts w:ascii="Arial" w:hAnsi="Arial" w:cs="Arial"/>
          <w:b/>
          <w:color w:val="000000"/>
          <w:sz w:val="20"/>
          <w:szCs w:val="20"/>
          <w:u w:val="single"/>
        </w:rPr>
        <w:t xml:space="preserve">Disponibilitat de filtres per fer cerques de notícies a la Plataforma: </w:t>
      </w:r>
    </w:p>
    <w:p w14:paraId="790451C9" w14:textId="6C11198F" w:rsidR="00240034" w:rsidRPr="004E63B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581486492"/>
          <w14:checkbox>
            <w14:checked w14:val="0"/>
            <w14:checkedState w14:val="2612" w14:font="MS Gothic"/>
            <w14:uncheckedState w14:val="2610" w14:font="MS Gothic"/>
          </w14:checkbox>
        </w:sdtPr>
        <w:sdtEndPr/>
        <w:sdtContent>
          <w:r w:rsidR="00240034" w:rsidRPr="004E63B7">
            <w:rPr>
              <w:rFonts w:ascii="Segoe UI Symbol" w:hAnsi="Segoe UI Symbol" w:cs="Segoe UI Symbol"/>
              <w:color w:val="000000"/>
              <w:sz w:val="20"/>
              <w:szCs w:val="20"/>
            </w:rPr>
            <w:t>☐</w:t>
          </w:r>
        </w:sdtContent>
      </w:sdt>
      <w:r w:rsidR="00240034" w:rsidRPr="004E63B7">
        <w:rPr>
          <w:rFonts w:ascii="Arial" w:hAnsi="Arial" w:cs="Arial"/>
          <w:color w:val="000000"/>
          <w:sz w:val="20"/>
          <w:szCs w:val="20"/>
        </w:rPr>
        <w:t xml:space="preserve"> Disponibilitat </w:t>
      </w:r>
      <w:r>
        <w:rPr>
          <w:rFonts w:ascii="Arial" w:hAnsi="Arial" w:cs="Arial"/>
          <w:color w:val="000000"/>
          <w:sz w:val="20"/>
          <w:szCs w:val="20"/>
        </w:rPr>
        <w:t xml:space="preserve">de disposar de </w:t>
      </w:r>
      <w:r w:rsidR="00240034" w:rsidRPr="004E63B7">
        <w:rPr>
          <w:rFonts w:ascii="Arial" w:hAnsi="Arial" w:cs="Arial"/>
          <w:color w:val="000000"/>
          <w:sz w:val="20"/>
          <w:szCs w:val="20"/>
        </w:rPr>
        <w:t>1</w:t>
      </w:r>
      <w:r>
        <w:rPr>
          <w:rFonts w:ascii="Arial" w:hAnsi="Arial" w:cs="Arial"/>
          <w:color w:val="000000"/>
          <w:sz w:val="20"/>
          <w:szCs w:val="20"/>
        </w:rPr>
        <w:t>6</w:t>
      </w:r>
      <w:r w:rsidR="00240034" w:rsidRPr="004E63B7">
        <w:rPr>
          <w:rFonts w:ascii="Arial" w:hAnsi="Arial" w:cs="Arial"/>
          <w:color w:val="000000"/>
          <w:sz w:val="20"/>
          <w:szCs w:val="20"/>
        </w:rPr>
        <w:t xml:space="preserve"> a 20 filtres.</w:t>
      </w:r>
    </w:p>
    <w:p w14:paraId="35C2724C" w14:textId="5D89881C" w:rsidR="00240034" w:rsidRPr="004E63B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293102044"/>
          <w14:checkbox>
            <w14:checked w14:val="0"/>
            <w14:checkedState w14:val="2612" w14:font="MS Gothic"/>
            <w14:uncheckedState w14:val="2610" w14:font="MS Gothic"/>
          </w14:checkbox>
        </w:sdtPr>
        <w:sdtEndPr/>
        <w:sdtContent>
          <w:r w:rsidR="00240034" w:rsidRPr="004E63B7">
            <w:rPr>
              <w:rFonts w:ascii="Segoe UI Symbol" w:hAnsi="Segoe UI Symbol" w:cs="Segoe UI Symbol"/>
              <w:color w:val="000000"/>
              <w:sz w:val="20"/>
              <w:szCs w:val="20"/>
            </w:rPr>
            <w:t>☐</w:t>
          </w:r>
        </w:sdtContent>
      </w:sdt>
      <w:r w:rsidR="00240034" w:rsidRPr="004E63B7">
        <w:rPr>
          <w:rFonts w:ascii="Arial" w:hAnsi="Arial" w:cs="Arial"/>
          <w:color w:val="000000"/>
          <w:sz w:val="20"/>
          <w:szCs w:val="20"/>
        </w:rPr>
        <w:t xml:space="preserve"> Disponibilitat </w:t>
      </w:r>
      <w:r>
        <w:rPr>
          <w:rFonts w:ascii="Arial" w:hAnsi="Arial" w:cs="Arial"/>
          <w:color w:val="000000"/>
          <w:sz w:val="20"/>
          <w:szCs w:val="20"/>
        </w:rPr>
        <w:t>de disposar de</w:t>
      </w:r>
      <w:r w:rsidR="00240034" w:rsidRPr="004E63B7">
        <w:rPr>
          <w:rFonts w:ascii="Arial" w:hAnsi="Arial" w:cs="Arial"/>
          <w:color w:val="000000"/>
          <w:sz w:val="20"/>
          <w:szCs w:val="20"/>
        </w:rPr>
        <w:t xml:space="preserve"> 1</w:t>
      </w:r>
      <w:r>
        <w:rPr>
          <w:rFonts w:ascii="Arial" w:hAnsi="Arial" w:cs="Arial"/>
          <w:color w:val="000000"/>
          <w:sz w:val="20"/>
          <w:szCs w:val="20"/>
        </w:rPr>
        <w:t>1</w:t>
      </w:r>
      <w:r w:rsidR="00240034" w:rsidRPr="004E63B7">
        <w:rPr>
          <w:rFonts w:ascii="Arial" w:hAnsi="Arial" w:cs="Arial"/>
          <w:color w:val="000000"/>
          <w:sz w:val="20"/>
          <w:szCs w:val="20"/>
        </w:rPr>
        <w:t xml:space="preserve"> a 15 filtres.</w:t>
      </w:r>
    </w:p>
    <w:p w14:paraId="7FA7A532" w14:textId="509C1886" w:rsidR="00240034" w:rsidRPr="004E63B7" w:rsidRDefault="00B72C9E" w:rsidP="00117207">
      <w:pPr>
        <w:autoSpaceDE w:val="0"/>
        <w:autoSpaceDN w:val="0"/>
        <w:spacing w:line="276" w:lineRule="auto"/>
        <w:ind w:left="1416"/>
        <w:contextualSpacing/>
        <w:jc w:val="both"/>
        <w:rPr>
          <w:rFonts w:ascii="Arial" w:hAnsi="Arial" w:cs="Arial"/>
          <w:color w:val="000000"/>
          <w:sz w:val="20"/>
          <w:szCs w:val="20"/>
        </w:rPr>
      </w:pPr>
      <w:sdt>
        <w:sdtPr>
          <w:rPr>
            <w:rFonts w:ascii="Arial" w:hAnsi="Arial" w:cs="Arial"/>
            <w:color w:val="000000"/>
            <w:sz w:val="20"/>
            <w:szCs w:val="20"/>
          </w:rPr>
          <w:id w:val="776681918"/>
          <w14:checkbox>
            <w14:checked w14:val="0"/>
            <w14:checkedState w14:val="2612" w14:font="MS Gothic"/>
            <w14:uncheckedState w14:val="2610" w14:font="MS Gothic"/>
          </w14:checkbox>
        </w:sdtPr>
        <w:sdtEndPr/>
        <w:sdtContent>
          <w:r w:rsidR="00240034" w:rsidRPr="004E63B7">
            <w:rPr>
              <w:rFonts w:ascii="Segoe UI Symbol" w:hAnsi="Segoe UI Symbol" w:cs="Segoe UI Symbol"/>
              <w:color w:val="000000"/>
              <w:sz w:val="20"/>
              <w:szCs w:val="20"/>
            </w:rPr>
            <w:t>☐</w:t>
          </w:r>
        </w:sdtContent>
      </w:sdt>
      <w:r w:rsidR="00240034" w:rsidRPr="004E63B7">
        <w:rPr>
          <w:rFonts w:ascii="Arial" w:hAnsi="Arial" w:cs="Arial"/>
          <w:color w:val="000000"/>
          <w:sz w:val="20"/>
          <w:szCs w:val="20"/>
        </w:rPr>
        <w:t xml:space="preserve"> Disponibilitat </w:t>
      </w:r>
      <w:r>
        <w:rPr>
          <w:rFonts w:ascii="Arial" w:hAnsi="Arial" w:cs="Arial"/>
          <w:color w:val="000000"/>
          <w:sz w:val="20"/>
          <w:szCs w:val="20"/>
        </w:rPr>
        <w:t>de disposar de 7</w:t>
      </w:r>
      <w:r w:rsidR="00240034" w:rsidRPr="004E63B7">
        <w:rPr>
          <w:rFonts w:ascii="Arial" w:hAnsi="Arial" w:cs="Arial"/>
          <w:color w:val="000000"/>
          <w:sz w:val="20"/>
          <w:szCs w:val="20"/>
        </w:rPr>
        <w:t xml:space="preserve"> a 10 filtres.</w:t>
      </w:r>
    </w:p>
    <w:p w14:paraId="11066F6E" w14:textId="77777777" w:rsidR="001A7568" w:rsidRPr="004E63B7" w:rsidRDefault="001A7568" w:rsidP="00117207">
      <w:pPr>
        <w:autoSpaceDE w:val="0"/>
        <w:autoSpaceDN w:val="0"/>
        <w:adjustRightInd w:val="0"/>
        <w:spacing w:line="276" w:lineRule="auto"/>
        <w:jc w:val="both"/>
        <w:rPr>
          <w:rFonts w:ascii="Arial" w:hAnsi="Arial" w:cs="Arial"/>
          <w:color w:val="000000"/>
          <w:spacing w:val="1"/>
          <w:sz w:val="20"/>
          <w:szCs w:val="20"/>
        </w:rPr>
      </w:pPr>
      <w:bookmarkStart w:id="0" w:name="_GoBack"/>
      <w:bookmarkEnd w:id="0"/>
    </w:p>
    <w:p w14:paraId="3EED7639" w14:textId="77777777" w:rsidR="001A7568" w:rsidRPr="00117207" w:rsidRDefault="001A7568" w:rsidP="00117207">
      <w:pPr>
        <w:autoSpaceDE w:val="0"/>
        <w:autoSpaceDN w:val="0"/>
        <w:adjustRightInd w:val="0"/>
        <w:spacing w:line="276" w:lineRule="auto"/>
        <w:ind w:left="567"/>
        <w:jc w:val="both"/>
        <w:rPr>
          <w:rFonts w:ascii="Arial" w:hAnsi="Arial" w:cs="Arial"/>
          <w:color w:val="000000"/>
          <w:spacing w:val="1"/>
          <w:sz w:val="20"/>
          <w:szCs w:val="20"/>
        </w:rPr>
      </w:pPr>
      <w:r w:rsidRPr="004E63B7">
        <w:rPr>
          <w:rFonts w:ascii="Arial" w:hAnsi="Arial" w:cs="Arial"/>
          <w:color w:val="000000"/>
          <w:spacing w:val="1"/>
          <w:sz w:val="20"/>
          <w:szCs w:val="20"/>
        </w:rPr>
        <w:t>Signatura electrònica de la persona que formula la proposició.</w:t>
      </w:r>
    </w:p>
    <w:p w14:paraId="36DD4971"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color w:val="000000"/>
          <w:spacing w:val="1"/>
          <w:sz w:val="20"/>
          <w:szCs w:val="20"/>
        </w:rPr>
      </w:pPr>
    </w:p>
    <w:p w14:paraId="62573AA2"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color w:val="000000"/>
          <w:spacing w:val="1"/>
          <w:sz w:val="20"/>
          <w:szCs w:val="20"/>
        </w:rPr>
      </w:pPr>
    </w:p>
    <w:p w14:paraId="477136BD"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color w:val="000000"/>
          <w:spacing w:val="1"/>
          <w:sz w:val="20"/>
          <w:szCs w:val="20"/>
        </w:rPr>
      </w:pPr>
    </w:p>
    <w:p w14:paraId="5D4DBAFD" w14:textId="77777777" w:rsidR="001A7568" w:rsidRPr="00117207" w:rsidRDefault="001A7568" w:rsidP="00117207">
      <w:pPr>
        <w:spacing w:line="276" w:lineRule="auto"/>
        <w:jc w:val="both"/>
        <w:rPr>
          <w:rFonts w:ascii="Arial" w:hAnsi="Arial" w:cs="Arial"/>
          <w:color w:val="000000"/>
          <w:spacing w:val="1"/>
          <w:sz w:val="20"/>
          <w:szCs w:val="20"/>
        </w:rPr>
      </w:pPr>
      <w:r w:rsidRPr="00117207">
        <w:rPr>
          <w:rFonts w:ascii="Arial" w:hAnsi="Arial" w:cs="Arial"/>
          <w:color w:val="000000"/>
          <w:spacing w:val="1"/>
          <w:sz w:val="20"/>
          <w:szCs w:val="20"/>
        </w:rPr>
        <w:br w:type="page"/>
      </w:r>
    </w:p>
    <w:p w14:paraId="0A0B5CF2"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b/>
          <w:sz w:val="20"/>
          <w:szCs w:val="20"/>
        </w:rPr>
      </w:pPr>
      <w:r w:rsidRPr="00117207">
        <w:rPr>
          <w:rFonts w:ascii="Arial" w:hAnsi="Arial" w:cs="Arial"/>
          <w:b/>
          <w:sz w:val="20"/>
          <w:szCs w:val="20"/>
        </w:rPr>
        <w:lastRenderedPageBreak/>
        <w:t>ANNEX 3</w:t>
      </w:r>
    </w:p>
    <w:p w14:paraId="70F96C01" w14:textId="77777777" w:rsidR="001A7568" w:rsidRPr="00117207" w:rsidRDefault="001A7568" w:rsidP="00117207">
      <w:pPr>
        <w:autoSpaceDE w:val="0"/>
        <w:autoSpaceDN w:val="0"/>
        <w:adjustRightInd w:val="0"/>
        <w:spacing w:line="276" w:lineRule="auto"/>
        <w:ind w:left="284" w:firstLine="709"/>
        <w:jc w:val="both"/>
        <w:rPr>
          <w:rFonts w:ascii="Arial" w:hAnsi="Arial" w:cs="Arial"/>
          <w:b/>
          <w:sz w:val="20"/>
          <w:szCs w:val="20"/>
        </w:rPr>
      </w:pPr>
    </w:p>
    <w:p w14:paraId="2BB15621"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MITJANS D’ACREDITACIÓ DE LA SOLVÈNCIA ECONÒMICA, FINANCERA i TÈCNICA</w:t>
      </w:r>
      <w:r w:rsidRPr="00117207">
        <w:rPr>
          <w:rFonts w:ascii="Arial" w:hAnsi="Arial" w:cs="Arial"/>
          <w:b/>
          <w:bCs/>
          <w:color w:val="000000"/>
          <w:spacing w:val="-4"/>
          <w:sz w:val="20"/>
          <w:szCs w:val="20"/>
        </w:rPr>
        <w:t>, i DOCUMENTACIÓ ESPECÍFICA OBLIGATÒRIA</w:t>
      </w:r>
      <w:r w:rsidRPr="00117207">
        <w:rPr>
          <w:rFonts w:ascii="Arial" w:hAnsi="Arial" w:cs="Arial"/>
          <w:b/>
          <w:sz w:val="20"/>
          <w:szCs w:val="20"/>
        </w:rPr>
        <w:t xml:space="preserve"> </w:t>
      </w:r>
    </w:p>
    <w:p w14:paraId="4D41FBE4" w14:textId="77777777" w:rsidR="001A7568" w:rsidRPr="00117207" w:rsidRDefault="001A7568" w:rsidP="00117207">
      <w:pPr>
        <w:tabs>
          <w:tab w:val="left" w:pos="1256"/>
        </w:tabs>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ab/>
      </w:r>
    </w:p>
    <w:p w14:paraId="776933BD" w14:textId="77777777" w:rsidR="001A7568" w:rsidRPr="00117207" w:rsidRDefault="001A7568" w:rsidP="00117207">
      <w:pPr>
        <w:spacing w:line="276" w:lineRule="auto"/>
        <w:ind w:left="284"/>
        <w:jc w:val="both"/>
        <w:rPr>
          <w:rFonts w:ascii="Arial" w:hAnsi="Arial" w:cs="Arial"/>
          <w:b/>
          <w:spacing w:val="-3"/>
          <w:sz w:val="20"/>
          <w:szCs w:val="20"/>
        </w:rPr>
      </w:pPr>
      <w:r w:rsidRPr="00117207">
        <w:rPr>
          <w:rFonts w:ascii="Arial" w:hAnsi="Arial" w:cs="Arial"/>
          <w:b/>
          <w:spacing w:val="-3"/>
          <w:sz w:val="20"/>
          <w:szCs w:val="20"/>
        </w:rPr>
        <w:t xml:space="preserve">El </w:t>
      </w:r>
      <w:r w:rsidRPr="00117207">
        <w:rPr>
          <w:rFonts w:ascii="Arial" w:hAnsi="Arial" w:cs="Arial"/>
          <w:b/>
          <w:spacing w:val="-3"/>
          <w:sz w:val="20"/>
          <w:szCs w:val="20"/>
          <w:u w:val="single"/>
        </w:rPr>
        <w:t>primer classificat</w:t>
      </w:r>
      <w:r w:rsidRPr="00117207">
        <w:rPr>
          <w:rFonts w:ascii="Arial" w:hAnsi="Arial" w:cs="Arial"/>
          <w:b/>
          <w:spacing w:val="-3"/>
          <w:sz w:val="20"/>
          <w:szCs w:val="20"/>
        </w:rPr>
        <w:t>, proposat com a adjudicatari haurà d’acreditar la solvència econòmica, financera, tècnica i específica següent:</w:t>
      </w:r>
    </w:p>
    <w:p w14:paraId="19F2D8AB" w14:textId="77777777" w:rsidR="001A7568" w:rsidRPr="00117207" w:rsidRDefault="001A7568" w:rsidP="00117207">
      <w:pPr>
        <w:spacing w:line="276" w:lineRule="auto"/>
        <w:ind w:left="284"/>
        <w:jc w:val="both"/>
        <w:rPr>
          <w:rFonts w:ascii="Arial" w:hAnsi="Arial" w:cs="Arial"/>
          <w:b/>
          <w:spacing w:val="-3"/>
          <w:sz w:val="20"/>
          <w:szCs w:val="20"/>
        </w:rPr>
      </w:pPr>
    </w:p>
    <w:p w14:paraId="146EC71B" w14:textId="77777777" w:rsidR="001A7568" w:rsidRPr="00117207" w:rsidRDefault="001A7568" w:rsidP="00117207">
      <w:pPr>
        <w:spacing w:line="276" w:lineRule="auto"/>
        <w:ind w:left="284"/>
        <w:jc w:val="both"/>
        <w:rPr>
          <w:rFonts w:ascii="Arial" w:hAnsi="Arial" w:cs="Arial"/>
          <w:spacing w:val="-3"/>
          <w:sz w:val="20"/>
          <w:szCs w:val="20"/>
        </w:rPr>
      </w:pPr>
      <w:r w:rsidRPr="00117207">
        <w:rPr>
          <w:rFonts w:ascii="Arial" w:hAnsi="Arial" w:cs="Arial"/>
          <w:b/>
          <w:spacing w:val="-3"/>
          <w:sz w:val="20"/>
          <w:szCs w:val="20"/>
        </w:rPr>
        <w:t>Documentació que acrediti la solvència econòmica i financera:</w:t>
      </w:r>
    </w:p>
    <w:p w14:paraId="78D90603" w14:textId="77777777" w:rsidR="001A7568" w:rsidRPr="00117207" w:rsidRDefault="001A7568" w:rsidP="00117207">
      <w:pPr>
        <w:spacing w:line="276" w:lineRule="auto"/>
        <w:ind w:left="284"/>
        <w:jc w:val="both"/>
        <w:rPr>
          <w:rFonts w:ascii="Arial" w:hAnsi="Arial" w:cs="Arial"/>
          <w:spacing w:val="-3"/>
          <w:sz w:val="20"/>
          <w:szCs w:val="20"/>
        </w:rPr>
      </w:pPr>
    </w:p>
    <w:p w14:paraId="38C88B90"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De conformitat amb el que disposa l’article 87 de la LCSP, la justificació de la solvència econòmica - financera del licitador s’acreditarà pel mitjà següent: </w:t>
      </w:r>
    </w:p>
    <w:p w14:paraId="009EF180" w14:textId="77777777" w:rsidR="001A7568" w:rsidRPr="00117207" w:rsidRDefault="001A7568" w:rsidP="00117207">
      <w:pPr>
        <w:spacing w:line="276" w:lineRule="auto"/>
        <w:ind w:left="284"/>
        <w:jc w:val="both"/>
        <w:rPr>
          <w:rFonts w:ascii="Arial" w:hAnsi="Arial" w:cs="Arial"/>
          <w:sz w:val="20"/>
          <w:szCs w:val="20"/>
        </w:rPr>
      </w:pPr>
    </w:p>
    <w:p w14:paraId="6CA37B56" w14:textId="77777777" w:rsidR="001A7568" w:rsidRPr="00117207" w:rsidRDefault="001A7568" w:rsidP="00117207">
      <w:pPr>
        <w:widowControl w:val="0"/>
        <w:numPr>
          <w:ilvl w:val="0"/>
          <w:numId w:val="219"/>
        </w:numPr>
        <w:spacing w:line="276" w:lineRule="auto"/>
        <w:jc w:val="both"/>
        <w:rPr>
          <w:rFonts w:ascii="Arial" w:hAnsi="Arial" w:cs="Arial"/>
          <w:sz w:val="20"/>
          <w:szCs w:val="20"/>
        </w:rPr>
      </w:pPr>
      <w:r w:rsidRPr="00117207">
        <w:rPr>
          <w:rFonts w:ascii="Arial" w:hAnsi="Arial" w:cs="Arial"/>
          <w:sz w:val="20"/>
          <w:szCs w:val="20"/>
        </w:rPr>
        <w:t xml:space="preserve">Volum anual de negocis en l’àmbit d’activitats corresponent a l’objecte del contracte, referit al millor exercici dins dels tres últims disponibles en funció de les dates de constitució o d’inici d’activitats de l’empresari/ària i de presentació de les ofertes per un import igual o superior al pressupost base de licitació. </w:t>
      </w:r>
    </w:p>
    <w:p w14:paraId="56BF8927" w14:textId="77777777" w:rsidR="001A7568" w:rsidRPr="00117207" w:rsidRDefault="001A7568" w:rsidP="00117207">
      <w:pPr>
        <w:spacing w:line="276" w:lineRule="auto"/>
        <w:ind w:left="284"/>
        <w:jc w:val="both"/>
        <w:rPr>
          <w:rFonts w:ascii="Arial" w:hAnsi="Arial" w:cs="Arial"/>
          <w:sz w:val="20"/>
          <w:szCs w:val="20"/>
        </w:rPr>
      </w:pPr>
    </w:p>
    <w:p w14:paraId="0CFD8CBD"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760CF3E4" w14:textId="77777777" w:rsidR="001A7568" w:rsidRPr="00117207" w:rsidRDefault="001A7568" w:rsidP="00117207">
      <w:pPr>
        <w:spacing w:line="276" w:lineRule="auto"/>
        <w:ind w:left="284"/>
        <w:jc w:val="both"/>
        <w:rPr>
          <w:rFonts w:ascii="Arial" w:hAnsi="Arial" w:cs="Arial"/>
          <w:sz w:val="20"/>
          <w:szCs w:val="20"/>
        </w:rPr>
      </w:pPr>
    </w:p>
    <w:p w14:paraId="69F56BBC"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0732F985" w14:textId="77777777" w:rsidR="001A7568" w:rsidRPr="00117207" w:rsidRDefault="001A7568" w:rsidP="00117207">
      <w:pPr>
        <w:spacing w:line="276" w:lineRule="auto"/>
        <w:ind w:left="284"/>
        <w:jc w:val="both"/>
        <w:rPr>
          <w:rFonts w:ascii="Arial" w:hAnsi="Arial" w:cs="Arial"/>
          <w:sz w:val="20"/>
          <w:szCs w:val="20"/>
        </w:rPr>
      </w:pPr>
    </w:p>
    <w:p w14:paraId="499B1E36" w14:textId="77777777" w:rsidR="001A7568" w:rsidRPr="00117207" w:rsidRDefault="001A7568" w:rsidP="00117207">
      <w:pPr>
        <w:spacing w:line="276" w:lineRule="auto"/>
        <w:ind w:left="284"/>
        <w:jc w:val="both"/>
        <w:rPr>
          <w:rFonts w:ascii="Arial" w:hAnsi="Arial" w:cs="Arial"/>
          <w:b/>
          <w:sz w:val="20"/>
          <w:szCs w:val="20"/>
        </w:rPr>
      </w:pPr>
      <w:r w:rsidRPr="00117207">
        <w:rPr>
          <w:rFonts w:ascii="Arial" w:hAnsi="Arial" w:cs="Arial"/>
          <w:b/>
          <w:sz w:val="20"/>
          <w:szCs w:val="20"/>
        </w:rPr>
        <w:t>Documentació que acrediti la solvència tècnica o professional:</w:t>
      </w:r>
    </w:p>
    <w:p w14:paraId="5EE2CE9D" w14:textId="77777777" w:rsidR="001A7568" w:rsidRPr="00117207" w:rsidRDefault="001A7568" w:rsidP="00117207">
      <w:pPr>
        <w:pStyle w:val="Legal1"/>
        <w:spacing w:line="276" w:lineRule="auto"/>
        <w:rPr>
          <w:rFonts w:cs="Arial"/>
          <w:sz w:val="20"/>
          <w:szCs w:val="20"/>
        </w:rPr>
      </w:pPr>
    </w:p>
    <w:p w14:paraId="3E1D4470"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De conformitat amb el que disposa l’article 90 de la LCSP, la justificació de la solvència tècnica del licitador s’acreditarà pels mitjans següents:</w:t>
      </w:r>
    </w:p>
    <w:p w14:paraId="03D749A5" w14:textId="77777777" w:rsidR="001A7568" w:rsidRPr="00117207" w:rsidRDefault="001A7568" w:rsidP="00117207">
      <w:pPr>
        <w:spacing w:line="276" w:lineRule="auto"/>
        <w:ind w:left="284"/>
        <w:jc w:val="both"/>
        <w:rPr>
          <w:rFonts w:ascii="Arial" w:hAnsi="Arial" w:cs="Arial"/>
          <w:sz w:val="20"/>
          <w:szCs w:val="20"/>
        </w:rPr>
      </w:pPr>
    </w:p>
    <w:p w14:paraId="7530E0F5" w14:textId="77777777" w:rsidR="001A7568" w:rsidRPr="00117207" w:rsidRDefault="001A7568" w:rsidP="00117207">
      <w:pPr>
        <w:widowControl w:val="0"/>
        <w:numPr>
          <w:ilvl w:val="0"/>
          <w:numId w:val="219"/>
        </w:numPr>
        <w:spacing w:line="276" w:lineRule="auto"/>
        <w:jc w:val="both"/>
        <w:rPr>
          <w:rFonts w:ascii="Arial" w:hAnsi="Arial" w:cs="Arial"/>
          <w:sz w:val="20"/>
          <w:szCs w:val="20"/>
        </w:rPr>
      </w:pPr>
      <w:r w:rsidRPr="00117207">
        <w:rPr>
          <w:rFonts w:ascii="Arial" w:hAnsi="Arial" w:cs="Arial"/>
          <w:sz w:val="20"/>
          <w:szCs w:val="20"/>
        </w:rPr>
        <w:t>Relació dels principals serveis o treballs efectuats per l’empresari d’igual o similar naturalesa que els que constitueixen l’objecte del contracte en el curs de, com a màxim els tres últims anys, en la qual se n’indiqui l’import, la data i el destinatari, públic o privat d’aquests.</w:t>
      </w:r>
    </w:p>
    <w:p w14:paraId="6F3302AC" w14:textId="77777777" w:rsidR="001A7568" w:rsidRPr="00117207" w:rsidRDefault="001A7568" w:rsidP="00117207">
      <w:pPr>
        <w:widowControl w:val="0"/>
        <w:spacing w:line="276" w:lineRule="auto"/>
        <w:jc w:val="both"/>
        <w:rPr>
          <w:rFonts w:ascii="Arial" w:hAnsi="Arial" w:cs="Arial"/>
          <w:sz w:val="20"/>
          <w:szCs w:val="20"/>
        </w:rPr>
      </w:pPr>
    </w:p>
    <w:p w14:paraId="12FA8170" w14:textId="77777777" w:rsidR="001A7568" w:rsidRPr="00117207" w:rsidRDefault="001A7568" w:rsidP="00117207">
      <w:pPr>
        <w:widowControl w:val="0"/>
        <w:spacing w:line="276" w:lineRule="auto"/>
        <w:ind w:left="1069"/>
        <w:jc w:val="both"/>
        <w:rPr>
          <w:rFonts w:ascii="Arial" w:hAnsi="Arial" w:cs="Arial"/>
          <w:sz w:val="20"/>
          <w:szCs w:val="20"/>
        </w:rPr>
      </w:pPr>
      <w:r w:rsidRPr="00117207">
        <w:rPr>
          <w:rFonts w:ascii="Arial" w:hAnsi="Arial" w:cs="Arial"/>
          <w:sz w:val="20"/>
          <w:szCs w:val="20"/>
        </w:rPr>
        <w:t>Els licitadors hauran d’acreditar haver executat de forma acumulada un import mínim (sense impostos) igual o superior al pressupost base de licitació.</w:t>
      </w:r>
    </w:p>
    <w:p w14:paraId="2F447064" w14:textId="77777777" w:rsidR="001A7568" w:rsidRPr="00117207" w:rsidRDefault="001A7568" w:rsidP="00117207">
      <w:pPr>
        <w:widowControl w:val="0"/>
        <w:spacing w:line="276" w:lineRule="auto"/>
        <w:jc w:val="both"/>
        <w:rPr>
          <w:rFonts w:ascii="Arial" w:hAnsi="Arial" w:cs="Arial"/>
          <w:sz w:val="20"/>
          <w:szCs w:val="20"/>
        </w:rPr>
      </w:pPr>
    </w:p>
    <w:p w14:paraId="6F9889D6" w14:textId="77777777" w:rsidR="001A7568" w:rsidRPr="00117207" w:rsidRDefault="001A7568" w:rsidP="00117207">
      <w:pPr>
        <w:widowControl w:val="0"/>
        <w:spacing w:line="276" w:lineRule="auto"/>
        <w:ind w:left="284"/>
        <w:jc w:val="both"/>
        <w:rPr>
          <w:rFonts w:ascii="Arial" w:hAnsi="Arial" w:cs="Arial"/>
          <w:sz w:val="20"/>
          <w:szCs w:val="20"/>
        </w:rPr>
      </w:pPr>
    </w:p>
    <w:p w14:paraId="49ECCAF5" w14:textId="77777777" w:rsidR="001A7568" w:rsidRPr="00117207" w:rsidRDefault="001A7568" w:rsidP="00117207">
      <w:pPr>
        <w:spacing w:line="276" w:lineRule="auto"/>
        <w:ind w:left="284"/>
        <w:jc w:val="both"/>
        <w:rPr>
          <w:rFonts w:ascii="Arial" w:hAnsi="Arial" w:cs="Arial"/>
          <w:b/>
          <w:sz w:val="20"/>
          <w:szCs w:val="20"/>
        </w:rPr>
      </w:pPr>
      <w:r w:rsidRPr="00117207">
        <w:rPr>
          <w:rFonts w:ascii="Arial" w:hAnsi="Arial" w:cs="Arial"/>
          <w:b/>
          <w:sz w:val="20"/>
          <w:szCs w:val="20"/>
        </w:rPr>
        <w:t>Solvència específica:</w:t>
      </w:r>
    </w:p>
    <w:p w14:paraId="1C32E85B" w14:textId="77777777" w:rsidR="001A7568" w:rsidRPr="00117207" w:rsidRDefault="001A7568" w:rsidP="00117207">
      <w:pPr>
        <w:spacing w:line="276" w:lineRule="auto"/>
        <w:ind w:left="284"/>
        <w:jc w:val="both"/>
        <w:rPr>
          <w:rFonts w:ascii="Arial" w:hAnsi="Arial" w:cs="Arial"/>
          <w:sz w:val="20"/>
          <w:szCs w:val="20"/>
        </w:rPr>
      </w:pPr>
    </w:p>
    <w:p w14:paraId="6808AC3E"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Addicionalment, s’exigirà el compromís d’adscriure a l’execució del contracte el personal que compleixi els següents perfils professionals: </w:t>
      </w:r>
    </w:p>
    <w:p w14:paraId="2FC4C7C7" w14:textId="77777777" w:rsidR="001A7568" w:rsidRPr="00117207" w:rsidRDefault="001A7568" w:rsidP="00117207">
      <w:pPr>
        <w:spacing w:line="276" w:lineRule="auto"/>
        <w:ind w:left="1134"/>
        <w:jc w:val="both"/>
        <w:rPr>
          <w:rFonts w:ascii="Arial" w:hAnsi="Arial" w:cs="Arial"/>
          <w:color w:val="000000"/>
          <w:sz w:val="20"/>
          <w:szCs w:val="20"/>
          <w:lang w:eastAsia="ca-ES"/>
        </w:rPr>
      </w:pPr>
    </w:p>
    <w:p w14:paraId="01D2F4E1" w14:textId="2866BA8B" w:rsidR="00A212F4" w:rsidRPr="004E63B7" w:rsidRDefault="00F07BCA" w:rsidP="004E63B7">
      <w:pPr>
        <w:pStyle w:val="pf1"/>
        <w:spacing w:before="0" w:beforeAutospacing="0" w:after="0" w:afterAutospacing="0" w:line="276" w:lineRule="auto"/>
        <w:ind w:left="1778"/>
        <w:contextualSpacing/>
        <w:jc w:val="both"/>
        <w:rPr>
          <w:rStyle w:val="cf01"/>
          <w:rFonts w:ascii="Arial" w:hAnsi="Arial" w:cs="Arial"/>
          <w:sz w:val="20"/>
          <w:szCs w:val="20"/>
          <w:lang w:eastAsia="es-ES"/>
        </w:rPr>
      </w:pPr>
      <w:r w:rsidRPr="004E63B7">
        <w:rPr>
          <w:rFonts w:ascii="Arial" w:hAnsi="Arial" w:cs="Arial"/>
          <w:b/>
          <w:color w:val="000000"/>
          <w:sz w:val="20"/>
          <w:szCs w:val="20"/>
        </w:rPr>
        <w:t>(</w:t>
      </w:r>
      <w:r w:rsidRPr="00117207">
        <w:rPr>
          <w:rStyle w:val="cf11"/>
          <w:rFonts w:ascii="Arial" w:hAnsi="Arial" w:cs="Arial"/>
          <w:sz w:val="20"/>
          <w:szCs w:val="20"/>
        </w:rPr>
        <w:t>2) Documentalistes i analistes d'informació</w:t>
      </w:r>
      <w:r w:rsidRPr="004E63B7">
        <w:rPr>
          <w:rStyle w:val="cf01"/>
          <w:rFonts w:ascii="Arial" w:hAnsi="Arial" w:cs="Arial"/>
          <w:sz w:val="20"/>
          <w:szCs w:val="20"/>
        </w:rPr>
        <w:t xml:space="preserve">: professionals formats en Ciències de la Informació i Documentació o similars, amb experiència mínima d’un any en classificació i valoració de continguts informatius. </w:t>
      </w:r>
    </w:p>
    <w:p w14:paraId="3E95FA53" w14:textId="77777777" w:rsidR="00F07BCA" w:rsidRPr="00117207" w:rsidRDefault="00F07BCA" w:rsidP="004E63B7">
      <w:pPr>
        <w:pStyle w:val="pf1"/>
        <w:spacing w:before="0" w:beforeAutospacing="0" w:after="0" w:afterAutospacing="0" w:line="276" w:lineRule="auto"/>
        <w:ind w:left="1778"/>
        <w:contextualSpacing/>
        <w:jc w:val="both"/>
        <w:rPr>
          <w:rFonts w:ascii="Arial" w:hAnsi="Arial" w:cs="Arial"/>
          <w:sz w:val="20"/>
          <w:szCs w:val="20"/>
        </w:rPr>
      </w:pPr>
      <w:r w:rsidRPr="004E63B7">
        <w:rPr>
          <w:rStyle w:val="cf01"/>
          <w:rFonts w:ascii="Arial" w:hAnsi="Arial" w:cs="Arial"/>
          <w:sz w:val="20"/>
          <w:szCs w:val="20"/>
          <w:u w:val="single"/>
        </w:rPr>
        <w:t xml:space="preserve">Caldrà acreditar-ne la titulació corresponent i aportar el Currículum </w:t>
      </w:r>
      <w:proofErr w:type="spellStart"/>
      <w:r w:rsidRPr="004E63B7">
        <w:rPr>
          <w:rStyle w:val="cf01"/>
          <w:rFonts w:ascii="Arial" w:hAnsi="Arial" w:cs="Arial"/>
          <w:sz w:val="20"/>
          <w:szCs w:val="20"/>
          <w:u w:val="single"/>
        </w:rPr>
        <w:t>Vitae</w:t>
      </w:r>
      <w:proofErr w:type="spellEnd"/>
      <w:r w:rsidRPr="004E63B7">
        <w:rPr>
          <w:rStyle w:val="cf01"/>
          <w:rFonts w:ascii="Arial" w:hAnsi="Arial" w:cs="Arial"/>
          <w:sz w:val="20"/>
          <w:szCs w:val="20"/>
        </w:rPr>
        <w:t xml:space="preserve"> dels professionals adscrits a l’execució del contracte, especificant l’experiència en les institucions, funcions dins del projecte realitzat i la seva durada.</w:t>
      </w:r>
    </w:p>
    <w:p w14:paraId="23F2D1F3" w14:textId="080F383F" w:rsidR="00A212F4" w:rsidRPr="004E63B7" w:rsidRDefault="00F07BCA" w:rsidP="00117207">
      <w:pPr>
        <w:numPr>
          <w:ilvl w:val="0"/>
          <w:numId w:val="188"/>
        </w:numPr>
        <w:spacing w:line="276" w:lineRule="auto"/>
        <w:contextualSpacing/>
        <w:jc w:val="both"/>
        <w:rPr>
          <w:rStyle w:val="cf01"/>
          <w:rFonts w:ascii="Arial" w:hAnsi="Arial" w:cs="Arial"/>
          <w:sz w:val="20"/>
          <w:szCs w:val="20"/>
          <w:lang w:eastAsia="ca-ES"/>
        </w:rPr>
      </w:pPr>
      <w:r w:rsidRPr="00117207">
        <w:rPr>
          <w:rStyle w:val="cf11"/>
          <w:rFonts w:ascii="Arial" w:hAnsi="Arial" w:cs="Arial"/>
          <w:sz w:val="20"/>
          <w:szCs w:val="20"/>
        </w:rPr>
        <w:lastRenderedPageBreak/>
        <w:t>(2) Especialistes en comunicació i investigació mediàtica</w:t>
      </w:r>
      <w:r w:rsidRPr="004E63B7">
        <w:rPr>
          <w:rStyle w:val="cf01"/>
          <w:rFonts w:ascii="Arial" w:hAnsi="Arial" w:cs="Arial"/>
          <w:sz w:val="20"/>
          <w:szCs w:val="20"/>
        </w:rPr>
        <w:t xml:space="preserve">: amb experiència mínima d’un any en seguiment de mitjans, anàlisi de l’impacte comunicatiu i verificació de dades. </w:t>
      </w:r>
    </w:p>
    <w:p w14:paraId="1621813E" w14:textId="77777777" w:rsidR="00F07BCA" w:rsidRPr="004E63B7" w:rsidRDefault="00F07BCA" w:rsidP="004E63B7">
      <w:pPr>
        <w:spacing w:line="276" w:lineRule="auto"/>
        <w:ind w:left="1778"/>
        <w:contextualSpacing/>
        <w:jc w:val="both"/>
        <w:rPr>
          <w:rStyle w:val="cf01"/>
          <w:rFonts w:ascii="Arial" w:hAnsi="Arial" w:cs="Arial"/>
          <w:sz w:val="20"/>
          <w:szCs w:val="20"/>
          <w:lang w:eastAsia="ca-ES"/>
        </w:rPr>
      </w:pPr>
      <w:r w:rsidRPr="004E63B7">
        <w:rPr>
          <w:rStyle w:val="cf01"/>
          <w:rFonts w:ascii="Arial" w:hAnsi="Arial" w:cs="Arial"/>
          <w:sz w:val="20"/>
          <w:szCs w:val="20"/>
          <w:lang w:eastAsia="ca-ES"/>
        </w:rPr>
        <w:t xml:space="preserve">Es podrà acreditar mitjançant </w:t>
      </w:r>
      <w:r w:rsidRPr="004E63B7">
        <w:rPr>
          <w:rStyle w:val="cf01"/>
          <w:rFonts w:ascii="Arial" w:hAnsi="Arial" w:cs="Arial"/>
          <w:sz w:val="20"/>
          <w:szCs w:val="20"/>
          <w:u w:val="single"/>
          <w:lang w:eastAsia="ca-ES"/>
        </w:rPr>
        <w:t xml:space="preserve">l’aportació del Currículum </w:t>
      </w:r>
      <w:proofErr w:type="spellStart"/>
      <w:r w:rsidRPr="004E63B7">
        <w:rPr>
          <w:rStyle w:val="cf01"/>
          <w:rFonts w:ascii="Arial" w:hAnsi="Arial" w:cs="Arial"/>
          <w:sz w:val="20"/>
          <w:szCs w:val="20"/>
          <w:u w:val="single"/>
          <w:lang w:eastAsia="ca-ES"/>
        </w:rPr>
        <w:t>Vitae</w:t>
      </w:r>
      <w:proofErr w:type="spellEnd"/>
      <w:r w:rsidRPr="004E63B7">
        <w:rPr>
          <w:rStyle w:val="cf01"/>
          <w:rFonts w:ascii="Arial" w:hAnsi="Arial" w:cs="Arial"/>
          <w:sz w:val="20"/>
          <w:szCs w:val="20"/>
          <w:lang w:eastAsia="ca-ES"/>
        </w:rPr>
        <w:t xml:space="preserve"> dels professionals adscrits a l’execució del contracte, especificant l’experiència en les institucions, funcions dins del projecte realitzat i la seva durada.</w:t>
      </w:r>
    </w:p>
    <w:p w14:paraId="42646670" w14:textId="4AED82E2" w:rsidR="00A212F4" w:rsidRPr="004E63B7" w:rsidRDefault="00F07BCA" w:rsidP="00117207">
      <w:pPr>
        <w:pStyle w:val="pf1"/>
        <w:numPr>
          <w:ilvl w:val="0"/>
          <w:numId w:val="188"/>
        </w:numPr>
        <w:spacing w:before="0" w:beforeAutospacing="0" w:after="0" w:afterAutospacing="0" w:line="276" w:lineRule="auto"/>
        <w:contextualSpacing/>
        <w:jc w:val="both"/>
        <w:rPr>
          <w:rStyle w:val="cf01"/>
          <w:rFonts w:ascii="Arial" w:hAnsi="Arial" w:cs="Arial"/>
          <w:sz w:val="20"/>
          <w:szCs w:val="20"/>
          <w:lang w:eastAsia="es-ES"/>
        </w:rPr>
      </w:pPr>
      <w:r w:rsidRPr="00117207">
        <w:rPr>
          <w:rStyle w:val="cf11"/>
          <w:rFonts w:ascii="Arial" w:hAnsi="Arial" w:cs="Arial"/>
          <w:sz w:val="20"/>
          <w:szCs w:val="20"/>
        </w:rPr>
        <w:t>(2)</w:t>
      </w:r>
      <w:r w:rsidR="008072DF">
        <w:rPr>
          <w:rStyle w:val="cf11"/>
          <w:rFonts w:ascii="Arial" w:hAnsi="Arial" w:cs="Arial"/>
          <w:sz w:val="20"/>
          <w:szCs w:val="20"/>
        </w:rPr>
        <w:t xml:space="preserve"> </w:t>
      </w:r>
      <w:r w:rsidRPr="00117207">
        <w:rPr>
          <w:rStyle w:val="cf11"/>
          <w:rFonts w:ascii="Arial" w:hAnsi="Arial" w:cs="Arial"/>
          <w:sz w:val="20"/>
          <w:szCs w:val="20"/>
        </w:rPr>
        <w:t>Tècnics informàtics</w:t>
      </w:r>
      <w:r w:rsidRPr="004E63B7">
        <w:rPr>
          <w:rStyle w:val="cf01"/>
          <w:rFonts w:ascii="Arial" w:hAnsi="Arial" w:cs="Arial"/>
          <w:sz w:val="20"/>
          <w:szCs w:val="20"/>
        </w:rPr>
        <w:t xml:space="preserve">: amb experiència mínima d’un any en tasques de manteniment i desenvolupament de la plataforma digital, així com del seu suport tècnic. </w:t>
      </w:r>
    </w:p>
    <w:p w14:paraId="144BBE04" w14:textId="77777777" w:rsidR="00F07BCA" w:rsidRPr="00117207" w:rsidRDefault="00F07BCA" w:rsidP="004E63B7">
      <w:pPr>
        <w:pStyle w:val="pf1"/>
        <w:spacing w:before="0" w:beforeAutospacing="0" w:after="0" w:afterAutospacing="0" w:line="276" w:lineRule="auto"/>
        <w:ind w:left="1778"/>
        <w:contextualSpacing/>
        <w:jc w:val="both"/>
        <w:rPr>
          <w:rFonts w:ascii="Arial" w:hAnsi="Arial" w:cs="Arial"/>
          <w:sz w:val="20"/>
          <w:szCs w:val="20"/>
        </w:rPr>
      </w:pPr>
      <w:r w:rsidRPr="004E63B7">
        <w:rPr>
          <w:rStyle w:val="cf01"/>
          <w:rFonts w:ascii="Arial" w:hAnsi="Arial" w:cs="Arial"/>
          <w:sz w:val="20"/>
          <w:szCs w:val="20"/>
        </w:rPr>
        <w:t xml:space="preserve">Aquest extrem es podrà acreditar mitjançant </w:t>
      </w:r>
      <w:r w:rsidRPr="004E63B7">
        <w:rPr>
          <w:rStyle w:val="cf01"/>
          <w:rFonts w:ascii="Arial" w:hAnsi="Arial" w:cs="Arial"/>
          <w:sz w:val="20"/>
          <w:szCs w:val="20"/>
          <w:u w:val="single"/>
        </w:rPr>
        <w:t xml:space="preserve">l’aportació del Currículum </w:t>
      </w:r>
      <w:proofErr w:type="spellStart"/>
      <w:r w:rsidRPr="004E63B7">
        <w:rPr>
          <w:rStyle w:val="cf01"/>
          <w:rFonts w:ascii="Arial" w:hAnsi="Arial" w:cs="Arial"/>
          <w:sz w:val="20"/>
          <w:szCs w:val="20"/>
          <w:u w:val="single"/>
        </w:rPr>
        <w:t>Vitae</w:t>
      </w:r>
      <w:proofErr w:type="spellEnd"/>
      <w:r w:rsidRPr="004E63B7">
        <w:rPr>
          <w:rStyle w:val="cf01"/>
          <w:rFonts w:ascii="Arial" w:hAnsi="Arial" w:cs="Arial"/>
          <w:sz w:val="20"/>
          <w:szCs w:val="20"/>
        </w:rPr>
        <w:t xml:space="preserve"> dels professionals adscrits a l’execució del contracte, indicant la seva experiència, funcions dins del projecte realitzat i la seva durada.</w:t>
      </w:r>
    </w:p>
    <w:p w14:paraId="0CABB163" w14:textId="77777777" w:rsidR="001A7568" w:rsidRPr="00117207" w:rsidRDefault="001A7568" w:rsidP="00117207">
      <w:pPr>
        <w:spacing w:line="276" w:lineRule="auto"/>
        <w:jc w:val="both"/>
        <w:rPr>
          <w:rFonts w:ascii="Arial" w:hAnsi="Arial" w:cs="Arial"/>
          <w:bCs/>
          <w:color w:val="000000"/>
          <w:sz w:val="20"/>
          <w:szCs w:val="20"/>
          <w:highlight w:val="yellow"/>
          <w:lang w:eastAsia="ca-ES"/>
        </w:rPr>
      </w:pPr>
    </w:p>
    <w:p w14:paraId="4CFB29B7" w14:textId="77777777" w:rsidR="001A7568" w:rsidRPr="00117207" w:rsidRDefault="001A7568" w:rsidP="00117207">
      <w:pPr>
        <w:spacing w:line="276" w:lineRule="auto"/>
        <w:jc w:val="both"/>
        <w:rPr>
          <w:rFonts w:ascii="Arial" w:hAnsi="Arial" w:cs="Arial"/>
          <w:b/>
          <w:color w:val="000000"/>
          <w:sz w:val="20"/>
          <w:szCs w:val="20"/>
          <w:highlight w:val="yellow"/>
          <w:lang w:eastAsia="ca-ES"/>
        </w:rPr>
      </w:pPr>
      <w:r w:rsidRPr="00117207">
        <w:rPr>
          <w:rFonts w:ascii="Arial" w:hAnsi="Arial" w:cs="Arial"/>
          <w:color w:val="000000"/>
          <w:sz w:val="20"/>
          <w:szCs w:val="20"/>
          <w:lang w:eastAsia="ca-ES"/>
        </w:rPr>
        <w:tab/>
      </w:r>
    </w:p>
    <w:p w14:paraId="5A7C2FE4" w14:textId="77777777" w:rsidR="001A7568" w:rsidRPr="00117207" w:rsidRDefault="001A7568" w:rsidP="00117207">
      <w:pPr>
        <w:spacing w:line="276" w:lineRule="auto"/>
        <w:jc w:val="both"/>
        <w:rPr>
          <w:rFonts w:ascii="Arial" w:eastAsia="Arial" w:hAnsi="Arial" w:cs="Arial"/>
          <w:sz w:val="20"/>
          <w:szCs w:val="20"/>
        </w:rPr>
      </w:pPr>
      <w:r w:rsidRPr="00117207">
        <w:rPr>
          <w:rFonts w:ascii="Arial" w:eastAsia="Arial" w:hAnsi="Arial" w:cs="Arial"/>
          <w:sz w:val="20"/>
          <w:szCs w:val="20"/>
        </w:rPr>
        <w:br w:type="page"/>
      </w:r>
    </w:p>
    <w:p w14:paraId="69461292"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b/>
          <w:sz w:val="20"/>
          <w:szCs w:val="20"/>
        </w:rPr>
      </w:pPr>
      <w:r w:rsidRPr="00117207">
        <w:rPr>
          <w:rFonts w:ascii="Arial" w:hAnsi="Arial" w:cs="Arial"/>
          <w:b/>
          <w:sz w:val="20"/>
          <w:szCs w:val="20"/>
        </w:rPr>
        <w:lastRenderedPageBreak/>
        <w:t>ANNEX 4</w:t>
      </w:r>
    </w:p>
    <w:p w14:paraId="40435596"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b/>
          <w:sz w:val="20"/>
          <w:szCs w:val="20"/>
        </w:rPr>
      </w:pPr>
    </w:p>
    <w:p w14:paraId="72374091" w14:textId="77777777" w:rsidR="001A7568" w:rsidRPr="00117207" w:rsidRDefault="001A7568" w:rsidP="00117207">
      <w:pPr>
        <w:shd w:val="clear" w:color="auto" w:fill="FFFFFF"/>
        <w:tabs>
          <w:tab w:val="left" w:leader="dot" w:pos="7162"/>
        </w:tabs>
        <w:spacing w:line="276" w:lineRule="auto"/>
        <w:ind w:left="284"/>
        <w:jc w:val="both"/>
        <w:rPr>
          <w:rFonts w:ascii="Arial" w:hAnsi="Arial" w:cs="Arial"/>
          <w:b/>
          <w:sz w:val="20"/>
          <w:szCs w:val="20"/>
        </w:rPr>
      </w:pPr>
      <w:r w:rsidRPr="00117207">
        <w:rPr>
          <w:rFonts w:ascii="Arial" w:hAnsi="Arial" w:cs="Arial"/>
          <w:b/>
          <w:sz w:val="20"/>
          <w:szCs w:val="20"/>
        </w:rPr>
        <w:t xml:space="preserve">CRITERIS D’ADJUDICACIÓ </w:t>
      </w:r>
    </w:p>
    <w:p w14:paraId="4CB4FC27" w14:textId="77777777" w:rsidR="001A7568" w:rsidRPr="00117207" w:rsidRDefault="001A7568" w:rsidP="00117207">
      <w:pPr>
        <w:widowControl w:val="0"/>
        <w:spacing w:line="276" w:lineRule="auto"/>
        <w:ind w:left="284" w:firstLine="141"/>
        <w:jc w:val="both"/>
        <w:rPr>
          <w:rFonts w:ascii="Arial" w:hAnsi="Arial" w:cs="Arial"/>
          <w:b/>
          <w:sz w:val="20"/>
          <w:szCs w:val="20"/>
        </w:rPr>
      </w:pPr>
    </w:p>
    <w:p w14:paraId="3A3132A5" w14:textId="77777777" w:rsidR="006667A3" w:rsidRPr="00117207" w:rsidRDefault="006667A3" w:rsidP="004E63B7">
      <w:pPr>
        <w:pStyle w:val="text"/>
        <w:spacing w:line="276" w:lineRule="auto"/>
        <w:ind w:left="284"/>
        <w:contextualSpacing/>
        <w:rPr>
          <w:rFonts w:ascii="Arial" w:hAnsi="Arial" w:cs="Arial"/>
        </w:rPr>
      </w:pPr>
      <w:r w:rsidRPr="00117207">
        <w:rPr>
          <w:rFonts w:ascii="Arial" w:hAnsi="Arial" w:cs="Arial"/>
        </w:rPr>
        <w:t>En primer lloc, es comprovarà el compliment dels requeriments bàsics exigits al Plec de prescripcions tècniques. Quan una proposició no acompleixi aquests requeriments, quedarà exclosa. Les propostes que acompleixin els requisits bàsics sol·licitats passaran a ser valorades.</w:t>
      </w:r>
    </w:p>
    <w:p w14:paraId="0C70C0EE" w14:textId="77777777" w:rsidR="006667A3" w:rsidRPr="00117207" w:rsidRDefault="006667A3" w:rsidP="00117207">
      <w:pPr>
        <w:pStyle w:val="text"/>
        <w:spacing w:line="276" w:lineRule="auto"/>
        <w:ind w:left="0"/>
        <w:contextualSpacing/>
        <w:rPr>
          <w:rFonts w:ascii="Arial" w:hAnsi="Arial" w:cs="Arial"/>
        </w:rPr>
      </w:pPr>
    </w:p>
    <w:p w14:paraId="5CA62DE5" w14:textId="77777777" w:rsidR="006667A3" w:rsidRPr="00117207" w:rsidRDefault="006667A3" w:rsidP="00117207">
      <w:pPr>
        <w:pStyle w:val="text"/>
        <w:spacing w:line="276" w:lineRule="auto"/>
        <w:ind w:left="284"/>
        <w:contextualSpacing/>
        <w:rPr>
          <w:rFonts w:ascii="Arial" w:hAnsi="Arial" w:cs="Arial"/>
        </w:rPr>
      </w:pPr>
      <w:r w:rsidRPr="00117207">
        <w:rPr>
          <w:rFonts w:ascii="Arial" w:hAnsi="Arial" w:cs="Arial"/>
        </w:rPr>
        <w:t>Les propostes que compleixin els requisits bàsics sol·licitats passaran a ser valorades d’acord amb els criteris d’adjudicació descrits a continuació.</w:t>
      </w:r>
    </w:p>
    <w:p w14:paraId="6E3B964F" w14:textId="77777777" w:rsidR="006667A3" w:rsidRPr="00117207" w:rsidRDefault="006667A3" w:rsidP="00117207">
      <w:pPr>
        <w:pStyle w:val="text"/>
        <w:spacing w:line="276" w:lineRule="auto"/>
        <w:ind w:left="927"/>
        <w:contextualSpacing/>
        <w:rPr>
          <w:rFonts w:ascii="Arial" w:hAnsi="Arial" w:cs="Arial"/>
        </w:rPr>
      </w:pPr>
    </w:p>
    <w:p w14:paraId="7F025905" w14:textId="77777777" w:rsidR="006667A3" w:rsidRPr="00117207" w:rsidRDefault="006667A3" w:rsidP="00117207">
      <w:pPr>
        <w:pStyle w:val="text"/>
        <w:spacing w:line="276" w:lineRule="auto"/>
        <w:ind w:left="284"/>
        <w:contextualSpacing/>
        <w:rPr>
          <w:rFonts w:ascii="Arial" w:hAnsi="Arial" w:cs="Arial"/>
        </w:rPr>
      </w:pPr>
      <w:r w:rsidRPr="00117207">
        <w:rPr>
          <w:rFonts w:ascii="Arial" w:hAnsi="Arial" w:cs="Arial"/>
        </w:rPr>
        <w:t>De conformitat amb l’article 145.1 de la LCSP i atenent a l’objecte del contracte de referència, es proposen els següents criteris d’adjudicació:</w:t>
      </w:r>
    </w:p>
    <w:p w14:paraId="181E0CA1" w14:textId="77777777" w:rsidR="006667A3" w:rsidRPr="004E63B7" w:rsidRDefault="006667A3" w:rsidP="00117207">
      <w:pPr>
        <w:pStyle w:val="Prrafodelista"/>
        <w:contextualSpacing/>
        <w:rPr>
          <w:rFonts w:ascii="Arial" w:hAnsi="Arial" w:cs="Arial"/>
          <w:sz w:val="20"/>
          <w:szCs w:val="20"/>
        </w:rPr>
      </w:pPr>
    </w:p>
    <w:p w14:paraId="53D7410C" w14:textId="77777777" w:rsidR="006667A3" w:rsidRPr="00117207" w:rsidRDefault="006667A3" w:rsidP="00117207">
      <w:pPr>
        <w:widowControl w:val="0"/>
        <w:numPr>
          <w:ilvl w:val="0"/>
          <w:numId w:val="269"/>
        </w:numPr>
        <w:autoSpaceDE w:val="0"/>
        <w:autoSpaceDN w:val="0"/>
        <w:spacing w:line="276" w:lineRule="auto"/>
        <w:ind w:left="1647"/>
        <w:contextualSpacing/>
        <w:jc w:val="both"/>
        <w:rPr>
          <w:rFonts w:ascii="Arial" w:eastAsia="Calibri" w:hAnsi="Arial" w:cs="Arial"/>
          <w:color w:val="000000" w:themeColor="text1"/>
          <w:sz w:val="20"/>
          <w:szCs w:val="20"/>
        </w:rPr>
      </w:pPr>
      <w:r w:rsidRPr="00117207">
        <w:rPr>
          <w:rFonts w:ascii="Arial" w:hAnsi="Arial" w:cs="Arial"/>
          <w:color w:val="000000" w:themeColor="text1"/>
          <w:sz w:val="20"/>
          <w:szCs w:val="20"/>
        </w:rPr>
        <w:t>Criteris d’adjudicació avaluables mitjançant fórmules automàtiques: 51,00 punts.</w:t>
      </w:r>
    </w:p>
    <w:p w14:paraId="03E74AEC" w14:textId="77777777" w:rsidR="006667A3" w:rsidRPr="00117207" w:rsidRDefault="006667A3" w:rsidP="00117207">
      <w:pPr>
        <w:widowControl w:val="0"/>
        <w:numPr>
          <w:ilvl w:val="0"/>
          <w:numId w:val="270"/>
        </w:numPr>
        <w:autoSpaceDE w:val="0"/>
        <w:autoSpaceDN w:val="0"/>
        <w:spacing w:line="276" w:lineRule="auto"/>
        <w:ind w:left="1647"/>
        <w:contextualSpacing/>
        <w:jc w:val="both"/>
        <w:rPr>
          <w:rFonts w:ascii="Arial" w:eastAsia="Calibri" w:hAnsi="Arial" w:cs="Arial"/>
          <w:color w:val="000000" w:themeColor="text1"/>
          <w:sz w:val="20"/>
          <w:szCs w:val="20"/>
        </w:rPr>
      </w:pPr>
      <w:r w:rsidRPr="00117207">
        <w:rPr>
          <w:rFonts w:ascii="Arial" w:hAnsi="Arial" w:cs="Arial"/>
          <w:color w:val="000000" w:themeColor="text1"/>
          <w:sz w:val="20"/>
          <w:szCs w:val="20"/>
        </w:rPr>
        <w:t>Criteris d’adjudicació avaluables mitjançant judicis de valor: 49,00 punts.</w:t>
      </w:r>
    </w:p>
    <w:p w14:paraId="73BEAC8E" w14:textId="77777777" w:rsidR="001A7568" w:rsidRPr="00117207" w:rsidRDefault="001A7568" w:rsidP="00117207">
      <w:pPr>
        <w:autoSpaceDE w:val="0"/>
        <w:autoSpaceDN w:val="0"/>
        <w:adjustRightInd w:val="0"/>
        <w:spacing w:line="276" w:lineRule="auto"/>
        <w:ind w:left="284" w:firstLine="424"/>
        <w:jc w:val="both"/>
        <w:rPr>
          <w:rFonts w:ascii="Arial" w:hAnsi="Arial" w:cs="Arial"/>
          <w:b/>
          <w:bCs/>
          <w:sz w:val="20"/>
          <w:szCs w:val="20"/>
          <w:lang w:eastAsia="ca-ES"/>
        </w:rPr>
      </w:pPr>
    </w:p>
    <w:p w14:paraId="74EEA67D" w14:textId="77777777" w:rsidR="001A7568" w:rsidRPr="00117207" w:rsidRDefault="001A7568" w:rsidP="00117207">
      <w:pPr>
        <w:autoSpaceDE w:val="0"/>
        <w:autoSpaceDN w:val="0"/>
        <w:adjustRightInd w:val="0"/>
        <w:spacing w:line="276" w:lineRule="auto"/>
        <w:jc w:val="both"/>
        <w:rPr>
          <w:rFonts w:ascii="Arial" w:hAnsi="Arial" w:cs="Arial"/>
          <w:b/>
          <w:bCs/>
          <w:sz w:val="20"/>
          <w:szCs w:val="20"/>
          <w:lang w:eastAsia="ca-ES"/>
        </w:rPr>
      </w:pPr>
    </w:p>
    <w:p w14:paraId="027600A0" w14:textId="18093D69" w:rsidR="001A7568" w:rsidRPr="00117207" w:rsidRDefault="001A7568" w:rsidP="00117207">
      <w:pPr>
        <w:autoSpaceDE w:val="0"/>
        <w:autoSpaceDN w:val="0"/>
        <w:adjustRightInd w:val="0"/>
        <w:spacing w:line="276" w:lineRule="auto"/>
        <w:ind w:firstLine="424"/>
        <w:jc w:val="both"/>
        <w:rPr>
          <w:rFonts w:ascii="Arial" w:hAnsi="Arial" w:cs="Arial"/>
          <w:b/>
          <w:bCs/>
          <w:sz w:val="20"/>
          <w:szCs w:val="20"/>
          <w:lang w:eastAsia="ca-ES"/>
        </w:rPr>
      </w:pPr>
      <w:r w:rsidRPr="00117207">
        <w:rPr>
          <w:rFonts w:ascii="Arial" w:hAnsi="Arial" w:cs="Arial"/>
          <w:b/>
          <w:bCs/>
          <w:sz w:val="20"/>
          <w:szCs w:val="20"/>
          <w:lang w:eastAsia="ca-ES"/>
        </w:rPr>
        <w:t xml:space="preserve">1.- CRITERIS D'APRECIACIÓ AUTOMÀTICA: </w:t>
      </w:r>
      <w:r w:rsidR="006667A3" w:rsidRPr="00117207">
        <w:rPr>
          <w:rFonts w:ascii="Arial" w:hAnsi="Arial" w:cs="Arial"/>
          <w:b/>
          <w:bCs/>
          <w:sz w:val="20"/>
          <w:szCs w:val="20"/>
          <w:lang w:eastAsia="ca-ES"/>
        </w:rPr>
        <w:t>51,00</w:t>
      </w:r>
      <w:r w:rsidRPr="00117207">
        <w:rPr>
          <w:rFonts w:ascii="Arial" w:hAnsi="Arial" w:cs="Arial"/>
          <w:b/>
          <w:bCs/>
          <w:sz w:val="20"/>
          <w:szCs w:val="20"/>
          <w:lang w:eastAsia="ca-ES"/>
        </w:rPr>
        <w:t xml:space="preserve"> PUNTS </w:t>
      </w:r>
    </w:p>
    <w:p w14:paraId="4C110BB0" w14:textId="6001796B" w:rsidR="00F0601D" w:rsidRDefault="00F0601D" w:rsidP="004E63B7">
      <w:pPr>
        <w:contextualSpacing/>
        <w:rPr>
          <w:rFonts w:ascii="Arial" w:hAnsi="Arial" w:cs="Arial"/>
          <w:sz w:val="20"/>
          <w:szCs w:val="20"/>
        </w:rPr>
      </w:pPr>
    </w:p>
    <w:tbl>
      <w:tblPr>
        <w:tblW w:w="8073" w:type="dxa"/>
        <w:tblInd w:w="779" w:type="dxa"/>
        <w:tblCellMar>
          <w:left w:w="70" w:type="dxa"/>
          <w:right w:w="70" w:type="dxa"/>
        </w:tblCellMar>
        <w:tblLook w:val="04A0" w:firstRow="1" w:lastRow="0" w:firstColumn="1" w:lastColumn="0" w:noHBand="0" w:noVBand="1"/>
      </w:tblPr>
      <w:tblGrid>
        <w:gridCol w:w="577"/>
        <w:gridCol w:w="6436"/>
        <w:gridCol w:w="1060"/>
      </w:tblGrid>
      <w:tr w:rsidR="00F360A1" w:rsidRPr="00F360A1" w14:paraId="54E7257F" w14:textId="77777777" w:rsidTr="00627B06">
        <w:trPr>
          <w:trHeight w:val="261"/>
        </w:trPr>
        <w:tc>
          <w:tcPr>
            <w:tcW w:w="577" w:type="dxa"/>
            <w:tcBorders>
              <w:top w:val="single" w:sz="4" w:space="0" w:color="auto"/>
              <w:left w:val="single" w:sz="4" w:space="0" w:color="auto"/>
              <w:bottom w:val="single" w:sz="4" w:space="0" w:color="auto"/>
              <w:right w:val="nil"/>
            </w:tcBorders>
            <w:shd w:val="clear" w:color="000000" w:fill="2F75B5"/>
            <w:noWrap/>
            <w:vAlign w:val="bottom"/>
            <w:hideMark/>
          </w:tcPr>
          <w:p w14:paraId="63765A6C"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w:t>
            </w:r>
          </w:p>
        </w:tc>
        <w:tc>
          <w:tcPr>
            <w:tcW w:w="6436" w:type="dxa"/>
            <w:tcBorders>
              <w:top w:val="single" w:sz="4" w:space="0" w:color="auto"/>
              <w:left w:val="nil"/>
              <w:bottom w:val="single" w:sz="4" w:space="0" w:color="auto"/>
              <w:right w:val="nil"/>
            </w:tcBorders>
            <w:shd w:val="clear" w:color="000000" w:fill="2F75B5"/>
            <w:noWrap/>
            <w:vAlign w:val="bottom"/>
            <w:hideMark/>
          </w:tcPr>
          <w:p w14:paraId="4E77BCA5"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w:t>
            </w:r>
          </w:p>
        </w:tc>
        <w:tc>
          <w:tcPr>
            <w:tcW w:w="1060" w:type="dxa"/>
            <w:tcBorders>
              <w:top w:val="single" w:sz="4" w:space="0" w:color="auto"/>
              <w:left w:val="nil"/>
              <w:bottom w:val="single" w:sz="4" w:space="0" w:color="auto"/>
              <w:right w:val="single" w:sz="4" w:space="0" w:color="auto"/>
            </w:tcBorders>
            <w:shd w:val="clear" w:color="000000" w:fill="2F75B5"/>
            <w:noWrap/>
            <w:vAlign w:val="center"/>
            <w:hideMark/>
          </w:tcPr>
          <w:p w14:paraId="628CF6DB"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PUNTS</w:t>
            </w:r>
          </w:p>
        </w:tc>
      </w:tr>
      <w:tr w:rsidR="00F360A1" w:rsidRPr="00F360A1" w14:paraId="0B168059" w14:textId="77777777" w:rsidTr="00627B06">
        <w:trPr>
          <w:trHeight w:val="261"/>
        </w:trPr>
        <w:tc>
          <w:tcPr>
            <w:tcW w:w="577" w:type="dxa"/>
            <w:tcBorders>
              <w:top w:val="nil"/>
              <w:left w:val="single" w:sz="4" w:space="0" w:color="auto"/>
              <w:bottom w:val="nil"/>
              <w:right w:val="nil"/>
            </w:tcBorders>
            <w:shd w:val="clear" w:color="000000" w:fill="9BC2E6"/>
            <w:noWrap/>
            <w:vAlign w:val="bottom"/>
            <w:hideMark/>
          </w:tcPr>
          <w:p w14:paraId="42964F3B"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1.</w:t>
            </w:r>
          </w:p>
        </w:tc>
        <w:tc>
          <w:tcPr>
            <w:tcW w:w="6436" w:type="dxa"/>
            <w:tcBorders>
              <w:top w:val="nil"/>
              <w:left w:val="single" w:sz="4" w:space="0" w:color="auto"/>
              <w:bottom w:val="nil"/>
              <w:right w:val="single" w:sz="4" w:space="0" w:color="auto"/>
            </w:tcBorders>
            <w:shd w:val="clear" w:color="000000" w:fill="9BC2E6"/>
            <w:noWrap/>
            <w:vAlign w:val="bottom"/>
            <w:hideMark/>
          </w:tcPr>
          <w:p w14:paraId="1B6A58F6"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CRITERIS AVALUABLES MITJANÇANT FÓRMULES AUTOMÀTIQUES</w:t>
            </w:r>
          </w:p>
        </w:tc>
        <w:tc>
          <w:tcPr>
            <w:tcW w:w="1060" w:type="dxa"/>
            <w:tcBorders>
              <w:top w:val="nil"/>
              <w:left w:val="nil"/>
              <w:bottom w:val="single" w:sz="4" w:space="0" w:color="auto"/>
              <w:right w:val="single" w:sz="4" w:space="0" w:color="auto"/>
            </w:tcBorders>
            <w:shd w:val="clear" w:color="000000" w:fill="9BC2E6"/>
            <w:noWrap/>
            <w:vAlign w:val="center"/>
            <w:hideMark/>
          </w:tcPr>
          <w:p w14:paraId="59E396A1"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t>51,00</w:t>
            </w:r>
          </w:p>
        </w:tc>
      </w:tr>
      <w:tr w:rsidR="00F360A1" w:rsidRPr="00F360A1" w14:paraId="11D05BC3" w14:textId="77777777" w:rsidTr="00627B06">
        <w:trPr>
          <w:trHeight w:val="350"/>
        </w:trPr>
        <w:tc>
          <w:tcPr>
            <w:tcW w:w="577" w:type="dxa"/>
            <w:vMerge w:val="restart"/>
            <w:tcBorders>
              <w:top w:val="single" w:sz="4" w:space="0" w:color="auto"/>
              <w:left w:val="single" w:sz="4" w:space="0" w:color="auto"/>
              <w:bottom w:val="nil"/>
              <w:right w:val="single" w:sz="4" w:space="0" w:color="auto"/>
            </w:tcBorders>
            <w:noWrap/>
            <w:hideMark/>
          </w:tcPr>
          <w:p w14:paraId="79469259"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1.1</w:t>
            </w:r>
          </w:p>
        </w:tc>
        <w:tc>
          <w:tcPr>
            <w:tcW w:w="6436" w:type="dxa"/>
            <w:tcBorders>
              <w:top w:val="single" w:sz="4" w:space="0" w:color="auto"/>
              <w:left w:val="nil"/>
              <w:bottom w:val="nil"/>
              <w:right w:val="nil"/>
            </w:tcBorders>
            <w:tcMar>
              <w:top w:w="57" w:type="dxa"/>
              <w:bottom w:w="57" w:type="dxa"/>
            </w:tcMar>
            <w:hideMark/>
          </w:tcPr>
          <w:p w14:paraId="23694D21" w14:textId="77777777" w:rsidR="00F0601D" w:rsidRPr="004E63B7" w:rsidRDefault="00F0601D" w:rsidP="00627B06">
            <w:pPr>
              <w:spacing w:line="276" w:lineRule="auto"/>
              <w:contextualSpacing/>
              <w:rPr>
                <w:rFonts w:ascii="Arial" w:hAnsi="Arial" w:cs="Arial"/>
                <w:b/>
                <w:bCs/>
                <w:sz w:val="20"/>
                <w:szCs w:val="20"/>
              </w:rPr>
            </w:pPr>
            <w:r w:rsidRPr="004E63B7">
              <w:rPr>
                <w:rFonts w:ascii="Arial" w:hAnsi="Arial" w:cs="Arial"/>
                <w:b/>
                <w:sz w:val="20"/>
                <w:szCs w:val="20"/>
              </w:rPr>
              <w:t xml:space="preserve">Oferta econòmica </w:t>
            </w:r>
          </w:p>
        </w:tc>
        <w:tc>
          <w:tcPr>
            <w:tcW w:w="1060" w:type="dxa"/>
            <w:vMerge w:val="restart"/>
            <w:tcBorders>
              <w:top w:val="nil"/>
              <w:left w:val="single" w:sz="4" w:space="0" w:color="auto"/>
              <w:bottom w:val="nil"/>
              <w:right w:val="single" w:sz="4" w:space="0" w:color="auto"/>
            </w:tcBorders>
            <w:noWrap/>
            <w:vAlign w:val="center"/>
            <w:hideMark/>
          </w:tcPr>
          <w:p w14:paraId="19C0BAF0"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t>30,00</w:t>
            </w:r>
          </w:p>
        </w:tc>
      </w:tr>
      <w:tr w:rsidR="00F360A1" w:rsidRPr="00F360A1" w14:paraId="3F0946AE" w14:textId="77777777" w:rsidTr="00627B06">
        <w:trPr>
          <w:trHeight w:val="351"/>
        </w:trPr>
        <w:tc>
          <w:tcPr>
            <w:tcW w:w="577" w:type="dxa"/>
            <w:vMerge/>
            <w:tcBorders>
              <w:top w:val="single" w:sz="4" w:space="0" w:color="auto"/>
              <w:left w:val="single" w:sz="4" w:space="0" w:color="auto"/>
              <w:bottom w:val="nil"/>
              <w:right w:val="single" w:sz="4" w:space="0" w:color="auto"/>
            </w:tcBorders>
            <w:vAlign w:val="center"/>
            <w:hideMark/>
          </w:tcPr>
          <w:p w14:paraId="015D01C3" w14:textId="77777777" w:rsidR="00F0601D" w:rsidRPr="004E63B7" w:rsidRDefault="00F0601D" w:rsidP="00627B06">
            <w:pPr>
              <w:spacing w:line="276" w:lineRule="auto"/>
              <w:contextualSpacing/>
              <w:rPr>
                <w:rFonts w:ascii="Arial" w:hAnsi="Arial" w:cs="Arial"/>
                <w:sz w:val="20"/>
                <w:szCs w:val="20"/>
              </w:rPr>
            </w:pPr>
          </w:p>
        </w:tc>
        <w:tc>
          <w:tcPr>
            <w:tcW w:w="6436" w:type="dxa"/>
            <w:tcBorders>
              <w:top w:val="nil"/>
              <w:left w:val="nil"/>
              <w:bottom w:val="nil"/>
              <w:right w:val="nil"/>
            </w:tcBorders>
            <w:tcMar>
              <w:top w:w="28" w:type="dxa"/>
              <w:bottom w:w="28" w:type="dxa"/>
            </w:tcMar>
            <w:vAlign w:val="center"/>
          </w:tcPr>
          <w:p w14:paraId="681958F9"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Es podran obtenir de 0 a 30 punts, valorats de la forma següent:</w:t>
            </w:r>
          </w:p>
          <w:p w14:paraId="2F773F12" w14:textId="77777777" w:rsidR="00F0601D" w:rsidRPr="004E63B7" w:rsidRDefault="00F0601D" w:rsidP="00627B06">
            <w:pPr>
              <w:spacing w:line="276" w:lineRule="auto"/>
              <w:contextualSpacing/>
              <w:rPr>
                <w:rFonts w:ascii="Arial" w:hAnsi="Arial" w:cs="Arial"/>
                <w:sz w:val="20"/>
                <w:szCs w:val="20"/>
              </w:rPr>
            </w:pPr>
          </w:p>
          <w:p w14:paraId="0CBB6916"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noProof/>
                <w:sz w:val="20"/>
                <w:szCs w:val="20"/>
                <w:lang w:val="es-ES" w:eastAsia="es-ES"/>
              </w:rPr>
              <w:drawing>
                <wp:inline distT="0" distB="0" distL="0" distR="0" wp14:anchorId="61E598CC" wp14:editId="4023A320">
                  <wp:extent cx="1964055" cy="437515"/>
                  <wp:effectExtent l="0" t="0" r="0" b="0"/>
                  <wp:docPr id="3" name="Imatge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55" cy="437515"/>
                          </a:xfrm>
                          <a:prstGeom prst="rect">
                            <a:avLst/>
                          </a:prstGeom>
                          <a:noFill/>
                          <a:ln>
                            <a:noFill/>
                          </a:ln>
                        </pic:spPr>
                      </pic:pic>
                    </a:graphicData>
                  </a:graphic>
                </wp:inline>
              </w:drawing>
            </w:r>
          </w:p>
          <w:p w14:paraId="0CBB38C7" w14:textId="77777777" w:rsidR="00F0601D" w:rsidRPr="004E63B7" w:rsidRDefault="00F0601D" w:rsidP="00627B06">
            <w:pPr>
              <w:spacing w:line="276" w:lineRule="auto"/>
              <w:contextualSpacing/>
              <w:rPr>
                <w:rFonts w:ascii="Arial" w:hAnsi="Arial" w:cs="Arial"/>
                <w:sz w:val="20"/>
                <w:szCs w:val="20"/>
              </w:rPr>
            </w:pPr>
          </w:p>
          <w:p w14:paraId="057DDE39" w14:textId="77777777" w:rsidR="00F0601D" w:rsidRPr="004E63B7" w:rsidRDefault="00F0601D" w:rsidP="00627B06">
            <w:pPr>
              <w:spacing w:line="276" w:lineRule="auto"/>
              <w:contextualSpacing/>
              <w:rPr>
                <w:rFonts w:ascii="Arial" w:hAnsi="Arial" w:cs="Arial"/>
                <w:sz w:val="20"/>
                <w:szCs w:val="20"/>
              </w:rPr>
            </w:pPr>
          </w:p>
          <w:p w14:paraId="48C2DF76"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On:</w:t>
            </w:r>
          </w:p>
          <w:p w14:paraId="770398E4"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xml:space="preserve">·         </w:t>
            </w:r>
            <w:proofErr w:type="spellStart"/>
            <w:r w:rsidRPr="004E63B7">
              <w:rPr>
                <w:rFonts w:ascii="Arial" w:hAnsi="Arial" w:cs="Arial"/>
                <w:sz w:val="20"/>
                <w:szCs w:val="20"/>
              </w:rPr>
              <w:t>Pv</w:t>
            </w:r>
            <w:proofErr w:type="spellEnd"/>
            <w:r w:rsidRPr="004E63B7">
              <w:rPr>
                <w:rFonts w:ascii="Arial" w:hAnsi="Arial" w:cs="Arial"/>
                <w:sz w:val="20"/>
                <w:szCs w:val="20"/>
              </w:rPr>
              <w:t xml:space="preserve"> = Puntuació de l’oferta a valorar</w:t>
            </w:r>
          </w:p>
          <w:p w14:paraId="600D59AA"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xml:space="preserve">·         </w:t>
            </w:r>
            <w:proofErr w:type="spellStart"/>
            <w:r w:rsidRPr="004E63B7">
              <w:rPr>
                <w:rFonts w:ascii="Arial" w:hAnsi="Arial" w:cs="Arial"/>
                <w:sz w:val="20"/>
                <w:szCs w:val="20"/>
              </w:rPr>
              <w:t>Ov</w:t>
            </w:r>
            <w:proofErr w:type="spellEnd"/>
            <w:r w:rsidRPr="004E63B7">
              <w:rPr>
                <w:rFonts w:ascii="Arial" w:hAnsi="Arial" w:cs="Arial"/>
                <w:sz w:val="20"/>
                <w:szCs w:val="20"/>
              </w:rPr>
              <w:t xml:space="preserve"> = Oferta a valorar</w:t>
            </w:r>
          </w:p>
          <w:p w14:paraId="7B35ABE4"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Om = Oferta millor (preu de l’oferta més baixa)</w:t>
            </w:r>
          </w:p>
          <w:p w14:paraId="55104190"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IL = Import de Licitació</w:t>
            </w:r>
          </w:p>
          <w:p w14:paraId="6BB01557"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VP = Valor de Ponderació (*)</w:t>
            </w:r>
          </w:p>
          <w:p w14:paraId="5D2F9740"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         P = Punt criteri econòmic</w:t>
            </w:r>
          </w:p>
        </w:tc>
        <w:tc>
          <w:tcPr>
            <w:tcW w:w="1060" w:type="dxa"/>
            <w:vMerge/>
            <w:tcBorders>
              <w:top w:val="nil"/>
              <w:left w:val="single" w:sz="4" w:space="0" w:color="auto"/>
              <w:bottom w:val="nil"/>
              <w:right w:val="single" w:sz="4" w:space="0" w:color="auto"/>
            </w:tcBorders>
            <w:vAlign w:val="center"/>
            <w:hideMark/>
          </w:tcPr>
          <w:p w14:paraId="05CA5AC7" w14:textId="77777777" w:rsidR="00F0601D" w:rsidRPr="004E63B7" w:rsidRDefault="00F0601D" w:rsidP="00627B06">
            <w:pPr>
              <w:spacing w:line="276" w:lineRule="auto"/>
              <w:contextualSpacing/>
              <w:rPr>
                <w:rFonts w:ascii="Arial" w:hAnsi="Arial" w:cs="Arial"/>
                <w:b/>
                <w:sz w:val="20"/>
                <w:szCs w:val="20"/>
              </w:rPr>
            </w:pPr>
          </w:p>
        </w:tc>
      </w:tr>
      <w:tr w:rsidR="00F360A1" w:rsidRPr="00F360A1" w14:paraId="0762050A" w14:textId="77777777" w:rsidTr="00627B06">
        <w:trPr>
          <w:trHeight w:val="167"/>
        </w:trPr>
        <w:tc>
          <w:tcPr>
            <w:tcW w:w="577" w:type="dxa"/>
            <w:tcBorders>
              <w:top w:val="nil"/>
              <w:left w:val="single" w:sz="4" w:space="0" w:color="auto"/>
              <w:bottom w:val="single" w:sz="4" w:space="0" w:color="auto"/>
              <w:right w:val="single" w:sz="4" w:space="0" w:color="auto"/>
            </w:tcBorders>
            <w:noWrap/>
            <w:hideMark/>
          </w:tcPr>
          <w:p w14:paraId="61E95880" w14:textId="77777777" w:rsidR="00F0601D" w:rsidRPr="00F360A1" w:rsidRDefault="00F0601D" w:rsidP="00627B06">
            <w:pPr>
              <w:pStyle w:val="Sinespaciado"/>
              <w:spacing w:line="276" w:lineRule="auto"/>
              <w:contextualSpacing/>
              <w:rPr>
                <w:rFonts w:cs="Arial"/>
                <w:szCs w:val="20"/>
              </w:rPr>
            </w:pPr>
            <w:r w:rsidRPr="00F360A1">
              <w:rPr>
                <w:rFonts w:cs="Arial"/>
                <w:szCs w:val="20"/>
              </w:rPr>
              <w:t> </w:t>
            </w:r>
          </w:p>
        </w:tc>
        <w:tc>
          <w:tcPr>
            <w:tcW w:w="6436" w:type="dxa"/>
            <w:tcBorders>
              <w:top w:val="nil"/>
              <w:left w:val="nil"/>
              <w:bottom w:val="single" w:sz="4" w:space="0" w:color="auto"/>
              <w:right w:val="nil"/>
            </w:tcBorders>
            <w:tcMar>
              <w:top w:w="57" w:type="dxa"/>
              <w:bottom w:w="57" w:type="dxa"/>
            </w:tcMar>
            <w:vAlign w:val="bottom"/>
            <w:hideMark/>
          </w:tcPr>
          <w:p w14:paraId="4FF517CA" w14:textId="77777777" w:rsidR="00F0601D" w:rsidRPr="00F360A1" w:rsidRDefault="00F0601D" w:rsidP="00627B06">
            <w:pPr>
              <w:pStyle w:val="Sinespaciado"/>
              <w:spacing w:line="276" w:lineRule="auto"/>
              <w:contextualSpacing/>
              <w:rPr>
                <w:rFonts w:cs="Arial"/>
                <w:szCs w:val="20"/>
              </w:rPr>
            </w:pPr>
          </w:p>
          <w:p w14:paraId="089E92CD" w14:textId="77777777" w:rsidR="00F0601D" w:rsidRPr="00F360A1" w:rsidRDefault="00F0601D" w:rsidP="00627B06">
            <w:pPr>
              <w:pStyle w:val="Sinespaciado"/>
              <w:spacing w:line="276" w:lineRule="auto"/>
              <w:contextualSpacing/>
              <w:rPr>
                <w:rFonts w:cs="Arial"/>
                <w:szCs w:val="20"/>
              </w:rPr>
            </w:pPr>
            <w:r w:rsidRPr="00F360A1">
              <w:rPr>
                <w:rFonts w:cs="Arial"/>
                <w:szCs w:val="20"/>
              </w:rPr>
              <w:t>(*) Per a aquesta licitació s'ha pres un valor de ponderació VP = 1,30 (atenent l'opció que es contempla a la Directriu 1/2020 d’aplicació de fórmules de valoració i puntuació de les proposicions econòmica i tècnica de la Direcció General de Contractació Pública de la Generalitat de Catalunya i d'acord al 30% del pes específic del criteri preu ).</w:t>
            </w:r>
          </w:p>
          <w:p w14:paraId="467283F6" w14:textId="77777777" w:rsidR="00F0601D" w:rsidRPr="00F360A1" w:rsidRDefault="00F0601D" w:rsidP="00627B06">
            <w:pPr>
              <w:pStyle w:val="Sinespaciado"/>
              <w:spacing w:line="276" w:lineRule="auto"/>
              <w:contextualSpacing/>
              <w:rPr>
                <w:rFonts w:cs="Arial"/>
                <w:szCs w:val="20"/>
              </w:rPr>
            </w:pPr>
          </w:p>
          <w:p w14:paraId="323D44C4" w14:textId="77777777" w:rsidR="00F0601D" w:rsidRPr="004E63B7" w:rsidRDefault="00F0601D" w:rsidP="00627B06">
            <w:pPr>
              <w:pStyle w:val="Ttulo3"/>
              <w:spacing w:line="276" w:lineRule="auto"/>
              <w:rPr>
                <w:rFonts w:ascii="Arial" w:hAnsi="Arial" w:cs="Arial"/>
                <w:sz w:val="20"/>
                <w:szCs w:val="20"/>
                <w:lang w:val="ca-ES"/>
              </w:rPr>
            </w:pPr>
            <w:r w:rsidRPr="004E63B7">
              <w:rPr>
                <w:rFonts w:ascii="Arial" w:hAnsi="Arial" w:cs="Arial"/>
                <w:sz w:val="20"/>
                <w:szCs w:val="20"/>
                <w:u w:val="single"/>
                <w:lang w:val="ca-ES"/>
              </w:rPr>
              <w:t xml:space="preserve">Determinació de les ofertes amb baixes presumptament anormals: </w:t>
            </w:r>
          </w:p>
          <w:p w14:paraId="7383E938" w14:textId="77777777" w:rsidR="00F0601D" w:rsidRPr="004E63B7" w:rsidRDefault="00F0601D" w:rsidP="00627B06">
            <w:pPr>
              <w:pStyle w:val="NormalWeb"/>
              <w:spacing w:before="0" w:beforeAutospacing="0" w:after="0" w:afterAutospacing="0" w:line="276" w:lineRule="auto"/>
              <w:rPr>
                <w:rFonts w:ascii="Arial" w:hAnsi="Arial" w:cs="Arial"/>
                <w:sz w:val="20"/>
                <w:szCs w:val="20"/>
                <w:lang w:val="ca-ES"/>
              </w:rPr>
            </w:pPr>
            <w:r w:rsidRPr="004E63B7">
              <w:rPr>
                <w:rFonts w:ascii="Arial" w:hAnsi="Arial" w:cs="Arial"/>
                <w:sz w:val="20"/>
                <w:szCs w:val="20"/>
                <w:lang w:val="ca-ES"/>
              </w:rPr>
              <w:lastRenderedPageBreak/>
              <w:t>La identificació de les ofertes amb valors presumptament anormals o desproporcionats es realitzarà d’acord amb el nombre d’ofertes admeses a la licitació, segons els criteris següents:</w:t>
            </w:r>
          </w:p>
          <w:p w14:paraId="2696F744" w14:textId="77777777" w:rsidR="00F0601D" w:rsidRPr="004E63B7" w:rsidRDefault="00F0601D" w:rsidP="00F0601D">
            <w:pPr>
              <w:pStyle w:val="NormalWeb"/>
              <w:numPr>
                <w:ilvl w:val="0"/>
                <w:numId w:val="276"/>
              </w:numPr>
              <w:spacing w:before="0" w:beforeAutospacing="0" w:after="0" w:afterAutospacing="0" w:line="276" w:lineRule="auto"/>
              <w:jc w:val="both"/>
              <w:rPr>
                <w:rFonts w:ascii="Arial" w:hAnsi="Arial" w:cs="Arial"/>
                <w:sz w:val="20"/>
                <w:szCs w:val="20"/>
                <w:lang w:val="ca-ES"/>
              </w:rPr>
            </w:pPr>
            <w:r w:rsidRPr="004E63B7">
              <w:rPr>
                <w:rStyle w:val="Textoennegrita"/>
                <w:rFonts w:ascii="Arial" w:hAnsi="Arial" w:cs="Arial"/>
                <w:sz w:val="20"/>
                <w:szCs w:val="20"/>
                <w:lang w:val="ca-ES"/>
              </w:rPr>
              <w:t>Tres (3) ofertes o menys</w:t>
            </w:r>
            <w:r w:rsidRPr="004E63B7">
              <w:rPr>
                <w:rFonts w:ascii="Arial" w:hAnsi="Arial" w:cs="Arial"/>
                <w:sz w:val="20"/>
                <w:szCs w:val="20"/>
                <w:lang w:val="ca-ES"/>
              </w:rPr>
              <w:t>: No s’aplicaran criteris per a l’apreciació de baixes amb valors anormals o desproporcionats.</w:t>
            </w:r>
          </w:p>
          <w:p w14:paraId="0898B12A" w14:textId="77777777" w:rsidR="00F0601D" w:rsidRPr="004E63B7" w:rsidRDefault="00F0601D" w:rsidP="00F0601D">
            <w:pPr>
              <w:pStyle w:val="NormalWeb"/>
              <w:numPr>
                <w:ilvl w:val="0"/>
                <w:numId w:val="276"/>
              </w:numPr>
              <w:spacing w:before="0" w:beforeAutospacing="0" w:after="0" w:afterAutospacing="0" w:line="276" w:lineRule="auto"/>
              <w:jc w:val="both"/>
              <w:rPr>
                <w:rFonts w:ascii="Arial" w:hAnsi="Arial" w:cs="Arial"/>
                <w:sz w:val="20"/>
                <w:szCs w:val="20"/>
                <w:lang w:val="ca-ES"/>
              </w:rPr>
            </w:pPr>
            <w:r w:rsidRPr="004E63B7">
              <w:rPr>
                <w:rStyle w:val="Textoennegrita"/>
                <w:rFonts w:ascii="Arial" w:hAnsi="Arial" w:cs="Arial"/>
                <w:sz w:val="20"/>
                <w:szCs w:val="20"/>
                <w:lang w:val="ca-ES"/>
              </w:rPr>
              <w:t>Quatre (4) a sis (6) ofertes</w:t>
            </w:r>
            <w:r w:rsidRPr="004E63B7">
              <w:rPr>
                <w:rFonts w:ascii="Arial" w:hAnsi="Arial" w:cs="Arial"/>
                <w:sz w:val="20"/>
                <w:szCs w:val="20"/>
                <w:lang w:val="ca-ES"/>
              </w:rPr>
              <w:t xml:space="preserve">: Es considerarà que una oferta pot contenir valors anormals o desproporcionats quan la baixa oferta superi el </w:t>
            </w:r>
            <w:r w:rsidRPr="004E63B7">
              <w:rPr>
                <w:rStyle w:val="Textoennegrita"/>
                <w:rFonts w:ascii="Arial" w:hAnsi="Arial" w:cs="Arial"/>
                <w:sz w:val="20"/>
                <w:szCs w:val="20"/>
                <w:lang w:val="ca-ES"/>
              </w:rPr>
              <w:t>10 % de la mitjana aritmètica</w:t>
            </w:r>
            <w:r w:rsidRPr="004E63B7">
              <w:rPr>
                <w:rFonts w:ascii="Arial" w:hAnsi="Arial" w:cs="Arial"/>
                <w:sz w:val="20"/>
                <w:szCs w:val="20"/>
                <w:lang w:val="ca-ES"/>
              </w:rPr>
              <w:t xml:space="preserve"> de les ofertes avaluades.</w:t>
            </w:r>
          </w:p>
          <w:p w14:paraId="64D15A58" w14:textId="77777777" w:rsidR="00F0601D" w:rsidRPr="004E63B7" w:rsidRDefault="00F0601D" w:rsidP="00627B06">
            <w:pPr>
              <w:pStyle w:val="NormalWeb"/>
              <w:spacing w:before="0" w:beforeAutospacing="0" w:after="0" w:afterAutospacing="0" w:line="276" w:lineRule="auto"/>
              <w:ind w:left="720"/>
              <w:rPr>
                <w:rFonts w:ascii="Arial" w:hAnsi="Arial" w:cs="Arial"/>
                <w:b/>
                <w:sz w:val="20"/>
                <w:szCs w:val="20"/>
                <w:lang w:val="ca-ES"/>
              </w:rPr>
            </w:pPr>
            <w:r w:rsidRPr="004E63B7">
              <w:rPr>
                <w:rFonts w:ascii="Arial" w:hAnsi="Arial" w:cs="Arial"/>
                <w:sz w:val="20"/>
                <w:szCs w:val="20"/>
                <w:lang w:val="ca-ES"/>
              </w:rPr>
              <w:t xml:space="preserve">Per al càlcul d’aquesta mitjana s’exclouran les ofertes que superin una baixa del </w:t>
            </w:r>
            <w:r w:rsidRPr="004E63B7">
              <w:rPr>
                <w:rStyle w:val="Textoennegrita"/>
                <w:rFonts w:ascii="Arial" w:hAnsi="Arial" w:cs="Arial"/>
                <w:sz w:val="20"/>
                <w:szCs w:val="20"/>
                <w:lang w:val="ca-ES"/>
              </w:rPr>
              <w:t>10 % del pressupost base de licitació (PBL)</w:t>
            </w:r>
            <w:r w:rsidRPr="004E63B7">
              <w:rPr>
                <w:rFonts w:ascii="Arial" w:hAnsi="Arial" w:cs="Arial"/>
                <w:b/>
                <w:sz w:val="20"/>
                <w:szCs w:val="20"/>
                <w:lang w:val="ca-ES"/>
              </w:rPr>
              <w:t>.</w:t>
            </w:r>
          </w:p>
          <w:p w14:paraId="4E83C3C0" w14:textId="77777777" w:rsidR="00F0601D" w:rsidRPr="004E63B7" w:rsidRDefault="00F0601D" w:rsidP="00627B06">
            <w:pPr>
              <w:pStyle w:val="NormalWeb"/>
              <w:spacing w:before="0" w:beforeAutospacing="0" w:after="0" w:afterAutospacing="0" w:line="276" w:lineRule="auto"/>
              <w:ind w:left="720"/>
              <w:rPr>
                <w:rFonts w:ascii="Arial" w:hAnsi="Arial" w:cs="Arial"/>
                <w:b/>
                <w:sz w:val="20"/>
                <w:szCs w:val="20"/>
                <w:lang w:val="ca-ES"/>
              </w:rPr>
            </w:pPr>
            <w:r w:rsidRPr="004E63B7">
              <w:rPr>
                <w:rFonts w:ascii="Arial" w:hAnsi="Arial" w:cs="Arial"/>
                <w:sz w:val="20"/>
                <w:szCs w:val="20"/>
                <w:lang w:val="ca-ES"/>
              </w:rPr>
              <w:t xml:space="preserve">En tot cas, es consideraran desproporcionades les baixes superiors al </w:t>
            </w:r>
            <w:r w:rsidRPr="004E63B7">
              <w:rPr>
                <w:rStyle w:val="Textoennegrita"/>
                <w:rFonts w:ascii="Arial" w:hAnsi="Arial" w:cs="Arial"/>
                <w:sz w:val="20"/>
                <w:szCs w:val="20"/>
                <w:lang w:val="ca-ES"/>
              </w:rPr>
              <w:t>25 % del PBL</w:t>
            </w:r>
            <w:r w:rsidRPr="004E63B7">
              <w:rPr>
                <w:rFonts w:ascii="Arial" w:hAnsi="Arial" w:cs="Arial"/>
                <w:sz w:val="20"/>
                <w:szCs w:val="20"/>
                <w:lang w:val="ca-ES"/>
              </w:rPr>
              <w:t>.</w:t>
            </w:r>
          </w:p>
          <w:p w14:paraId="2FF9782A" w14:textId="77777777" w:rsidR="00F0601D" w:rsidRPr="004E63B7" w:rsidRDefault="00F0601D" w:rsidP="00F0601D">
            <w:pPr>
              <w:pStyle w:val="NormalWeb"/>
              <w:numPr>
                <w:ilvl w:val="0"/>
                <w:numId w:val="276"/>
              </w:numPr>
              <w:spacing w:before="0" w:beforeAutospacing="0" w:after="0" w:afterAutospacing="0" w:line="276" w:lineRule="auto"/>
              <w:jc w:val="both"/>
              <w:rPr>
                <w:rStyle w:val="Textoennegrita"/>
                <w:rFonts w:ascii="Arial" w:hAnsi="Arial" w:cs="Arial"/>
                <w:b w:val="0"/>
                <w:bCs w:val="0"/>
                <w:sz w:val="20"/>
                <w:szCs w:val="20"/>
                <w:lang w:val="ca-ES"/>
              </w:rPr>
            </w:pPr>
            <w:r w:rsidRPr="004E63B7">
              <w:rPr>
                <w:rStyle w:val="Textoennegrita"/>
                <w:rFonts w:ascii="Arial" w:hAnsi="Arial" w:cs="Arial"/>
                <w:sz w:val="20"/>
                <w:szCs w:val="20"/>
                <w:lang w:val="ca-ES"/>
              </w:rPr>
              <w:t>Set (7) o més ofertes</w:t>
            </w:r>
            <w:r w:rsidRPr="004E63B7">
              <w:rPr>
                <w:rFonts w:ascii="Arial" w:hAnsi="Arial" w:cs="Arial"/>
                <w:sz w:val="20"/>
                <w:szCs w:val="20"/>
                <w:lang w:val="ca-ES"/>
              </w:rPr>
              <w:t xml:space="preserve">: Es considerarà que una oferta pot contenir valors anormals o desproporcionats quan la baixa oferta superi el </w:t>
            </w:r>
            <w:r w:rsidRPr="004E63B7">
              <w:rPr>
                <w:rStyle w:val="Textoennegrita"/>
                <w:rFonts w:ascii="Arial" w:hAnsi="Arial" w:cs="Arial"/>
                <w:sz w:val="20"/>
                <w:szCs w:val="20"/>
                <w:lang w:val="ca-ES"/>
              </w:rPr>
              <w:t>6 % de la mitjana aritmètica</w:t>
            </w:r>
            <w:r w:rsidRPr="004E63B7">
              <w:rPr>
                <w:rFonts w:ascii="Arial" w:hAnsi="Arial" w:cs="Arial"/>
                <w:sz w:val="20"/>
                <w:szCs w:val="20"/>
                <w:lang w:val="ca-ES"/>
              </w:rPr>
              <w:t xml:space="preserve"> de les ofertes avaluades. Per al càlcul d’aquesta mitjana s’exclouran les ofertes que superin una baixa del </w:t>
            </w:r>
            <w:r w:rsidRPr="004E63B7">
              <w:rPr>
                <w:rStyle w:val="Textoennegrita"/>
                <w:rFonts w:ascii="Arial" w:hAnsi="Arial" w:cs="Arial"/>
                <w:sz w:val="20"/>
                <w:szCs w:val="20"/>
                <w:lang w:val="ca-ES"/>
              </w:rPr>
              <w:t>6 % del PBL.</w:t>
            </w:r>
          </w:p>
          <w:p w14:paraId="1083ADD1" w14:textId="77777777" w:rsidR="00F0601D" w:rsidRPr="004E63B7" w:rsidRDefault="00F0601D" w:rsidP="00627B06">
            <w:pPr>
              <w:pStyle w:val="NormalWeb"/>
              <w:spacing w:before="0" w:beforeAutospacing="0" w:after="0" w:afterAutospacing="0" w:line="276" w:lineRule="auto"/>
              <w:ind w:left="720"/>
              <w:rPr>
                <w:rFonts w:ascii="Arial" w:hAnsi="Arial" w:cs="Arial"/>
                <w:sz w:val="20"/>
                <w:szCs w:val="20"/>
                <w:lang w:val="ca-ES"/>
              </w:rPr>
            </w:pPr>
            <w:r w:rsidRPr="004E63B7">
              <w:rPr>
                <w:rFonts w:ascii="Arial" w:hAnsi="Arial" w:cs="Arial"/>
                <w:sz w:val="20"/>
                <w:szCs w:val="20"/>
                <w:lang w:val="ca-ES"/>
              </w:rPr>
              <w:t xml:space="preserve">En tot cas, es consideraran desproporcionades les baixes superiors al </w:t>
            </w:r>
            <w:r w:rsidRPr="004E63B7">
              <w:rPr>
                <w:rStyle w:val="Textoennegrita"/>
                <w:rFonts w:ascii="Arial" w:hAnsi="Arial" w:cs="Arial"/>
                <w:sz w:val="20"/>
                <w:szCs w:val="20"/>
                <w:lang w:val="ca-ES"/>
              </w:rPr>
              <w:t>25 % del PBL</w:t>
            </w:r>
            <w:r w:rsidRPr="004E63B7">
              <w:rPr>
                <w:rFonts w:ascii="Arial" w:hAnsi="Arial" w:cs="Arial"/>
                <w:b/>
                <w:sz w:val="20"/>
                <w:szCs w:val="20"/>
                <w:lang w:val="ca-ES"/>
              </w:rPr>
              <w:t>.</w:t>
            </w:r>
          </w:p>
          <w:p w14:paraId="26AFD423" w14:textId="77777777" w:rsidR="00F0601D" w:rsidRPr="004E63B7" w:rsidRDefault="00F0601D" w:rsidP="00627B06">
            <w:pPr>
              <w:pStyle w:val="NormalWeb"/>
              <w:spacing w:before="0" w:beforeAutospacing="0" w:after="0" w:afterAutospacing="0" w:line="276" w:lineRule="auto"/>
              <w:rPr>
                <w:rFonts w:ascii="Arial" w:hAnsi="Arial" w:cs="Arial"/>
                <w:sz w:val="20"/>
                <w:szCs w:val="20"/>
                <w:lang w:val="ca-ES"/>
              </w:rPr>
            </w:pPr>
            <w:r w:rsidRPr="004E63B7">
              <w:rPr>
                <w:rFonts w:ascii="Arial" w:hAnsi="Arial" w:cs="Arial"/>
                <w:sz w:val="20"/>
                <w:szCs w:val="20"/>
                <w:lang w:val="ca-ES"/>
              </w:rPr>
              <w:t xml:space="preserve">Quan es presentin ofertes d’empreses que pertanyin al mateix grup empresarial, d’acord amb l’article 42.1 del Codi de comerç, per determinar si alguna oferta és presumptament anormal només es tindrà en compte </w:t>
            </w:r>
            <w:r w:rsidRPr="004E63B7">
              <w:rPr>
                <w:rStyle w:val="Textoennegrita"/>
                <w:rFonts w:ascii="Arial" w:hAnsi="Arial" w:cs="Arial"/>
                <w:sz w:val="20"/>
                <w:szCs w:val="20"/>
                <w:lang w:val="ca-ES"/>
              </w:rPr>
              <w:t>l’oferta econòmicament més baixa del grup</w:t>
            </w:r>
            <w:r w:rsidRPr="004E63B7">
              <w:rPr>
                <w:rFonts w:ascii="Arial" w:hAnsi="Arial" w:cs="Arial"/>
                <w:b/>
                <w:sz w:val="20"/>
                <w:szCs w:val="20"/>
                <w:lang w:val="ca-ES"/>
              </w:rPr>
              <w:t>.</w:t>
            </w:r>
          </w:p>
          <w:p w14:paraId="426A18CF" w14:textId="77777777" w:rsidR="00F0601D" w:rsidRPr="004E63B7" w:rsidRDefault="00F0601D" w:rsidP="00627B06">
            <w:pPr>
              <w:pStyle w:val="NormalWeb"/>
              <w:spacing w:before="0" w:beforeAutospacing="0" w:after="0" w:afterAutospacing="0" w:line="276" w:lineRule="auto"/>
              <w:rPr>
                <w:rFonts w:ascii="Arial" w:hAnsi="Arial" w:cs="Arial"/>
                <w:sz w:val="20"/>
                <w:szCs w:val="20"/>
                <w:lang w:val="ca-ES"/>
              </w:rPr>
            </w:pPr>
            <w:r w:rsidRPr="004E63B7">
              <w:rPr>
                <w:rFonts w:ascii="Arial" w:hAnsi="Arial" w:cs="Arial"/>
                <w:sz w:val="20"/>
                <w:szCs w:val="20"/>
                <w:lang w:val="ca-ES"/>
              </w:rPr>
              <w:t xml:space="preserve">Aquest criteri s’aplicarà amb independència de si les empreses presenten l’oferta de manera individual o conjuntament amb altres empreses alienes al grup, encara que concorrin mitjançant una </w:t>
            </w:r>
            <w:r w:rsidRPr="004E63B7">
              <w:rPr>
                <w:rStyle w:val="Textoennegrita"/>
                <w:rFonts w:ascii="Arial" w:hAnsi="Arial" w:cs="Arial"/>
                <w:sz w:val="20"/>
                <w:szCs w:val="20"/>
                <w:lang w:val="ca-ES"/>
              </w:rPr>
              <w:t>unió temporal d’empreses (UTE)</w:t>
            </w:r>
            <w:r w:rsidRPr="004E63B7">
              <w:rPr>
                <w:rFonts w:ascii="Arial" w:hAnsi="Arial" w:cs="Arial"/>
                <w:b/>
                <w:sz w:val="20"/>
                <w:szCs w:val="20"/>
                <w:lang w:val="ca-ES"/>
              </w:rPr>
              <w:t>.</w:t>
            </w:r>
          </w:p>
          <w:p w14:paraId="7B468BB9" w14:textId="77777777" w:rsidR="00F0601D" w:rsidRPr="00F360A1" w:rsidRDefault="00F0601D" w:rsidP="00627B06">
            <w:pPr>
              <w:pStyle w:val="Sinespaciado"/>
              <w:spacing w:line="276" w:lineRule="auto"/>
              <w:contextualSpacing/>
              <w:rPr>
                <w:rFonts w:cs="Arial"/>
                <w:szCs w:val="20"/>
                <w:u w:val="single"/>
              </w:rPr>
            </w:pPr>
          </w:p>
          <w:p w14:paraId="5C6B1FD5" w14:textId="77777777" w:rsidR="00F0601D" w:rsidRPr="00F360A1" w:rsidRDefault="00F0601D" w:rsidP="00627B06">
            <w:pPr>
              <w:pStyle w:val="Sinespaciado"/>
              <w:spacing w:line="276" w:lineRule="auto"/>
              <w:contextualSpacing/>
              <w:rPr>
                <w:rFonts w:cs="Arial"/>
                <w:szCs w:val="20"/>
              </w:rPr>
            </w:pPr>
            <w:r w:rsidRPr="00F360A1">
              <w:rPr>
                <w:rFonts w:cs="Arial"/>
                <w:szCs w:val="20"/>
                <w:u w:val="single"/>
              </w:rPr>
              <w:t>Justificació fórmula</w:t>
            </w:r>
            <w:r w:rsidRPr="00F360A1">
              <w:rPr>
                <w:rFonts w:cs="Arial"/>
                <w:szCs w:val="20"/>
              </w:rPr>
              <w:t>: Aquesta fórmula s'aplica de conformitat amb la Directriu 1/2020 d’aplicació de fórmules de valoració i puntuació de les proposicions econòmica i tècnica de la Direcció General de Contractació Pública de la Generalitat de Catalunya.</w:t>
            </w:r>
          </w:p>
          <w:p w14:paraId="14B11050" w14:textId="77777777" w:rsidR="00F0601D" w:rsidRPr="00F360A1" w:rsidRDefault="00F0601D" w:rsidP="00627B06">
            <w:pPr>
              <w:pStyle w:val="Sinespaciado"/>
              <w:spacing w:line="276" w:lineRule="auto"/>
              <w:contextualSpacing/>
              <w:rPr>
                <w:rFonts w:cs="Arial"/>
                <w:szCs w:val="20"/>
              </w:rPr>
            </w:pPr>
          </w:p>
        </w:tc>
        <w:tc>
          <w:tcPr>
            <w:tcW w:w="1060" w:type="dxa"/>
            <w:tcBorders>
              <w:top w:val="nil"/>
              <w:left w:val="single" w:sz="4" w:space="0" w:color="auto"/>
              <w:bottom w:val="single" w:sz="4" w:space="0" w:color="auto"/>
              <w:right w:val="single" w:sz="4" w:space="0" w:color="auto"/>
            </w:tcBorders>
            <w:noWrap/>
            <w:vAlign w:val="center"/>
            <w:hideMark/>
          </w:tcPr>
          <w:p w14:paraId="67CB900C"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lastRenderedPageBreak/>
              <w:t> </w:t>
            </w:r>
          </w:p>
        </w:tc>
      </w:tr>
      <w:tr w:rsidR="00F360A1" w:rsidRPr="00F360A1" w14:paraId="7225E214" w14:textId="77777777" w:rsidTr="00627B06">
        <w:trPr>
          <w:trHeight w:val="547"/>
        </w:trPr>
        <w:tc>
          <w:tcPr>
            <w:tcW w:w="577" w:type="dxa"/>
            <w:tcBorders>
              <w:top w:val="nil"/>
              <w:left w:val="single" w:sz="4" w:space="0" w:color="auto"/>
              <w:bottom w:val="single" w:sz="4" w:space="0" w:color="auto"/>
              <w:right w:val="single" w:sz="4" w:space="0" w:color="auto"/>
            </w:tcBorders>
            <w:noWrap/>
            <w:hideMark/>
          </w:tcPr>
          <w:p w14:paraId="5667FA97"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lastRenderedPageBreak/>
              <w:t>1.2</w:t>
            </w:r>
          </w:p>
        </w:tc>
        <w:tc>
          <w:tcPr>
            <w:tcW w:w="6436" w:type="dxa"/>
            <w:tcBorders>
              <w:top w:val="nil"/>
              <w:left w:val="nil"/>
              <w:bottom w:val="single" w:sz="4" w:space="0" w:color="auto"/>
              <w:right w:val="single" w:sz="4" w:space="0" w:color="auto"/>
            </w:tcBorders>
            <w:tcMar>
              <w:top w:w="57" w:type="dxa"/>
              <w:bottom w:w="57" w:type="dxa"/>
            </w:tcMar>
            <w:vAlign w:val="center"/>
            <w:hideMark/>
          </w:tcPr>
          <w:p w14:paraId="6E056844" w14:textId="77777777" w:rsidR="00F0601D" w:rsidRPr="00F360A1" w:rsidRDefault="00F0601D" w:rsidP="00627B06">
            <w:pPr>
              <w:pStyle w:val="pf0"/>
              <w:spacing w:before="0" w:beforeAutospacing="0" w:after="0" w:afterAutospacing="0" w:line="276" w:lineRule="auto"/>
              <w:contextualSpacing/>
              <w:jc w:val="both"/>
              <w:rPr>
                <w:rFonts w:ascii="Arial" w:hAnsi="Arial" w:cs="Arial"/>
                <w:b/>
                <w:bCs/>
                <w:sz w:val="20"/>
                <w:szCs w:val="20"/>
              </w:rPr>
            </w:pPr>
            <w:r w:rsidRPr="003F16E2">
              <w:rPr>
                <w:rStyle w:val="cf01"/>
                <w:rFonts w:ascii="Arial" w:hAnsi="Arial" w:cs="Arial"/>
                <w:bCs/>
                <w:sz w:val="20"/>
                <w:szCs w:val="20"/>
              </w:rPr>
              <w:t>Qualitat i adequació dels perfils professionals adscrits al servei :</w:t>
            </w:r>
          </w:p>
          <w:p w14:paraId="607DEABE" w14:textId="77777777" w:rsidR="00F0601D" w:rsidRPr="00F360A1" w:rsidRDefault="00F0601D" w:rsidP="00627B06">
            <w:pPr>
              <w:pStyle w:val="pf0"/>
              <w:spacing w:before="0" w:beforeAutospacing="0" w:after="0" w:afterAutospacing="0" w:line="276" w:lineRule="auto"/>
              <w:contextualSpacing/>
              <w:jc w:val="both"/>
              <w:rPr>
                <w:rFonts w:ascii="Arial" w:hAnsi="Arial" w:cs="Arial"/>
                <w:sz w:val="20"/>
                <w:szCs w:val="20"/>
              </w:rPr>
            </w:pPr>
            <w:r w:rsidRPr="003F16E2">
              <w:rPr>
                <w:rStyle w:val="cf01"/>
                <w:rFonts w:ascii="Arial" w:hAnsi="Arial" w:cs="Arial"/>
                <w:sz w:val="20"/>
                <w:szCs w:val="20"/>
              </w:rPr>
              <w:t>Es valorarà la qualitat i adequació dels perfils professionals que el licitador adscriu específicament al desenvolupament del servei, en funció de la seva experiència i formació. Es consideren essencials els següents perfils:</w:t>
            </w:r>
          </w:p>
          <w:p w14:paraId="59A3668B" w14:textId="77777777" w:rsidR="00F0601D" w:rsidRPr="003F16E2" w:rsidRDefault="00F0601D" w:rsidP="00627B06">
            <w:pPr>
              <w:pStyle w:val="pf1"/>
              <w:spacing w:before="0" w:beforeAutospacing="0" w:after="0" w:afterAutospacing="0" w:line="276" w:lineRule="auto"/>
              <w:contextualSpacing/>
              <w:jc w:val="both"/>
              <w:rPr>
                <w:rStyle w:val="cf01"/>
                <w:rFonts w:ascii="Arial" w:hAnsi="Arial" w:cs="Arial"/>
                <w:sz w:val="20"/>
                <w:szCs w:val="20"/>
              </w:rPr>
            </w:pPr>
            <w:r w:rsidRPr="00F360A1">
              <w:rPr>
                <w:rStyle w:val="cf11"/>
                <w:rFonts w:ascii="Arial" w:hAnsi="Arial" w:cs="Arial"/>
                <w:sz w:val="20"/>
                <w:szCs w:val="20"/>
              </w:rPr>
              <w:t>Per l’experiència addicional del perfil del documentalistes i analistes d'informació</w:t>
            </w:r>
            <w:r w:rsidRPr="003F16E2">
              <w:rPr>
                <w:rStyle w:val="cf01"/>
                <w:rFonts w:ascii="Arial" w:hAnsi="Arial" w:cs="Arial"/>
                <w:sz w:val="20"/>
                <w:szCs w:val="20"/>
              </w:rPr>
              <w:t xml:space="preserve">: professionals formats en Ciències de la Informació i Documentació o similars, és valorarà amb una experiència superior als </w:t>
            </w:r>
            <w:r w:rsidRPr="004E63B7">
              <w:rPr>
                <w:rStyle w:val="cf01"/>
                <w:rFonts w:ascii="Arial" w:hAnsi="Arial" w:cs="Arial"/>
                <w:sz w:val="20"/>
                <w:szCs w:val="20"/>
              </w:rPr>
              <w:t xml:space="preserve">2 anys </w:t>
            </w:r>
            <w:r w:rsidRPr="003F16E2">
              <w:rPr>
                <w:rStyle w:val="cf01"/>
                <w:rFonts w:ascii="Arial" w:hAnsi="Arial" w:cs="Arial"/>
                <w:sz w:val="20"/>
                <w:szCs w:val="20"/>
              </w:rPr>
              <w:t>any en classificació i valoració de continguts informatius (fins a un màxim 2 punts).</w:t>
            </w:r>
          </w:p>
          <w:p w14:paraId="6CA1D56F"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7 anys: 2 punts</w:t>
            </w:r>
          </w:p>
          <w:p w14:paraId="1785F598"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4 anys i inferior a 7 anys: 1 punt</w:t>
            </w:r>
          </w:p>
          <w:p w14:paraId="092B7BD9"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-Experiència </w:t>
            </w:r>
            <w:r w:rsidRPr="004E63B7">
              <w:rPr>
                <w:rFonts w:ascii="Arial" w:hAnsi="Arial" w:cs="Arial"/>
                <w:sz w:val="20"/>
                <w:szCs w:val="20"/>
              </w:rPr>
              <w:t xml:space="preserve">superior </w:t>
            </w:r>
            <w:r w:rsidRPr="00F360A1">
              <w:rPr>
                <w:rFonts w:ascii="Arial" w:hAnsi="Arial" w:cs="Arial"/>
                <w:sz w:val="20"/>
                <w:szCs w:val="20"/>
              </w:rPr>
              <w:t>a 2 anys i inferior a 4 anys: 0,5 punts</w:t>
            </w:r>
          </w:p>
          <w:p w14:paraId="643AED13" w14:textId="77777777" w:rsidR="00F0601D" w:rsidRPr="003F16E2" w:rsidRDefault="00F0601D" w:rsidP="00627B06">
            <w:pPr>
              <w:pStyle w:val="pf1"/>
              <w:spacing w:before="0" w:beforeAutospacing="0" w:after="0" w:afterAutospacing="0" w:line="276" w:lineRule="auto"/>
              <w:contextualSpacing/>
              <w:jc w:val="both"/>
              <w:rPr>
                <w:rStyle w:val="cf01"/>
                <w:rFonts w:ascii="Arial" w:hAnsi="Arial" w:cs="Arial"/>
                <w:sz w:val="20"/>
                <w:szCs w:val="20"/>
              </w:rPr>
            </w:pPr>
            <w:r w:rsidRPr="00F360A1">
              <w:rPr>
                <w:rStyle w:val="cf11"/>
                <w:rFonts w:ascii="Arial" w:hAnsi="Arial" w:cs="Arial"/>
                <w:sz w:val="20"/>
                <w:szCs w:val="20"/>
              </w:rPr>
              <w:t>Per l’experiència addicional del perfil d’especialistes en comunicació i investigació mediàtica</w:t>
            </w:r>
            <w:r w:rsidRPr="003F16E2">
              <w:rPr>
                <w:rStyle w:val="cf01"/>
                <w:rFonts w:ascii="Arial" w:hAnsi="Arial" w:cs="Arial"/>
                <w:sz w:val="20"/>
                <w:szCs w:val="20"/>
              </w:rPr>
              <w:t xml:space="preserve">: és valorarà amb una </w:t>
            </w:r>
            <w:r w:rsidRPr="003F16E2">
              <w:rPr>
                <w:rStyle w:val="cf01"/>
                <w:rFonts w:ascii="Arial" w:hAnsi="Arial" w:cs="Arial"/>
                <w:sz w:val="20"/>
                <w:szCs w:val="20"/>
              </w:rPr>
              <w:lastRenderedPageBreak/>
              <w:t xml:space="preserve">experiència superior als </w:t>
            </w:r>
            <w:r w:rsidRPr="004E63B7">
              <w:rPr>
                <w:rStyle w:val="cf01"/>
                <w:rFonts w:ascii="Arial" w:hAnsi="Arial" w:cs="Arial"/>
                <w:sz w:val="20"/>
                <w:szCs w:val="20"/>
              </w:rPr>
              <w:t xml:space="preserve">2 anys </w:t>
            </w:r>
            <w:r w:rsidRPr="003F16E2">
              <w:rPr>
                <w:rStyle w:val="cf01"/>
                <w:rFonts w:ascii="Arial" w:hAnsi="Arial" w:cs="Arial"/>
                <w:sz w:val="20"/>
                <w:szCs w:val="20"/>
              </w:rPr>
              <w:t xml:space="preserve">en seguiment de mitjans, anàlisi de l’impacte comunicatiu i verificació de dades (fins a un màxim </w:t>
            </w:r>
            <w:r w:rsidRPr="004E63B7">
              <w:rPr>
                <w:rStyle w:val="cf01"/>
                <w:rFonts w:ascii="Arial" w:hAnsi="Arial" w:cs="Arial"/>
                <w:sz w:val="20"/>
                <w:szCs w:val="20"/>
              </w:rPr>
              <w:t>2</w:t>
            </w:r>
            <w:r w:rsidRPr="003F16E2">
              <w:rPr>
                <w:rStyle w:val="cf01"/>
                <w:rFonts w:ascii="Arial" w:hAnsi="Arial" w:cs="Arial"/>
                <w:sz w:val="20"/>
                <w:szCs w:val="20"/>
              </w:rPr>
              <w:t xml:space="preserve"> punts) .</w:t>
            </w:r>
          </w:p>
          <w:p w14:paraId="43A5E96A"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7 anys: 2 punts</w:t>
            </w:r>
          </w:p>
          <w:p w14:paraId="4EF8567B"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4 anys i inferior a 7 anys: 1 punt</w:t>
            </w:r>
          </w:p>
          <w:p w14:paraId="281A97C2"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-Experiència </w:t>
            </w:r>
            <w:r w:rsidRPr="004E63B7">
              <w:rPr>
                <w:rFonts w:ascii="Arial" w:hAnsi="Arial" w:cs="Arial"/>
                <w:sz w:val="20"/>
                <w:szCs w:val="20"/>
              </w:rPr>
              <w:t>superior</w:t>
            </w:r>
            <w:r w:rsidRPr="00F360A1">
              <w:rPr>
                <w:rFonts w:ascii="Arial" w:hAnsi="Arial" w:cs="Arial"/>
                <w:sz w:val="20"/>
                <w:szCs w:val="20"/>
              </w:rPr>
              <w:t xml:space="preserve"> a 2 anys i inferior a 4 anys: 0,5 punts</w:t>
            </w:r>
          </w:p>
          <w:p w14:paraId="1F3CB69C" w14:textId="77777777" w:rsidR="00F0601D" w:rsidRPr="004E63B7" w:rsidRDefault="00F0601D" w:rsidP="00627B06">
            <w:pPr>
              <w:pStyle w:val="pf1"/>
              <w:spacing w:before="0" w:beforeAutospacing="0" w:after="0" w:afterAutospacing="0" w:line="276" w:lineRule="auto"/>
              <w:contextualSpacing/>
              <w:jc w:val="both"/>
              <w:rPr>
                <w:rStyle w:val="cf01"/>
                <w:rFonts w:ascii="Arial" w:hAnsi="Arial" w:cs="Arial"/>
                <w:sz w:val="20"/>
                <w:szCs w:val="20"/>
              </w:rPr>
            </w:pPr>
            <w:r w:rsidRPr="00F360A1">
              <w:rPr>
                <w:rStyle w:val="cf11"/>
                <w:rFonts w:ascii="Arial" w:hAnsi="Arial" w:cs="Arial"/>
                <w:sz w:val="20"/>
                <w:szCs w:val="20"/>
              </w:rPr>
              <w:t>Per l’experiència addicional del perfil de tècnics informàtics</w:t>
            </w:r>
            <w:r w:rsidRPr="003F16E2">
              <w:rPr>
                <w:rStyle w:val="cf01"/>
                <w:rFonts w:ascii="Arial" w:hAnsi="Arial" w:cs="Arial"/>
                <w:sz w:val="20"/>
                <w:szCs w:val="20"/>
              </w:rPr>
              <w:t>: es valorarà amb una experiència superior als</w:t>
            </w:r>
            <w:r w:rsidRPr="004E63B7">
              <w:rPr>
                <w:rStyle w:val="cf01"/>
                <w:rFonts w:ascii="Arial" w:hAnsi="Arial" w:cs="Arial"/>
                <w:sz w:val="20"/>
                <w:szCs w:val="20"/>
              </w:rPr>
              <w:t xml:space="preserve"> 2 anys </w:t>
            </w:r>
            <w:r w:rsidRPr="003F16E2">
              <w:rPr>
                <w:rStyle w:val="cf01"/>
                <w:rFonts w:ascii="Arial" w:hAnsi="Arial" w:cs="Arial"/>
                <w:sz w:val="20"/>
                <w:szCs w:val="20"/>
              </w:rPr>
              <w:t>en el manteniment i desenvolupament de la plataforma digital, així com del seu suport tècnic.</w:t>
            </w:r>
          </w:p>
          <w:p w14:paraId="77363CEF"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7 anys: 2 punts</w:t>
            </w:r>
          </w:p>
          <w:p w14:paraId="76CC9ADA"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-Experiència igual o superior a 4 anys i inferior a 7 anys: 1 punts</w:t>
            </w:r>
          </w:p>
          <w:p w14:paraId="225D8B1E" w14:textId="77777777" w:rsidR="00F0601D" w:rsidRPr="00F360A1" w:rsidRDefault="00F0601D" w:rsidP="00F0601D">
            <w:pPr>
              <w:pStyle w:val="pf1"/>
              <w:numPr>
                <w:ilvl w:val="0"/>
                <w:numId w:val="271"/>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-Experiència </w:t>
            </w:r>
            <w:r w:rsidRPr="004E63B7">
              <w:rPr>
                <w:rFonts w:ascii="Arial" w:hAnsi="Arial" w:cs="Arial"/>
                <w:sz w:val="20"/>
                <w:szCs w:val="20"/>
              </w:rPr>
              <w:t>superior</w:t>
            </w:r>
            <w:r w:rsidRPr="00F360A1">
              <w:rPr>
                <w:rFonts w:ascii="Arial" w:hAnsi="Arial" w:cs="Arial"/>
                <w:sz w:val="20"/>
                <w:szCs w:val="20"/>
              </w:rPr>
              <w:t xml:space="preserve"> a 2 anys i inferior a 4 anys: 0,5 punts</w:t>
            </w:r>
          </w:p>
          <w:p w14:paraId="79AEC35B" w14:textId="77777777" w:rsidR="00F0601D" w:rsidRPr="004E63B7" w:rsidRDefault="00F0601D" w:rsidP="00627B06">
            <w:pPr>
              <w:pStyle w:val="Sinespaciado"/>
              <w:spacing w:line="276" w:lineRule="auto"/>
              <w:contextualSpacing/>
              <w:rPr>
                <w:rStyle w:val="cf01"/>
                <w:rFonts w:ascii="Arial" w:hAnsi="Arial" w:cs="Arial"/>
                <w:sz w:val="20"/>
                <w:szCs w:val="20"/>
              </w:rPr>
            </w:pPr>
          </w:p>
          <w:p w14:paraId="40896282" w14:textId="77777777" w:rsidR="00F0601D" w:rsidRPr="004E63B7" w:rsidRDefault="00F0601D" w:rsidP="00627B06">
            <w:pPr>
              <w:pStyle w:val="Sinespaciado"/>
              <w:spacing w:line="276" w:lineRule="auto"/>
              <w:contextualSpacing/>
              <w:rPr>
                <w:rStyle w:val="cf01"/>
                <w:rFonts w:ascii="Arial" w:hAnsi="Arial" w:cs="Arial"/>
                <w:sz w:val="20"/>
                <w:szCs w:val="20"/>
              </w:rPr>
            </w:pPr>
            <w:r w:rsidRPr="004E63B7">
              <w:rPr>
                <w:rStyle w:val="cf01"/>
                <w:rFonts w:ascii="Arial" w:hAnsi="Arial" w:cs="Arial"/>
                <w:sz w:val="20"/>
                <w:szCs w:val="20"/>
              </w:rPr>
              <w:t xml:space="preserve">Per obtenir la puntuació els perfils hauran d’estar degudament acreditats mitjançant </w:t>
            </w:r>
            <w:r w:rsidRPr="004E63B7">
              <w:rPr>
                <w:rStyle w:val="cf01"/>
                <w:rFonts w:ascii="Arial" w:hAnsi="Arial" w:cs="Arial"/>
                <w:sz w:val="20"/>
                <w:szCs w:val="20"/>
                <w:u w:val="single"/>
              </w:rPr>
              <w:t xml:space="preserve">l’aportació del </w:t>
            </w:r>
            <w:r w:rsidRPr="004E63B7">
              <w:rPr>
                <w:rStyle w:val="cf01"/>
                <w:rFonts w:ascii="Arial" w:hAnsi="Arial" w:cs="Arial"/>
                <w:i/>
                <w:sz w:val="20"/>
                <w:szCs w:val="20"/>
                <w:u w:val="single"/>
              </w:rPr>
              <w:t xml:space="preserve">Currículum </w:t>
            </w:r>
            <w:proofErr w:type="spellStart"/>
            <w:r w:rsidRPr="004E63B7">
              <w:rPr>
                <w:rStyle w:val="cf01"/>
                <w:rFonts w:ascii="Arial" w:hAnsi="Arial" w:cs="Arial"/>
                <w:i/>
                <w:sz w:val="20"/>
                <w:szCs w:val="20"/>
                <w:u w:val="single"/>
              </w:rPr>
              <w:t>vitae</w:t>
            </w:r>
            <w:proofErr w:type="spellEnd"/>
            <w:r w:rsidRPr="004E63B7">
              <w:rPr>
                <w:rStyle w:val="cf01"/>
                <w:rFonts w:ascii="Arial" w:hAnsi="Arial" w:cs="Arial"/>
                <w:sz w:val="20"/>
                <w:szCs w:val="20"/>
                <w:u w:val="single"/>
              </w:rPr>
              <w:t xml:space="preserve"> incloent la titulació,</w:t>
            </w:r>
            <w:r w:rsidRPr="004E63B7">
              <w:rPr>
                <w:rStyle w:val="cf01"/>
                <w:rFonts w:ascii="Arial" w:hAnsi="Arial" w:cs="Arial"/>
                <w:sz w:val="20"/>
                <w:szCs w:val="20"/>
              </w:rPr>
              <w:t xml:space="preserve"> i una breu descripció de les funcions dins del projecte realitzat.</w:t>
            </w:r>
          </w:p>
          <w:p w14:paraId="7194F728" w14:textId="77777777" w:rsidR="00F0601D" w:rsidRPr="004E63B7" w:rsidRDefault="00F0601D" w:rsidP="00627B06">
            <w:pPr>
              <w:pStyle w:val="Sinespaciado"/>
              <w:spacing w:line="276" w:lineRule="auto"/>
              <w:contextualSpacing/>
              <w:rPr>
                <w:rStyle w:val="cf01"/>
                <w:rFonts w:ascii="Arial" w:hAnsi="Arial" w:cs="Arial"/>
                <w:sz w:val="20"/>
                <w:szCs w:val="20"/>
              </w:rPr>
            </w:pPr>
          </w:p>
          <w:p w14:paraId="7ADAA2E1" w14:textId="77777777" w:rsidR="00F0601D" w:rsidRPr="004E63B7" w:rsidRDefault="00F0601D" w:rsidP="00627B06">
            <w:pPr>
              <w:pStyle w:val="Sinespaciado"/>
              <w:spacing w:line="276" w:lineRule="auto"/>
              <w:contextualSpacing/>
              <w:rPr>
                <w:rStyle w:val="cf01"/>
                <w:rFonts w:ascii="Arial" w:hAnsi="Arial" w:cs="Arial"/>
                <w:sz w:val="20"/>
                <w:szCs w:val="20"/>
              </w:rPr>
            </w:pPr>
            <w:r w:rsidRPr="004E63B7">
              <w:rPr>
                <w:rStyle w:val="cf01"/>
                <w:rFonts w:ascii="Arial" w:hAnsi="Arial" w:cs="Arial"/>
                <w:sz w:val="20"/>
                <w:szCs w:val="20"/>
                <w:u w:val="single"/>
              </w:rPr>
              <w:t xml:space="preserve">Justificació del criteri: </w:t>
            </w:r>
            <w:r w:rsidRPr="004E63B7">
              <w:rPr>
                <w:rStyle w:val="cf01"/>
                <w:rFonts w:ascii="Arial" w:hAnsi="Arial" w:cs="Arial"/>
                <w:sz w:val="20"/>
                <w:szCs w:val="20"/>
              </w:rPr>
              <w:t>Tècnicament el servei necessita els perfils demanats que acreditin l’experiència prèvia, donada les seves característiques i per tal de garantir l’èxit i el seu correcte funcionament.</w:t>
            </w:r>
          </w:p>
          <w:p w14:paraId="30A77A90" w14:textId="77777777" w:rsidR="00F0601D" w:rsidRPr="004E63B7" w:rsidRDefault="00F0601D" w:rsidP="00627B06">
            <w:pPr>
              <w:spacing w:line="276" w:lineRule="auto"/>
              <w:contextualSpacing/>
              <w:rPr>
                <w:rFonts w:ascii="Arial" w:hAnsi="Arial" w:cs="Arial"/>
                <w:sz w:val="20"/>
                <w:szCs w:val="20"/>
              </w:rPr>
            </w:pPr>
          </w:p>
        </w:tc>
        <w:tc>
          <w:tcPr>
            <w:tcW w:w="1060" w:type="dxa"/>
            <w:tcBorders>
              <w:top w:val="nil"/>
              <w:left w:val="nil"/>
              <w:bottom w:val="single" w:sz="4" w:space="0" w:color="auto"/>
              <w:right w:val="single" w:sz="4" w:space="0" w:color="auto"/>
            </w:tcBorders>
            <w:noWrap/>
            <w:vAlign w:val="center"/>
            <w:hideMark/>
          </w:tcPr>
          <w:p w14:paraId="2415C4A6"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lastRenderedPageBreak/>
              <w:t>6,00</w:t>
            </w:r>
          </w:p>
        </w:tc>
      </w:tr>
      <w:tr w:rsidR="00F360A1" w:rsidRPr="00F360A1" w14:paraId="3519CF47" w14:textId="77777777" w:rsidTr="00627B06">
        <w:trPr>
          <w:trHeight w:val="547"/>
        </w:trPr>
        <w:tc>
          <w:tcPr>
            <w:tcW w:w="577" w:type="dxa"/>
            <w:tcBorders>
              <w:top w:val="single" w:sz="4" w:space="0" w:color="auto"/>
              <w:left w:val="single" w:sz="4" w:space="0" w:color="auto"/>
              <w:bottom w:val="single" w:sz="4" w:space="0" w:color="auto"/>
              <w:right w:val="single" w:sz="4" w:space="0" w:color="auto"/>
            </w:tcBorders>
            <w:noWrap/>
          </w:tcPr>
          <w:p w14:paraId="325F07F0"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lastRenderedPageBreak/>
              <w:t>1.3</w:t>
            </w:r>
          </w:p>
        </w:tc>
        <w:tc>
          <w:tcPr>
            <w:tcW w:w="6436" w:type="dxa"/>
            <w:tcBorders>
              <w:top w:val="single" w:sz="4" w:space="0" w:color="auto"/>
              <w:left w:val="nil"/>
              <w:bottom w:val="single" w:sz="4" w:space="0" w:color="auto"/>
              <w:right w:val="single" w:sz="4" w:space="0" w:color="auto"/>
            </w:tcBorders>
            <w:tcMar>
              <w:top w:w="57" w:type="dxa"/>
              <w:bottom w:w="57" w:type="dxa"/>
            </w:tcMar>
            <w:vAlign w:val="center"/>
          </w:tcPr>
          <w:p w14:paraId="02C0409B"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b/>
                <w:bCs/>
                <w:sz w:val="20"/>
                <w:szCs w:val="20"/>
              </w:rPr>
            </w:pPr>
            <w:r w:rsidRPr="003F16E2">
              <w:rPr>
                <w:rStyle w:val="cf01"/>
                <w:rFonts w:ascii="Arial" w:hAnsi="Arial" w:cs="Arial"/>
                <w:bCs/>
                <w:sz w:val="20"/>
                <w:szCs w:val="20"/>
              </w:rPr>
              <w:t xml:space="preserve">Temps de resposta en l’atenció a incidències. </w:t>
            </w:r>
          </w:p>
          <w:p w14:paraId="247B398D" w14:textId="77777777" w:rsidR="00F0601D" w:rsidRPr="003F16E2" w:rsidRDefault="00F0601D" w:rsidP="00627B06">
            <w:pPr>
              <w:pStyle w:val="pf0"/>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 xml:space="preserve">Es valorarà la millora en </w:t>
            </w:r>
            <w:r w:rsidRPr="003F16E2">
              <w:rPr>
                <w:rStyle w:val="cf01"/>
                <w:rFonts w:ascii="Arial" w:hAnsi="Arial" w:cs="Arial"/>
                <w:sz w:val="20"/>
                <w:szCs w:val="20"/>
              </w:rPr>
              <w:t>el temps de resposta a incidències notificades dins l’horari d’atenció</w:t>
            </w:r>
            <w:r w:rsidRPr="00F360A1">
              <w:rPr>
                <w:rFonts w:ascii="Arial" w:hAnsi="Arial" w:cs="Arial"/>
                <w:sz w:val="20"/>
                <w:szCs w:val="20"/>
              </w:rPr>
              <w:t xml:space="preserve"> </w:t>
            </w:r>
            <w:r w:rsidRPr="003F16E2">
              <w:rPr>
                <w:rStyle w:val="cf01"/>
                <w:rFonts w:ascii="Arial" w:hAnsi="Arial" w:cs="Arial"/>
                <w:sz w:val="20"/>
                <w:szCs w:val="20"/>
              </w:rPr>
              <w:t>per a consultes o resolució d’incidències d’acord amb el mínim indicat a l’apartat 2 del PPT.</w:t>
            </w:r>
          </w:p>
          <w:p w14:paraId="265B9564"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de resposta (menys d’una hora): 3 punts</w:t>
            </w:r>
          </w:p>
          <w:p w14:paraId="227EEC88"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de resposta superior entre una hora i inferior a dos hores: 2 punts</w:t>
            </w:r>
          </w:p>
          <w:p w14:paraId="7A44D0A7" w14:textId="77777777" w:rsidR="00F0601D" w:rsidRPr="00F360A1" w:rsidRDefault="00F0601D" w:rsidP="00627B06">
            <w:pPr>
              <w:pStyle w:val="pf0"/>
              <w:spacing w:before="0" w:beforeAutospacing="0" w:after="0" w:afterAutospacing="0" w:line="276" w:lineRule="auto"/>
              <w:contextualSpacing/>
              <w:jc w:val="both"/>
              <w:rPr>
                <w:rFonts w:ascii="Arial" w:hAnsi="Arial" w:cs="Arial"/>
                <w:sz w:val="20"/>
                <w:szCs w:val="20"/>
              </w:rPr>
            </w:pPr>
            <w:r w:rsidRPr="004E63B7">
              <w:rPr>
                <w:rStyle w:val="cf01"/>
                <w:rFonts w:ascii="Arial" w:hAnsi="Arial" w:cs="Arial"/>
                <w:sz w:val="20"/>
                <w:szCs w:val="20"/>
              </w:rPr>
              <w:t>-Temps de resposta entre dos hores i inferior a quatre hores: 0 punts</w:t>
            </w:r>
          </w:p>
          <w:p w14:paraId="5E1302C3" w14:textId="77777777" w:rsidR="00F0601D" w:rsidRDefault="00F0601D" w:rsidP="00627B06">
            <w:pPr>
              <w:spacing w:line="276" w:lineRule="auto"/>
              <w:contextualSpacing/>
              <w:rPr>
                <w:rStyle w:val="cf01"/>
                <w:rFonts w:ascii="Arial" w:hAnsi="Arial" w:cs="Arial"/>
                <w:sz w:val="20"/>
                <w:szCs w:val="20"/>
                <w:lang w:eastAsia="es-ES"/>
              </w:rPr>
            </w:pPr>
            <w:r w:rsidRPr="003F16E2">
              <w:rPr>
                <w:rStyle w:val="cf01"/>
                <w:rFonts w:ascii="Arial" w:hAnsi="Arial" w:cs="Arial"/>
                <w:sz w:val="20"/>
                <w:szCs w:val="20"/>
                <w:u w:val="single"/>
                <w:lang w:eastAsia="es-ES"/>
              </w:rPr>
              <w:t>Justificació:</w:t>
            </w:r>
            <w:r w:rsidRPr="003F16E2">
              <w:rPr>
                <w:rStyle w:val="cf01"/>
                <w:rFonts w:ascii="Arial" w:hAnsi="Arial" w:cs="Arial"/>
                <w:b/>
                <w:bCs/>
                <w:sz w:val="20"/>
                <w:szCs w:val="20"/>
                <w:lang w:eastAsia="es-ES"/>
              </w:rPr>
              <w:t xml:space="preserve"> </w:t>
            </w:r>
            <w:r w:rsidRPr="003F16E2">
              <w:rPr>
                <w:rStyle w:val="cf01"/>
                <w:rFonts w:ascii="Arial" w:hAnsi="Arial" w:cs="Arial"/>
                <w:sz w:val="20"/>
                <w:szCs w:val="20"/>
                <w:lang w:eastAsia="es-ES"/>
              </w:rPr>
              <w:t xml:space="preserve">En aquesta valoració es pretén atorgar una puntuació de </w:t>
            </w:r>
            <w:r w:rsidRPr="004E63B7">
              <w:rPr>
                <w:rStyle w:val="cf01"/>
                <w:rFonts w:ascii="Arial" w:hAnsi="Arial" w:cs="Arial"/>
                <w:sz w:val="20"/>
                <w:szCs w:val="20"/>
                <w:lang w:eastAsia="es-ES"/>
              </w:rPr>
              <w:t>3</w:t>
            </w:r>
            <w:r w:rsidRPr="003F16E2">
              <w:rPr>
                <w:rStyle w:val="cf01"/>
                <w:rFonts w:ascii="Arial" w:hAnsi="Arial" w:cs="Arial"/>
                <w:sz w:val="20"/>
                <w:szCs w:val="20"/>
                <w:lang w:eastAsia="es-ES"/>
              </w:rPr>
              <w:t xml:space="preserve"> punts com a màxim a aquelles ofertes que proposin una cobertura per a la resolució d’incidències en el menor temps possible des de la seva sol·licitud, atesa la naturalesa, funcionament i dinàmica del sector sanitari i l’evolució del panorama mediàtic.</w:t>
            </w:r>
          </w:p>
          <w:p w14:paraId="3D05A029" w14:textId="1B7E79CA" w:rsidR="00F360A1" w:rsidRPr="003F16E2" w:rsidRDefault="00F360A1" w:rsidP="00627B06">
            <w:pPr>
              <w:spacing w:line="276" w:lineRule="auto"/>
              <w:contextualSpacing/>
              <w:rPr>
                <w:rStyle w:val="cf01"/>
                <w:rFonts w:ascii="Arial" w:hAnsi="Arial" w:cs="Arial"/>
                <w:b/>
                <w:bCs/>
                <w:sz w:val="20"/>
                <w:szCs w:val="20"/>
                <w:lang w:eastAsia="es-ES"/>
              </w:rPr>
            </w:pPr>
          </w:p>
        </w:tc>
        <w:tc>
          <w:tcPr>
            <w:tcW w:w="1060" w:type="dxa"/>
            <w:tcBorders>
              <w:top w:val="single" w:sz="4" w:space="0" w:color="auto"/>
              <w:left w:val="nil"/>
              <w:bottom w:val="single" w:sz="4" w:space="0" w:color="auto"/>
              <w:right w:val="single" w:sz="4" w:space="0" w:color="auto"/>
            </w:tcBorders>
            <w:noWrap/>
            <w:vAlign w:val="center"/>
          </w:tcPr>
          <w:p w14:paraId="1BDE2ABA"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t>3,00</w:t>
            </w:r>
          </w:p>
        </w:tc>
      </w:tr>
      <w:tr w:rsidR="00F360A1" w:rsidRPr="00F360A1" w14:paraId="72244B48" w14:textId="77777777" w:rsidTr="00627B06">
        <w:trPr>
          <w:trHeight w:val="547"/>
        </w:trPr>
        <w:tc>
          <w:tcPr>
            <w:tcW w:w="577" w:type="dxa"/>
            <w:tcBorders>
              <w:top w:val="single" w:sz="4" w:space="0" w:color="auto"/>
              <w:left w:val="single" w:sz="4" w:space="0" w:color="auto"/>
              <w:bottom w:val="single" w:sz="4" w:space="0" w:color="auto"/>
              <w:right w:val="single" w:sz="4" w:space="0" w:color="auto"/>
            </w:tcBorders>
            <w:noWrap/>
          </w:tcPr>
          <w:p w14:paraId="3A31A8FD"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1.4</w:t>
            </w:r>
          </w:p>
        </w:tc>
        <w:tc>
          <w:tcPr>
            <w:tcW w:w="6436" w:type="dxa"/>
            <w:tcBorders>
              <w:top w:val="single" w:sz="4" w:space="0" w:color="auto"/>
              <w:left w:val="nil"/>
              <w:bottom w:val="single" w:sz="4" w:space="0" w:color="auto"/>
              <w:right w:val="single" w:sz="4" w:space="0" w:color="auto"/>
            </w:tcBorders>
            <w:tcMar>
              <w:top w:w="57" w:type="dxa"/>
              <w:bottom w:w="57" w:type="dxa"/>
            </w:tcMar>
            <w:vAlign w:val="center"/>
          </w:tcPr>
          <w:p w14:paraId="1E2CD5B8" w14:textId="77777777" w:rsidR="00F0601D" w:rsidRPr="00F360A1" w:rsidRDefault="00F0601D" w:rsidP="00627B06">
            <w:pPr>
              <w:pStyle w:val="pf0"/>
              <w:spacing w:before="0" w:beforeAutospacing="0" w:after="0" w:afterAutospacing="0" w:line="276" w:lineRule="auto"/>
              <w:contextualSpacing/>
              <w:jc w:val="both"/>
              <w:rPr>
                <w:rFonts w:ascii="Arial" w:hAnsi="Arial" w:cs="Arial"/>
                <w:b/>
                <w:bCs/>
                <w:sz w:val="20"/>
                <w:szCs w:val="20"/>
              </w:rPr>
            </w:pPr>
            <w:r w:rsidRPr="003F16E2">
              <w:rPr>
                <w:rStyle w:val="cf01"/>
                <w:rFonts w:ascii="Arial" w:hAnsi="Arial" w:cs="Arial"/>
                <w:bCs/>
                <w:sz w:val="20"/>
                <w:szCs w:val="20"/>
              </w:rPr>
              <w:t>Cobertura temporal consultable de notícies:</w:t>
            </w:r>
          </w:p>
          <w:p w14:paraId="390FA539"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sz w:val="20"/>
                <w:szCs w:val="20"/>
              </w:rPr>
            </w:pPr>
            <w:r w:rsidRPr="003F16E2">
              <w:rPr>
                <w:rStyle w:val="cf01"/>
                <w:rFonts w:ascii="Arial" w:hAnsi="Arial" w:cs="Arial"/>
                <w:sz w:val="20"/>
                <w:szCs w:val="20"/>
              </w:rPr>
              <w:t>Es valorarà l’amplitud del període temporal durant el qual les notícies es mantenen accessibles a la plataforma, sempre que superi el mínim exigit de 2 anys indicat a l’apartat 2 del PPT.</w:t>
            </w:r>
          </w:p>
          <w:p w14:paraId="28424A15" w14:textId="77777777" w:rsidR="00F0601D" w:rsidRPr="003F16E2" w:rsidRDefault="00F0601D" w:rsidP="00F0601D">
            <w:pPr>
              <w:pStyle w:val="pf0"/>
              <w:numPr>
                <w:ilvl w:val="0"/>
                <w:numId w:val="270"/>
              </w:numPr>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 xml:space="preserve">Cobertura temporal consultable de notícies, igual o superior a  </w:t>
            </w:r>
            <w:r w:rsidRPr="003F16E2">
              <w:rPr>
                <w:rStyle w:val="cf01"/>
                <w:rFonts w:ascii="Arial" w:hAnsi="Arial" w:cs="Arial"/>
                <w:sz w:val="20"/>
                <w:szCs w:val="20"/>
              </w:rPr>
              <w:t>cinc  anys: 4 punts</w:t>
            </w:r>
          </w:p>
          <w:p w14:paraId="1220E152" w14:textId="77777777" w:rsidR="00F0601D" w:rsidRPr="003F16E2" w:rsidRDefault="00F0601D" w:rsidP="00F0601D">
            <w:pPr>
              <w:pStyle w:val="pf0"/>
              <w:numPr>
                <w:ilvl w:val="0"/>
                <w:numId w:val="270"/>
              </w:numPr>
              <w:spacing w:before="0" w:beforeAutospacing="0" w:after="0" w:afterAutospacing="0" w:line="276" w:lineRule="auto"/>
              <w:contextualSpacing/>
              <w:jc w:val="both"/>
              <w:rPr>
                <w:rStyle w:val="cf01"/>
                <w:rFonts w:ascii="Arial" w:hAnsi="Arial" w:cs="Arial"/>
                <w:sz w:val="20"/>
                <w:szCs w:val="20"/>
              </w:rPr>
            </w:pPr>
            <w:r w:rsidRPr="003F16E2">
              <w:rPr>
                <w:rStyle w:val="cf01"/>
                <w:rFonts w:ascii="Arial" w:hAnsi="Arial" w:cs="Arial"/>
                <w:sz w:val="20"/>
                <w:szCs w:val="20"/>
              </w:rPr>
              <w:t>Cobertura temporal consultable de notí</w:t>
            </w:r>
            <w:r w:rsidRPr="004E63B7">
              <w:rPr>
                <w:rStyle w:val="cf01"/>
                <w:rFonts w:ascii="Arial" w:hAnsi="Arial" w:cs="Arial"/>
                <w:sz w:val="20"/>
                <w:szCs w:val="20"/>
              </w:rPr>
              <w:t>cies, igual o superior a</w:t>
            </w:r>
            <w:r w:rsidRPr="003F16E2">
              <w:rPr>
                <w:rStyle w:val="cf01"/>
                <w:rFonts w:ascii="Arial" w:hAnsi="Arial" w:cs="Arial"/>
                <w:sz w:val="20"/>
                <w:szCs w:val="20"/>
              </w:rPr>
              <w:t xml:space="preserve"> quatre anys: 3 punts</w:t>
            </w:r>
          </w:p>
          <w:p w14:paraId="1270CA87" w14:textId="77777777" w:rsidR="00F0601D" w:rsidRPr="003F16E2" w:rsidRDefault="00F0601D" w:rsidP="00F0601D">
            <w:pPr>
              <w:pStyle w:val="pf0"/>
              <w:numPr>
                <w:ilvl w:val="0"/>
                <w:numId w:val="270"/>
              </w:numPr>
              <w:spacing w:before="0" w:beforeAutospacing="0" w:after="0" w:afterAutospacing="0" w:line="276" w:lineRule="auto"/>
              <w:contextualSpacing/>
              <w:jc w:val="both"/>
              <w:rPr>
                <w:rStyle w:val="cf01"/>
                <w:rFonts w:ascii="Arial" w:hAnsi="Arial" w:cs="Arial"/>
                <w:sz w:val="20"/>
                <w:szCs w:val="20"/>
              </w:rPr>
            </w:pPr>
            <w:r w:rsidRPr="003F16E2">
              <w:rPr>
                <w:rStyle w:val="cf01"/>
                <w:rFonts w:ascii="Arial" w:hAnsi="Arial" w:cs="Arial"/>
                <w:sz w:val="20"/>
                <w:szCs w:val="20"/>
              </w:rPr>
              <w:t xml:space="preserve">Cobertura temporal consultable de notícies, </w:t>
            </w:r>
            <w:r w:rsidRPr="004E63B7">
              <w:rPr>
                <w:rStyle w:val="cf01"/>
                <w:rFonts w:ascii="Arial" w:hAnsi="Arial" w:cs="Arial"/>
                <w:sz w:val="20"/>
                <w:szCs w:val="20"/>
              </w:rPr>
              <w:t xml:space="preserve">igual o superior a </w:t>
            </w:r>
            <w:r w:rsidRPr="003F16E2">
              <w:rPr>
                <w:rStyle w:val="cf01"/>
                <w:rFonts w:ascii="Arial" w:hAnsi="Arial" w:cs="Arial"/>
                <w:sz w:val="20"/>
                <w:szCs w:val="20"/>
              </w:rPr>
              <w:t>tres anys: 2 punts</w:t>
            </w:r>
          </w:p>
          <w:p w14:paraId="0C165851" w14:textId="77777777" w:rsidR="00F0601D" w:rsidRPr="00F360A1" w:rsidRDefault="00F0601D" w:rsidP="00F0601D">
            <w:pPr>
              <w:pStyle w:val="pf0"/>
              <w:numPr>
                <w:ilvl w:val="0"/>
                <w:numId w:val="270"/>
              </w:numPr>
              <w:spacing w:before="0" w:beforeAutospacing="0" w:after="0" w:afterAutospacing="0" w:line="276" w:lineRule="auto"/>
              <w:contextualSpacing/>
              <w:jc w:val="both"/>
              <w:rPr>
                <w:rFonts w:ascii="Arial" w:hAnsi="Arial" w:cs="Arial"/>
                <w:sz w:val="20"/>
                <w:szCs w:val="20"/>
              </w:rPr>
            </w:pPr>
            <w:r w:rsidRPr="003F16E2">
              <w:rPr>
                <w:rStyle w:val="cf01"/>
                <w:rFonts w:ascii="Arial" w:hAnsi="Arial" w:cs="Arial"/>
                <w:sz w:val="20"/>
                <w:szCs w:val="20"/>
              </w:rPr>
              <w:t xml:space="preserve">Cobertura temporal consultable de notícies a partir de </w:t>
            </w:r>
            <w:r w:rsidRPr="004E63B7">
              <w:rPr>
                <w:rStyle w:val="cf01"/>
                <w:rFonts w:ascii="Arial" w:hAnsi="Arial" w:cs="Arial"/>
                <w:sz w:val="20"/>
                <w:szCs w:val="20"/>
              </w:rPr>
              <w:t xml:space="preserve">més de </w:t>
            </w:r>
            <w:r w:rsidRPr="003F16E2">
              <w:rPr>
                <w:rStyle w:val="cf01"/>
                <w:rFonts w:ascii="Arial" w:hAnsi="Arial" w:cs="Arial"/>
                <w:sz w:val="20"/>
                <w:szCs w:val="20"/>
              </w:rPr>
              <w:t>dos anys: 1 punt</w:t>
            </w:r>
          </w:p>
          <w:p w14:paraId="5046C28A" w14:textId="77777777" w:rsidR="00F0601D" w:rsidRPr="004E63B7" w:rsidRDefault="00F0601D" w:rsidP="00627B06">
            <w:pPr>
              <w:pStyle w:val="pf0"/>
              <w:spacing w:line="276" w:lineRule="auto"/>
              <w:contextualSpacing/>
              <w:rPr>
                <w:rStyle w:val="cf01"/>
                <w:rFonts w:ascii="Arial" w:hAnsi="Arial" w:cs="Arial"/>
                <w:b/>
                <w:bCs/>
                <w:sz w:val="20"/>
                <w:szCs w:val="20"/>
                <w:lang w:eastAsia="es-ES"/>
              </w:rPr>
            </w:pPr>
            <w:r w:rsidRPr="003F16E2">
              <w:rPr>
                <w:rStyle w:val="cf01"/>
                <w:rFonts w:ascii="Arial" w:hAnsi="Arial" w:cs="Arial"/>
                <w:sz w:val="20"/>
                <w:szCs w:val="20"/>
                <w:u w:val="single"/>
              </w:rPr>
              <w:t>Justificació:</w:t>
            </w:r>
            <w:r w:rsidRPr="003F16E2">
              <w:rPr>
                <w:rStyle w:val="cf01"/>
                <w:rFonts w:ascii="Arial" w:hAnsi="Arial" w:cs="Arial"/>
                <w:bCs/>
                <w:sz w:val="20"/>
                <w:szCs w:val="20"/>
              </w:rPr>
              <w:t xml:space="preserve"> </w:t>
            </w:r>
            <w:r w:rsidRPr="003F16E2">
              <w:rPr>
                <w:rStyle w:val="cf01"/>
                <w:rFonts w:ascii="Arial" w:hAnsi="Arial" w:cs="Arial"/>
                <w:sz w:val="20"/>
                <w:szCs w:val="20"/>
              </w:rPr>
              <w:t xml:space="preserve">En aquesta valoració es pretén atorgar una puntuació de </w:t>
            </w:r>
            <w:r w:rsidRPr="004E63B7">
              <w:rPr>
                <w:rStyle w:val="cf01"/>
                <w:rFonts w:ascii="Arial" w:hAnsi="Arial" w:cs="Arial"/>
                <w:sz w:val="20"/>
                <w:szCs w:val="20"/>
              </w:rPr>
              <w:t>4</w:t>
            </w:r>
            <w:r w:rsidRPr="003F16E2">
              <w:rPr>
                <w:rStyle w:val="cf01"/>
                <w:rFonts w:ascii="Arial" w:hAnsi="Arial" w:cs="Arial"/>
                <w:sz w:val="20"/>
                <w:szCs w:val="20"/>
              </w:rPr>
              <w:t xml:space="preserve"> punts com a màxim a aquelles ofertes que proposin una cobertura de temps més ample per accedir a les notícies a la plataforma, atesa la </w:t>
            </w:r>
            <w:r w:rsidRPr="003F16E2">
              <w:rPr>
                <w:rStyle w:val="cf01"/>
                <w:rFonts w:ascii="Arial" w:hAnsi="Arial" w:cs="Arial"/>
                <w:sz w:val="20"/>
                <w:szCs w:val="20"/>
              </w:rPr>
              <w:lastRenderedPageBreak/>
              <w:t>naturalesa, funcionament i dinàmica del sector sanitari i l’evolució del panorama mediàtic.</w:t>
            </w:r>
          </w:p>
        </w:tc>
        <w:tc>
          <w:tcPr>
            <w:tcW w:w="1060" w:type="dxa"/>
            <w:tcBorders>
              <w:top w:val="single" w:sz="4" w:space="0" w:color="auto"/>
              <w:left w:val="nil"/>
              <w:bottom w:val="single" w:sz="4" w:space="0" w:color="auto"/>
              <w:right w:val="single" w:sz="4" w:space="0" w:color="auto"/>
            </w:tcBorders>
            <w:noWrap/>
            <w:vAlign w:val="center"/>
          </w:tcPr>
          <w:p w14:paraId="45A1FAEE"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lastRenderedPageBreak/>
              <w:t>4,00</w:t>
            </w:r>
          </w:p>
        </w:tc>
      </w:tr>
      <w:tr w:rsidR="00F360A1" w:rsidRPr="00F360A1" w14:paraId="1A1C3BFC" w14:textId="77777777" w:rsidTr="00627B06">
        <w:trPr>
          <w:trHeight w:val="547"/>
        </w:trPr>
        <w:tc>
          <w:tcPr>
            <w:tcW w:w="577" w:type="dxa"/>
            <w:tcBorders>
              <w:top w:val="single" w:sz="4" w:space="0" w:color="auto"/>
              <w:left w:val="single" w:sz="4" w:space="0" w:color="auto"/>
              <w:bottom w:val="single" w:sz="4" w:space="0" w:color="auto"/>
              <w:right w:val="single" w:sz="4" w:space="0" w:color="auto"/>
            </w:tcBorders>
            <w:noWrap/>
          </w:tcPr>
          <w:p w14:paraId="75690CA7"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lastRenderedPageBreak/>
              <w:t>1.5</w:t>
            </w:r>
          </w:p>
        </w:tc>
        <w:tc>
          <w:tcPr>
            <w:tcW w:w="6436" w:type="dxa"/>
            <w:tcBorders>
              <w:top w:val="single" w:sz="4" w:space="0" w:color="auto"/>
              <w:left w:val="nil"/>
              <w:bottom w:val="single" w:sz="4" w:space="0" w:color="auto"/>
              <w:right w:val="single" w:sz="4" w:space="0" w:color="auto"/>
            </w:tcBorders>
            <w:tcMar>
              <w:top w:w="57" w:type="dxa"/>
              <w:bottom w:w="57" w:type="dxa"/>
            </w:tcMar>
            <w:vAlign w:val="center"/>
          </w:tcPr>
          <w:p w14:paraId="5A175A7A"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b/>
                <w:bCs/>
                <w:sz w:val="20"/>
                <w:szCs w:val="20"/>
                <w:lang w:eastAsia="es-ES"/>
              </w:rPr>
            </w:pPr>
            <w:r w:rsidRPr="003F16E2">
              <w:rPr>
                <w:rStyle w:val="cf01"/>
                <w:rFonts w:ascii="Arial" w:hAnsi="Arial" w:cs="Arial"/>
                <w:b/>
                <w:bCs/>
                <w:sz w:val="20"/>
                <w:szCs w:val="20"/>
              </w:rPr>
              <w:t>Temps de disponibilitat de visualització del contingut d’una notícia a la plataforma:</w:t>
            </w:r>
          </w:p>
          <w:p w14:paraId="4CF6E53E" w14:textId="77777777" w:rsidR="00F0601D" w:rsidRPr="003F16E2" w:rsidRDefault="00F0601D" w:rsidP="00627B06">
            <w:pPr>
              <w:pStyle w:val="pf0"/>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 xml:space="preserve">Es valorarà la rapidesa </w:t>
            </w:r>
            <w:r w:rsidRPr="003F16E2">
              <w:rPr>
                <w:rStyle w:val="cf01"/>
                <w:rFonts w:ascii="Arial" w:hAnsi="Arial" w:cs="Arial"/>
                <w:sz w:val="20"/>
                <w:szCs w:val="20"/>
              </w:rPr>
              <w:t>en què la notícia apareix a la plataforma després de ser publicada.</w:t>
            </w:r>
          </w:p>
          <w:p w14:paraId="36C55D15" w14:textId="77777777" w:rsidR="00F0601D" w:rsidRPr="004E63B7" w:rsidRDefault="00F0601D" w:rsidP="00F0601D">
            <w:pPr>
              <w:pStyle w:val="pf0"/>
              <w:numPr>
                <w:ilvl w:val="0"/>
                <w:numId w:val="274"/>
              </w:numPr>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que apareix la notícia a la plataforma entre la franja de trenta minuts i una hora: 5 punts</w:t>
            </w:r>
          </w:p>
          <w:p w14:paraId="4C90B523" w14:textId="77777777" w:rsidR="00F0601D" w:rsidRPr="004E63B7" w:rsidRDefault="00F0601D" w:rsidP="00F0601D">
            <w:pPr>
              <w:pStyle w:val="pf0"/>
              <w:numPr>
                <w:ilvl w:val="0"/>
                <w:numId w:val="274"/>
              </w:numPr>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que apareix la notícia a la plataforma entre la franja superior a d’una hora i dos hores: 4 punts</w:t>
            </w:r>
          </w:p>
          <w:p w14:paraId="6681D6A1" w14:textId="77777777" w:rsidR="00F0601D" w:rsidRPr="004E63B7" w:rsidRDefault="00F0601D" w:rsidP="00F0601D">
            <w:pPr>
              <w:pStyle w:val="pf0"/>
              <w:numPr>
                <w:ilvl w:val="0"/>
                <w:numId w:val="274"/>
              </w:numPr>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que apareix la notícia a la plataforma entre la franja superior a dues hores i tres hores: 3 punts</w:t>
            </w:r>
          </w:p>
          <w:p w14:paraId="1E13D34E" w14:textId="77777777" w:rsidR="00F0601D" w:rsidRPr="003F16E2" w:rsidRDefault="00F0601D" w:rsidP="00F0601D">
            <w:pPr>
              <w:pStyle w:val="pf0"/>
              <w:numPr>
                <w:ilvl w:val="0"/>
                <w:numId w:val="274"/>
              </w:numPr>
              <w:spacing w:before="0" w:beforeAutospacing="0" w:after="0" w:afterAutospacing="0" w:line="276" w:lineRule="auto"/>
              <w:contextualSpacing/>
              <w:jc w:val="both"/>
              <w:rPr>
                <w:rStyle w:val="cf01"/>
                <w:rFonts w:ascii="Arial" w:hAnsi="Arial" w:cs="Arial"/>
                <w:sz w:val="20"/>
                <w:szCs w:val="20"/>
              </w:rPr>
            </w:pPr>
            <w:r w:rsidRPr="004E63B7">
              <w:rPr>
                <w:rStyle w:val="cf01"/>
                <w:rFonts w:ascii="Arial" w:hAnsi="Arial" w:cs="Arial"/>
                <w:sz w:val="20"/>
                <w:szCs w:val="20"/>
              </w:rPr>
              <w:t>Temps que apareix la notícia a la plataforma entre</w:t>
            </w:r>
            <w:r w:rsidRPr="004E63B7">
              <w:rPr>
                <w:rStyle w:val="Ttulo1Car"/>
                <w:rFonts w:ascii="Arial" w:hAnsi="Arial" w:cs="Arial"/>
                <w:color w:val="auto"/>
                <w:sz w:val="20"/>
                <w:szCs w:val="20"/>
              </w:rPr>
              <w:t xml:space="preserve"> </w:t>
            </w:r>
            <w:r w:rsidRPr="003F16E2">
              <w:rPr>
                <w:rStyle w:val="cf01"/>
                <w:rFonts w:ascii="Arial" w:hAnsi="Arial" w:cs="Arial"/>
                <w:sz w:val="20"/>
                <w:szCs w:val="20"/>
              </w:rPr>
              <w:t>la franja superior a tres hores i quatre hores: 2 punts</w:t>
            </w:r>
          </w:p>
          <w:p w14:paraId="799E11A1" w14:textId="77777777" w:rsidR="00F0601D" w:rsidRPr="003F16E2" w:rsidRDefault="00F0601D" w:rsidP="00F0601D">
            <w:pPr>
              <w:pStyle w:val="pf0"/>
              <w:numPr>
                <w:ilvl w:val="0"/>
                <w:numId w:val="274"/>
              </w:numPr>
              <w:spacing w:before="0" w:beforeAutospacing="0" w:after="0" w:afterAutospacing="0" w:line="276" w:lineRule="auto"/>
              <w:contextualSpacing/>
              <w:jc w:val="both"/>
              <w:rPr>
                <w:rStyle w:val="cf01"/>
                <w:rFonts w:ascii="Arial" w:hAnsi="Arial" w:cs="Arial"/>
                <w:bCs/>
                <w:sz w:val="20"/>
                <w:szCs w:val="20"/>
              </w:rPr>
            </w:pPr>
            <w:r w:rsidRPr="003F16E2">
              <w:rPr>
                <w:rStyle w:val="cf01"/>
                <w:rFonts w:ascii="Arial" w:hAnsi="Arial" w:cs="Arial"/>
                <w:sz w:val="20"/>
                <w:szCs w:val="20"/>
              </w:rPr>
              <w:t>Temps que apareix la notícia a la plataforma entre</w:t>
            </w:r>
            <w:r w:rsidRPr="004E63B7">
              <w:rPr>
                <w:rStyle w:val="Ttulo1Car"/>
                <w:rFonts w:ascii="Arial" w:hAnsi="Arial" w:cs="Arial"/>
                <w:color w:val="auto"/>
                <w:sz w:val="20"/>
                <w:szCs w:val="20"/>
              </w:rPr>
              <w:t xml:space="preserve"> </w:t>
            </w:r>
            <w:r w:rsidRPr="003F16E2">
              <w:rPr>
                <w:rStyle w:val="cf01"/>
                <w:rFonts w:ascii="Arial" w:hAnsi="Arial" w:cs="Arial"/>
                <w:sz w:val="20"/>
                <w:szCs w:val="20"/>
              </w:rPr>
              <w:t>la franja superior a quatre hores i cinc hores: 1 punt</w:t>
            </w:r>
          </w:p>
          <w:p w14:paraId="40173377" w14:textId="77777777" w:rsidR="00F0601D" w:rsidRPr="004E63B7" w:rsidRDefault="00F0601D" w:rsidP="00F0601D">
            <w:pPr>
              <w:pStyle w:val="Prrafodelista"/>
              <w:numPr>
                <w:ilvl w:val="0"/>
                <w:numId w:val="274"/>
              </w:numPr>
              <w:spacing w:after="0" w:line="240" w:lineRule="auto"/>
              <w:contextualSpacing/>
              <w:rPr>
                <w:rStyle w:val="cf01"/>
                <w:rFonts w:ascii="Arial" w:hAnsi="Arial" w:cs="Arial"/>
                <w:bCs/>
                <w:sz w:val="20"/>
                <w:szCs w:val="20"/>
                <w:lang w:eastAsia="ca-ES"/>
              </w:rPr>
            </w:pPr>
            <w:r w:rsidRPr="004E63B7">
              <w:rPr>
                <w:rStyle w:val="cf01"/>
                <w:rFonts w:ascii="Arial" w:hAnsi="Arial" w:cs="Arial"/>
                <w:bCs/>
                <w:sz w:val="20"/>
                <w:szCs w:val="20"/>
                <w:lang w:eastAsia="ca-ES"/>
              </w:rPr>
              <w:t>Temps que apareix la notícia a la plataforma superior a cinc hores: 0 punts</w:t>
            </w:r>
          </w:p>
          <w:p w14:paraId="551E3E50" w14:textId="77777777" w:rsidR="00F0601D" w:rsidRPr="004E63B7" w:rsidRDefault="00F0601D" w:rsidP="00627B06">
            <w:pPr>
              <w:pStyle w:val="Sinespaciado"/>
              <w:spacing w:line="276" w:lineRule="auto"/>
              <w:contextualSpacing/>
              <w:rPr>
                <w:rStyle w:val="cf01"/>
                <w:rFonts w:ascii="Arial" w:hAnsi="Arial" w:cs="Arial"/>
                <w:sz w:val="20"/>
                <w:szCs w:val="20"/>
                <w:u w:val="single"/>
              </w:rPr>
            </w:pPr>
          </w:p>
          <w:p w14:paraId="044953FD" w14:textId="77777777" w:rsidR="00F0601D" w:rsidRPr="003F16E2" w:rsidRDefault="00F0601D" w:rsidP="00627B06">
            <w:pPr>
              <w:pStyle w:val="Sinespaciado"/>
              <w:spacing w:line="276" w:lineRule="auto"/>
              <w:contextualSpacing/>
              <w:rPr>
                <w:rStyle w:val="cf01"/>
                <w:rFonts w:ascii="Arial" w:hAnsi="Arial" w:cs="Arial"/>
                <w:sz w:val="20"/>
                <w:szCs w:val="20"/>
              </w:rPr>
            </w:pPr>
            <w:r w:rsidRPr="004E63B7">
              <w:rPr>
                <w:rStyle w:val="cf01"/>
                <w:rFonts w:ascii="Arial" w:hAnsi="Arial" w:cs="Arial"/>
                <w:sz w:val="20"/>
                <w:szCs w:val="20"/>
                <w:u w:val="single"/>
              </w:rPr>
              <w:t>Justificació:</w:t>
            </w:r>
            <w:r w:rsidRPr="004E63B7">
              <w:rPr>
                <w:rStyle w:val="cf01"/>
                <w:rFonts w:ascii="Arial" w:hAnsi="Arial" w:cs="Arial"/>
                <w:bCs/>
                <w:sz w:val="20"/>
                <w:szCs w:val="20"/>
              </w:rPr>
              <w:t xml:space="preserve"> </w:t>
            </w:r>
            <w:r w:rsidRPr="004E63B7">
              <w:rPr>
                <w:rStyle w:val="cf01"/>
                <w:rFonts w:ascii="Arial" w:hAnsi="Arial" w:cs="Arial"/>
                <w:sz w:val="20"/>
                <w:szCs w:val="20"/>
              </w:rPr>
              <w:t>En aquesta valoració es pretén atorgar una puntuació de 5 punts com a màxim a aquelles ofertes que proposin el menor temps possible de publicació de la notícia  des de la seva sol·licitud, atesa la naturalesa, funcionament i dinàmica del sector sanitari, l’evolució del panorama mediàtic</w:t>
            </w:r>
            <w:r w:rsidRPr="00F360A1">
              <w:rPr>
                <w:rFonts w:cs="Arial"/>
                <w:szCs w:val="20"/>
              </w:rPr>
              <w:t xml:space="preserve"> i el</w:t>
            </w:r>
            <w:r w:rsidRPr="003F16E2">
              <w:rPr>
                <w:rStyle w:val="cf01"/>
                <w:rFonts w:ascii="Arial" w:hAnsi="Arial" w:cs="Arial"/>
                <w:sz w:val="20"/>
                <w:szCs w:val="20"/>
              </w:rPr>
              <w:t xml:space="preserve"> posicionament estratègic de l’entitat.</w:t>
            </w:r>
          </w:p>
          <w:p w14:paraId="0C27CAFC" w14:textId="77777777" w:rsidR="00F0601D" w:rsidRPr="004E63B7" w:rsidRDefault="00F0601D" w:rsidP="00627B06">
            <w:pPr>
              <w:pStyle w:val="Sinespaciado"/>
              <w:spacing w:line="276" w:lineRule="auto"/>
              <w:contextualSpacing/>
              <w:rPr>
                <w:rStyle w:val="cf01"/>
                <w:rFonts w:ascii="Arial" w:hAnsi="Arial" w:cs="Arial"/>
                <w:b/>
                <w:bCs/>
                <w:sz w:val="20"/>
                <w:szCs w:val="20"/>
              </w:rPr>
            </w:pPr>
          </w:p>
        </w:tc>
        <w:tc>
          <w:tcPr>
            <w:tcW w:w="1060" w:type="dxa"/>
            <w:tcBorders>
              <w:top w:val="single" w:sz="4" w:space="0" w:color="auto"/>
              <w:left w:val="nil"/>
              <w:bottom w:val="single" w:sz="4" w:space="0" w:color="auto"/>
              <w:right w:val="single" w:sz="4" w:space="0" w:color="auto"/>
            </w:tcBorders>
            <w:noWrap/>
            <w:vAlign w:val="center"/>
          </w:tcPr>
          <w:p w14:paraId="6DA2D041"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t>5,00</w:t>
            </w:r>
          </w:p>
        </w:tc>
      </w:tr>
      <w:tr w:rsidR="00F360A1" w:rsidRPr="00F360A1" w14:paraId="24AB7CF5" w14:textId="77777777" w:rsidTr="00627B06">
        <w:trPr>
          <w:trHeight w:val="547"/>
        </w:trPr>
        <w:tc>
          <w:tcPr>
            <w:tcW w:w="577" w:type="dxa"/>
            <w:tcBorders>
              <w:top w:val="single" w:sz="4" w:space="0" w:color="auto"/>
              <w:left w:val="single" w:sz="4" w:space="0" w:color="auto"/>
              <w:bottom w:val="single" w:sz="4" w:space="0" w:color="auto"/>
              <w:right w:val="single" w:sz="4" w:space="0" w:color="auto"/>
            </w:tcBorders>
            <w:noWrap/>
          </w:tcPr>
          <w:p w14:paraId="4835FB74" w14:textId="77777777" w:rsidR="00F0601D" w:rsidRPr="004E63B7" w:rsidRDefault="00F0601D" w:rsidP="00627B06">
            <w:pPr>
              <w:spacing w:line="276" w:lineRule="auto"/>
              <w:contextualSpacing/>
              <w:rPr>
                <w:rFonts w:ascii="Arial" w:hAnsi="Arial" w:cs="Arial"/>
                <w:sz w:val="20"/>
                <w:szCs w:val="20"/>
              </w:rPr>
            </w:pPr>
            <w:r w:rsidRPr="004E63B7">
              <w:rPr>
                <w:rFonts w:ascii="Arial" w:hAnsi="Arial" w:cs="Arial"/>
                <w:sz w:val="20"/>
                <w:szCs w:val="20"/>
              </w:rPr>
              <w:t>1.6</w:t>
            </w:r>
          </w:p>
        </w:tc>
        <w:tc>
          <w:tcPr>
            <w:tcW w:w="6436" w:type="dxa"/>
            <w:tcBorders>
              <w:top w:val="single" w:sz="4" w:space="0" w:color="auto"/>
              <w:left w:val="nil"/>
              <w:bottom w:val="single" w:sz="4" w:space="0" w:color="auto"/>
              <w:right w:val="single" w:sz="4" w:space="0" w:color="auto"/>
            </w:tcBorders>
            <w:tcMar>
              <w:top w:w="57" w:type="dxa"/>
              <w:bottom w:w="57" w:type="dxa"/>
            </w:tcMar>
            <w:vAlign w:val="center"/>
          </w:tcPr>
          <w:p w14:paraId="59FC60DD"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b/>
                <w:bCs/>
                <w:sz w:val="20"/>
                <w:szCs w:val="20"/>
              </w:rPr>
            </w:pPr>
            <w:r w:rsidRPr="003F16E2">
              <w:rPr>
                <w:rStyle w:val="cf01"/>
                <w:rFonts w:ascii="Arial" w:hAnsi="Arial" w:cs="Arial"/>
                <w:bCs/>
                <w:sz w:val="20"/>
                <w:szCs w:val="20"/>
              </w:rPr>
              <w:t xml:space="preserve">Disponibilitat de filtres per fer cerques de notícies a la Plataforma: </w:t>
            </w:r>
          </w:p>
          <w:p w14:paraId="421CE251" w14:textId="77777777" w:rsidR="00F0601D" w:rsidRPr="00F360A1" w:rsidRDefault="00F0601D" w:rsidP="00627B06">
            <w:pPr>
              <w:pStyle w:val="pf0"/>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La plataforma ha de disposar de mínim 6 filtres per a la cerca de notícies, tal com s’indica a l’apartat 2 del PPT.</w:t>
            </w:r>
          </w:p>
          <w:p w14:paraId="692303B5" w14:textId="77777777" w:rsidR="00F0601D" w:rsidRPr="00F360A1" w:rsidRDefault="00F0601D" w:rsidP="00F0601D">
            <w:pPr>
              <w:pStyle w:val="pf0"/>
              <w:numPr>
                <w:ilvl w:val="0"/>
                <w:numId w:val="275"/>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Disponibilitat </w:t>
            </w:r>
            <w:r w:rsidRPr="004E63B7">
              <w:rPr>
                <w:rFonts w:ascii="Arial" w:hAnsi="Arial" w:cs="Arial"/>
                <w:sz w:val="20"/>
                <w:szCs w:val="20"/>
              </w:rPr>
              <w:t xml:space="preserve">de disposar de 16 </w:t>
            </w:r>
            <w:r w:rsidRPr="00F360A1">
              <w:rPr>
                <w:rFonts w:ascii="Arial" w:hAnsi="Arial" w:cs="Arial"/>
                <w:sz w:val="20"/>
                <w:szCs w:val="20"/>
              </w:rPr>
              <w:t>a 20 filtres: 3 punts</w:t>
            </w:r>
          </w:p>
          <w:p w14:paraId="7F521F20" w14:textId="77777777" w:rsidR="00F0601D" w:rsidRPr="00F360A1" w:rsidRDefault="00F0601D" w:rsidP="00F0601D">
            <w:pPr>
              <w:pStyle w:val="pf0"/>
              <w:numPr>
                <w:ilvl w:val="0"/>
                <w:numId w:val="275"/>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Disponibilitat </w:t>
            </w:r>
            <w:r w:rsidRPr="004E63B7">
              <w:rPr>
                <w:rFonts w:ascii="Arial" w:hAnsi="Arial" w:cs="Arial"/>
                <w:sz w:val="20"/>
                <w:szCs w:val="20"/>
              </w:rPr>
              <w:t xml:space="preserve">de disposar de 11 </w:t>
            </w:r>
            <w:r w:rsidRPr="00F360A1">
              <w:rPr>
                <w:rFonts w:ascii="Arial" w:hAnsi="Arial" w:cs="Arial"/>
                <w:sz w:val="20"/>
                <w:szCs w:val="20"/>
              </w:rPr>
              <w:t>a 15 filtres: 2 punts</w:t>
            </w:r>
          </w:p>
          <w:p w14:paraId="0C810FCE" w14:textId="77777777" w:rsidR="00F0601D" w:rsidRPr="00F360A1" w:rsidRDefault="00F0601D" w:rsidP="00F0601D">
            <w:pPr>
              <w:pStyle w:val="pf0"/>
              <w:numPr>
                <w:ilvl w:val="0"/>
                <w:numId w:val="275"/>
              </w:numPr>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Disponibilitat </w:t>
            </w:r>
            <w:r w:rsidRPr="004E63B7">
              <w:rPr>
                <w:rFonts w:ascii="Arial" w:hAnsi="Arial" w:cs="Arial"/>
                <w:sz w:val="20"/>
                <w:szCs w:val="20"/>
              </w:rPr>
              <w:t xml:space="preserve">de disposar de 7 </w:t>
            </w:r>
            <w:r w:rsidRPr="00F360A1">
              <w:rPr>
                <w:rFonts w:ascii="Arial" w:hAnsi="Arial" w:cs="Arial"/>
                <w:sz w:val="20"/>
                <w:szCs w:val="20"/>
              </w:rPr>
              <w:t>a 10 filtres: 1 punt</w:t>
            </w:r>
          </w:p>
          <w:p w14:paraId="4E480B01" w14:textId="77777777" w:rsidR="00F0601D" w:rsidRPr="00F360A1" w:rsidRDefault="00F0601D" w:rsidP="00627B06">
            <w:pPr>
              <w:pStyle w:val="pf0"/>
              <w:spacing w:before="0" w:beforeAutospacing="0" w:after="0" w:afterAutospacing="0" w:line="276" w:lineRule="auto"/>
              <w:ind w:left="720"/>
              <w:contextualSpacing/>
              <w:jc w:val="both"/>
              <w:rPr>
                <w:rFonts w:ascii="Arial" w:hAnsi="Arial" w:cs="Arial"/>
                <w:sz w:val="20"/>
                <w:szCs w:val="20"/>
              </w:rPr>
            </w:pPr>
          </w:p>
          <w:p w14:paraId="3CDB15E8" w14:textId="77777777" w:rsidR="00F0601D" w:rsidRPr="00F360A1" w:rsidRDefault="00F0601D" w:rsidP="00627B06">
            <w:pPr>
              <w:pStyle w:val="pf0"/>
              <w:spacing w:before="0" w:beforeAutospacing="0" w:after="0" w:afterAutospacing="0" w:line="276" w:lineRule="auto"/>
              <w:contextualSpacing/>
              <w:jc w:val="both"/>
              <w:rPr>
                <w:rFonts w:ascii="Arial" w:hAnsi="Arial" w:cs="Arial"/>
                <w:sz w:val="20"/>
                <w:szCs w:val="20"/>
              </w:rPr>
            </w:pPr>
            <w:r w:rsidRPr="00F360A1">
              <w:rPr>
                <w:rFonts w:ascii="Arial" w:hAnsi="Arial" w:cs="Arial"/>
                <w:sz w:val="20"/>
                <w:szCs w:val="20"/>
              </w:rPr>
              <w:t xml:space="preserve">Es valorarà l’oferta que aporti una plataforma que disposi del major nombre de filtres per a la cerca de notícies amb una navegació </w:t>
            </w:r>
          </w:p>
          <w:p w14:paraId="3BE43861" w14:textId="77777777" w:rsidR="00F0601D" w:rsidRPr="003F16E2" w:rsidRDefault="00F0601D" w:rsidP="00627B06">
            <w:pPr>
              <w:pStyle w:val="pf0"/>
              <w:spacing w:before="0" w:beforeAutospacing="0" w:after="0" w:afterAutospacing="0" w:line="276" w:lineRule="auto"/>
              <w:contextualSpacing/>
              <w:jc w:val="both"/>
              <w:rPr>
                <w:rStyle w:val="cf01"/>
                <w:rFonts w:ascii="Arial" w:hAnsi="Arial" w:cs="Arial"/>
                <w:sz w:val="20"/>
                <w:szCs w:val="20"/>
                <w:u w:val="single"/>
              </w:rPr>
            </w:pPr>
          </w:p>
          <w:p w14:paraId="3D53A593" w14:textId="77777777" w:rsidR="00F0601D" w:rsidRPr="004E63B7" w:rsidRDefault="00F0601D" w:rsidP="00627B06">
            <w:pPr>
              <w:pStyle w:val="pf0"/>
              <w:spacing w:before="0" w:beforeAutospacing="0" w:after="0" w:afterAutospacing="0" w:line="276" w:lineRule="auto"/>
              <w:contextualSpacing/>
              <w:jc w:val="both"/>
              <w:rPr>
                <w:rStyle w:val="cf01"/>
                <w:rFonts w:ascii="Arial" w:hAnsi="Arial" w:cs="Arial"/>
                <w:b/>
                <w:bCs/>
                <w:sz w:val="20"/>
                <w:szCs w:val="20"/>
                <w:lang w:eastAsia="es-ES"/>
              </w:rPr>
            </w:pPr>
            <w:r w:rsidRPr="004E63B7">
              <w:rPr>
                <w:rStyle w:val="cf01"/>
                <w:rFonts w:ascii="Arial" w:hAnsi="Arial" w:cs="Arial"/>
                <w:sz w:val="20"/>
                <w:szCs w:val="20"/>
                <w:u w:val="single"/>
              </w:rPr>
              <w:t>Justificació:</w:t>
            </w:r>
            <w:r w:rsidRPr="004E63B7">
              <w:rPr>
                <w:rStyle w:val="cf01"/>
                <w:rFonts w:ascii="Arial" w:hAnsi="Arial" w:cs="Arial"/>
                <w:sz w:val="20"/>
                <w:szCs w:val="20"/>
              </w:rPr>
              <w:t xml:space="preserve"> En aquesta valoració més puntuació a aquelles ofertes que disposin del major nombre de filtres per a la cerca i visualització ràpida de les notícies publicades que estalvi temps per a aquesta tasca donada</w:t>
            </w:r>
            <w:r w:rsidRPr="00F360A1">
              <w:rPr>
                <w:rFonts w:ascii="Arial" w:hAnsi="Arial" w:cs="Arial"/>
                <w:sz w:val="20"/>
                <w:szCs w:val="20"/>
              </w:rPr>
              <w:t xml:space="preserve"> </w:t>
            </w:r>
            <w:r w:rsidRPr="003F16E2">
              <w:rPr>
                <w:rStyle w:val="cf01"/>
                <w:rFonts w:ascii="Arial" w:hAnsi="Arial" w:cs="Arial"/>
                <w:sz w:val="20"/>
                <w:szCs w:val="20"/>
              </w:rPr>
              <w:t>l’evolució del panorama mediàtic i la necessitat de posicionament estratègic de l’entitat.</w:t>
            </w:r>
          </w:p>
        </w:tc>
        <w:tc>
          <w:tcPr>
            <w:tcW w:w="1060" w:type="dxa"/>
            <w:tcBorders>
              <w:top w:val="single" w:sz="4" w:space="0" w:color="auto"/>
              <w:left w:val="nil"/>
              <w:bottom w:val="single" w:sz="4" w:space="0" w:color="auto"/>
              <w:right w:val="single" w:sz="4" w:space="0" w:color="auto"/>
            </w:tcBorders>
            <w:noWrap/>
            <w:vAlign w:val="center"/>
          </w:tcPr>
          <w:p w14:paraId="4D03C50E" w14:textId="77777777" w:rsidR="00F0601D" w:rsidRPr="004E63B7" w:rsidRDefault="00F0601D" w:rsidP="00627B06">
            <w:pPr>
              <w:spacing w:line="276" w:lineRule="auto"/>
              <w:contextualSpacing/>
              <w:rPr>
                <w:rFonts w:ascii="Arial" w:hAnsi="Arial" w:cs="Arial"/>
                <w:b/>
                <w:sz w:val="20"/>
                <w:szCs w:val="20"/>
              </w:rPr>
            </w:pPr>
            <w:r w:rsidRPr="004E63B7">
              <w:rPr>
                <w:rFonts w:ascii="Arial" w:hAnsi="Arial" w:cs="Arial"/>
                <w:b/>
                <w:sz w:val="20"/>
                <w:szCs w:val="20"/>
              </w:rPr>
              <w:t>3,00</w:t>
            </w:r>
          </w:p>
        </w:tc>
      </w:tr>
    </w:tbl>
    <w:p w14:paraId="339BD83C" w14:textId="77777777" w:rsidR="00F0601D" w:rsidRPr="004E63B7" w:rsidRDefault="00F0601D" w:rsidP="004E63B7">
      <w:pPr>
        <w:contextualSpacing/>
        <w:rPr>
          <w:rFonts w:ascii="Arial" w:hAnsi="Arial" w:cs="Arial"/>
          <w:sz w:val="20"/>
          <w:szCs w:val="20"/>
        </w:rPr>
      </w:pPr>
    </w:p>
    <w:p w14:paraId="2315697C" w14:textId="77777777" w:rsidR="006667A3" w:rsidRPr="00117207" w:rsidRDefault="006667A3" w:rsidP="00117207">
      <w:pPr>
        <w:spacing w:line="276" w:lineRule="auto"/>
        <w:ind w:left="993"/>
        <w:contextualSpacing/>
        <w:jc w:val="both"/>
        <w:rPr>
          <w:rFonts w:ascii="Arial" w:hAnsi="Arial" w:cs="Arial"/>
          <w:sz w:val="20"/>
          <w:szCs w:val="20"/>
        </w:rPr>
      </w:pPr>
    </w:p>
    <w:p w14:paraId="077C868D" w14:textId="77777777" w:rsidR="006667A3" w:rsidRPr="00117207" w:rsidRDefault="006667A3" w:rsidP="00117207">
      <w:pPr>
        <w:spacing w:line="276" w:lineRule="auto"/>
        <w:ind w:left="993"/>
        <w:contextualSpacing/>
        <w:jc w:val="both"/>
        <w:rPr>
          <w:rFonts w:ascii="Arial" w:hAnsi="Arial" w:cs="Arial"/>
          <w:sz w:val="20"/>
          <w:szCs w:val="20"/>
        </w:rPr>
      </w:pPr>
    </w:p>
    <w:p w14:paraId="4F429428" w14:textId="2FE9DF22" w:rsidR="006667A3" w:rsidRPr="00117207" w:rsidRDefault="006667A3" w:rsidP="00117207">
      <w:pPr>
        <w:pStyle w:val="text"/>
        <w:numPr>
          <w:ilvl w:val="0"/>
          <w:numId w:val="273"/>
        </w:numPr>
        <w:spacing w:line="276" w:lineRule="auto"/>
        <w:contextualSpacing/>
        <w:rPr>
          <w:rFonts w:ascii="Arial" w:hAnsi="Arial" w:cs="Arial"/>
          <w:b/>
          <w:u w:val="single"/>
        </w:rPr>
      </w:pPr>
      <w:r w:rsidRPr="00117207">
        <w:rPr>
          <w:rFonts w:ascii="Arial" w:hAnsi="Arial" w:cs="Arial"/>
          <w:b/>
          <w:u w:val="single"/>
        </w:rPr>
        <w:t>CRITERIS AVALUABLES SEGONS JUDICIS DE VALOR. PUNTUACIÓ TOTAL: 49</w:t>
      </w:r>
      <w:r w:rsidR="005F7D2C" w:rsidRPr="00117207">
        <w:rPr>
          <w:rFonts w:ascii="Arial" w:hAnsi="Arial" w:cs="Arial"/>
          <w:b/>
          <w:u w:val="single"/>
        </w:rPr>
        <w:t xml:space="preserve">,00 </w:t>
      </w:r>
      <w:r w:rsidRPr="00117207">
        <w:rPr>
          <w:rFonts w:ascii="Arial" w:hAnsi="Arial" w:cs="Arial"/>
          <w:b/>
          <w:u w:val="single"/>
        </w:rPr>
        <w:t xml:space="preserve">PUNTS. </w:t>
      </w:r>
    </w:p>
    <w:p w14:paraId="483AA091" w14:textId="77777777" w:rsidR="006667A3" w:rsidRPr="00117207" w:rsidRDefault="006667A3" w:rsidP="00117207">
      <w:pPr>
        <w:pStyle w:val="text"/>
        <w:tabs>
          <w:tab w:val="left" w:pos="2694"/>
        </w:tabs>
        <w:spacing w:line="276" w:lineRule="auto"/>
        <w:ind w:left="927"/>
        <w:contextualSpacing/>
        <w:rPr>
          <w:rFonts w:ascii="Arial" w:hAnsi="Arial" w:cs="Arial"/>
        </w:rPr>
      </w:pPr>
    </w:p>
    <w:tbl>
      <w:tblPr>
        <w:tblW w:w="8000" w:type="dxa"/>
        <w:tblInd w:w="779" w:type="dxa"/>
        <w:tblCellMar>
          <w:left w:w="70" w:type="dxa"/>
          <w:right w:w="70" w:type="dxa"/>
        </w:tblCellMar>
        <w:tblLook w:val="04A0" w:firstRow="1" w:lastRow="0" w:firstColumn="1" w:lastColumn="0" w:noHBand="0" w:noVBand="1"/>
      </w:tblPr>
      <w:tblGrid>
        <w:gridCol w:w="577"/>
        <w:gridCol w:w="6126"/>
        <w:gridCol w:w="1297"/>
      </w:tblGrid>
      <w:tr w:rsidR="006667A3" w:rsidRPr="00117207" w14:paraId="6B570D47" w14:textId="77777777" w:rsidTr="00A212F4">
        <w:trPr>
          <w:trHeight w:val="523"/>
        </w:trPr>
        <w:tc>
          <w:tcPr>
            <w:tcW w:w="577" w:type="dxa"/>
            <w:tcBorders>
              <w:top w:val="single" w:sz="4" w:space="0" w:color="auto"/>
              <w:left w:val="single" w:sz="4" w:space="0" w:color="auto"/>
              <w:bottom w:val="single" w:sz="4" w:space="0" w:color="auto"/>
              <w:right w:val="single" w:sz="4" w:space="0" w:color="auto"/>
            </w:tcBorders>
            <w:noWrap/>
          </w:tcPr>
          <w:p w14:paraId="0C2EB2F2" w14:textId="77777777"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2.1</w:t>
            </w:r>
          </w:p>
        </w:tc>
        <w:tc>
          <w:tcPr>
            <w:tcW w:w="6126" w:type="dxa"/>
            <w:tcBorders>
              <w:top w:val="single" w:sz="4" w:space="0" w:color="auto"/>
              <w:left w:val="nil"/>
              <w:bottom w:val="single" w:sz="4" w:space="0" w:color="auto"/>
              <w:right w:val="single" w:sz="4" w:space="0" w:color="auto"/>
            </w:tcBorders>
          </w:tcPr>
          <w:p w14:paraId="7693A056" w14:textId="77777777"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Valoració de la configuració de la Plataforma online.</w:t>
            </w:r>
          </w:p>
          <w:p w14:paraId="187B0CD0" w14:textId="77777777" w:rsidR="006667A3" w:rsidRPr="00117207" w:rsidRDefault="006667A3" w:rsidP="00117207">
            <w:pPr>
              <w:spacing w:line="276" w:lineRule="auto"/>
              <w:contextualSpacing/>
              <w:jc w:val="both"/>
              <w:rPr>
                <w:rFonts w:ascii="Arial" w:hAnsi="Arial" w:cs="Arial"/>
                <w:color w:val="000000"/>
                <w:sz w:val="20"/>
                <w:szCs w:val="20"/>
              </w:rPr>
            </w:pPr>
          </w:p>
          <w:p w14:paraId="43A74DEC"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color w:val="000000"/>
                <w:sz w:val="20"/>
                <w:szCs w:val="20"/>
              </w:rPr>
              <w:t>Es valorarà amb la major puntuació aquella oferta que presenti la plataforma online que faciliti els apartats següents:</w:t>
            </w:r>
          </w:p>
          <w:p w14:paraId="367E862C" w14:textId="77777777" w:rsidR="006667A3" w:rsidRPr="00117207" w:rsidRDefault="006667A3" w:rsidP="00117207">
            <w:pPr>
              <w:tabs>
                <w:tab w:val="left" w:pos="426"/>
                <w:tab w:val="left" w:pos="5040"/>
              </w:tabs>
              <w:spacing w:line="276" w:lineRule="auto"/>
              <w:contextualSpacing/>
              <w:jc w:val="both"/>
              <w:rPr>
                <w:rFonts w:ascii="Arial" w:hAnsi="Arial" w:cs="Arial"/>
                <w:b/>
                <w:sz w:val="20"/>
                <w:szCs w:val="20"/>
              </w:rPr>
            </w:pPr>
            <w:r w:rsidRPr="00117207">
              <w:rPr>
                <w:rFonts w:ascii="Arial" w:hAnsi="Arial" w:cs="Arial"/>
                <w:b/>
                <w:sz w:val="20"/>
                <w:szCs w:val="20"/>
              </w:rPr>
              <w:lastRenderedPageBreak/>
              <w:t>Accessibilitat i facilitat d’ús per usuaris de la plataforma aspecte com la seva funcionalitat general i navegació, visualització de dades i generació d’informes:</w:t>
            </w:r>
          </w:p>
          <w:p w14:paraId="2EEE25E5" w14:textId="77777777" w:rsidR="006667A3" w:rsidRPr="00117207" w:rsidRDefault="006667A3" w:rsidP="00117207">
            <w:pPr>
              <w:pStyle w:val="text"/>
              <w:spacing w:line="276" w:lineRule="auto"/>
              <w:ind w:left="0"/>
              <w:contextualSpacing/>
              <w:rPr>
                <w:rFonts w:ascii="Arial" w:hAnsi="Arial" w:cs="Arial"/>
              </w:rPr>
            </w:pPr>
            <w:r w:rsidRPr="00117207">
              <w:rPr>
                <w:rFonts w:ascii="Arial" w:hAnsi="Arial" w:cs="Arial"/>
              </w:rPr>
              <w:t xml:space="preserve">S’analitzarà la facilitat d’ús, la claredat de la interfície, l’accés als continguts i la lògica de navegació. </w:t>
            </w:r>
          </w:p>
          <w:p w14:paraId="013088DA" w14:textId="77777777" w:rsidR="006667A3" w:rsidRPr="00117207" w:rsidRDefault="006667A3" w:rsidP="00117207">
            <w:pPr>
              <w:pStyle w:val="text"/>
              <w:spacing w:line="276" w:lineRule="auto"/>
              <w:ind w:left="0"/>
              <w:contextualSpacing/>
              <w:rPr>
                <w:rFonts w:ascii="Arial" w:hAnsi="Arial" w:cs="Arial"/>
              </w:rPr>
            </w:pPr>
            <w:r w:rsidRPr="00117207">
              <w:rPr>
                <w:rFonts w:ascii="Arial" w:hAnsi="Arial" w:cs="Arial"/>
              </w:rPr>
              <w:t>Es valorarà especialment:</w:t>
            </w:r>
          </w:p>
          <w:p w14:paraId="3DFED1B0"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Estructura clara i intuïtiva del menú.</w:t>
            </w:r>
          </w:p>
          <w:p w14:paraId="73BF1325"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Accés ràpid a les notícies i als informes.</w:t>
            </w:r>
          </w:p>
          <w:p w14:paraId="044E5F51"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Disponibilitat de cercadors i filtres avançats.</w:t>
            </w:r>
          </w:p>
          <w:p w14:paraId="4DAB570E"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Generar informes automàtics.</w:t>
            </w:r>
          </w:p>
          <w:p w14:paraId="41378981"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Exportar dades (PDF, Excel, etc.).</w:t>
            </w:r>
          </w:p>
          <w:p w14:paraId="0AA2F667"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Integrar gràfics i indicadors visuals.</w:t>
            </w:r>
          </w:p>
          <w:p w14:paraId="28D38D69"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Accedir als històrics.</w:t>
            </w:r>
          </w:p>
          <w:p w14:paraId="56E4AD44" w14:textId="77777777" w:rsidR="006667A3" w:rsidRPr="00117207" w:rsidRDefault="006667A3" w:rsidP="00117207">
            <w:pPr>
              <w:spacing w:line="276" w:lineRule="auto"/>
              <w:contextualSpacing/>
              <w:jc w:val="both"/>
              <w:rPr>
                <w:rFonts w:ascii="Arial" w:hAnsi="Arial" w:cs="Arial"/>
                <w:color w:val="000000"/>
                <w:sz w:val="20"/>
                <w:szCs w:val="20"/>
              </w:rPr>
            </w:pPr>
          </w:p>
          <w:p w14:paraId="1DD7E56B" w14:textId="77777777" w:rsidR="006667A3" w:rsidRPr="004E63B7" w:rsidRDefault="006667A3" w:rsidP="00117207">
            <w:pPr>
              <w:spacing w:line="276" w:lineRule="auto"/>
              <w:contextualSpacing/>
              <w:jc w:val="both"/>
              <w:rPr>
                <w:rStyle w:val="cf01"/>
                <w:rFonts w:ascii="Arial" w:hAnsi="Arial" w:cs="Arial"/>
                <w:sz w:val="20"/>
                <w:szCs w:val="20"/>
              </w:rPr>
            </w:pPr>
            <w:r w:rsidRPr="00117207">
              <w:rPr>
                <w:rFonts w:ascii="Arial" w:hAnsi="Arial" w:cs="Arial"/>
                <w:color w:val="000000"/>
                <w:sz w:val="20"/>
                <w:szCs w:val="20"/>
              </w:rPr>
              <w:t>Les ofertes seran avaluades comparativament.</w:t>
            </w:r>
            <w:r w:rsidRPr="00117207">
              <w:rPr>
                <w:rFonts w:ascii="Arial" w:hAnsi="Arial" w:cs="Arial"/>
                <w:color w:val="000000"/>
                <w:sz w:val="20"/>
                <w:szCs w:val="20"/>
                <w:u w:val="single"/>
              </w:rPr>
              <w:t xml:space="preserve"> </w:t>
            </w:r>
            <w:r w:rsidRPr="004E63B7">
              <w:rPr>
                <w:rStyle w:val="cf01"/>
                <w:rFonts w:ascii="Arial" w:hAnsi="Arial" w:cs="Arial"/>
                <w:sz w:val="20"/>
                <w:szCs w:val="20"/>
              </w:rPr>
              <w:t>En aquesta valoració es pretén atorgar la millora puntuació a les ofertes que proposin u</w:t>
            </w:r>
            <w:r w:rsidRPr="00117207">
              <w:rPr>
                <w:rFonts w:ascii="Arial" w:hAnsi="Arial" w:cs="Arial"/>
                <w:color w:val="000000"/>
                <w:sz w:val="20"/>
                <w:szCs w:val="20"/>
              </w:rPr>
              <w:t xml:space="preserve">na funcionalitat i configuració </w:t>
            </w:r>
            <w:r w:rsidRPr="004E63B7">
              <w:rPr>
                <w:rStyle w:val="cf01"/>
                <w:rFonts w:ascii="Arial" w:hAnsi="Arial" w:cs="Arial"/>
                <w:sz w:val="20"/>
                <w:szCs w:val="20"/>
              </w:rPr>
              <w:t>de la plataforma online més àgil per al seu ús i aprofitar el màxim rendiment per accedir a les notícies, possibilitat de fer ús de les seves capacitats i funcions de la plataforma, atesa la naturalesa, funcionament i dinàmica pels usuaris del CMPSB.</w:t>
            </w:r>
          </w:p>
          <w:p w14:paraId="7E88F9EE" w14:textId="77777777" w:rsidR="006667A3" w:rsidRPr="004E63B7" w:rsidRDefault="006667A3" w:rsidP="00117207">
            <w:pPr>
              <w:spacing w:line="276" w:lineRule="auto"/>
              <w:contextualSpacing/>
              <w:jc w:val="both"/>
              <w:rPr>
                <w:rStyle w:val="cf01"/>
                <w:rFonts w:ascii="Arial" w:hAnsi="Arial" w:cs="Arial"/>
                <w:sz w:val="20"/>
                <w:szCs w:val="20"/>
              </w:rPr>
            </w:pPr>
          </w:p>
          <w:p w14:paraId="67E92B46" w14:textId="77777777" w:rsidR="006667A3" w:rsidRPr="004E63B7" w:rsidRDefault="006667A3" w:rsidP="00117207">
            <w:pPr>
              <w:spacing w:line="276" w:lineRule="auto"/>
              <w:contextualSpacing/>
              <w:jc w:val="both"/>
              <w:rPr>
                <w:rStyle w:val="cf01"/>
                <w:rFonts w:ascii="Arial" w:hAnsi="Arial" w:cs="Arial"/>
                <w:sz w:val="20"/>
                <w:szCs w:val="20"/>
              </w:rPr>
            </w:pPr>
            <w:r w:rsidRPr="004E63B7">
              <w:rPr>
                <w:rStyle w:val="cf01"/>
                <w:rFonts w:ascii="Arial" w:hAnsi="Arial" w:cs="Arial"/>
                <w:b/>
                <w:sz w:val="20"/>
                <w:szCs w:val="20"/>
              </w:rPr>
              <w:t>Justificació del criteri:</w:t>
            </w:r>
            <w:r w:rsidRPr="004E63B7">
              <w:rPr>
                <w:rStyle w:val="cf01"/>
                <w:rFonts w:ascii="Arial" w:hAnsi="Arial" w:cs="Arial"/>
                <w:sz w:val="20"/>
                <w:szCs w:val="20"/>
              </w:rPr>
              <w:t xml:space="preserve"> L’avaluació de l’accessibilitat i facilitat d’ús és necessària per assegurar que la plataforma permeti als usuaris del CMPSB accedir ràpidament a notícies, informes i dades rellevants. Aquest criteri garanteix una interfície intuïtiva, una navegació lògica i un aprofitament òptim de les funcionalitats de l’eina. A més, permet valorar la capacitat de generar informes, visualitzar dades i aplicar filtres avançats de manera eficient. La seva inclusió assegura que la solució sigui pràctica, funcional i adaptada a les necessitats reals dels usuaris, millorant la productivitat i la qualitat del servei.</w:t>
            </w:r>
          </w:p>
          <w:p w14:paraId="772E1A88" w14:textId="77777777" w:rsidR="006667A3" w:rsidRPr="00117207" w:rsidRDefault="006667A3" w:rsidP="00117207">
            <w:pPr>
              <w:spacing w:line="276" w:lineRule="auto"/>
              <w:contextualSpacing/>
              <w:jc w:val="both"/>
              <w:rPr>
                <w:rFonts w:ascii="Arial" w:hAnsi="Arial" w:cs="Arial"/>
                <w:color w:val="000000"/>
                <w:sz w:val="20"/>
                <w:szCs w:val="20"/>
              </w:rPr>
            </w:pPr>
          </w:p>
        </w:tc>
        <w:tc>
          <w:tcPr>
            <w:tcW w:w="1297" w:type="dxa"/>
            <w:tcBorders>
              <w:top w:val="single" w:sz="4" w:space="0" w:color="auto"/>
              <w:left w:val="nil"/>
              <w:bottom w:val="single" w:sz="4" w:space="0" w:color="auto"/>
              <w:right w:val="single" w:sz="4" w:space="0" w:color="auto"/>
            </w:tcBorders>
            <w:noWrap/>
            <w:vAlign w:val="center"/>
          </w:tcPr>
          <w:p w14:paraId="3EBCC825" w14:textId="77777777" w:rsidR="006667A3" w:rsidRPr="00117207" w:rsidRDefault="006667A3" w:rsidP="004E63B7">
            <w:pPr>
              <w:spacing w:line="276" w:lineRule="auto"/>
              <w:contextualSpacing/>
              <w:jc w:val="both"/>
              <w:rPr>
                <w:rFonts w:ascii="Arial" w:hAnsi="Arial" w:cs="Arial"/>
                <w:b/>
                <w:color w:val="000000"/>
                <w:sz w:val="20"/>
                <w:szCs w:val="20"/>
              </w:rPr>
            </w:pPr>
            <w:r w:rsidRPr="00117207">
              <w:rPr>
                <w:rFonts w:ascii="Arial" w:hAnsi="Arial" w:cs="Arial"/>
                <w:b/>
                <w:color w:val="000000"/>
                <w:sz w:val="20"/>
                <w:szCs w:val="20"/>
              </w:rPr>
              <w:lastRenderedPageBreak/>
              <w:t>14,00</w:t>
            </w:r>
          </w:p>
        </w:tc>
      </w:tr>
      <w:tr w:rsidR="006667A3" w:rsidRPr="00117207" w14:paraId="00E2363D" w14:textId="77777777" w:rsidTr="00A212F4">
        <w:trPr>
          <w:trHeight w:val="523"/>
        </w:trPr>
        <w:tc>
          <w:tcPr>
            <w:tcW w:w="577" w:type="dxa"/>
            <w:tcBorders>
              <w:top w:val="nil"/>
              <w:left w:val="single" w:sz="4" w:space="0" w:color="auto"/>
              <w:bottom w:val="single" w:sz="4" w:space="0" w:color="auto"/>
              <w:right w:val="single" w:sz="4" w:space="0" w:color="auto"/>
            </w:tcBorders>
            <w:noWrap/>
          </w:tcPr>
          <w:p w14:paraId="05A554D5" w14:textId="77777777"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lastRenderedPageBreak/>
              <w:t>2.2</w:t>
            </w:r>
          </w:p>
        </w:tc>
        <w:tc>
          <w:tcPr>
            <w:tcW w:w="6126" w:type="dxa"/>
            <w:tcBorders>
              <w:top w:val="nil"/>
              <w:left w:val="nil"/>
              <w:bottom w:val="single" w:sz="4" w:space="0" w:color="auto"/>
              <w:right w:val="single" w:sz="4" w:space="0" w:color="auto"/>
            </w:tcBorders>
          </w:tcPr>
          <w:p w14:paraId="32B4228E" w14:textId="77777777" w:rsidR="006667A3" w:rsidRPr="00117207" w:rsidRDefault="006667A3" w:rsidP="00117207">
            <w:pPr>
              <w:pStyle w:val="text"/>
              <w:spacing w:line="276" w:lineRule="auto"/>
              <w:ind w:left="0"/>
              <w:contextualSpacing/>
              <w:rPr>
                <w:rFonts w:ascii="Arial" w:hAnsi="Arial" w:cs="Arial"/>
              </w:rPr>
            </w:pPr>
            <w:r w:rsidRPr="00117207">
              <w:rPr>
                <w:rFonts w:ascii="Arial" w:hAnsi="Arial" w:cs="Arial"/>
                <w:b/>
              </w:rPr>
              <w:t xml:space="preserve">Capacitat de personalització i adaptació, accés </w:t>
            </w:r>
            <w:proofErr w:type="spellStart"/>
            <w:r w:rsidRPr="00117207">
              <w:rPr>
                <w:rFonts w:ascii="Arial" w:hAnsi="Arial" w:cs="Arial"/>
                <w:b/>
              </w:rPr>
              <w:t>multiplataforma</w:t>
            </w:r>
            <w:proofErr w:type="spellEnd"/>
            <w:r w:rsidRPr="00117207">
              <w:rPr>
                <w:rFonts w:ascii="Arial" w:hAnsi="Arial" w:cs="Arial"/>
                <w:b/>
              </w:rPr>
              <w:t xml:space="preserve"> i rendiment de la Plataforma</w:t>
            </w:r>
            <w:r w:rsidRPr="00117207">
              <w:rPr>
                <w:rFonts w:ascii="Arial" w:hAnsi="Arial" w:cs="Arial"/>
              </w:rPr>
              <w:t xml:space="preserve"> es valorarà si la plataforma permet configurar gestionar les següents tasques:</w:t>
            </w:r>
          </w:p>
          <w:p w14:paraId="439E7DBF"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Alertes personalitzades.</w:t>
            </w:r>
          </w:p>
          <w:p w14:paraId="324AF243"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Dossiers temàtics.</w:t>
            </w:r>
          </w:p>
          <w:p w14:paraId="003CC112"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Paràmetres d’anàlisi ajustables (mitjans, períodes, paraules clau, etc.).</w:t>
            </w:r>
          </w:p>
          <w:p w14:paraId="35C78304"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Compatibilitat amb diferents dispositius (ordinador, tauleta, mòbil).</w:t>
            </w:r>
          </w:p>
          <w:p w14:paraId="41FA0220"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Velocitat de càrrega i resposta.</w:t>
            </w:r>
          </w:p>
          <w:p w14:paraId="2F306D67" w14:textId="77777777" w:rsidR="006667A3" w:rsidRPr="00117207" w:rsidRDefault="006667A3" w:rsidP="00117207">
            <w:pPr>
              <w:pStyle w:val="text"/>
              <w:numPr>
                <w:ilvl w:val="0"/>
                <w:numId w:val="272"/>
              </w:numPr>
              <w:spacing w:line="276" w:lineRule="auto"/>
              <w:contextualSpacing/>
              <w:rPr>
                <w:rFonts w:ascii="Arial" w:hAnsi="Arial" w:cs="Arial"/>
              </w:rPr>
            </w:pPr>
            <w:r w:rsidRPr="00117207">
              <w:rPr>
                <w:rFonts w:ascii="Arial" w:hAnsi="Arial" w:cs="Arial"/>
              </w:rPr>
              <w:t>Possibilitat d’accés simultani per diversos usuaris.</w:t>
            </w:r>
          </w:p>
          <w:p w14:paraId="6FE1D1D8" w14:textId="77777777" w:rsidR="006667A3" w:rsidRPr="00117207" w:rsidRDefault="006667A3" w:rsidP="00117207">
            <w:pPr>
              <w:pStyle w:val="text"/>
              <w:spacing w:line="276" w:lineRule="auto"/>
              <w:ind w:left="0"/>
              <w:contextualSpacing/>
              <w:rPr>
                <w:rFonts w:ascii="Arial" w:hAnsi="Arial" w:cs="Arial"/>
              </w:rPr>
            </w:pPr>
          </w:p>
          <w:p w14:paraId="453C4BF9" w14:textId="77777777" w:rsidR="006667A3" w:rsidRPr="004E63B7" w:rsidRDefault="006667A3" w:rsidP="00117207">
            <w:pPr>
              <w:spacing w:line="276" w:lineRule="auto"/>
              <w:contextualSpacing/>
              <w:jc w:val="both"/>
              <w:rPr>
                <w:rStyle w:val="cf01"/>
                <w:rFonts w:ascii="Arial" w:hAnsi="Arial" w:cs="Arial"/>
                <w:sz w:val="20"/>
                <w:szCs w:val="20"/>
              </w:rPr>
            </w:pPr>
            <w:r w:rsidRPr="00117207">
              <w:rPr>
                <w:rFonts w:ascii="Arial" w:hAnsi="Arial" w:cs="Arial"/>
                <w:color w:val="000000"/>
                <w:sz w:val="20"/>
                <w:szCs w:val="20"/>
              </w:rPr>
              <w:t>Les ofertes seran avaluades comparativament.</w:t>
            </w:r>
            <w:r w:rsidRPr="00117207">
              <w:rPr>
                <w:rFonts w:ascii="Arial" w:hAnsi="Arial" w:cs="Arial"/>
                <w:color w:val="000000"/>
                <w:sz w:val="20"/>
                <w:szCs w:val="20"/>
                <w:u w:val="single"/>
              </w:rPr>
              <w:t xml:space="preserve"> </w:t>
            </w:r>
            <w:r w:rsidRPr="004E63B7">
              <w:rPr>
                <w:rStyle w:val="cf01"/>
                <w:rFonts w:ascii="Arial" w:hAnsi="Arial" w:cs="Arial"/>
                <w:sz w:val="20"/>
                <w:szCs w:val="20"/>
              </w:rPr>
              <w:t xml:space="preserve">En aquesta valoració es pretén atorgar la millora puntuació a les ofertes que proposin facilitar l’ús de l’usuari, de realitzar alertes personalitzades i de treure el màxim profit de la plataforma online, possibilitat de fer ús </w:t>
            </w:r>
            <w:r w:rsidRPr="004E63B7">
              <w:rPr>
                <w:rStyle w:val="cf01"/>
                <w:rFonts w:ascii="Arial" w:hAnsi="Arial" w:cs="Arial"/>
                <w:sz w:val="20"/>
                <w:szCs w:val="20"/>
              </w:rPr>
              <w:lastRenderedPageBreak/>
              <w:t>de les seves capacitats i funcions de la plataforma, atesa la naturalesa, funcionament i dinàmica pels usuaris del CMPSB.</w:t>
            </w:r>
          </w:p>
          <w:p w14:paraId="353B56B7" w14:textId="77777777" w:rsidR="006667A3" w:rsidRPr="004E63B7" w:rsidRDefault="006667A3" w:rsidP="00117207">
            <w:pPr>
              <w:spacing w:line="276" w:lineRule="auto"/>
              <w:contextualSpacing/>
              <w:jc w:val="both"/>
              <w:rPr>
                <w:rStyle w:val="cf01"/>
                <w:rFonts w:ascii="Arial" w:hAnsi="Arial" w:cs="Arial"/>
                <w:sz w:val="20"/>
                <w:szCs w:val="20"/>
              </w:rPr>
            </w:pPr>
          </w:p>
          <w:p w14:paraId="407A7A5B" w14:textId="77777777" w:rsidR="006667A3" w:rsidRPr="004E63B7" w:rsidRDefault="006667A3" w:rsidP="00117207">
            <w:pPr>
              <w:spacing w:line="276" w:lineRule="auto"/>
              <w:contextualSpacing/>
              <w:jc w:val="both"/>
              <w:rPr>
                <w:rStyle w:val="cf01"/>
                <w:rFonts w:ascii="Arial" w:hAnsi="Arial" w:cs="Arial"/>
                <w:sz w:val="20"/>
                <w:szCs w:val="20"/>
              </w:rPr>
            </w:pPr>
            <w:r w:rsidRPr="004E63B7">
              <w:rPr>
                <w:rStyle w:val="cf01"/>
                <w:rFonts w:ascii="Arial" w:hAnsi="Arial" w:cs="Arial"/>
                <w:b/>
                <w:sz w:val="20"/>
                <w:szCs w:val="20"/>
                <w:u w:val="single"/>
              </w:rPr>
              <w:t>Justificació del criteri:</w:t>
            </w:r>
            <w:r w:rsidRPr="004E63B7">
              <w:rPr>
                <w:rStyle w:val="cf01"/>
                <w:rFonts w:ascii="Arial" w:hAnsi="Arial" w:cs="Arial"/>
                <w:sz w:val="20"/>
                <w:szCs w:val="20"/>
              </w:rPr>
              <w:t xml:space="preserve"> L’avaluació de la capacitat de personalització, accés </w:t>
            </w:r>
            <w:proofErr w:type="spellStart"/>
            <w:r w:rsidRPr="004E63B7">
              <w:rPr>
                <w:rStyle w:val="cf01"/>
                <w:rFonts w:ascii="Arial" w:hAnsi="Arial" w:cs="Arial"/>
                <w:sz w:val="20"/>
                <w:szCs w:val="20"/>
              </w:rPr>
              <w:t>multiplataforma</w:t>
            </w:r>
            <w:proofErr w:type="spellEnd"/>
            <w:r w:rsidRPr="004E63B7">
              <w:rPr>
                <w:rStyle w:val="cf01"/>
                <w:rFonts w:ascii="Arial" w:hAnsi="Arial" w:cs="Arial"/>
                <w:sz w:val="20"/>
                <w:szCs w:val="20"/>
              </w:rPr>
              <w:t xml:space="preserve"> i rendiment és necessària per garantir que la plataforma s’adapti a les necessitats dels usuaris del CMPSB. Permet valorar la configuració d’alertes personalitzades, dossiers temàtics i paràmetres d’anàlisi ajustables, així com la compatibilitat amb diferents dispositius, la rapidesa de resposta i l’accés simultani. Aquest criteri assegura que els usuaris puguin treure el màxim rendiment de la plataforma, optimitzant l’eficiència, la flexibilitat i la qualitat del servei.</w:t>
            </w:r>
          </w:p>
          <w:p w14:paraId="35B4C0AA" w14:textId="77777777" w:rsidR="006667A3" w:rsidRPr="00117207" w:rsidRDefault="006667A3" w:rsidP="00117207">
            <w:pPr>
              <w:spacing w:line="276" w:lineRule="auto"/>
              <w:contextualSpacing/>
              <w:jc w:val="both"/>
              <w:rPr>
                <w:rFonts w:ascii="Arial" w:hAnsi="Arial" w:cs="Arial"/>
                <w:b/>
                <w:bCs/>
                <w:color w:val="000000"/>
                <w:sz w:val="20"/>
                <w:szCs w:val="20"/>
              </w:rPr>
            </w:pPr>
          </w:p>
        </w:tc>
        <w:tc>
          <w:tcPr>
            <w:tcW w:w="1297" w:type="dxa"/>
            <w:tcBorders>
              <w:top w:val="nil"/>
              <w:left w:val="nil"/>
              <w:bottom w:val="single" w:sz="4" w:space="0" w:color="auto"/>
              <w:right w:val="single" w:sz="4" w:space="0" w:color="auto"/>
            </w:tcBorders>
            <w:noWrap/>
            <w:vAlign w:val="center"/>
          </w:tcPr>
          <w:p w14:paraId="724FF7CC" w14:textId="77777777" w:rsidR="006667A3" w:rsidRPr="00117207" w:rsidRDefault="006667A3" w:rsidP="00117207">
            <w:pPr>
              <w:spacing w:line="276" w:lineRule="auto"/>
              <w:contextualSpacing/>
              <w:jc w:val="both"/>
              <w:rPr>
                <w:rFonts w:ascii="Arial" w:hAnsi="Arial" w:cs="Arial"/>
                <w:b/>
                <w:color w:val="000000"/>
                <w:sz w:val="20"/>
                <w:szCs w:val="20"/>
              </w:rPr>
            </w:pPr>
            <w:r w:rsidRPr="00117207">
              <w:rPr>
                <w:rFonts w:ascii="Arial" w:hAnsi="Arial" w:cs="Arial"/>
                <w:b/>
                <w:color w:val="000000"/>
                <w:sz w:val="20"/>
                <w:szCs w:val="20"/>
              </w:rPr>
              <w:lastRenderedPageBreak/>
              <w:t>15,00</w:t>
            </w:r>
          </w:p>
        </w:tc>
      </w:tr>
      <w:tr w:rsidR="006667A3" w:rsidRPr="00117207" w14:paraId="3DC434A5" w14:textId="77777777" w:rsidTr="00A212F4">
        <w:trPr>
          <w:trHeight w:val="523"/>
        </w:trPr>
        <w:tc>
          <w:tcPr>
            <w:tcW w:w="577" w:type="dxa"/>
            <w:tcBorders>
              <w:top w:val="nil"/>
              <w:left w:val="single" w:sz="4" w:space="0" w:color="auto"/>
              <w:bottom w:val="single" w:sz="4" w:space="0" w:color="auto"/>
              <w:right w:val="single" w:sz="4" w:space="0" w:color="auto"/>
            </w:tcBorders>
            <w:noWrap/>
          </w:tcPr>
          <w:p w14:paraId="01476FA5" w14:textId="77777777"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lastRenderedPageBreak/>
              <w:t>2.3</w:t>
            </w:r>
          </w:p>
        </w:tc>
        <w:tc>
          <w:tcPr>
            <w:tcW w:w="6126" w:type="dxa"/>
            <w:tcBorders>
              <w:top w:val="nil"/>
              <w:left w:val="nil"/>
              <w:bottom w:val="single" w:sz="4" w:space="0" w:color="auto"/>
              <w:right w:val="single" w:sz="4" w:space="0" w:color="auto"/>
            </w:tcBorders>
          </w:tcPr>
          <w:p w14:paraId="2C92CA3C"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b/>
                <w:bCs/>
                <w:color w:val="000000"/>
                <w:sz w:val="20"/>
                <w:szCs w:val="20"/>
              </w:rPr>
              <w:t>Navegació fàcil i intuïtiva de la plataforma, en relació amb els requeriments mínims establerts al Plec de prescripcions tècniques:</w:t>
            </w:r>
          </w:p>
          <w:p w14:paraId="1665351A" w14:textId="77777777" w:rsidR="006667A3" w:rsidRPr="00117207" w:rsidRDefault="006667A3" w:rsidP="00117207">
            <w:pPr>
              <w:spacing w:line="276" w:lineRule="auto"/>
              <w:contextualSpacing/>
              <w:jc w:val="both"/>
              <w:rPr>
                <w:rFonts w:ascii="Arial" w:hAnsi="Arial" w:cs="Arial"/>
                <w:b/>
                <w:bCs/>
                <w:color w:val="000000"/>
                <w:sz w:val="20"/>
                <w:szCs w:val="20"/>
              </w:rPr>
            </w:pPr>
          </w:p>
          <w:p w14:paraId="43B2F4B5"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color w:val="000000"/>
                <w:sz w:val="20"/>
                <w:szCs w:val="20"/>
              </w:rPr>
              <w:t xml:space="preserve">Es valorarà amb la major puntuació l’oferta que presenti la plataforma més intuïtiva i de més fàcil navegació, així com la facilitat en l’accés intern i extern a la mateixa. </w:t>
            </w:r>
            <w:r w:rsidRPr="00117207">
              <w:rPr>
                <w:rFonts w:ascii="Arial" w:hAnsi="Arial" w:cs="Arial"/>
                <w:sz w:val="20"/>
                <w:szCs w:val="20"/>
              </w:rPr>
              <w:t>P</w:t>
            </w:r>
            <w:r w:rsidRPr="00117207">
              <w:rPr>
                <w:rFonts w:ascii="Arial" w:hAnsi="Arial" w:cs="Arial"/>
                <w:color w:val="000000"/>
                <w:sz w:val="20"/>
                <w:szCs w:val="20"/>
              </w:rPr>
              <w:t xml:space="preserve">er comparació, s’atorgarà una puntuació inversament proporcional a la resta d’ofertes presentades. </w:t>
            </w:r>
          </w:p>
          <w:p w14:paraId="4362A62C" w14:textId="77777777" w:rsidR="006667A3" w:rsidRPr="00117207" w:rsidRDefault="006667A3" w:rsidP="00117207">
            <w:pPr>
              <w:spacing w:line="276" w:lineRule="auto"/>
              <w:contextualSpacing/>
              <w:jc w:val="both"/>
              <w:rPr>
                <w:rFonts w:ascii="Arial" w:hAnsi="Arial" w:cs="Arial"/>
                <w:color w:val="000000"/>
                <w:sz w:val="20"/>
                <w:szCs w:val="20"/>
              </w:rPr>
            </w:pPr>
          </w:p>
          <w:p w14:paraId="3A8DC30C"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color w:val="000000"/>
                <w:sz w:val="20"/>
                <w:szCs w:val="20"/>
              </w:rPr>
              <w:t>La distribució de la puntuació es realitzarà de la següent manera:</w:t>
            </w:r>
          </w:p>
          <w:p w14:paraId="6B806DC3" w14:textId="77777777" w:rsidR="006667A3" w:rsidRPr="00117207" w:rsidRDefault="006667A3" w:rsidP="00117207">
            <w:pPr>
              <w:spacing w:line="276" w:lineRule="auto"/>
              <w:contextualSpacing/>
              <w:jc w:val="both"/>
              <w:rPr>
                <w:rFonts w:ascii="Arial" w:hAnsi="Arial" w:cs="Arial"/>
                <w:color w:val="000000"/>
                <w:sz w:val="20"/>
                <w:szCs w:val="20"/>
              </w:rPr>
            </w:pPr>
          </w:p>
          <w:p w14:paraId="38FFB9D7" w14:textId="77777777" w:rsidR="006667A3" w:rsidRPr="004E63B7" w:rsidRDefault="006667A3" w:rsidP="00117207">
            <w:pPr>
              <w:pStyle w:val="Prrafodelista"/>
              <w:numPr>
                <w:ilvl w:val="0"/>
                <w:numId w:val="39"/>
              </w:numPr>
              <w:spacing w:after="0"/>
              <w:contextualSpacing/>
              <w:rPr>
                <w:rFonts w:ascii="Arial" w:hAnsi="Arial" w:cs="Arial"/>
                <w:color w:val="000000"/>
                <w:sz w:val="20"/>
                <w:szCs w:val="20"/>
              </w:rPr>
            </w:pPr>
            <w:r w:rsidRPr="004E63B7">
              <w:rPr>
                <w:rFonts w:ascii="Arial" w:hAnsi="Arial" w:cs="Arial"/>
                <w:color w:val="000000"/>
                <w:sz w:val="20"/>
                <w:szCs w:val="20"/>
              </w:rPr>
              <w:t>Estructura i coherència interna de l’espai digital que permeti una navegació fàcil i intuïtiva: màxim 5 punts</w:t>
            </w:r>
          </w:p>
          <w:p w14:paraId="45894B71" w14:textId="77777777" w:rsidR="006667A3" w:rsidRPr="004E63B7" w:rsidRDefault="006667A3" w:rsidP="00117207">
            <w:pPr>
              <w:pStyle w:val="Prrafodelista"/>
              <w:numPr>
                <w:ilvl w:val="0"/>
                <w:numId w:val="39"/>
              </w:numPr>
              <w:spacing w:after="0"/>
              <w:contextualSpacing/>
              <w:rPr>
                <w:rFonts w:ascii="Arial" w:hAnsi="Arial" w:cs="Arial"/>
                <w:color w:val="000000"/>
                <w:sz w:val="20"/>
                <w:szCs w:val="20"/>
              </w:rPr>
            </w:pPr>
            <w:r w:rsidRPr="004E63B7">
              <w:rPr>
                <w:rFonts w:ascii="Arial" w:hAnsi="Arial" w:cs="Arial"/>
                <w:color w:val="000000"/>
                <w:sz w:val="20"/>
                <w:szCs w:val="20"/>
              </w:rPr>
              <w:t>Facilitat d’accés a la plataforma: màxim 5 punts</w:t>
            </w:r>
          </w:p>
          <w:p w14:paraId="3F1FFBD4" w14:textId="77777777" w:rsidR="006667A3" w:rsidRPr="00117207" w:rsidRDefault="006667A3" w:rsidP="00117207">
            <w:pPr>
              <w:spacing w:line="276" w:lineRule="auto"/>
              <w:contextualSpacing/>
              <w:jc w:val="both"/>
              <w:rPr>
                <w:rFonts w:ascii="Arial" w:hAnsi="Arial" w:cs="Arial"/>
                <w:color w:val="000000"/>
                <w:sz w:val="20"/>
                <w:szCs w:val="20"/>
              </w:rPr>
            </w:pPr>
          </w:p>
          <w:p w14:paraId="490CBC52"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color w:val="000000"/>
                <w:sz w:val="20"/>
                <w:szCs w:val="20"/>
              </w:rPr>
              <w:t>Les ofertes seran avaluades comparativament. L’objectiu és facilitar al màxim el procés de sol·licitud de seguiment de notícies per part dels professionals que utilitzen aquest servei. Això es deu al fet que, habitualment, no són experts en seguiment de notícies relacionat amb àmbit sanitari ni en tecnologia digital i, per tant, és fonamental oferir-los una experiència senzilla i accessible.</w:t>
            </w:r>
          </w:p>
          <w:p w14:paraId="08A17A7F" w14:textId="77777777" w:rsidR="006667A3" w:rsidRPr="00117207" w:rsidRDefault="006667A3" w:rsidP="00117207">
            <w:pPr>
              <w:spacing w:line="276" w:lineRule="auto"/>
              <w:contextualSpacing/>
              <w:jc w:val="both"/>
              <w:rPr>
                <w:rFonts w:ascii="Arial" w:hAnsi="Arial" w:cs="Arial"/>
                <w:color w:val="000000"/>
                <w:sz w:val="20"/>
                <w:szCs w:val="20"/>
              </w:rPr>
            </w:pPr>
          </w:p>
          <w:p w14:paraId="35E51269"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b/>
                <w:color w:val="000000"/>
                <w:sz w:val="20"/>
                <w:szCs w:val="20"/>
                <w:u w:val="single"/>
              </w:rPr>
              <w:t>Justificació del criteri:</w:t>
            </w:r>
            <w:r w:rsidRPr="00117207">
              <w:rPr>
                <w:rFonts w:ascii="Arial" w:hAnsi="Arial" w:cs="Arial"/>
                <w:color w:val="000000"/>
                <w:sz w:val="20"/>
                <w:szCs w:val="20"/>
              </w:rPr>
              <w:t xml:space="preserve"> L’avaluació de la navegació fàcil i intuïtiva és essencial per garantir que els professionals del CMPSB puguin utilitzar la plataforma de manera eficient, independentment del seu nivell d’experiència en seguiment de notícies o tecnologia digital. Aquest criteri assegura un accés ràpid i clar a les funcionalitats, facilita el procés de sol·licitud i permet que els usuaris treure el màxim rendiment de l’eina. La seva inclusió contribueix a oferir una experiència senzilla, accessible i coherent amb els requeriments mínims establerts al Plec de Prescripcions Tècniques.</w:t>
            </w:r>
          </w:p>
          <w:p w14:paraId="3000096E" w14:textId="77777777" w:rsidR="006667A3" w:rsidRPr="00117207" w:rsidRDefault="006667A3" w:rsidP="00117207">
            <w:pPr>
              <w:spacing w:line="276" w:lineRule="auto"/>
              <w:contextualSpacing/>
              <w:jc w:val="both"/>
              <w:rPr>
                <w:rFonts w:ascii="Arial" w:hAnsi="Arial" w:cs="Arial"/>
                <w:color w:val="000000"/>
                <w:sz w:val="20"/>
                <w:szCs w:val="20"/>
              </w:rPr>
            </w:pPr>
          </w:p>
        </w:tc>
        <w:tc>
          <w:tcPr>
            <w:tcW w:w="1297" w:type="dxa"/>
            <w:tcBorders>
              <w:top w:val="nil"/>
              <w:left w:val="nil"/>
              <w:bottom w:val="single" w:sz="4" w:space="0" w:color="auto"/>
              <w:right w:val="single" w:sz="4" w:space="0" w:color="auto"/>
            </w:tcBorders>
            <w:noWrap/>
            <w:vAlign w:val="center"/>
          </w:tcPr>
          <w:p w14:paraId="0C769F26" w14:textId="77777777" w:rsidR="006667A3" w:rsidRPr="00117207" w:rsidRDefault="006667A3" w:rsidP="00117207">
            <w:pPr>
              <w:spacing w:line="276" w:lineRule="auto"/>
              <w:contextualSpacing/>
              <w:jc w:val="both"/>
              <w:rPr>
                <w:rFonts w:ascii="Arial" w:hAnsi="Arial" w:cs="Arial"/>
                <w:b/>
                <w:color w:val="000000"/>
                <w:sz w:val="20"/>
                <w:szCs w:val="20"/>
              </w:rPr>
            </w:pPr>
            <w:r w:rsidRPr="00117207">
              <w:rPr>
                <w:rFonts w:ascii="Arial" w:hAnsi="Arial" w:cs="Arial"/>
                <w:b/>
                <w:color w:val="000000"/>
                <w:sz w:val="20"/>
                <w:szCs w:val="20"/>
              </w:rPr>
              <w:t>10,00</w:t>
            </w:r>
          </w:p>
        </w:tc>
      </w:tr>
      <w:tr w:rsidR="006667A3" w:rsidRPr="00117207" w14:paraId="4FFC223D" w14:textId="77777777" w:rsidTr="00A212F4">
        <w:trPr>
          <w:trHeight w:val="843"/>
        </w:trPr>
        <w:tc>
          <w:tcPr>
            <w:tcW w:w="577" w:type="dxa"/>
            <w:tcBorders>
              <w:top w:val="single" w:sz="4" w:space="0" w:color="auto"/>
              <w:left w:val="single" w:sz="4" w:space="0" w:color="auto"/>
              <w:bottom w:val="single" w:sz="4" w:space="0" w:color="auto"/>
              <w:right w:val="single" w:sz="4" w:space="0" w:color="auto"/>
            </w:tcBorders>
            <w:noWrap/>
          </w:tcPr>
          <w:p w14:paraId="2B246E7E" w14:textId="77777777"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bCs/>
                <w:color w:val="000000"/>
                <w:sz w:val="20"/>
                <w:szCs w:val="20"/>
              </w:rPr>
              <w:t>2.4</w:t>
            </w:r>
          </w:p>
        </w:tc>
        <w:tc>
          <w:tcPr>
            <w:tcW w:w="6126" w:type="dxa"/>
            <w:tcBorders>
              <w:top w:val="single" w:sz="4" w:space="0" w:color="auto"/>
              <w:left w:val="nil"/>
              <w:bottom w:val="single" w:sz="4" w:space="0" w:color="auto"/>
              <w:right w:val="single" w:sz="4" w:space="0" w:color="auto"/>
            </w:tcBorders>
            <w:tcMar>
              <w:top w:w="57" w:type="dxa"/>
              <w:bottom w:w="57" w:type="dxa"/>
            </w:tcMar>
          </w:tcPr>
          <w:p w14:paraId="2FAF955E" w14:textId="1F8FE914" w:rsidR="006667A3" w:rsidRPr="004E63B7" w:rsidRDefault="006667A3" w:rsidP="00117207">
            <w:pPr>
              <w:spacing w:line="276" w:lineRule="auto"/>
              <w:contextualSpacing/>
              <w:jc w:val="both"/>
              <w:rPr>
                <w:rStyle w:val="cf01"/>
                <w:rFonts w:ascii="Arial" w:hAnsi="Arial" w:cs="Arial"/>
                <w:b/>
                <w:bCs/>
                <w:sz w:val="20"/>
                <w:szCs w:val="20"/>
                <w:lang w:eastAsia="ca-ES"/>
              </w:rPr>
            </w:pPr>
            <w:r w:rsidRPr="004E63B7">
              <w:rPr>
                <w:rStyle w:val="cf01"/>
                <w:rFonts w:ascii="Arial" w:hAnsi="Arial" w:cs="Arial"/>
                <w:b/>
                <w:bCs/>
                <w:sz w:val="20"/>
                <w:szCs w:val="20"/>
                <w:lang w:eastAsia="ca-ES"/>
              </w:rPr>
              <w:t>Disponibilitat d’un</w:t>
            </w:r>
            <w:r w:rsidR="003F3968">
              <w:rPr>
                <w:rStyle w:val="cf01"/>
                <w:rFonts w:ascii="Arial" w:hAnsi="Arial" w:cs="Arial"/>
                <w:b/>
                <w:bCs/>
                <w:sz w:val="20"/>
                <w:szCs w:val="20"/>
                <w:lang w:eastAsia="ca-ES"/>
              </w:rPr>
              <w:t>a</w:t>
            </w:r>
            <w:r w:rsidRPr="004E63B7">
              <w:rPr>
                <w:rStyle w:val="cf01"/>
                <w:rFonts w:ascii="Arial" w:hAnsi="Arial" w:cs="Arial"/>
                <w:b/>
                <w:bCs/>
                <w:sz w:val="20"/>
                <w:szCs w:val="20"/>
                <w:lang w:eastAsia="ca-ES"/>
              </w:rPr>
              <w:t xml:space="preserve"> àrea d’anàlisi qualitatiu i quantitatiu dels impactes mediàtics </w:t>
            </w:r>
          </w:p>
          <w:p w14:paraId="7E01F676" w14:textId="5AFFD02B" w:rsidR="006667A3" w:rsidRPr="004E63B7" w:rsidRDefault="006667A3" w:rsidP="00117207">
            <w:pPr>
              <w:pStyle w:val="NormalWeb"/>
              <w:spacing w:before="0" w:beforeAutospacing="0" w:after="0" w:afterAutospacing="0" w:line="276" w:lineRule="auto"/>
              <w:contextualSpacing/>
              <w:jc w:val="both"/>
              <w:rPr>
                <w:rFonts w:ascii="Arial" w:hAnsi="Arial" w:cs="Arial"/>
                <w:sz w:val="20"/>
                <w:szCs w:val="20"/>
                <w:lang w:val="ca-ES"/>
              </w:rPr>
            </w:pPr>
            <w:r w:rsidRPr="004E63B7">
              <w:rPr>
                <w:rFonts w:ascii="Arial" w:hAnsi="Arial" w:cs="Arial"/>
                <w:sz w:val="20"/>
                <w:szCs w:val="20"/>
                <w:lang w:val="ca-ES"/>
              </w:rPr>
              <w:t>Es requereix que les empreses licitadores disposin d’un</w:t>
            </w:r>
            <w:r w:rsidR="003F3968">
              <w:rPr>
                <w:rFonts w:ascii="Arial" w:hAnsi="Arial" w:cs="Arial"/>
                <w:sz w:val="20"/>
                <w:szCs w:val="20"/>
                <w:lang w:val="ca-ES"/>
              </w:rPr>
              <w:t>a</w:t>
            </w:r>
            <w:r w:rsidRPr="004E63B7">
              <w:rPr>
                <w:rFonts w:ascii="Arial" w:hAnsi="Arial" w:cs="Arial"/>
                <w:sz w:val="20"/>
                <w:szCs w:val="20"/>
                <w:lang w:val="ca-ES"/>
              </w:rPr>
              <w:t xml:space="preserve"> àrea específica destinada a l’anàlisi qualitativa i quantitativa de l’impacte mediàtic generat per les notícies, accions o esdeveniments relacionats amb l’Hospital del Mar. S’han de poder elaborar informes </w:t>
            </w:r>
            <w:r w:rsidRPr="004E63B7">
              <w:rPr>
                <w:rFonts w:ascii="Arial" w:hAnsi="Arial" w:cs="Arial"/>
                <w:sz w:val="20"/>
                <w:szCs w:val="20"/>
                <w:lang w:val="ca-ES"/>
              </w:rPr>
              <w:lastRenderedPageBreak/>
              <w:t>detallats i estructurats que recullin indicadors clau, tant en format numèric com interpretatiu, i que permetin una comprensió global de la repercussió mediàtica.</w:t>
            </w:r>
          </w:p>
          <w:p w14:paraId="2C58F95D" w14:textId="77777777" w:rsidR="006667A3" w:rsidRPr="004E63B7" w:rsidRDefault="006667A3" w:rsidP="00117207">
            <w:pPr>
              <w:pStyle w:val="NormalWeb"/>
              <w:spacing w:before="0" w:beforeAutospacing="0" w:after="0" w:afterAutospacing="0" w:line="276" w:lineRule="auto"/>
              <w:contextualSpacing/>
              <w:jc w:val="both"/>
              <w:rPr>
                <w:rFonts w:ascii="Arial" w:hAnsi="Arial" w:cs="Arial"/>
                <w:sz w:val="20"/>
                <w:szCs w:val="20"/>
                <w:lang w:val="ca-ES"/>
              </w:rPr>
            </w:pPr>
          </w:p>
          <w:p w14:paraId="6C633F39" w14:textId="77777777" w:rsidR="006667A3" w:rsidRPr="004E63B7" w:rsidRDefault="006667A3" w:rsidP="00117207">
            <w:pPr>
              <w:pStyle w:val="NormalWeb"/>
              <w:spacing w:before="0" w:beforeAutospacing="0" w:after="0" w:afterAutospacing="0" w:line="276" w:lineRule="auto"/>
              <w:contextualSpacing/>
              <w:jc w:val="both"/>
              <w:rPr>
                <w:rFonts w:ascii="Arial" w:hAnsi="Arial" w:cs="Arial"/>
                <w:sz w:val="20"/>
                <w:szCs w:val="20"/>
                <w:lang w:val="ca-ES"/>
              </w:rPr>
            </w:pPr>
            <w:r w:rsidRPr="004E63B7">
              <w:rPr>
                <w:rFonts w:ascii="Arial" w:hAnsi="Arial" w:cs="Arial"/>
                <w:sz w:val="20"/>
                <w:szCs w:val="20"/>
                <w:lang w:val="ca-ES"/>
              </w:rPr>
              <w:t xml:space="preserve">A més, aquests informes hauran d’incloure </w:t>
            </w:r>
            <w:r w:rsidRPr="004E63B7">
              <w:rPr>
                <w:rStyle w:val="Textoennegrita"/>
                <w:rFonts w:ascii="Arial" w:hAnsi="Arial" w:cs="Arial"/>
                <w:sz w:val="20"/>
                <w:szCs w:val="20"/>
                <w:lang w:val="ca-ES"/>
              </w:rPr>
              <w:t>infografies i recursos visuals</w:t>
            </w:r>
            <w:r w:rsidRPr="004E63B7">
              <w:rPr>
                <w:rFonts w:ascii="Arial" w:hAnsi="Arial" w:cs="Arial"/>
                <w:sz w:val="20"/>
                <w:szCs w:val="20"/>
                <w:lang w:val="ca-ES"/>
              </w:rPr>
              <w:t xml:space="preserve"> per facilitar la lectura, la comprensió i la transmissió dels resultats obtinguts. La presentació visual de les dades incrementa l’eficàcia de la comunicació i contribueix a una presa de decisions més informada.</w:t>
            </w:r>
          </w:p>
          <w:p w14:paraId="367D50C3" w14:textId="77777777" w:rsidR="006667A3" w:rsidRPr="004E63B7" w:rsidRDefault="006667A3" w:rsidP="00117207">
            <w:pPr>
              <w:pStyle w:val="NormalWeb"/>
              <w:spacing w:before="0" w:beforeAutospacing="0" w:after="0" w:afterAutospacing="0" w:line="276" w:lineRule="auto"/>
              <w:contextualSpacing/>
              <w:jc w:val="both"/>
              <w:rPr>
                <w:rFonts w:ascii="Arial" w:hAnsi="Arial" w:cs="Arial"/>
                <w:sz w:val="20"/>
                <w:szCs w:val="20"/>
                <w:lang w:val="ca-ES"/>
              </w:rPr>
            </w:pPr>
          </w:p>
          <w:p w14:paraId="009027C7" w14:textId="77777777" w:rsidR="006667A3" w:rsidRPr="004E63B7" w:rsidRDefault="006667A3" w:rsidP="00117207">
            <w:pPr>
              <w:pStyle w:val="NormalWeb"/>
              <w:spacing w:before="0" w:beforeAutospacing="0" w:after="0" w:afterAutospacing="0" w:line="276" w:lineRule="auto"/>
              <w:contextualSpacing/>
              <w:jc w:val="both"/>
              <w:rPr>
                <w:rFonts w:ascii="Arial" w:hAnsi="Arial" w:cs="Arial"/>
                <w:sz w:val="20"/>
                <w:szCs w:val="20"/>
                <w:lang w:val="ca-ES"/>
              </w:rPr>
            </w:pPr>
            <w:r w:rsidRPr="004E63B7">
              <w:rPr>
                <w:rFonts w:ascii="Arial" w:hAnsi="Arial" w:cs="Arial"/>
                <w:sz w:val="20"/>
                <w:szCs w:val="20"/>
                <w:lang w:val="ca-ES"/>
              </w:rPr>
              <w:t>L’</w:t>
            </w:r>
            <w:r w:rsidRPr="004E63B7">
              <w:rPr>
                <w:rStyle w:val="Textoennegrita"/>
                <w:rFonts w:ascii="Arial" w:hAnsi="Arial" w:cs="Arial"/>
                <w:sz w:val="20"/>
                <w:szCs w:val="20"/>
                <w:lang w:val="ca-ES"/>
              </w:rPr>
              <w:t>anàlisi qualitatiu</w:t>
            </w:r>
            <w:r w:rsidRPr="004E63B7">
              <w:rPr>
                <w:rFonts w:ascii="Arial" w:hAnsi="Arial" w:cs="Arial"/>
                <w:sz w:val="20"/>
                <w:szCs w:val="20"/>
                <w:lang w:val="ca-ES"/>
              </w:rPr>
              <w:t xml:space="preserve"> dels impactes mediàtics ha d’</w:t>
            </w:r>
            <w:r w:rsidRPr="004E63B7">
              <w:rPr>
                <w:rStyle w:val="Textoennegrita"/>
                <w:rFonts w:ascii="Arial" w:hAnsi="Arial" w:cs="Arial"/>
                <w:sz w:val="20"/>
                <w:szCs w:val="20"/>
                <w:lang w:val="ca-ES"/>
              </w:rPr>
              <w:t xml:space="preserve">interpretar el to </w:t>
            </w:r>
            <w:r w:rsidRPr="004E63B7">
              <w:rPr>
                <w:rFonts w:ascii="Arial" w:hAnsi="Arial" w:cs="Arial"/>
                <w:sz w:val="20"/>
                <w:szCs w:val="20"/>
                <w:lang w:val="ca-ES"/>
              </w:rPr>
              <w:t xml:space="preserve">de les informacions publicades, més enllà de simplement comptar-ne la quantitat. Concretament ha de valorar si la cobertura és </w:t>
            </w:r>
            <w:r w:rsidRPr="004E63B7">
              <w:rPr>
                <w:rStyle w:val="Textoennegrita"/>
                <w:rFonts w:ascii="Arial" w:hAnsi="Arial" w:cs="Arial"/>
                <w:sz w:val="20"/>
                <w:szCs w:val="20"/>
                <w:lang w:val="ca-ES"/>
              </w:rPr>
              <w:t>positiva</w:t>
            </w:r>
            <w:r w:rsidRPr="004E63B7">
              <w:rPr>
                <w:rFonts w:ascii="Arial" w:hAnsi="Arial" w:cs="Arial"/>
                <w:sz w:val="20"/>
                <w:szCs w:val="20"/>
                <w:lang w:val="ca-ES"/>
              </w:rPr>
              <w:t xml:space="preserve">, </w:t>
            </w:r>
            <w:r w:rsidRPr="004E63B7">
              <w:rPr>
                <w:rStyle w:val="Textoennegrita"/>
                <w:rFonts w:ascii="Arial" w:hAnsi="Arial" w:cs="Arial"/>
                <w:sz w:val="20"/>
                <w:szCs w:val="20"/>
                <w:lang w:val="ca-ES"/>
              </w:rPr>
              <w:t>negativa</w:t>
            </w:r>
            <w:r w:rsidRPr="004E63B7">
              <w:rPr>
                <w:rFonts w:ascii="Arial" w:hAnsi="Arial" w:cs="Arial"/>
                <w:sz w:val="20"/>
                <w:szCs w:val="20"/>
                <w:lang w:val="ca-ES"/>
              </w:rPr>
              <w:t xml:space="preserve"> o </w:t>
            </w:r>
            <w:r w:rsidRPr="004E63B7">
              <w:rPr>
                <w:rStyle w:val="Textoennegrita"/>
                <w:rFonts w:ascii="Arial" w:hAnsi="Arial" w:cs="Arial"/>
                <w:sz w:val="20"/>
                <w:szCs w:val="20"/>
                <w:lang w:val="ca-ES"/>
              </w:rPr>
              <w:t>neutra</w:t>
            </w:r>
            <w:r w:rsidRPr="004E63B7">
              <w:rPr>
                <w:rFonts w:ascii="Arial" w:hAnsi="Arial" w:cs="Arial"/>
                <w:sz w:val="20"/>
                <w:szCs w:val="20"/>
                <w:lang w:val="ca-ES"/>
              </w:rPr>
              <w:t xml:space="preserve"> respecte a l’organització o el tema.</w:t>
            </w:r>
          </w:p>
          <w:p w14:paraId="3552B617" w14:textId="77777777" w:rsidR="006667A3" w:rsidRPr="00117207" w:rsidRDefault="006667A3" w:rsidP="00117207">
            <w:pPr>
              <w:spacing w:line="276" w:lineRule="auto"/>
              <w:contextualSpacing/>
              <w:jc w:val="both"/>
              <w:rPr>
                <w:rFonts w:ascii="Arial" w:hAnsi="Arial" w:cs="Arial"/>
                <w:color w:val="000000"/>
                <w:sz w:val="20"/>
                <w:szCs w:val="20"/>
              </w:rPr>
            </w:pPr>
            <w:r w:rsidRPr="00117207">
              <w:rPr>
                <w:rFonts w:ascii="Arial" w:hAnsi="Arial" w:cs="Arial"/>
                <w:color w:val="000000"/>
                <w:sz w:val="20"/>
                <w:szCs w:val="20"/>
              </w:rPr>
              <w:t>La distribució de la puntuació es realitzarà de la següent manera:</w:t>
            </w:r>
          </w:p>
          <w:p w14:paraId="41205E0F" w14:textId="77777777" w:rsidR="006667A3" w:rsidRPr="00117207" w:rsidRDefault="006667A3" w:rsidP="00117207">
            <w:pPr>
              <w:spacing w:line="276" w:lineRule="auto"/>
              <w:contextualSpacing/>
              <w:jc w:val="both"/>
              <w:rPr>
                <w:rFonts w:ascii="Arial" w:hAnsi="Arial" w:cs="Arial"/>
                <w:color w:val="000000"/>
                <w:sz w:val="20"/>
                <w:szCs w:val="20"/>
              </w:rPr>
            </w:pPr>
          </w:p>
          <w:p w14:paraId="11C5324B" w14:textId="77777777" w:rsidR="006667A3" w:rsidRPr="004E63B7" w:rsidRDefault="006667A3" w:rsidP="00117207">
            <w:pPr>
              <w:pStyle w:val="Prrafodelista"/>
              <w:numPr>
                <w:ilvl w:val="0"/>
                <w:numId w:val="39"/>
              </w:numPr>
              <w:spacing w:after="0"/>
              <w:contextualSpacing/>
              <w:rPr>
                <w:rFonts w:ascii="Arial" w:hAnsi="Arial" w:cs="Arial"/>
                <w:color w:val="000000"/>
                <w:sz w:val="20"/>
                <w:szCs w:val="20"/>
              </w:rPr>
            </w:pPr>
            <w:r w:rsidRPr="004E63B7">
              <w:rPr>
                <w:rFonts w:ascii="Arial" w:hAnsi="Arial" w:cs="Arial"/>
                <w:color w:val="000000"/>
                <w:sz w:val="20"/>
                <w:szCs w:val="20"/>
              </w:rPr>
              <w:t>Incloure infografies i recursos visuals de l’espai digital: màxim 5 punts</w:t>
            </w:r>
          </w:p>
          <w:p w14:paraId="552711F4" w14:textId="77777777" w:rsidR="006667A3" w:rsidRPr="004E63B7" w:rsidRDefault="006667A3" w:rsidP="00117207">
            <w:pPr>
              <w:pStyle w:val="Prrafodelista"/>
              <w:numPr>
                <w:ilvl w:val="0"/>
                <w:numId w:val="39"/>
              </w:numPr>
              <w:spacing w:after="0"/>
              <w:contextualSpacing/>
              <w:rPr>
                <w:rFonts w:ascii="Arial" w:hAnsi="Arial" w:cs="Arial"/>
                <w:color w:val="000000"/>
                <w:sz w:val="20"/>
                <w:szCs w:val="20"/>
              </w:rPr>
            </w:pPr>
            <w:r w:rsidRPr="004E63B7">
              <w:rPr>
                <w:rFonts w:ascii="Arial" w:hAnsi="Arial" w:cs="Arial"/>
                <w:color w:val="000000"/>
                <w:sz w:val="20"/>
                <w:szCs w:val="20"/>
              </w:rPr>
              <w:t>Facilitat d’anàlisi qualitatiu de les informacions publicades màxim 5 punts</w:t>
            </w:r>
          </w:p>
          <w:p w14:paraId="56E8AC02" w14:textId="77777777" w:rsidR="006667A3" w:rsidRPr="00117207" w:rsidRDefault="006667A3" w:rsidP="00117207">
            <w:pPr>
              <w:spacing w:line="276" w:lineRule="auto"/>
              <w:contextualSpacing/>
              <w:jc w:val="both"/>
              <w:rPr>
                <w:rFonts w:ascii="Arial" w:hAnsi="Arial" w:cs="Arial"/>
                <w:color w:val="000000"/>
                <w:sz w:val="20"/>
                <w:szCs w:val="20"/>
              </w:rPr>
            </w:pPr>
          </w:p>
          <w:p w14:paraId="371BB7EC" w14:textId="77777777" w:rsidR="006667A3" w:rsidRPr="004E63B7" w:rsidRDefault="006667A3" w:rsidP="00117207">
            <w:pPr>
              <w:spacing w:line="276" w:lineRule="auto"/>
              <w:contextualSpacing/>
              <w:jc w:val="both"/>
              <w:rPr>
                <w:rStyle w:val="cf01"/>
                <w:rFonts w:ascii="Arial" w:hAnsi="Arial" w:cs="Arial"/>
                <w:sz w:val="20"/>
                <w:szCs w:val="20"/>
              </w:rPr>
            </w:pPr>
            <w:r w:rsidRPr="00117207">
              <w:rPr>
                <w:rFonts w:ascii="Arial" w:hAnsi="Arial" w:cs="Arial"/>
                <w:color w:val="000000"/>
                <w:sz w:val="20"/>
                <w:szCs w:val="20"/>
              </w:rPr>
              <w:t>Les ofertes seran avaluades comparativament.</w:t>
            </w:r>
            <w:r w:rsidRPr="004E63B7">
              <w:rPr>
                <w:rStyle w:val="cf01"/>
                <w:rFonts w:ascii="Arial" w:hAnsi="Arial" w:cs="Arial"/>
                <w:sz w:val="20"/>
                <w:szCs w:val="20"/>
              </w:rPr>
              <w:t xml:space="preserve"> En aquesta valoració es pretén atorgar la millora puntuació a les ofertes que disposin d’una àrea d’anàlisi mediàtica capaç de generar informes complets, estructurats i visualment interpretables.</w:t>
            </w:r>
          </w:p>
          <w:p w14:paraId="3D6BA17D" w14:textId="77777777" w:rsidR="006667A3" w:rsidRPr="004E63B7" w:rsidRDefault="006667A3" w:rsidP="00117207">
            <w:pPr>
              <w:spacing w:line="276" w:lineRule="auto"/>
              <w:contextualSpacing/>
              <w:jc w:val="both"/>
              <w:rPr>
                <w:rStyle w:val="cf01"/>
                <w:rFonts w:ascii="Arial" w:hAnsi="Arial" w:cs="Arial"/>
                <w:sz w:val="20"/>
                <w:szCs w:val="20"/>
              </w:rPr>
            </w:pPr>
          </w:p>
          <w:p w14:paraId="651F208F" w14:textId="1070C756" w:rsidR="006667A3" w:rsidRPr="00117207" w:rsidRDefault="006667A3" w:rsidP="00117207">
            <w:pPr>
              <w:spacing w:line="276" w:lineRule="auto"/>
              <w:contextualSpacing/>
              <w:jc w:val="both"/>
              <w:rPr>
                <w:rFonts w:ascii="Arial" w:hAnsi="Arial" w:cs="Arial"/>
                <w:b/>
                <w:bCs/>
                <w:color w:val="000000"/>
                <w:sz w:val="20"/>
                <w:szCs w:val="20"/>
              </w:rPr>
            </w:pPr>
            <w:r w:rsidRPr="00117207">
              <w:rPr>
                <w:rFonts w:ascii="Arial" w:hAnsi="Arial" w:cs="Arial"/>
                <w:b/>
                <w:color w:val="000000"/>
                <w:sz w:val="20"/>
                <w:szCs w:val="20"/>
              </w:rPr>
              <w:t>Justificació del criteri:</w:t>
            </w:r>
            <w:r w:rsidRPr="00117207">
              <w:rPr>
                <w:rFonts w:ascii="Arial" w:hAnsi="Arial" w:cs="Arial"/>
                <w:color w:val="000000"/>
                <w:sz w:val="20"/>
                <w:szCs w:val="20"/>
              </w:rPr>
              <w:t xml:space="preserve"> L’avaluació de la disponibilitat d’un</w:t>
            </w:r>
            <w:r w:rsidR="003F3968">
              <w:rPr>
                <w:rFonts w:ascii="Arial" w:hAnsi="Arial" w:cs="Arial"/>
                <w:color w:val="000000"/>
                <w:sz w:val="20"/>
                <w:szCs w:val="20"/>
              </w:rPr>
              <w:t>a</w:t>
            </w:r>
            <w:r w:rsidRPr="00117207">
              <w:rPr>
                <w:rFonts w:ascii="Arial" w:hAnsi="Arial" w:cs="Arial"/>
                <w:color w:val="000000"/>
                <w:sz w:val="20"/>
                <w:szCs w:val="20"/>
              </w:rPr>
              <w:t xml:space="preserve"> àrea d’anàlisi qualitativa i quantitativa és necessària per assegurar que els licitadors ofereixin informes detallats i estructurats sobre l’impacte mediàtic generat per notícies i esdeveniments relacionats amb l’Hospital del Mar. Aquest criteri garanteix que els resultats siguin interpretables, incloent indicadors numèrics i qualitatius, així com recursos visuals que faciliten la comprensió i la presa de decisions. Es valora la capacitat de mesurar tant la quantitat com el to de la cobertura, assegurant una visió global i útil per a l’organització.</w:t>
            </w:r>
          </w:p>
        </w:tc>
        <w:tc>
          <w:tcPr>
            <w:tcW w:w="1297" w:type="dxa"/>
            <w:tcBorders>
              <w:top w:val="single" w:sz="4" w:space="0" w:color="auto"/>
              <w:left w:val="nil"/>
              <w:bottom w:val="single" w:sz="4" w:space="0" w:color="auto"/>
              <w:right w:val="single" w:sz="4" w:space="0" w:color="auto"/>
            </w:tcBorders>
            <w:noWrap/>
            <w:vAlign w:val="center"/>
          </w:tcPr>
          <w:p w14:paraId="7630FA38" w14:textId="77777777" w:rsidR="006667A3" w:rsidRPr="00117207" w:rsidRDefault="006667A3" w:rsidP="00117207">
            <w:pPr>
              <w:spacing w:line="276" w:lineRule="auto"/>
              <w:contextualSpacing/>
              <w:jc w:val="both"/>
              <w:rPr>
                <w:rFonts w:ascii="Arial" w:hAnsi="Arial" w:cs="Arial"/>
                <w:b/>
                <w:color w:val="000000"/>
                <w:sz w:val="20"/>
                <w:szCs w:val="20"/>
              </w:rPr>
            </w:pPr>
            <w:r w:rsidRPr="00117207">
              <w:rPr>
                <w:rFonts w:ascii="Arial" w:hAnsi="Arial" w:cs="Arial"/>
                <w:b/>
                <w:color w:val="000000"/>
                <w:sz w:val="20"/>
                <w:szCs w:val="20"/>
              </w:rPr>
              <w:lastRenderedPageBreak/>
              <w:t>10,00</w:t>
            </w:r>
          </w:p>
        </w:tc>
      </w:tr>
    </w:tbl>
    <w:p w14:paraId="16BA6D95" w14:textId="77777777" w:rsidR="006667A3" w:rsidRPr="00117207" w:rsidRDefault="006667A3" w:rsidP="00117207">
      <w:pPr>
        <w:spacing w:line="276" w:lineRule="auto"/>
        <w:ind w:left="567" w:hanging="567"/>
        <w:contextualSpacing/>
        <w:jc w:val="both"/>
        <w:rPr>
          <w:rFonts w:ascii="Arial" w:hAnsi="Arial" w:cs="Arial"/>
          <w:b/>
          <w:sz w:val="20"/>
          <w:szCs w:val="20"/>
        </w:rPr>
      </w:pPr>
      <w:r w:rsidRPr="00117207">
        <w:rPr>
          <w:rFonts w:ascii="Arial" w:hAnsi="Arial" w:cs="Arial"/>
          <w:b/>
          <w:sz w:val="20"/>
          <w:szCs w:val="20"/>
        </w:rPr>
        <w:lastRenderedPageBreak/>
        <w:tab/>
      </w:r>
    </w:p>
    <w:p w14:paraId="090AA46E" w14:textId="77777777" w:rsidR="006667A3" w:rsidRPr="00117207" w:rsidRDefault="006667A3" w:rsidP="00117207">
      <w:pPr>
        <w:spacing w:line="276" w:lineRule="auto"/>
        <w:ind w:left="567"/>
        <w:contextualSpacing/>
        <w:jc w:val="both"/>
        <w:rPr>
          <w:rFonts w:ascii="Arial" w:hAnsi="Arial" w:cs="Arial"/>
          <w:b/>
          <w:sz w:val="20"/>
          <w:szCs w:val="20"/>
        </w:rPr>
      </w:pPr>
    </w:p>
    <w:p w14:paraId="7852C562" w14:textId="77777777" w:rsidR="006667A3" w:rsidRPr="00117207" w:rsidRDefault="006667A3" w:rsidP="00117207">
      <w:pPr>
        <w:shd w:val="clear" w:color="auto" w:fill="D9E2F3" w:themeFill="accent1" w:themeFillTint="33"/>
        <w:spacing w:line="276" w:lineRule="auto"/>
        <w:ind w:left="567"/>
        <w:contextualSpacing/>
        <w:jc w:val="both"/>
        <w:rPr>
          <w:rFonts w:ascii="Arial" w:hAnsi="Arial" w:cs="Arial"/>
          <w:color w:val="000000"/>
          <w:sz w:val="20"/>
          <w:szCs w:val="20"/>
        </w:rPr>
      </w:pPr>
      <w:r w:rsidRPr="00117207">
        <w:rPr>
          <w:rFonts w:ascii="Arial" w:hAnsi="Arial" w:cs="Arial"/>
          <w:sz w:val="20"/>
          <w:szCs w:val="20"/>
        </w:rPr>
        <w:t xml:space="preserve">Per tal de valorar de manera efectiva les funcionalitats de la plataforma online de sol·licituds, els licitadors podran adjuntar a l’oferta una </w:t>
      </w:r>
      <w:r w:rsidRPr="004E63B7">
        <w:rPr>
          <w:rStyle w:val="Textoennegrita"/>
          <w:rFonts w:ascii="Arial" w:hAnsi="Arial" w:cs="Arial"/>
          <w:sz w:val="20"/>
          <w:szCs w:val="20"/>
        </w:rPr>
        <w:t>presentació multimèdia</w:t>
      </w:r>
      <w:r w:rsidRPr="00117207">
        <w:rPr>
          <w:rFonts w:ascii="Arial" w:hAnsi="Arial" w:cs="Arial"/>
          <w:sz w:val="20"/>
          <w:szCs w:val="20"/>
        </w:rPr>
        <w:t>. Aquesta presentació tindrà caràcter complementari i il·lustratiu, amb l’objectiu de facilitar al CMPSB la comprensió de les prestacions de la plataforma, la seva usabilitat i el grau d’adaptació als requeriments establerts al PPT.</w:t>
      </w:r>
    </w:p>
    <w:p w14:paraId="1A6B2E00" w14:textId="77777777" w:rsidR="006667A3" w:rsidRPr="00117207" w:rsidRDefault="006667A3" w:rsidP="00117207">
      <w:pPr>
        <w:spacing w:line="276" w:lineRule="auto"/>
        <w:ind w:left="567"/>
        <w:contextualSpacing/>
        <w:jc w:val="both"/>
        <w:rPr>
          <w:rFonts w:ascii="Arial" w:hAnsi="Arial" w:cs="Arial"/>
          <w:b/>
          <w:sz w:val="20"/>
          <w:szCs w:val="20"/>
        </w:rPr>
      </w:pPr>
    </w:p>
    <w:p w14:paraId="1CD070F9" w14:textId="77777777" w:rsidR="006667A3" w:rsidRPr="00117207" w:rsidRDefault="006667A3" w:rsidP="00117207">
      <w:pPr>
        <w:spacing w:line="276" w:lineRule="auto"/>
        <w:ind w:left="567"/>
        <w:contextualSpacing/>
        <w:jc w:val="both"/>
        <w:rPr>
          <w:rFonts w:ascii="Arial" w:hAnsi="Arial" w:cs="Arial"/>
          <w:sz w:val="20"/>
          <w:szCs w:val="20"/>
        </w:rPr>
      </w:pPr>
      <w:r w:rsidRPr="00117207">
        <w:rPr>
          <w:rFonts w:ascii="Arial" w:hAnsi="Arial" w:cs="Arial"/>
          <w:sz w:val="20"/>
          <w:szCs w:val="20"/>
        </w:rPr>
        <w:t xml:space="preserve">Seguidament s’aplicarà la metodologia descrita a la Directriu 1/2020 d’aplicació de fórmules de valoració i puntuació de les proposicions econòmica i tècnica de la Direcció General de Contractació </w:t>
      </w:r>
    </w:p>
    <w:p w14:paraId="038AB210" w14:textId="77777777" w:rsidR="006667A3" w:rsidRPr="00117207" w:rsidRDefault="006667A3" w:rsidP="00117207">
      <w:pPr>
        <w:spacing w:line="276" w:lineRule="auto"/>
        <w:ind w:left="567"/>
        <w:contextualSpacing/>
        <w:jc w:val="both"/>
        <w:rPr>
          <w:rFonts w:ascii="Arial" w:hAnsi="Arial" w:cs="Arial"/>
          <w:sz w:val="20"/>
          <w:szCs w:val="20"/>
        </w:rPr>
      </w:pPr>
    </w:p>
    <w:p w14:paraId="7ADDCCBA" w14:textId="77777777" w:rsidR="006667A3" w:rsidRPr="00117207" w:rsidRDefault="006667A3" w:rsidP="00117207">
      <w:pPr>
        <w:spacing w:line="276" w:lineRule="auto"/>
        <w:ind w:left="567"/>
        <w:contextualSpacing/>
        <w:jc w:val="both"/>
        <w:rPr>
          <w:rFonts w:ascii="Arial" w:hAnsi="Arial" w:cs="Arial"/>
          <w:sz w:val="20"/>
          <w:szCs w:val="20"/>
        </w:rPr>
      </w:pPr>
    </w:p>
    <w:p w14:paraId="2A03EF43" w14:textId="77777777" w:rsidR="006667A3" w:rsidRPr="00117207" w:rsidRDefault="006667A3" w:rsidP="00117207">
      <w:pPr>
        <w:spacing w:line="276" w:lineRule="auto"/>
        <w:ind w:left="567"/>
        <w:contextualSpacing/>
        <w:jc w:val="both"/>
        <w:rPr>
          <w:rFonts w:ascii="Arial" w:hAnsi="Arial" w:cs="Arial"/>
          <w:sz w:val="20"/>
          <w:szCs w:val="20"/>
        </w:rPr>
      </w:pPr>
    </w:p>
    <w:p w14:paraId="73FEA232" w14:textId="77777777" w:rsidR="006667A3" w:rsidRPr="00117207" w:rsidRDefault="006667A3" w:rsidP="00117207">
      <w:pPr>
        <w:spacing w:line="276" w:lineRule="auto"/>
        <w:ind w:left="567"/>
        <w:contextualSpacing/>
        <w:jc w:val="both"/>
        <w:rPr>
          <w:rFonts w:ascii="Arial" w:hAnsi="Arial" w:cs="Arial"/>
          <w:sz w:val="20"/>
          <w:szCs w:val="20"/>
        </w:rPr>
      </w:pPr>
      <w:r w:rsidRPr="00117207">
        <w:rPr>
          <w:rFonts w:ascii="Arial" w:hAnsi="Arial" w:cs="Arial"/>
          <w:sz w:val="20"/>
          <w:szCs w:val="20"/>
        </w:rPr>
        <w:t>Pública de la Generalitat de Catalunya per la valoració dels criteris avaluables segons judicis de valor, en els termes que s’indica seguidament.</w:t>
      </w:r>
    </w:p>
    <w:p w14:paraId="0AA15599" w14:textId="77777777" w:rsidR="006667A3" w:rsidRPr="00117207" w:rsidRDefault="006667A3" w:rsidP="00117207">
      <w:pPr>
        <w:spacing w:line="276" w:lineRule="auto"/>
        <w:ind w:left="709"/>
        <w:contextualSpacing/>
        <w:jc w:val="both"/>
        <w:rPr>
          <w:rFonts w:ascii="Arial" w:hAnsi="Arial" w:cs="Arial"/>
          <w:sz w:val="20"/>
          <w:szCs w:val="20"/>
        </w:rPr>
      </w:pPr>
    </w:p>
    <w:p w14:paraId="6A5D84C1" w14:textId="77777777" w:rsidR="006667A3" w:rsidRPr="004E63B7" w:rsidRDefault="006667A3" w:rsidP="00117207">
      <w:pPr>
        <w:pStyle w:val="Prrafodelista"/>
        <w:numPr>
          <w:ilvl w:val="0"/>
          <w:numId w:val="229"/>
        </w:numPr>
        <w:spacing w:after="0"/>
        <w:contextualSpacing/>
        <w:rPr>
          <w:rFonts w:ascii="Arial" w:hAnsi="Arial" w:cs="Arial"/>
          <w:sz w:val="20"/>
          <w:szCs w:val="20"/>
        </w:rPr>
      </w:pPr>
      <w:r w:rsidRPr="004E63B7">
        <w:rPr>
          <w:rFonts w:ascii="Arial" w:hAnsi="Arial" w:cs="Arial"/>
          <w:sz w:val="20"/>
          <w:szCs w:val="20"/>
        </w:rPr>
        <w:t>S’ordenaran les diferents propostes valorades per ordre decreixent de puntuació.</w:t>
      </w:r>
    </w:p>
    <w:p w14:paraId="20BAC678" w14:textId="77777777" w:rsidR="006667A3" w:rsidRPr="00117207" w:rsidRDefault="006667A3" w:rsidP="00117207">
      <w:pPr>
        <w:spacing w:line="276" w:lineRule="auto"/>
        <w:ind w:left="709"/>
        <w:contextualSpacing/>
        <w:jc w:val="both"/>
        <w:rPr>
          <w:rFonts w:ascii="Arial" w:hAnsi="Arial" w:cs="Arial"/>
          <w:sz w:val="20"/>
          <w:szCs w:val="20"/>
        </w:rPr>
      </w:pPr>
    </w:p>
    <w:p w14:paraId="385CA1B7" w14:textId="77777777" w:rsidR="006667A3" w:rsidRPr="00117207" w:rsidRDefault="006667A3" w:rsidP="00117207">
      <w:pPr>
        <w:spacing w:line="276" w:lineRule="auto"/>
        <w:ind w:left="709"/>
        <w:contextualSpacing/>
        <w:jc w:val="both"/>
        <w:rPr>
          <w:rFonts w:ascii="Arial" w:hAnsi="Arial" w:cs="Arial"/>
          <w:sz w:val="20"/>
          <w:szCs w:val="20"/>
        </w:rPr>
      </w:pPr>
      <w:r w:rsidRPr="00117207">
        <w:rPr>
          <w:rFonts w:ascii="Arial" w:hAnsi="Arial" w:cs="Arial"/>
          <w:sz w:val="20"/>
          <w:szCs w:val="20"/>
        </w:rPr>
        <w:t>2.a. A tots els criteris on alguna de les propostes aconsegueixi una puntuació igual o superior al 75% de la seva puntuació màxima, s’aplicarà, per aquell criteri i per a totes les propostes, la fórmula següent:</w:t>
      </w:r>
    </w:p>
    <w:p w14:paraId="54B4C531" w14:textId="77777777" w:rsidR="006667A3" w:rsidRPr="00117207" w:rsidRDefault="006667A3" w:rsidP="00117207">
      <w:pPr>
        <w:spacing w:line="276" w:lineRule="auto"/>
        <w:ind w:left="709"/>
        <w:contextualSpacing/>
        <w:jc w:val="both"/>
        <w:rPr>
          <w:rFonts w:ascii="Arial" w:hAnsi="Arial" w:cs="Arial"/>
          <w:sz w:val="20"/>
          <w:szCs w:val="20"/>
        </w:rPr>
      </w:pPr>
      <w:r w:rsidRPr="00214B19">
        <w:rPr>
          <w:rFonts w:ascii="Arial" w:eastAsia="Calibri" w:hAnsi="Arial" w:cs="Arial"/>
          <w:noProof/>
          <w:sz w:val="20"/>
          <w:szCs w:val="20"/>
          <w:lang w:val="es-ES" w:eastAsia="es-ES"/>
        </w:rPr>
        <w:drawing>
          <wp:anchor distT="0" distB="0" distL="114300" distR="114300" simplePos="0" relativeHeight="251661312" behindDoc="1" locked="0" layoutInCell="1" allowOverlap="1" wp14:anchorId="329683B0" wp14:editId="5346D7BE">
            <wp:simplePos x="0" y="0"/>
            <wp:positionH relativeFrom="column">
              <wp:posOffset>2316867</wp:posOffset>
            </wp:positionH>
            <wp:positionV relativeFrom="paragraph">
              <wp:posOffset>7951</wp:posOffset>
            </wp:positionV>
            <wp:extent cx="1104265" cy="427355"/>
            <wp:effectExtent l="0" t="0" r="635" b="0"/>
            <wp:wrapTight wrapText="bothSides">
              <wp:wrapPolygon edited="0">
                <wp:start x="0" y="0"/>
                <wp:lineTo x="0" y="20220"/>
                <wp:lineTo x="21240" y="20220"/>
                <wp:lineTo x="21240" y="0"/>
                <wp:lineTo x="0" y="0"/>
              </wp:wrapPolygon>
            </wp:wrapTight>
            <wp:docPr id="12" name="Imagen 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anchor>
        </w:drawing>
      </w:r>
    </w:p>
    <w:p w14:paraId="35FDCF3B" w14:textId="77777777" w:rsidR="006667A3" w:rsidRPr="00117207" w:rsidRDefault="006667A3" w:rsidP="00117207">
      <w:pPr>
        <w:spacing w:line="276" w:lineRule="auto"/>
        <w:ind w:left="709"/>
        <w:contextualSpacing/>
        <w:jc w:val="both"/>
        <w:rPr>
          <w:rFonts w:ascii="Arial" w:hAnsi="Arial" w:cs="Arial"/>
          <w:sz w:val="20"/>
          <w:szCs w:val="20"/>
        </w:rPr>
      </w:pPr>
    </w:p>
    <w:p w14:paraId="6503C985" w14:textId="77777777" w:rsidR="006667A3" w:rsidRPr="00117207" w:rsidRDefault="006667A3" w:rsidP="00117207">
      <w:pPr>
        <w:spacing w:line="276" w:lineRule="auto"/>
        <w:ind w:left="709"/>
        <w:contextualSpacing/>
        <w:jc w:val="both"/>
        <w:rPr>
          <w:rFonts w:ascii="Arial" w:hAnsi="Arial" w:cs="Arial"/>
          <w:sz w:val="20"/>
          <w:szCs w:val="20"/>
        </w:rPr>
      </w:pPr>
    </w:p>
    <w:p w14:paraId="5D56F145" w14:textId="77777777" w:rsidR="006667A3" w:rsidRPr="00117207" w:rsidRDefault="006667A3" w:rsidP="00117207">
      <w:pPr>
        <w:spacing w:line="276" w:lineRule="auto"/>
        <w:ind w:left="709"/>
        <w:contextualSpacing/>
        <w:jc w:val="both"/>
        <w:rPr>
          <w:rFonts w:ascii="Arial" w:hAnsi="Arial" w:cs="Arial"/>
          <w:sz w:val="20"/>
          <w:szCs w:val="20"/>
        </w:rPr>
      </w:pPr>
    </w:p>
    <w:p w14:paraId="6B72CADE" w14:textId="77777777" w:rsidR="006667A3" w:rsidRPr="00117207" w:rsidRDefault="006667A3" w:rsidP="00117207">
      <w:pPr>
        <w:spacing w:line="276" w:lineRule="auto"/>
        <w:ind w:left="1985" w:firstLine="708"/>
        <w:contextualSpacing/>
        <w:jc w:val="both"/>
        <w:rPr>
          <w:rFonts w:ascii="Arial" w:hAnsi="Arial" w:cs="Arial"/>
          <w:sz w:val="20"/>
          <w:szCs w:val="20"/>
        </w:rPr>
      </w:pPr>
      <w:r w:rsidRPr="00117207">
        <w:rPr>
          <w:rFonts w:ascii="Arial" w:hAnsi="Arial" w:cs="Arial"/>
          <w:sz w:val="20"/>
          <w:szCs w:val="20"/>
        </w:rPr>
        <w:t>Pop = Puntuació final de l’oferta a puntuar</w:t>
      </w:r>
    </w:p>
    <w:p w14:paraId="2DDD8895" w14:textId="77777777" w:rsidR="006667A3" w:rsidRPr="00117207" w:rsidRDefault="006667A3" w:rsidP="00117207">
      <w:pPr>
        <w:spacing w:line="276" w:lineRule="auto"/>
        <w:ind w:left="1985" w:firstLine="708"/>
        <w:contextualSpacing/>
        <w:jc w:val="both"/>
        <w:rPr>
          <w:rFonts w:ascii="Arial" w:hAnsi="Arial" w:cs="Arial"/>
          <w:sz w:val="20"/>
          <w:szCs w:val="20"/>
        </w:rPr>
      </w:pPr>
      <w:r w:rsidRPr="00117207">
        <w:rPr>
          <w:rFonts w:ascii="Arial" w:hAnsi="Arial" w:cs="Arial"/>
          <w:sz w:val="20"/>
          <w:szCs w:val="20"/>
        </w:rPr>
        <w:t>P = Puntuació del criteri que es valora</w:t>
      </w:r>
    </w:p>
    <w:p w14:paraId="26CD7F31" w14:textId="77777777" w:rsidR="006667A3" w:rsidRPr="00117207" w:rsidRDefault="006667A3" w:rsidP="00117207">
      <w:pPr>
        <w:spacing w:line="276" w:lineRule="auto"/>
        <w:ind w:left="1985" w:firstLine="708"/>
        <w:contextualSpacing/>
        <w:jc w:val="both"/>
        <w:rPr>
          <w:rFonts w:ascii="Arial" w:hAnsi="Arial" w:cs="Arial"/>
          <w:sz w:val="20"/>
          <w:szCs w:val="20"/>
        </w:rPr>
      </w:pPr>
      <w:proofErr w:type="spellStart"/>
      <w:r w:rsidRPr="00117207">
        <w:rPr>
          <w:rFonts w:ascii="Arial" w:hAnsi="Arial" w:cs="Arial"/>
          <w:sz w:val="20"/>
          <w:szCs w:val="20"/>
        </w:rPr>
        <w:t>VTop</w:t>
      </w:r>
      <w:proofErr w:type="spellEnd"/>
      <w:r w:rsidRPr="00117207">
        <w:rPr>
          <w:rFonts w:ascii="Arial" w:hAnsi="Arial" w:cs="Arial"/>
          <w:sz w:val="20"/>
          <w:szCs w:val="20"/>
        </w:rPr>
        <w:t xml:space="preserve"> = Valoració Tècnica de l’oferta que es puntua</w:t>
      </w:r>
    </w:p>
    <w:p w14:paraId="34954415" w14:textId="77777777" w:rsidR="006667A3" w:rsidRPr="00117207" w:rsidRDefault="006667A3" w:rsidP="00117207">
      <w:pPr>
        <w:spacing w:line="276" w:lineRule="auto"/>
        <w:ind w:left="1985" w:firstLine="708"/>
        <w:contextualSpacing/>
        <w:jc w:val="both"/>
        <w:rPr>
          <w:rFonts w:ascii="Arial" w:hAnsi="Arial" w:cs="Arial"/>
          <w:sz w:val="20"/>
          <w:szCs w:val="20"/>
        </w:rPr>
      </w:pPr>
      <w:proofErr w:type="spellStart"/>
      <w:r w:rsidRPr="00117207">
        <w:rPr>
          <w:rFonts w:ascii="Arial" w:hAnsi="Arial" w:cs="Arial"/>
          <w:sz w:val="20"/>
          <w:szCs w:val="20"/>
        </w:rPr>
        <w:t>VTmv</w:t>
      </w:r>
      <w:proofErr w:type="spellEnd"/>
      <w:r w:rsidRPr="00117207">
        <w:rPr>
          <w:rFonts w:ascii="Arial" w:hAnsi="Arial" w:cs="Arial"/>
          <w:sz w:val="20"/>
          <w:szCs w:val="20"/>
        </w:rPr>
        <w:t xml:space="preserve"> = Valoració Tècnica de l’oferta millor valorada</w:t>
      </w:r>
    </w:p>
    <w:p w14:paraId="5D61A5D4" w14:textId="77777777" w:rsidR="006667A3" w:rsidRPr="00117207" w:rsidRDefault="006667A3" w:rsidP="00117207">
      <w:pPr>
        <w:spacing w:line="276" w:lineRule="auto"/>
        <w:ind w:left="709"/>
        <w:contextualSpacing/>
        <w:jc w:val="both"/>
        <w:rPr>
          <w:rFonts w:ascii="Arial" w:hAnsi="Arial" w:cs="Arial"/>
          <w:sz w:val="20"/>
          <w:szCs w:val="20"/>
        </w:rPr>
      </w:pPr>
    </w:p>
    <w:p w14:paraId="0623ABCF" w14:textId="77777777" w:rsidR="006667A3" w:rsidRPr="00117207" w:rsidRDefault="006667A3" w:rsidP="00117207">
      <w:pPr>
        <w:autoSpaceDE w:val="0"/>
        <w:autoSpaceDN w:val="0"/>
        <w:adjustRightInd w:val="0"/>
        <w:spacing w:line="276" w:lineRule="auto"/>
        <w:ind w:left="709"/>
        <w:contextualSpacing/>
        <w:jc w:val="both"/>
        <w:rPr>
          <w:rFonts w:ascii="Arial" w:hAnsi="Arial" w:cs="Arial"/>
          <w:sz w:val="20"/>
          <w:szCs w:val="20"/>
          <w:lang w:eastAsia="ca-ES"/>
        </w:rPr>
      </w:pPr>
      <w:r w:rsidRPr="00117207">
        <w:rPr>
          <w:rFonts w:ascii="Arial" w:hAnsi="Arial" w:cs="Arial"/>
          <w:sz w:val="20"/>
          <w:szCs w:val="20"/>
          <w:lang w:eastAsia="ca-ES"/>
        </w:rPr>
        <w:t>2.b. En tots els criteris en què al menys una de les propostes aconsegueixi inicialment la puntuació màxima atorgada al criteri, la valoració final del criteri per a totes les propostes coincidirà amb l'obtinguda inicialment (com a conseqüència de l'aplicació de la fórmula anterior).</w:t>
      </w:r>
    </w:p>
    <w:p w14:paraId="2182C5FE" w14:textId="77777777" w:rsidR="006667A3" w:rsidRPr="00117207" w:rsidRDefault="006667A3" w:rsidP="00117207">
      <w:pPr>
        <w:autoSpaceDE w:val="0"/>
        <w:autoSpaceDN w:val="0"/>
        <w:adjustRightInd w:val="0"/>
        <w:spacing w:line="276" w:lineRule="auto"/>
        <w:ind w:left="709"/>
        <w:contextualSpacing/>
        <w:jc w:val="both"/>
        <w:rPr>
          <w:rFonts w:ascii="Arial" w:hAnsi="Arial" w:cs="Arial"/>
          <w:sz w:val="20"/>
          <w:szCs w:val="20"/>
          <w:lang w:eastAsia="ca-ES"/>
        </w:rPr>
      </w:pPr>
    </w:p>
    <w:p w14:paraId="30F2780B" w14:textId="77777777" w:rsidR="006667A3" w:rsidRPr="00117207" w:rsidRDefault="006667A3" w:rsidP="00117207">
      <w:pPr>
        <w:autoSpaceDE w:val="0"/>
        <w:autoSpaceDN w:val="0"/>
        <w:adjustRightInd w:val="0"/>
        <w:spacing w:line="276" w:lineRule="auto"/>
        <w:ind w:left="709"/>
        <w:contextualSpacing/>
        <w:jc w:val="both"/>
        <w:rPr>
          <w:rFonts w:ascii="Arial" w:hAnsi="Arial" w:cs="Arial"/>
          <w:sz w:val="20"/>
          <w:szCs w:val="20"/>
          <w:lang w:eastAsia="ca-ES"/>
        </w:rPr>
      </w:pPr>
      <w:r w:rsidRPr="00117207">
        <w:rPr>
          <w:rFonts w:ascii="Arial" w:hAnsi="Arial" w:cs="Arial"/>
          <w:sz w:val="20"/>
          <w:szCs w:val="20"/>
          <w:lang w:eastAsia="ca-ES"/>
        </w:rPr>
        <w:t xml:space="preserve">2.c. Per a tots els criteris en què cap de les propostes aconsegueixin inicialment una puntuació igual o superior al 75% de la seva puntuació màxima, la puntuació final de totes les propostes coincidirà amb l'obtinguda inicialment (ja que no s'aplicarà la fórmula anterior d’ordenació de puntuacions). </w:t>
      </w:r>
    </w:p>
    <w:p w14:paraId="60F3FE82" w14:textId="77777777" w:rsidR="006667A3" w:rsidRPr="00117207" w:rsidRDefault="006667A3" w:rsidP="00117207">
      <w:pPr>
        <w:autoSpaceDE w:val="0"/>
        <w:autoSpaceDN w:val="0"/>
        <w:adjustRightInd w:val="0"/>
        <w:spacing w:line="276" w:lineRule="auto"/>
        <w:ind w:left="709"/>
        <w:contextualSpacing/>
        <w:jc w:val="both"/>
        <w:rPr>
          <w:rFonts w:ascii="Arial" w:hAnsi="Arial" w:cs="Arial"/>
          <w:sz w:val="20"/>
          <w:szCs w:val="20"/>
          <w:lang w:eastAsia="ca-ES"/>
        </w:rPr>
      </w:pPr>
    </w:p>
    <w:p w14:paraId="0B77AA21" w14:textId="0F8001F9" w:rsidR="006667A3" w:rsidRPr="004E63B7" w:rsidRDefault="006667A3" w:rsidP="004E63B7">
      <w:pPr>
        <w:pStyle w:val="Prrafodelista"/>
        <w:numPr>
          <w:ilvl w:val="0"/>
          <w:numId w:val="229"/>
        </w:numPr>
        <w:autoSpaceDE w:val="0"/>
        <w:autoSpaceDN w:val="0"/>
        <w:adjustRightInd w:val="0"/>
        <w:contextualSpacing/>
        <w:rPr>
          <w:rFonts w:ascii="Arial" w:hAnsi="Arial" w:cs="Arial"/>
          <w:sz w:val="20"/>
          <w:szCs w:val="20"/>
          <w:lang w:eastAsia="ca-ES"/>
        </w:rPr>
      </w:pPr>
      <w:r w:rsidRPr="004E63B7">
        <w:rPr>
          <w:rFonts w:ascii="Arial" w:hAnsi="Arial" w:cs="Arial"/>
          <w:sz w:val="20"/>
          <w:szCs w:val="20"/>
          <w:lang w:eastAsia="ca-ES"/>
        </w:rPr>
        <w:t xml:space="preserve">Un cop aplicada la Directriu 1/2020 d’aplicació de fórmules de valoració i puntuació de les proposicions econòmica i tècnica de la Direcció General de Contractació Pública de la Generalitat de Catalunya, es consideraran propostes amb </w:t>
      </w:r>
      <w:r w:rsidRPr="004E63B7">
        <w:rPr>
          <w:rFonts w:ascii="Arial" w:hAnsi="Arial" w:cs="Arial"/>
          <w:b/>
          <w:sz w:val="20"/>
          <w:szCs w:val="20"/>
          <w:u w:val="single"/>
          <w:lang w:eastAsia="ca-ES"/>
        </w:rPr>
        <w:t>qualitat tècnica inacceptable</w:t>
      </w:r>
      <w:r w:rsidRPr="004E63B7">
        <w:rPr>
          <w:rFonts w:ascii="Arial" w:hAnsi="Arial" w:cs="Arial"/>
          <w:sz w:val="20"/>
          <w:szCs w:val="20"/>
          <w:lang w:eastAsia="ca-ES"/>
        </w:rPr>
        <w:t xml:space="preserve">, i per tant, seran excloses de la licitació, les que finalment obtinguin una puntuació total (suma de puntuacions de tots els criteris) inferior al </w:t>
      </w:r>
      <w:r w:rsidR="00A212F4" w:rsidRPr="004E63B7">
        <w:rPr>
          <w:rFonts w:ascii="Arial" w:hAnsi="Arial" w:cs="Arial"/>
          <w:sz w:val="20"/>
          <w:szCs w:val="20"/>
          <w:lang w:eastAsia="ca-ES"/>
        </w:rPr>
        <w:t>4</w:t>
      </w:r>
      <w:r w:rsidRPr="004E63B7">
        <w:rPr>
          <w:rFonts w:ascii="Arial" w:hAnsi="Arial" w:cs="Arial"/>
          <w:sz w:val="20"/>
          <w:szCs w:val="20"/>
          <w:lang w:eastAsia="ca-ES"/>
        </w:rPr>
        <w:t xml:space="preserve">5% de la puntuació total dels criteris avaluables segons judicis de valor  (és a dir, menys de </w:t>
      </w:r>
      <w:r w:rsidRPr="003F16E2">
        <w:rPr>
          <w:rFonts w:ascii="Arial" w:hAnsi="Arial" w:cs="Arial"/>
          <w:sz w:val="20"/>
          <w:szCs w:val="20"/>
          <w:lang w:eastAsia="ca-ES"/>
        </w:rPr>
        <w:t>22,</w:t>
      </w:r>
      <w:r w:rsidR="0078724E" w:rsidRPr="004E63B7">
        <w:rPr>
          <w:rFonts w:ascii="Arial" w:hAnsi="Arial" w:cs="Arial"/>
          <w:sz w:val="20"/>
          <w:szCs w:val="20"/>
          <w:lang w:eastAsia="ca-ES"/>
        </w:rPr>
        <w:t>05</w:t>
      </w:r>
      <w:r w:rsidRPr="004E63B7">
        <w:rPr>
          <w:rFonts w:ascii="Arial" w:hAnsi="Arial" w:cs="Arial"/>
          <w:sz w:val="20"/>
          <w:szCs w:val="20"/>
          <w:lang w:eastAsia="ca-ES"/>
        </w:rPr>
        <w:t xml:space="preserve"> punts sobre els </w:t>
      </w:r>
      <w:r w:rsidR="00A212F4" w:rsidRPr="004E63B7">
        <w:rPr>
          <w:rFonts w:ascii="Arial" w:hAnsi="Arial" w:cs="Arial"/>
          <w:sz w:val="20"/>
          <w:szCs w:val="20"/>
          <w:lang w:eastAsia="ca-ES"/>
        </w:rPr>
        <w:t>49</w:t>
      </w:r>
      <w:r w:rsidRPr="004E63B7">
        <w:rPr>
          <w:rFonts w:ascii="Arial" w:hAnsi="Arial" w:cs="Arial"/>
          <w:sz w:val="20"/>
          <w:szCs w:val="20"/>
          <w:lang w:eastAsia="ca-ES"/>
        </w:rPr>
        <w:t xml:space="preserve">,00 totals possibles). </w:t>
      </w:r>
    </w:p>
    <w:p w14:paraId="02387802" w14:textId="77777777" w:rsidR="001A7568" w:rsidRPr="00117207" w:rsidRDefault="001A7568" w:rsidP="00117207">
      <w:pPr>
        <w:spacing w:line="276" w:lineRule="auto"/>
        <w:jc w:val="both"/>
        <w:rPr>
          <w:rFonts w:ascii="Arial" w:hAnsi="Arial" w:cs="Arial"/>
          <w:sz w:val="20"/>
          <w:szCs w:val="20"/>
          <w:u w:val="single"/>
        </w:rPr>
      </w:pPr>
    </w:p>
    <w:p w14:paraId="65011522" w14:textId="77777777" w:rsidR="001A7568" w:rsidRPr="00117207" w:rsidRDefault="001A7568" w:rsidP="004E63B7">
      <w:pPr>
        <w:spacing w:line="276" w:lineRule="auto"/>
        <w:ind w:left="705"/>
        <w:jc w:val="both"/>
        <w:rPr>
          <w:rFonts w:ascii="Arial" w:eastAsia="Calibri" w:hAnsi="Arial" w:cs="Arial"/>
          <w:b/>
          <w:sz w:val="20"/>
          <w:szCs w:val="20"/>
        </w:rPr>
      </w:pPr>
      <w:r w:rsidRPr="00117207">
        <w:rPr>
          <w:rFonts w:ascii="Arial" w:eastAsia="Calibri" w:hAnsi="Arial" w:cs="Arial"/>
          <w:b/>
          <w:sz w:val="20"/>
          <w:szCs w:val="20"/>
        </w:rPr>
        <w:t xml:space="preserve">Quedaran excloses de la licitació les propostes que presentin dins del Sobre núm. 2 dades que permetin conèixer el contingut del Sobre núm. 3. </w:t>
      </w:r>
    </w:p>
    <w:p w14:paraId="7594A65F" w14:textId="77777777" w:rsidR="001A7568" w:rsidRPr="00117207" w:rsidRDefault="001A7568" w:rsidP="00117207">
      <w:pPr>
        <w:spacing w:line="276" w:lineRule="auto"/>
        <w:jc w:val="both"/>
        <w:rPr>
          <w:rFonts w:ascii="Arial" w:hAnsi="Arial" w:cs="Arial"/>
          <w:sz w:val="20"/>
          <w:szCs w:val="20"/>
          <w:u w:val="single"/>
        </w:rPr>
      </w:pPr>
    </w:p>
    <w:p w14:paraId="05BDFFBB" w14:textId="77777777" w:rsidR="00E239F7" w:rsidRPr="00117207" w:rsidRDefault="00E239F7" w:rsidP="004E63B7">
      <w:pPr>
        <w:spacing w:line="276" w:lineRule="auto"/>
        <w:jc w:val="both"/>
        <w:rPr>
          <w:rFonts w:ascii="Arial" w:hAnsi="Arial" w:cs="Arial"/>
          <w:b/>
          <w:sz w:val="20"/>
          <w:szCs w:val="20"/>
        </w:rPr>
      </w:pPr>
      <w:r w:rsidRPr="00117207">
        <w:rPr>
          <w:rFonts w:ascii="Arial" w:hAnsi="Arial" w:cs="Arial"/>
          <w:b/>
          <w:sz w:val="20"/>
          <w:szCs w:val="20"/>
        </w:rPr>
        <w:br w:type="page"/>
      </w:r>
    </w:p>
    <w:p w14:paraId="62BF6F5D" w14:textId="4728DD48"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5</w:t>
      </w:r>
    </w:p>
    <w:p w14:paraId="65202F81"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1ECB5736"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MODIFICACIONS DEL CONTRACTE</w:t>
      </w:r>
    </w:p>
    <w:p w14:paraId="79DD62F1"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3D29BDD3" w14:textId="77777777" w:rsidR="001A7568" w:rsidRPr="00117207" w:rsidRDefault="001A7568" w:rsidP="00117207">
      <w:pPr>
        <w:widowControl w:val="0"/>
        <w:spacing w:line="276" w:lineRule="auto"/>
        <w:ind w:left="284"/>
        <w:jc w:val="both"/>
        <w:rPr>
          <w:rFonts w:ascii="Arial" w:hAnsi="Arial" w:cs="Arial"/>
          <w:sz w:val="20"/>
          <w:szCs w:val="20"/>
        </w:rPr>
      </w:pPr>
      <w:r w:rsidRPr="00117207">
        <w:rPr>
          <w:rFonts w:ascii="Arial" w:hAnsi="Arial" w:cs="Arial"/>
          <w:sz w:val="20"/>
          <w:szCs w:val="20"/>
        </w:rPr>
        <w:t>Les modificacions contractuals es faran de conformitat amb les previsions establertes a la LCSP i a la Directiva 2014/24/UE, de 26 de febrer de 2014, sobre contractació pública.</w:t>
      </w:r>
    </w:p>
    <w:p w14:paraId="05640E50" w14:textId="77777777" w:rsidR="001A7568" w:rsidRPr="00117207" w:rsidRDefault="001A7568" w:rsidP="00117207">
      <w:pPr>
        <w:widowControl w:val="0"/>
        <w:spacing w:line="276" w:lineRule="auto"/>
        <w:ind w:left="284"/>
        <w:jc w:val="both"/>
        <w:rPr>
          <w:rFonts w:ascii="Arial" w:hAnsi="Arial" w:cs="Arial"/>
          <w:sz w:val="20"/>
          <w:szCs w:val="20"/>
        </w:rPr>
      </w:pPr>
    </w:p>
    <w:p w14:paraId="6A85D18D" w14:textId="77777777" w:rsidR="001A7568" w:rsidRPr="00117207" w:rsidRDefault="001A7568" w:rsidP="00117207">
      <w:pPr>
        <w:widowControl w:val="0"/>
        <w:spacing w:line="276" w:lineRule="auto"/>
        <w:ind w:left="284"/>
        <w:jc w:val="both"/>
        <w:rPr>
          <w:rFonts w:ascii="Arial" w:hAnsi="Arial" w:cs="Arial"/>
          <w:b/>
          <w:sz w:val="20"/>
          <w:szCs w:val="20"/>
        </w:rPr>
      </w:pPr>
      <w:r w:rsidRPr="00117207">
        <w:rPr>
          <w:rFonts w:ascii="Arial" w:hAnsi="Arial" w:cs="Arial"/>
          <w:sz w:val="20"/>
          <w:szCs w:val="20"/>
          <w:u w:val="single"/>
        </w:rPr>
        <w:t>Modificacions previstes</w:t>
      </w:r>
      <w:r w:rsidRPr="00117207">
        <w:rPr>
          <w:rFonts w:ascii="Arial" w:hAnsi="Arial" w:cs="Arial"/>
          <w:sz w:val="20"/>
          <w:szCs w:val="20"/>
        </w:rPr>
        <w:t>: </w:t>
      </w:r>
    </w:p>
    <w:p w14:paraId="2AC4FACC" w14:textId="77777777" w:rsidR="001A7568" w:rsidRPr="00117207" w:rsidRDefault="001A7568" w:rsidP="00117207">
      <w:pPr>
        <w:widowControl w:val="0"/>
        <w:spacing w:line="276" w:lineRule="auto"/>
        <w:ind w:left="284"/>
        <w:jc w:val="both"/>
        <w:rPr>
          <w:rFonts w:ascii="Arial" w:hAnsi="Arial" w:cs="Arial"/>
          <w:sz w:val="20"/>
          <w:szCs w:val="20"/>
        </w:rPr>
      </w:pPr>
    </w:p>
    <w:p w14:paraId="61D61F27" w14:textId="2E806EDB" w:rsidR="001A7568" w:rsidRPr="00117207" w:rsidRDefault="001A7568" w:rsidP="00117207">
      <w:pPr>
        <w:widowControl w:val="0"/>
        <w:spacing w:line="276" w:lineRule="auto"/>
        <w:ind w:left="284"/>
        <w:jc w:val="both"/>
        <w:rPr>
          <w:rFonts w:ascii="Arial" w:hAnsi="Arial" w:cs="Arial"/>
          <w:sz w:val="20"/>
          <w:szCs w:val="20"/>
        </w:rPr>
      </w:pPr>
      <w:r w:rsidRPr="00117207">
        <w:rPr>
          <w:rFonts w:ascii="Arial" w:hAnsi="Arial" w:cs="Arial"/>
          <w:sz w:val="20"/>
          <w:szCs w:val="20"/>
        </w:rPr>
        <w:t>D’acord amb l’article 204 de la LCSP, es preveuen modificacions fins</w:t>
      </w:r>
      <w:r w:rsidR="00FF6C0E" w:rsidRPr="00117207">
        <w:rPr>
          <w:rFonts w:ascii="Arial" w:hAnsi="Arial" w:cs="Arial"/>
          <w:sz w:val="20"/>
          <w:szCs w:val="20"/>
        </w:rPr>
        <w:t xml:space="preserve"> a</w:t>
      </w:r>
      <w:r w:rsidRPr="00117207">
        <w:rPr>
          <w:rFonts w:ascii="Arial" w:hAnsi="Arial" w:cs="Arial"/>
          <w:sz w:val="20"/>
          <w:szCs w:val="20"/>
        </w:rPr>
        <w:t xml:space="preserve"> un 20% del preu del contracte inicial en els supòsits següents: </w:t>
      </w:r>
    </w:p>
    <w:p w14:paraId="06131ED7" w14:textId="77777777" w:rsidR="00E6758C" w:rsidRPr="00117207" w:rsidRDefault="00E6758C" w:rsidP="004E63B7">
      <w:pPr>
        <w:spacing w:line="276" w:lineRule="auto"/>
        <w:jc w:val="both"/>
        <w:rPr>
          <w:rFonts w:ascii="Arial" w:hAnsi="Arial" w:cs="Arial"/>
          <w:sz w:val="20"/>
          <w:szCs w:val="20"/>
          <w:lang w:eastAsia="es-ES"/>
        </w:rPr>
      </w:pPr>
    </w:p>
    <w:p w14:paraId="5A987B88" w14:textId="77777777" w:rsidR="00E6758C" w:rsidRPr="004E63B7" w:rsidRDefault="00E6758C" w:rsidP="004E63B7">
      <w:pPr>
        <w:pStyle w:val="Prrafodelista"/>
        <w:numPr>
          <w:ilvl w:val="0"/>
          <w:numId w:val="157"/>
        </w:numPr>
        <w:spacing w:after="0"/>
        <w:rPr>
          <w:rFonts w:ascii="Arial" w:hAnsi="Arial" w:cs="Arial"/>
        </w:rPr>
      </w:pPr>
      <w:r w:rsidRPr="004E63B7">
        <w:rPr>
          <w:rFonts w:ascii="Arial" w:hAnsi="Arial" w:cs="Arial"/>
          <w:sz w:val="20"/>
          <w:szCs w:val="20"/>
        </w:rPr>
        <w:t xml:space="preserve">Augmentar o disminuir el servei en relació amb nombre de canals o notícies a l’hora de fer el seguiment de notícies per necessitats concretes del servei, no previstes amb anterioritat, sempre que el valor d’aquestes no sobrepassi o disminueixi més del 20% del preu del contracte inicial. </w:t>
      </w:r>
    </w:p>
    <w:p w14:paraId="34BB2C34" w14:textId="77777777" w:rsidR="001A7568" w:rsidRPr="00117207" w:rsidRDefault="001A7568" w:rsidP="00117207">
      <w:pPr>
        <w:pStyle w:val="text"/>
        <w:spacing w:line="276" w:lineRule="auto"/>
        <w:ind w:left="284"/>
        <w:rPr>
          <w:rFonts w:ascii="Arial" w:hAnsi="Arial" w:cs="Arial"/>
        </w:rPr>
      </w:pPr>
    </w:p>
    <w:p w14:paraId="0B9BA5E7" w14:textId="77777777" w:rsidR="001A7568" w:rsidRPr="00117207" w:rsidRDefault="001A7568" w:rsidP="00117207">
      <w:pPr>
        <w:pStyle w:val="text"/>
        <w:spacing w:line="276" w:lineRule="auto"/>
        <w:ind w:left="284"/>
        <w:rPr>
          <w:rFonts w:ascii="Arial" w:hAnsi="Arial" w:cs="Arial"/>
        </w:rPr>
      </w:pPr>
      <w:r w:rsidRPr="00117207">
        <w:rPr>
          <w:rFonts w:ascii="Arial" w:hAnsi="Arial" w:cs="Arial"/>
        </w:rPr>
        <w:t>La formalització de la modificació haurà de fer-se mitjançant compareixença, previ tràmit d’audiència amb l’adjudicatari, abans de la finalització del contracte.</w:t>
      </w:r>
    </w:p>
    <w:p w14:paraId="6D384EAE" w14:textId="77777777" w:rsidR="001A7568" w:rsidRPr="00117207" w:rsidRDefault="001A7568" w:rsidP="00117207">
      <w:pPr>
        <w:pStyle w:val="text"/>
        <w:spacing w:line="276" w:lineRule="auto"/>
        <w:ind w:left="284"/>
        <w:rPr>
          <w:rFonts w:ascii="Arial" w:hAnsi="Arial" w:cs="Arial"/>
        </w:rPr>
      </w:pPr>
    </w:p>
    <w:p w14:paraId="242F5928"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477C1565"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7E4D9090" w14:textId="77777777" w:rsidR="001A7568" w:rsidRPr="00117207" w:rsidRDefault="001A7568" w:rsidP="00117207">
      <w:pPr>
        <w:widowControl w:val="0"/>
        <w:spacing w:line="276" w:lineRule="auto"/>
        <w:ind w:left="284"/>
        <w:jc w:val="both"/>
        <w:rPr>
          <w:rFonts w:ascii="Arial" w:hAnsi="Arial" w:cs="Arial"/>
          <w:b/>
          <w:sz w:val="20"/>
          <w:szCs w:val="20"/>
        </w:rPr>
      </w:pPr>
      <w:r w:rsidRPr="00117207">
        <w:rPr>
          <w:rFonts w:ascii="Arial" w:hAnsi="Arial" w:cs="Arial"/>
          <w:b/>
          <w:sz w:val="20"/>
          <w:szCs w:val="20"/>
        </w:rPr>
        <w:br w:type="page"/>
      </w:r>
    </w:p>
    <w:p w14:paraId="00AFF275"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6</w:t>
      </w:r>
    </w:p>
    <w:p w14:paraId="78F515A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6D4C3C0C"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RÈGIM DE PENALITATS</w:t>
      </w:r>
    </w:p>
    <w:p w14:paraId="20A88D53" w14:textId="737D1B0A"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21833882" w14:textId="77777777" w:rsidR="00897F95" w:rsidRPr="00117207" w:rsidRDefault="00897F95" w:rsidP="00117207">
      <w:pPr>
        <w:autoSpaceDE w:val="0"/>
        <w:autoSpaceDN w:val="0"/>
        <w:adjustRightInd w:val="0"/>
        <w:spacing w:line="276" w:lineRule="auto"/>
        <w:ind w:left="284"/>
        <w:jc w:val="both"/>
        <w:rPr>
          <w:rFonts w:ascii="Arial" w:hAnsi="Arial" w:cs="Arial"/>
          <w:b/>
          <w:sz w:val="20"/>
          <w:szCs w:val="20"/>
        </w:rPr>
      </w:pPr>
    </w:p>
    <w:p w14:paraId="7D42717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u w:val="single"/>
        </w:rPr>
      </w:pPr>
      <w:r w:rsidRPr="00117207">
        <w:rPr>
          <w:rFonts w:ascii="Arial" w:hAnsi="Arial" w:cs="Arial"/>
          <w:b/>
          <w:sz w:val="20"/>
          <w:szCs w:val="20"/>
          <w:u w:val="single"/>
        </w:rPr>
        <w:t>Incompliments</w:t>
      </w:r>
    </w:p>
    <w:p w14:paraId="79077A34"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2EE821E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Són incompliments molt greus:</w:t>
      </w:r>
    </w:p>
    <w:p w14:paraId="1A68EB3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46137597"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paralització total i absoluta de l’execució de les prestacions objecte d’aquest contracte imputable al contractista.</w:t>
      </w:r>
    </w:p>
    <w:p w14:paraId="6A0ADF1C"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resistència als requeriments efectuats pel CMPSB, o la seva inobservança, quan produeixi un perjudici molt greu a l’execució del contracte.</w:t>
      </w:r>
    </w:p>
    <w:p w14:paraId="232FAC62"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utilització de sistemes de treball, elements, materials, màquines o personal diferents dels previstos en els Plecs i en les ofertes del contractista, si escau, quan produeixi un perjudici molt greu a l’execució del contracte.</w:t>
      </w:r>
    </w:p>
    <w:p w14:paraId="2E327081"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Retards en el temps de resposta i resolució de problemes que afectin la qualitat de l’ambient i de la seguretat en el lloc de treball. Un retard de 3 mesos es considerarà incompliment molt greu.</w:t>
      </w:r>
    </w:p>
    <w:p w14:paraId="4C670E8C"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El falsejament de les prestacions consignades pel contractista en el document de cobrament.</w:t>
      </w:r>
    </w:p>
    <w:p w14:paraId="02ECC6E4"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L’incompliment de les prescripcions relatives a la subcontractació de prestacions i a la cessió contractual.</w:t>
      </w:r>
    </w:p>
    <w:p w14:paraId="41A4BAFB"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L’incompliment del termini d’inici de l’execució de les prestacions.</w:t>
      </w:r>
    </w:p>
    <w:p w14:paraId="65B27400"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L’incompliment de l’execució parcial de les prestacions definides en el contracte que produeixi un perjudici molt greu.</w:t>
      </w:r>
    </w:p>
    <w:p w14:paraId="7D0E046B"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 xml:space="preserve">L’incompliment d’alguna de les obligacions essencials del contracte o de les condicions especials d’execució previstes. </w:t>
      </w:r>
    </w:p>
    <w:p w14:paraId="4945EF4E"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reincidència en la comissió de incompliments greus.</w:t>
      </w:r>
    </w:p>
    <w:p w14:paraId="1461DBAA" w14:textId="77777777" w:rsidR="001A7568" w:rsidRPr="00117207" w:rsidRDefault="001A7568" w:rsidP="00117207">
      <w:pPr>
        <w:numPr>
          <w:ilvl w:val="0"/>
          <w:numId w:val="8"/>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L’aplicació en ofertes o factures de preus unitaris superiors als preus màxims aplicables d’aquesta licitació.</w:t>
      </w:r>
    </w:p>
    <w:p w14:paraId="0934D364" w14:textId="77777777" w:rsidR="001A7568" w:rsidRPr="00117207" w:rsidRDefault="001A7568" w:rsidP="00117207">
      <w:pPr>
        <w:tabs>
          <w:tab w:val="left" w:pos="567"/>
        </w:tabs>
        <w:autoSpaceDE w:val="0"/>
        <w:autoSpaceDN w:val="0"/>
        <w:adjustRightInd w:val="0"/>
        <w:spacing w:line="276" w:lineRule="auto"/>
        <w:ind w:left="567" w:hanging="283"/>
        <w:jc w:val="both"/>
        <w:rPr>
          <w:rFonts w:ascii="Arial" w:hAnsi="Arial" w:cs="Arial"/>
          <w:sz w:val="20"/>
          <w:szCs w:val="20"/>
        </w:rPr>
      </w:pPr>
    </w:p>
    <w:p w14:paraId="4A9E5382"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Són incompliments greus:</w:t>
      </w:r>
    </w:p>
    <w:p w14:paraId="36F67433"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27D4976E"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resistència als requeriments efectuats pel CMPSB, o la seva inobservança, quan no produeixi un perjudici molt greu.</w:t>
      </w:r>
    </w:p>
    <w:p w14:paraId="2DA10AA5"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3545DB91"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inobservança de requisits d’ordre formal establerts en el present plec i en les disposicions d’aplicació per a l’execució del contracte.</w:t>
      </w:r>
    </w:p>
    <w:p w14:paraId="6483ACDF"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 xml:space="preserve">Retards en el temps de resposta i resolució de problemes que afectin la qualitat de l’ambient i de la seguretat en el lloc de treball. </w:t>
      </w:r>
    </w:p>
    <w:p w14:paraId="5377230F"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sz w:val="20"/>
          <w:szCs w:val="20"/>
        </w:rPr>
      </w:pPr>
      <w:r w:rsidRPr="00117207">
        <w:rPr>
          <w:rFonts w:ascii="Arial" w:hAnsi="Arial" w:cs="Arial"/>
          <w:sz w:val="20"/>
          <w:szCs w:val="20"/>
        </w:rPr>
        <w:t>La reincidència en la comissió d’incompliments lleus.</w:t>
      </w:r>
    </w:p>
    <w:p w14:paraId="3B186A01" w14:textId="77777777" w:rsidR="001A7568" w:rsidRPr="00117207" w:rsidRDefault="001A7568" w:rsidP="00117207">
      <w:pPr>
        <w:autoSpaceDE w:val="0"/>
        <w:autoSpaceDN w:val="0"/>
        <w:adjustRightInd w:val="0"/>
        <w:spacing w:line="276" w:lineRule="auto"/>
        <w:jc w:val="both"/>
        <w:rPr>
          <w:rFonts w:ascii="Arial" w:hAnsi="Arial" w:cs="Arial"/>
          <w:sz w:val="20"/>
          <w:szCs w:val="20"/>
        </w:rPr>
      </w:pPr>
    </w:p>
    <w:p w14:paraId="32A7829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Són incompliments lleus:</w:t>
      </w:r>
    </w:p>
    <w:p w14:paraId="5F4935EA"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16A63D28"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b/>
          <w:sz w:val="20"/>
          <w:szCs w:val="20"/>
          <w:u w:val="single"/>
        </w:rPr>
      </w:pPr>
      <w:r w:rsidRPr="00117207">
        <w:rPr>
          <w:rFonts w:ascii="Arial" w:hAnsi="Arial" w:cs="Arial"/>
          <w:sz w:val="20"/>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421CBBFF" w14:textId="77777777" w:rsidR="001A7568" w:rsidRPr="00117207" w:rsidRDefault="001A7568" w:rsidP="00117207">
      <w:pPr>
        <w:numPr>
          <w:ilvl w:val="0"/>
          <w:numId w:val="9"/>
        </w:numPr>
        <w:tabs>
          <w:tab w:val="left" w:pos="567"/>
        </w:tabs>
        <w:autoSpaceDE w:val="0"/>
        <w:autoSpaceDN w:val="0"/>
        <w:adjustRightInd w:val="0"/>
        <w:spacing w:line="276" w:lineRule="auto"/>
        <w:ind w:left="567" w:hanging="283"/>
        <w:jc w:val="both"/>
        <w:rPr>
          <w:rFonts w:ascii="Arial" w:hAnsi="Arial" w:cs="Arial"/>
          <w:b/>
          <w:sz w:val="20"/>
          <w:szCs w:val="20"/>
          <w:u w:val="single"/>
        </w:rPr>
      </w:pPr>
      <w:r w:rsidRPr="00117207">
        <w:rPr>
          <w:rFonts w:ascii="Arial" w:hAnsi="Arial" w:cs="Arial"/>
          <w:sz w:val="20"/>
          <w:szCs w:val="20"/>
        </w:rPr>
        <w:t>La inobservança de requisits d’ordre formal establerts en el present plec i en les disposicions d’aplicació per a l’execució del contracte, que no constitueixi incompliment greu.</w:t>
      </w:r>
    </w:p>
    <w:p w14:paraId="6364FDAE" w14:textId="0083B06D" w:rsidR="001A7568" w:rsidRPr="00117207" w:rsidRDefault="001A7568" w:rsidP="00117207">
      <w:pPr>
        <w:tabs>
          <w:tab w:val="left" w:pos="567"/>
        </w:tabs>
        <w:autoSpaceDE w:val="0"/>
        <w:autoSpaceDN w:val="0"/>
        <w:adjustRightInd w:val="0"/>
        <w:spacing w:line="276" w:lineRule="auto"/>
        <w:ind w:left="567"/>
        <w:jc w:val="both"/>
        <w:rPr>
          <w:rFonts w:ascii="Arial" w:hAnsi="Arial" w:cs="Arial"/>
          <w:b/>
          <w:sz w:val="20"/>
          <w:szCs w:val="20"/>
          <w:u w:val="single"/>
        </w:rPr>
      </w:pPr>
    </w:p>
    <w:p w14:paraId="571407D5" w14:textId="77777777" w:rsidR="00897F95" w:rsidRPr="00117207" w:rsidRDefault="00897F95" w:rsidP="00117207">
      <w:pPr>
        <w:tabs>
          <w:tab w:val="left" w:pos="567"/>
        </w:tabs>
        <w:autoSpaceDE w:val="0"/>
        <w:autoSpaceDN w:val="0"/>
        <w:adjustRightInd w:val="0"/>
        <w:spacing w:line="276" w:lineRule="auto"/>
        <w:ind w:left="567"/>
        <w:jc w:val="both"/>
        <w:rPr>
          <w:rFonts w:ascii="Arial" w:hAnsi="Arial" w:cs="Arial"/>
          <w:b/>
          <w:sz w:val="20"/>
          <w:szCs w:val="20"/>
          <w:u w:val="single"/>
        </w:rPr>
      </w:pPr>
    </w:p>
    <w:p w14:paraId="3464D71A"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u w:val="single"/>
        </w:rPr>
      </w:pPr>
      <w:r w:rsidRPr="00117207">
        <w:rPr>
          <w:rFonts w:ascii="Arial" w:hAnsi="Arial" w:cs="Arial"/>
          <w:b/>
          <w:sz w:val="20"/>
          <w:szCs w:val="20"/>
          <w:u w:val="single"/>
        </w:rPr>
        <w:t>Penalitats</w:t>
      </w:r>
    </w:p>
    <w:p w14:paraId="1B9CC096"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u w:val="single"/>
        </w:rPr>
      </w:pPr>
    </w:p>
    <w:p w14:paraId="6795008C"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Independentment de l’obligació d’indemnitzar pels danys i perjudicis que, si escau, s’originin, el CMPSB podrà aplicar les penalitats següents, graduades en atenció al grau de perjudici, perillositat i/o reiteració:</w:t>
      </w:r>
    </w:p>
    <w:p w14:paraId="5A42F4B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55B2117A" w14:textId="77777777" w:rsidR="001A7568" w:rsidRPr="00117207" w:rsidRDefault="001A7568" w:rsidP="00117207">
      <w:pPr>
        <w:numPr>
          <w:ilvl w:val="0"/>
          <w:numId w:val="12"/>
        </w:numPr>
        <w:tabs>
          <w:tab w:val="left" w:pos="709"/>
        </w:tabs>
        <w:autoSpaceDE w:val="0"/>
        <w:autoSpaceDN w:val="0"/>
        <w:adjustRightInd w:val="0"/>
        <w:spacing w:line="276" w:lineRule="auto"/>
        <w:ind w:left="709" w:hanging="425"/>
        <w:jc w:val="both"/>
        <w:rPr>
          <w:rFonts w:ascii="Arial" w:hAnsi="Arial" w:cs="Arial"/>
          <w:sz w:val="20"/>
          <w:szCs w:val="20"/>
        </w:rPr>
      </w:pPr>
      <w:r w:rsidRPr="00117207">
        <w:rPr>
          <w:rFonts w:ascii="Arial" w:hAnsi="Arial" w:cs="Arial"/>
          <w:sz w:val="20"/>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2B5553BB" w14:textId="77777777" w:rsidR="001A7568" w:rsidRPr="00117207" w:rsidRDefault="001A7568" w:rsidP="00117207">
      <w:pPr>
        <w:numPr>
          <w:ilvl w:val="0"/>
          <w:numId w:val="12"/>
        </w:numPr>
        <w:tabs>
          <w:tab w:val="left" w:pos="709"/>
        </w:tabs>
        <w:autoSpaceDE w:val="0"/>
        <w:autoSpaceDN w:val="0"/>
        <w:adjustRightInd w:val="0"/>
        <w:spacing w:line="276" w:lineRule="auto"/>
        <w:ind w:left="709" w:hanging="425"/>
        <w:jc w:val="both"/>
        <w:rPr>
          <w:rFonts w:ascii="Arial" w:hAnsi="Arial" w:cs="Arial"/>
          <w:sz w:val="20"/>
          <w:szCs w:val="20"/>
        </w:rPr>
      </w:pPr>
      <w:r w:rsidRPr="00117207">
        <w:rPr>
          <w:rFonts w:ascii="Arial" w:hAnsi="Arial" w:cs="Arial"/>
          <w:sz w:val="20"/>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037A01AE" w14:textId="77777777" w:rsidR="001A7568" w:rsidRPr="00117207" w:rsidRDefault="001A7568" w:rsidP="00117207">
      <w:pPr>
        <w:numPr>
          <w:ilvl w:val="0"/>
          <w:numId w:val="12"/>
        </w:numPr>
        <w:tabs>
          <w:tab w:val="left" w:pos="709"/>
        </w:tabs>
        <w:autoSpaceDE w:val="0"/>
        <w:autoSpaceDN w:val="0"/>
        <w:adjustRightInd w:val="0"/>
        <w:spacing w:line="276" w:lineRule="auto"/>
        <w:ind w:left="709" w:hanging="425"/>
        <w:jc w:val="both"/>
        <w:rPr>
          <w:rFonts w:ascii="Arial" w:hAnsi="Arial" w:cs="Arial"/>
          <w:sz w:val="20"/>
          <w:szCs w:val="20"/>
        </w:rPr>
      </w:pPr>
      <w:r w:rsidRPr="00117207">
        <w:rPr>
          <w:rFonts w:ascii="Arial" w:hAnsi="Arial" w:cs="Arial"/>
          <w:sz w:val="20"/>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7A9F3464" w14:textId="77777777" w:rsidR="001A7568" w:rsidRPr="00117207" w:rsidRDefault="001A7568" w:rsidP="00117207">
      <w:pPr>
        <w:tabs>
          <w:tab w:val="left" w:pos="709"/>
        </w:tabs>
        <w:autoSpaceDE w:val="0"/>
        <w:autoSpaceDN w:val="0"/>
        <w:adjustRightInd w:val="0"/>
        <w:spacing w:line="276" w:lineRule="auto"/>
        <w:ind w:left="284"/>
        <w:jc w:val="both"/>
        <w:rPr>
          <w:rFonts w:ascii="Arial" w:hAnsi="Arial" w:cs="Arial"/>
          <w:sz w:val="20"/>
          <w:szCs w:val="20"/>
        </w:rPr>
      </w:pPr>
    </w:p>
    <w:p w14:paraId="48A9EBC5"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Les penalitzacions es faran efectives en abonaments de la facturació emesa, sense perjudici que la garantia respongui de l’efectivitat del contracte en els termes de l’art. 110 de la LCSP.</w:t>
      </w:r>
    </w:p>
    <w:p w14:paraId="39C6BFC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18B72B2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En la tramitació de l’expedient, es donarà audiència al contractista perquè pugui formular al·legacions, i l’òrgan de contractació resoldrà.</w:t>
      </w:r>
    </w:p>
    <w:p w14:paraId="45FE4690"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46E5D748"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7A80BE3E"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380F4F9A"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3E6DA32F"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0F1A0C8E"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75606C30"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0F236E05" w14:textId="77777777" w:rsidR="001A7568" w:rsidRPr="00117207" w:rsidRDefault="001A7568" w:rsidP="00117207">
      <w:pPr>
        <w:tabs>
          <w:tab w:val="left" w:pos="709"/>
        </w:tabs>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D’acord amb l’article 192 de la LCSP aquestes penalitats seran proporcionals a la gravetat de l’incompliment i la seva quantia total no superarà el 50 per 100 del pressupost del contracte.</w:t>
      </w:r>
    </w:p>
    <w:p w14:paraId="5D405D9A" w14:textId="77777777" w:rsidR="001A7568" w:rsidRPr="00117207" w:rsidRDefault="001A7568" w:rsidP="00117207">
      <w:pPr>
        <w:tabs>
          <w:tab w:val="left" w:pos="709"/>
        </w:tabs>
        <w:autoSpaceDE w:val="0"/>
        <w:autoSpaceDN w:val="0"/>
        <w:adjustRightInd w:val="0"/>
        <w:spacing w:line="276" w:lineRule="auto"/>
        <w:ind w:left="284"/>
        <w:jc w:val="both"/>
        <w:rPr>
          <w:rFonts w:ascii="Arial" w:hAnsi="Arial" w:cs="Arial"/>
          <w:b/>
          <w:bCs/>
          <w:sz w:val="20"/>
          <w:szCs w:val="20"/>
          <w:u w:val="single"/>
        </w:rPr>
      </w:pPr>
    </w:p>
    <w:p w14:paraId="0953C819" w14:textId="77777777" w:rsidR="001A7568" w:rsidRPr="00117207" w:rsidRDefault="001A7568" w:rsidP="00117207">
      <w:pPr>
        <w:spacing w:line="276" w:lineRule="auto"/>
        <w:ind w:left="284"/>
        <w:jc w:val="both"/>
        <w:rPr>
          <w:rFonts w:ascii="Arial" w:eastAsia="Arial" w:hAnsi="Arial" w:cs="Arial"/>
          <w:color w:val="000000" w:themeColor="text1"/>
          <w:sz w:val="20"/>
          <w:szCs w:val="20"/>
        </w:rPr>
      </w:pPr>
    </w:p>
    <w:p w14:paraId="6E3010D1"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br w:type="page"/>
      </w:r>
    </w:p>
    <w:p w14:paraId="4502026F"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7</w:t>
      </w:r>
    </w:p>
    <w:p w14:paraId="7924345D"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7CF9BE08"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OBLIGACIONS ESSENCIALS DEL CONTRACTE</w:t>
      </w:r>
    </w:p>
    <w:p w14:paraId="13FC28A1"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4BAF555F" w14:textId="77777777" w:rsidR="001A7568" w:rsidRPr="00117207" w:rsidRDefault="001A7568" w:rsidP="00117207">
      <w:pPr>
        <w:tabs>
          <w:tab w:val="left" w:pos="0"/>
        </w:tabs>
        <w:suppressAutoHyphens/>
        <w:spacing w:line="276" w:lineRule="auto"/>
        <w:ind w:left="284" w:right="4"/>
        <w:jc w:val="both"/>
        <w:rPr>
          <w:rFonts w:ascii="Arial" w:hAnsi="Arial" w:cs="Arial"/>
          <w:spacing w:val="-3"/>
          <w:sz w:val="20"/>
          <w:szCs w:val="20"/>
        </w:rPr>
      </w:pPr>
      <w:r w:rsidRPr="00117207">
        <w:rPr>
          <w:rFonts w:ascii="Arial" w:hAnsi="Arial" w:cs="Arial"/>
          <w:spacing w:val="-3"/>
          <w:sz w:val="20"/>
          <w:szCs w:val="20"/>
        </w:rPr>
        <w:t xml:space="preserve">L'adjudicatari està obligat a efectuar el servei en les millors condicions possibles i a complir amb totes les obligacions </w:t>
      </w:r>
      <w:proofErr w:type="spellStart"/>
      <w:r w:rsidRPr="00117207">
        <w:rPr>
          <w:rFonts w:ascii="Arial" w:hAnsi="Arial" w:cs="Arial"/>
          <w:spacing w:val="-3"/>
          <w:sz w:val="20"/>
          <w:szCs w:val="20"/>
        </w:rPr>
        <w:t>dimanants</w:t>
      </w:r>
      <w:proofErr w:type="spellEnd"/>
      <w:r w:rsidRPr="00117207">
        <w:rPr>
          <w:rFonts w:ascii="Arial" w:hAnsi="Arial" w:cs="Arial"/>
          <w:spacing w:val="-3"/>
          <w:sz w:val="20"/>
          <w:szCs w:val="20"/>
        </w:rPr>
        <w:t xml:space="preserve"> del Plec de Prescripcions Tècniques de la licitació.</w:t>
      </w:r>
    </w:p>
    <w:p w14:paraId="206AEFC9" w14:textId="77777777" w:rsidR="001A7568" w:rsidRPr="00117207" w:rsidRDefault="001A7568" w:rsidP="00117207">
      <w:pPr>
        <w:spacing w:line="276" w:lineRule="auto"/>
        <w:jc w:val="both"/>
        <w:rPr>
          <w:rFonts w:ascii="Arial" w:hAnsi="Arial" w:cs="Arial"/>
          <w:sz w:val="20"/>
          <w:szCs w:val="20"/>
        </w:rPr>
      </w:pPr>
    </w:p>
    <w:p w14:paraId="417DB66E" w14:textId="77777777" w:rsidR="001A7568" w:rsidRPr="00117207" w:rsidRDefault="001A7568" w:rsidP="00117207">
      <w:pPr>
        <w:suppressAutoHyphens/>
        <w:spacing w:line="276" w:lineRule="auto"/>
        <w:ind w:left="284" w:right="4"/>
        <w:jc w:val="both"/>
        <w:rPr>
          <w:rFonts w:ascii="Arial" w:hAnsi="Arial" w:cs="Arial"/>
          <w:spacing w:val="-3"/>
          <w:sz w:val="20"/>
          <w:szCs w:val="20"/>
        </w:rPr>
      </w:pPr>
      <w:r w:rsidRPr="00117207">
        <w:rPr>
          <w:rFonts w:ascii="Arial" w:hAnsi="Arial" w:cs="Arial"/>
          <w:spacing w:val="-3"/>
          <w:sz w:val="20"/>
          <w:szCs w:val="20"/>
        </w:rPr>
        <w:t>Està obligat també a:</w:t>
      </w:r>
    </w:p>
    <w:p w14:paraId="0ECC6D96" w14:textId="77777777" w:rsidR="001A7568" w:rsidRPr="00117207" w:rsidRDefault="001A7568" w:rsidP="00117207">
      <w:pPr>
        <w:suppressAutoHyphens/>
        <w:spacing w:line="276" w:lineRule="auto"/>
        <w:ind w:left="284" w:right="4"/>
        <w:jc w:val="both"/>
        <w:rPr>
          <w:rFonts w:ascii="Arial" w:hAnsi="Arial" w:cs="Arial"/>
          <w:spacing w:val="-3"/>
          <w:sz w:val="20"/>
          <w:szCs w:val="20"/>
        </w:rPr>
      </w:pPr>
    </w:p>
    <w:p w14:paraId="5394BBE1" w14:textId="77777777" w:rsidR="001A7568" w:rsidRPr="00117207" w:rsidRDefault="001A7568" w:rsidP="00117207">
      <w:pPr>
        <w:numPr>
          <w:ilvl w:val="0"/>
          <w:numId w:val="22"/>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El contractista està obligat al compliment de les disposicions vigents en matèria laboral, de Seguretat Social i de seguretat i salut en el treball.</w:t>
      </w:r>
    </w:p>
    <w:p w14:paraId="0BF87CE9" w14:textId="77777777" w:rsidR="001A7568" w:rsidRPr="00117207" w:rsidRDefault="001A7568" w:rsidP="00117207">
      <w:pPr>
        <w:tabs>
          <w:tab w:val="left" w:pos="0"/>
        </w:tabs>
        <w:suppressAutoHyphens/>
        <w:spacing w:line="276" w:lineRule="auto"/>
        <w:ind w:left="644" w:right="4"/>
        <w:jc w:val="both"/>
        <w:rPr>
          <w:rFonts w:ascii="Arial" w:hAnsi="Arial" w:cs="Arial"/>
          <w:spacing w:val="-3"/>
          <w:sz w:val="20"/>
          <w:szCs w:val="20"/>
        </w:rPr>
      </w:pPr>
    </w:p>
    <w:p w14:paraId="56DCA5C6" w14:textId="77777777" w:rsidR="001A7568" w:rsidRPr="00117207" w:rsidRDefault="001A7568" w:rsidP="00117207">
      <w:pPr>
        <w:tabs>
          <w:tab w:val="left" w:pos="0"/>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També està obligat a complir les disposicions vigents en matèria d'integració social de persones amb discapacitat, fiscal i mediambientals.</w:t>
      </w:r>
    </w:p>
    <w:p w14:paraId="69D0806F" w14:textId="77777777" w:rsidR="001A7568" w:rsidRPr="00117207" w:rsidRDefault="001A7568" w:rsidP="00117207">
      <w:pPr>
        <w:tabs>
          <w:tab w:val="left" w:pos="0"/>
        </w:tabs>
        <w:suppressAutoHyphens/>
        <w:spacing w:line="276" w:lineRule="auto"/>
        <w:ind w:left="644" w:right="4"/>
        <w:jc w:val="both"/>
        <w:rPr>
          <w:rFonts w:ascii="Arial" w:hAnsi="Arial" w:cs="Arial"/>
          <w:spacing w:val="-3"/>
          <w:sz w:val="20"/>
          <w:szCs w:val="20"/>
        </w:rPr>
      </w:pPr>
    </w:p>
    <w:p w14:paraId="7EDC048D" w14:textId="77777777" w:rsidR="001A7568" w:rsidRPr="00117207" w:rsidRDefault="001A7568" w:rsidP="00117207">
      <w:pPr>
        <w:numPr>
          <w:ilvl w:val="0"/>
          <w:numId w:val="22"/>
        </w:numPr>
        <w:tabs>
          <w:tab w:val="clear" w:pos="360"/>
          <w:tab w:val="left" w:pos="0"/>
          <w:tab w:val="num" w:pos="644"/>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117207">
        <w:rPr>
          <w:rFonts w:ascii="Arial" w:hAnsi="Arial" w:cs="Arial"/>
          <w:spacing w:val="-3"/>
          <w:sz w:val="20"/>
          <w:szCs w:val="20"/>
        </w:rPr>
        <w:t>subcontractistes</w:t>
      </w:r>
      <w:proofErr w:type="spellEnd"/>
      <w:r w:rsidRPr="00117207">
        <w:rPr>
          <w:rFonts w:ascii="Arial" w:hAnsi="Arial" w:cs="Arial"/>
          <w:spacing w:val="-3"/>
          <w:sz w:val="20"/>
          <w:szCs w:val="20"/>
        </w:rPr>
        <w:t>, queden subjectes en l’execució del contracte a les obligacions derivades de la Llei 1/1998, de 7 de gener, de política lingüística i de les disposicions que la desenvolupen.</w:t>
      </w:r>
    </w:p>
    <w:p w14:paraId="59A79A72" w14:textId="77777777" w:rsidR="001A7568" w:rsidRPr="00117207" w:rsidRDefault="001A7568" w:rsidP="00117207">
      <w:pPr>
        <w:tabs>
          <w:tab w:val="left" w:pos="0"/>
        </w:tabs>
        <w:suppressAutoHyphens/>
        <w:spacing w:line="276" w:lineRule="auto"/>
        <w:ind w:left="284" w:right="4"/>
        <w:jc w:val="both"/>
        <w:rPr>
          <w:rFonts w:ascii="Arial" w:hAnsi="Arial" w:cs="Arial"/>
          <w:spacing w:val="-3"/>
          <w:sz w:val="20"/>
          <w:szCs w:val="20"/>
        </w:rPr>
      </w:pPr>
    </w:p>
    <w:p w14:paraId="0DDCDFC2" w14:textId="77777777" w:rsidR="001A7568" w:rsidRPr="00117207" w:rsidRDefault="001A7568" w:rsidP="00117207">
      <w:pPr>
        <w:numPr>
          <w:ilvl w:val="0"/>
          <w:numId w:val="22"/>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Sotmetre’s en tot moment a les indicacions que li dictin des de la Direcció corresponent del CMPSB.</w:t>
      </w:r>
    </w:p>
    <w:p w14:paraId="6D80CEDF" w14:textId="77777777" w:rsidR="001A7568" w:rsidRPr="00117207" w:rsidRDefault="001A7568" w:rsidP="00117207">
      <w:pPr>
        <w:tabs>
          <w:tab w:val="left" w:pos="0"/>
          <w:tab w:val="num" w:pos="927"/>
        </w:tabs>
        <w:suppressAutoHyphens/>
        <w:spacing w:line="276" w:lineRule="auto"/>
        <w:ind w:left="644" w:right="4"/>
        <w:jc w:val="both"/>
        <w:rPr>
          <w:rFonts w:ascii="Arial" w:hAnsi="Arial" w:cs="Arial"/>
          <w:spacing w:val="-3"/>
          <w:sz w:val="20"/>
          <w:szCs w:val="20"/>
        </w:rPr>
      </w:pPr>
    </w:p>
    <w:p w14:paraId="018D201A" w14:textId="77777777" w:rsidR="001A7568" w:rsidRPr="00117207" w:rsidRDefault="001A7568" w:rsidP="00117207">
      <w:pPr>
        <w:numPr>
          <w:ilvl w:val="0"/>
          <w:numId w:val="22"/>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Designar una persona responsable per a la bona marxa dels serveis, que farà d’enllaç amb la Direcció corresponent del CMPSB.</w:t>
      </w:r>
    </w:p>
    <w:p w14:paraId="1E1525E4" w14:textId="77777777" w:rsidR="001A7568" w:rsidRPr="00117207" w:rsidRDefault="001A7568" w:rsidP="00117207">
      <w:pPr>
        <w:tabs>
          <w:tab w:val="left" w:pos="0"/>
          <w:tab w:val="num" w:pos="927"/>
        </w:tabs>
        <w:suppressAutoHyphens/>
        <w:spacing w:line="276" w:lineRule="auto"/>
        <w:ind w:left="644" w:right="4"/>
        <w:jc w:val="both"/>
        <w:rPr>
          <w:rFonts w:ascii="Arial" w:hAnsi="Arial" w:cs="Arial"/>
          <w:spacing w:val="-3"/>
          <w:sz w:val="20"/>
          <w:szCs w:val="20"/>
        </w:rPr>
      </w:pPr>
    </w:p>
    <w:p w14:paraId="2C5B6842" w14:textId="77777777" w:rsidR="001A7568" w:rsidRPr="00117207" w:rsidRDefault="001A7568" w:rsidP="00117207">
      <w:pPr>
        <w:numPr>
          <w:ilvl w:val="0"/>
          <w:numId w:val="22"/>
        </w:numPr>
        <w:tabs>
          <w:tab w:val="clear" w:pos="360"/>
          <w:tab w:val="left" w:pos="0"/>
          <w:tab w:val="num" w:pos="644"/>
          <w:tab w:val="num" w:pos="927"/>
        </w:tabs>
        <w:suppressAutoHyphens/>
        <w:spacing w:line="276" w:lineRule="auto"/>
        <w:ind w:left="644" w:right="4"/>
        <w:jc w:val="both"/>
        <w:rPr>
          <w:rFonts w:ascii="Arial" w:hAnsi="Arial" w:cs="Arial"/>
          <w:spacing w:val="-3"/>
          <w:sz w:val="20"/>
          <w:szCs w:val="20"/>
        </w:rPr>
      </w:pPr>
      <w:r w:rsidRPr="00117207">
        <w:rPr>
          <w:rFonts w:ascii="Arial" w:hAnsi="Arial" w:cs="Arial"/>
          <w:spacing w:val="-3"/>
          <w:sz w:val="20"/>
          <w:szCs w:val="20"/>
        </w:rPr>
        <w:t>Guardar reserva de les dades o antecedents que no siguin públics o notoris i que estiguin relacionats amb l’objecte del contracte, dels que ha tingut coneixement amb ocasió d’aquest.</w:t>
      </w:r>
    </w:p>
    <w:p w14:paraId="49BB7572" w14:textId="77777777" w:rsidR="001A7568" w:rsidRPr="00117207" w:rsidRDefault="001A7568" w:rsidP="00117207">
      <w:pPr>
        <w:tabs>
          <w:tab w:val="left" w:pos="0"/>
          <w:tab w:val="num" w:pos="927"/>
        </w:tabs>
        <w:suppressAutoHyphens/>
        <w:spacing w:line="276" w:lineRule="auto"/>
        <w:ind w:left="284" w:right="4"/>
        <w:jc w:val="both"/>
        <w:rPr>
          <w:rFonts w:ascii="Arial" w:hAnsi="Arial" w:cs="Arial"/>
          <w:spacing w:val="-3"/>
          <w:sz w:val="20"/>
          <w:szCs w:val="20"/>
        </w:rPr>
      </w:pPr>
    </w:p>
    <w:p w14:paraId="379560DB" w14:textId="77777777" w:rsidR="001A7568" w:rsidRPr="00117207" w:rsidRDefault="001A7568" w:rsidP="00117207">
      <w:pPr>
        <w:numPr>
          <w:ilvl w:val="0"/>
          <w:numId w:val="22"/>
        </w:numPr>
        <w:tabs>
          <w:tab w:val="clear" w:pos="360"/>
          <w:tab w:val="left" w:pos="0"/>
          <w:tab w:val="num" w:pos="644"/>
          <w:tab w:val="num" w:pos="927"/>
        </w:tabs>
        <w:suppressAutoHyphens/>
        <w:spacing w:line="276" w:lineRule="auto"/>
        <w:ind w:left="644" w:right="4"/>
        <w:jc w:val="both"/>
        <w:rPr>
          <w:rFonts w:ascii="Arial" w:hAnsi="Arial" w:cs="Arial"/>
          <w:sz w:val="20"/>
          <w:szCs w:val="20"/>
        </w:rPr>
      </w:pPr>
      <w:r w:rsidRPr="00117207">
        <w:rPr>
          <w:rFonts w:ascii="Arial" w:hAnsi="Arial" w:cs="Arial"/>
          <w:sz w:val="20"/>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8B189D2" w14:textId="77777777" w:rsidR="001A7568" w:rsidRPr="00117207" w:rsidRDefault="001A7568" w:rsidP="00117207">
      <w:pPr>
        <w:tabs>
          <w:tab w:val="left" w:pos="0"/>
        </w:tabs>
        <w:suppressAutoHyphens/>
        <w:spacing w:line="276" w:lineRule="auto"/>
        <w:ind w:left="644" w:right="4"/>
        <w:jc w:val="both"/>
        <w:rPr>
          <w:rFonts w:ascii="Arial" w:hAnsi="Arial" w:cs="Arial"/>
          <w:sz w:val="20"/>
          <w:szCs w:val="20"/>
        </w:rPr>
      </w:pPr>
    </w:p>
    <w:p w14:paraId="4E013C71" w14:textId="77777777" w:rsidR="001A7568" w:rsidRPr="00117207" w:rsidRDefault="001A7568" w:rsidP="00117207">
      <w:pPr>
        <w:numPr>
          <w:ilvl w:val="0"/>
          <w:numId w:val="22"/>
        </w:numPr>
        <w:tabs>
          <w:tab w:val="clear" w:pos="360"/>
          <w:tab w:val="left" w:pos="0"/>
          <w:tab w:val="num" w:pos="644"/>
        </w:tabs>
        <w:suppressAutoHyphens/>
        <w:spacing w:line="276" w:lineRule="auto"/>
        <w:ind w:left="644" w:right="4"/>
        <w:jc w:val="both"/>
        <w:rPr>
          <w:rFonts w:ascii="Arial" w:hAnsi="Arial" w:cs="Arial"/>
          <w:sz w:val="20"/>
          <w:szCs w:val="20"/>
        </w:rPr>
      </w:pPr>
      <w:r w:rsidRPr="00117207">
        <w:rPr>
          <w:rFonts w:ascii="Arial" w:hAnsi="Arial" w:cs="Arial"/>
          <w:sz w:val="20"/>
          <w:szCs w:val="20"/>
        </w:rPr>
        <w:t>Ser responsable de tots els danys i perjudicis que se n’ocasionin a tercers i al Consorci Mar Parc de Salut de Barcelona o al personal que en depèn.</w:t>
      </w:r>
    </w:p>
    <w:p w14:paraId="20789E55" w14:textId="77777777" w:rsidR="001A7568" w:rsidRPr="00117207" w:rsidRDefault="001A7568" w:rsidP="00117207">
      <w:pPr>
        <w:tabs>
          <w:tab w:val="left" w:pos="0"/>
        </w:tabs>
        <w:suppressAutoHyphens/>
        <w:spacing w:line="276" w:lineRule="auto"/>
        <w:ind w:left="567" w:right="4"/>
        <w:jc w:val="both"/>
        <w:rPr>
          <w:rFonts w:ascii="Arial" w:hAnsi="Arial" w:cs="Arial"/>
          <w:sz w:val="20"/>
          <w:szCs w:val="20"/>
        </w:rPr>
      </w:pPr>
    </w:p>
    <w:p w14:paraId="4E5EF034" w14:textId="77777777" w:rsidR="001A7568" w:rsidRPr="00117207" w:rsidRDefault="001A7568" w:rsidP="00117207">
      <w:pPr>
        <w:pStyle w:val="Sangradetextonormal"/>
        <w:numPr>
          <w:ilvl w:val="0"/>
          <w:numId w:val="22"/>
        </w:numPr>
        <w:tabs>
          <w:tab w:val="clear" w:pos="360"/>
          <w:tab w:val="left" w:pos="284"/>
          <w:tab w:val="num" w:pos="644"/>
        </w:tabs>
        <w:spacing w:line="276" w:lineRule="auto"/>
        <w:ind w:left="644"/>
        <w:rPr>
          <w:rFonts w:ascii="Arial" w:hAnsi="Arial" w:cs="Arial"/>
          <w:b w:val="0"/>
          <w:szCs w:val="20"/>
          <w:lang w:val="ca-ES"/>
        </w:rPr>
      </w:pPr>
      <w:r w:rsidRPr="00117207">
        <w:rPr>
          <w:rFonts w:ascii="Arial" w:hAnsi="Arial" w:cs="Arial"/>
          <w:b w:val="0"/>
          <w:szCs w:val="20"/>
          <w:lang w:val="ca-ES"/>
        </w:rPr>
        <w:t>L’execució del contracte és a risc i ventura de l’adjudicatari.</w:t>
      </w:r>
    </w:p>
    <w:p w14:paraId="2B31E61D" w14:textId="77777777" w:rsidR="001A7568" w:rsidRPr="00117207" w:rsidRDefault="001A7568" w:rsidP="00117207">
      <w:pPr>
        <w:pStyle w:val="Sangradetextonormal"/>
        <w:tabs>
          <w:tab w:val="left" w:pos="284"/>
        </w:tabs>
        <w:spacing w:line="276" w:lineRule="auto"/>
        <w:ind w:left="0"/>
        <w:rPr>
          <w:rFonts w:ascii="Arial" w:hAnsi="Arial" w:cs="Arial"/>
          <w:b w:val="0"/>
          <w:szCs w:val="20"/>
          <w:lang w:val="ca-ES"/>
        </w:rPr>
      </w:pPr>
    </w:p>
    <w:p w14:paraId="3455BD9A" w14:textId="77777777" w:rsidR="001A7568" w:rsidRPr="00117207" w:rsidRDefault="001A7568" w:rsidP="00117207">
      <w:pPr>
        <w:pStyle w:val="Sangradetextonormal"/>
        <w:numPr>
          <w:ilvl w:val="0"/>
          <w:numId w:val="22"/>
        </w:numPr>
        <w:tabs>
          <w:tab w:val="clear" w:pos="360"/>
          <w:tab w:val="left" w:pos="284"/>
          <w:tab w:val="num" w:pos="644"/>
        </w:tabs>
        <w:spacing w:line="276" w:lineRule="auto"/>
        <w:ind w:left="644"/>
        <w:rPr>
          <w:rFonts w:ascii="Arial" w:hAnsi="Arial" w:cs="Arial"/>
          <w:b w:val="0"/>
          <w:szCs w:val="20"/>
          <w:lang w:val="ca-ES"/>
        </w:rPr>
      </w:pPr>
      <w:r w:rsidRPr="00117207">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58579955" w14:textId="77777777" w:rsidR="001A7568" w:rsidRPr="00117207" w:rsidRDefault="001A7568" w:rsidP="00117207">
      <w:pPr>
        <w:pStyle w:val="Sangradetextonormal"/>
        <w:tabs>
          <w:tab w:val="left" w:pos="284"/>
        </w:tabs>
        <w:spacing w:line="276" w:lineRule="auto"/>
        <w:ind w:left="284"/>
        <w:rPr>
          <w:rFonts w:ascii="Arial" w:hAnsi="Arial" w:cs="Arial"/>
          <w:b w:val="0"/>
          <w:szCs w:val="20"/>
          <w:lang w:val="ca-ES"/>
        </w:rPr>
      </w:pPr>
    </w:p>
    <w:p w14:paraId="33A22A4C" w14:textId="77777777" w:rsidR="001A7568" w:rsidRPr="00117207" w:rsidRDefault="001A7568" w:rsidP="00117207">
      <w:pPr>
        <w:pStyle w:val="Sangradetextonormal"/>
        <w:numPr>
          <w:ilvl w:val="0"/>
          <w:numId w:val="22"/>
        </w:numPr>
        <w:tabs>
          <w:tab w:val="clear" w:pos="360"/>
          <w:tab w:val="left" w:pos="284"/>
          <w:tab w:val="num" w:pos="644"/>
        </w:tabs>
        <w:spacing w:line="276" w:lineRule="auto"/>
        <w:ind w:left="644"/>
        <w:rPr>
          <w:rFonts w:ascii="Arial" w:hAnsi="Arial" w:cs="Arial"/>
          <w:b w:val="0"/>
          <w:szCs w:val="20"/>
          <w:lang w:val="ca-ES"/>
        </w:rPr>
      </w:pPr>
      <w:r w:rsidRPr="00117207">
        <w:rPr>
          <w:rFonts w:ascii="Arial" w:hAnsi="Arial" w:cs="Arial"/>
          <w:b w:val="0"/>
          <w:szCs w:val="20"/>
          <w:lang w:val="ca-ES"/>
        </w:rPr>
        <w:t>El compliment de les condicions especials d’execució establertes a l’</w:t>
      </w:r>
      <w:r w:rsidRPr="00117207">
        <w:rPr>
          <w:rFonts w:ascii="Arial" w:hAnsi="Arial" w:cs="Arial"/>
          <w:bCs/>
          <w:szCs w:val="20"/>
          <w:lang w:val="ca-ES"/>
        </w:rPr>
        <w:t>Annex 14</w:t>
      </w:r>
      <w:r w:rsidRPr="00117207">
        <w:rPr>
          <w:rFonts w:ascii="Arial" w:hAnsi="Arial" w:cs="Arial"/>
          <w:b w:val="0"/>
          <w:szCs w:val="20"/>
          <w:lang w:val="ca-ES"/>
        </w:rPr>
        <w:t xml:space="preserve"> del PCAP. </w:t>
      </w:r>
    </w:p>
    <w:p w14:paraId="6F3D65F8" w14:textId="77777777" w:rsidR="001A7568" w:rsidRPr="00117207" w:rsidRDefault="001A7568" w:rsidP="00117207">
      <w:pPr>
        <w:pStyle w:val="Sangradetextonormal"/>
        <w:spacing w:line="276" w:lineRule="auto"/>
        <w:ind w:left="709"/>
        <w:rPr>
          <w:rFonts w:ascii="Arial" w:hAnsi="Arial" w:cs="Arial"/>
          <w:b w:val="0"/>
          <w:szCs w:val="20"/>
          <w:lang w:val="ca-ES"/>
        </w:rPr>
      </w:pPr>
    </w:p>
    <w:p w14:paraId="217DDC6C" w14:textId="77777777" w:rsidR="001A7568" w:rsidRPr="00117207" w:rsidRDefault="001A7568" w:rsidP="00117207">
      <w:pPr>
        <w:pStyle w:val="Sangradetextonormal"/>
        <w:numPr>
          <w:ilvl w:val="0"/>
          <w:numId w:val="22"/>
        </w:numPr>
        <w:tabs>
          <w:tab w:val="clear" w:pos="360"/>
          <w:tab w:val="left" w:pos="284"/>
          <w:tab w:val="num" w:pos="644"/>
        </w:tabs>
        <w:spacing w:line="276" w:lineRule="auto"/>
        <w:ind w:left="644"/>
        <w:rPr>
          <w:rFonts w:ascii="Arial" w:hAnsi="Arial" w:cs="Arial"/>
          <w:b w:val="0"/>
          <w:szCs w:val="20"/>
          <w:lang w:val="ca-ES"/>
        </w:rPr>
      </w:pPr>
      <w:r w:rsidRPr="00117207">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747DE27D" w14:textId="77777777" w:rsidR="001A7568" w:rsidRPr="00117207" w:rsidRDefault="001A7568" w:rsidP="00117207">
      <w:pPr>
        <w:pStyle w:val="Sangradetextonormal"/>
        <w:tabs>
          <w:tab w:val="left" w:pos="284"/>
        </w:tabs>
        <w:spacing w:line="276" w:lineRule="auto"/>
        <w:ind w:left="0"/>
        <w:rPr>
          <w:rFonts w:ascii="Arial" w:hAnsi="Arial" w:cs="Arial"/>
          <w:b w:val="0"/>
          <w:szCs w:val="20"/>
          <w:lang w:val="ca-ES"/>
        </w:rPr>
      </w:pPr>
    </w:p>
    <w:p w14:paraId="1C66CBA6" w14:textId="77777777" w:rsidR="001A7568" w:rsidRPr="00117207" w:rsidRDefault="001A7568" w:rsidP="00117207">
      <w:pPr>
        <w:pStyle w:val="Sangradetextonormal"/>
        <w:numPr>
          <w:ilvl w:val="0"/>
          <w:numId w:val="22"/>
        </w:numPr>
        <w:tabs>
          <w:tab w:val="clear" w:pos="360"/>
          <w:tab w:val="left" w:pos="284"/>
          <w:tab w:val="num" w:pos="644"/>
        </w:tabs>
        <w:spacing w:line="276" w:lineRule="auto"/>
        <w:ind w:left="644"/>
        <w:rPr>
          <w:rFonts w:ascii="Arial" w:hAnsi="Arial" w:cs="Arial"/>
          <w:b w:val="0"/>
          <w:szCs w:val="20"/>
          <w:lang w:val="ca-ES"/>
        </w:rPr>
      </w:pPr>
      <w:r w:rsidRPr="00117207">
        <w:rPr>
          <w:rFonts w:ascii="Arial" w:hAnsi="Arial" w:cs="Arial"/>
          <w:b w:val="0"/>
          <w:szCs w:val="20"/>
          <w:lang w:val="ca-ES"/>
        </w:rPr>
        <w:t>L’execució del contracte és a risc i ventura de l’adjudicatari.</w:t>
      </w:r>
    </w:p>
    <w:p w14:paraId="2E9F6B0F" w14:textId="77777777" w:rsidR="001A7568" w:rsidRPr="00117207" w:rsidRDefault="001A7568" w:rsidP="00117207">
      <w:pPr>
        <w:pStyle w:val="Sangradetextonormal"/>
        <w:tabs>
          <w:tab w:val="left" w:pos="284"/>
        </w:tabs>
        <w:spacing w:line="276" w:lineRule="auto"/>
        <w:rPr>
          <w:rFonts w:ascii="Arial" w:hAnsi="Arial" w:cs="Arial"/>
          <w:b w:val="0"/>
          <w:szCs w:val="20"/>
          <w:lang w:val="ca-ES"/>
        </w:rPr>
      </w:pPr>
      <w:r w:rsidRPr="00117207">
        <w:rPr>
          <w:rFonts w:ascii="Arial" w:hAnsi="Arial" w:cs="Arial"/>
          <w:b w:val="0"/>
          <w:szCs w:val="20"/>
          <w:lang w:val="ca-ES"/>
        </w:rPr>
        <w:tab/>
      </w:r>
    </w:p>
    <w:p w14:paraId="34DAEA6D" w14:textId="77777777" w:rsidR="001A7568" w:rsidRPr="00117207" w:rsidRDefault="001A7568" w:rsidP="00117207">
      <w:pPr>
        <w:pStyle w:val="Sangradetextonormal"/>
        <w:numPr>
          <w:ilvl w:val="0"/>
          <w:numId w:val="22"/>
        </w:numPr>
        <w:tabs>
          <w:tab w:val="clear" w:pos="360"/>
        </w:tabs>
        <w:spacing w:line="276" w:lineRule="auto"/>
        <w:ind w:left="644"/>
        <w:rPr>
          <w:rFonts w:ascii="Arial" w:hAnsi="Arial" w:cs="Arial"/>
          <w:b w:val="0"/>
          <w:szCs w:val="20"/>
          <w:lang w:val="ca-ES"/>
        </w:rPr>
      </w:pPr>
      <w:r w:rsidRPr="00117207">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4D60387B" w14:textId="77777777" w:rsidR="001A7568" w:rsidRPr="00117207" w:rsidRDefault="001A7568" w:rsidP="00117207">
      <w:pPr>
        <w:pStyle w:val="Sangradetextonormal"/>
        <w:tabs>
          <w:tab w:val="left" w:pos="284"/>
        </w:tabs>
        <w:spacing w:line="276" w:lineRule="auto"/>
        <w:rPr>
          <w:rFonts w:ascii="Arial" w:hAnsi="Arial" w:cs="Arial"/>
          <w:b w:val="0"/>
          <w:szCs w:val="20"/>
          <w:lang w:val="ca-ES"/>
        </w:rPr>
      </w:pPr>
    </w:p>
    <w:p w14:paraId="7F639B33" w14:textId="77777777" w:rsidR="001A7568" w:rsidRPr="00117207" w:rsidRDefault="001A7568" w:rsidP="00117207">
      <w:pPr>
        <w:autoSpaceDE w:val="0"/>
        <w:autoSpaceDN w:val="0"/>
        <w:spacing w:line="276" w:lineRule="auto"/>
        <w:ind w:left="284"/>
        <w:contextualSpacing/>
        <w:jc w:val="both"/>
        <w:rPr>
          <w:rFonts w:ascii="Arial" w:hAnsi="Arial" w:cs="Arial"/>
          <w:b/>
          <w:sz w:val="20"/>
          <w:szCs w:val="20"/>
        </w:rPr>
      </w:pPr>
      <w:r w:rsidRPr="00117207">
        <w:rPr>
          <w:rFonts w:ascii="Arial" w:hAnsi="Arial" w:cs="Arial"/>
          <w:sz w:val="20"/>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2B45EF89" w14:textId="77777777" w:rsidR="001A7568" w:rsidRPr="00117207" w:rsidRDefault="001A7568" w:rsidP="00117207">
      <w:pPr>
        <w:spacing w:line="276" w:lineRule="auto"/>
        <w:jc w:val="both"/>
        <w:rPr>
          <w:rFonts w:ascii="Arial" w:hAnsi="Arial" w:cs="Arial"/>
          <w:b/>
          <w:sz w:val="20"/>
          <w:szCs w:val="20"/>
        </w:rPr>
      </w:pPr>
    </w:p>
    <w:p w14:paraId="775717AB" w14:textId="77777777" w:rsidR="001A7568" w:rsidRPr="00117207" w:rsidRDefault="001A7568" w:rsidP="00117207">
      <w:pPr>
        <w:spacing w:line="276" w:lineRule="auto"/>
        <w:jc w:val="both"/>
        <w:rPr>
          <w:rFonts w:ascii="Arial" w:hAnsi="Arial" w:cs="Arial"/>
          <w:b/>
          <w:sz w:val="20"/>
          <w:szCs w:val="20"/>
        </w:rPr>
      </w:pPr>
    </w:p>
    <w:p w14:paraId="6333E49D" w14:textId="77777777" w:rsidR="001A7568" w:rsidRPr="00117207" w:rsidRDefault="001A7568" w:rsidP="00117207">
      <w:pPr>
        <w:spacing w:line="276" w:lineRule="auto"/>
        <w:jc w:val="both"/>
        <w:rPr>
          <w:rFonts w:ascii="Arial" w:hAnsi="Arial" w:cs="Arial"/>
          <w:b/>
          <w:sz w:val="20"/>
          <w:szCs w:val="20"/>
        </w:rPr>
      </w:pPr>
      <w:r w:rsidRPr="00117207">
        <w:rPr>
          <w:rFonts w:ascii="Arial" w:hAnsi="Arial" w:cs="Arial"/>
          <w:b/>
          <w:sz w:val="20"/>
          <w:szCs w:val="20"/>
        </w:rPr>
        <w:br w:type="page"/>
      </w:r>
    </w:p>
    <w:p w14:paraId="58D63E9D"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8</w:t>
      </w:r>
    </w:p>
    <w:p w14:paraId="2E2CF63C"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0DEF368A"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DISTRIBUCIÓ DELS LOTS, ANUALITATS i TIPUS DE FACTURACIÓ</w:t>
      </w:r>
    </w:p>
    <w:p w14:paraId="2D0BFE56"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4028F78B" w14:textId="77777777" w:rsidR="001A7568" w:rsidRPr="00117207" w:rsidRDefault="001A7568" w:rsidP="00117207">
      <w:pPr>
        <w:tabs>
          <w:tab w:val="left" w:pos="-720"/>
        </w:tabs>
        <w:suppressAutoHyphens/>
        <w:spacing w:line="276" w:lineRule="auto"/>
        <w:ind w:left="284"/>
        <w:jc w:val="both"/>
        <w:rPr>
          <w:rFonts w:ascii="Arial" w:hAnsi="Arial" w:cs="Arial"/>
          <w:sz w:val="20"/>
          <w:szCs w:val="20"/>
        </w:rPr>
      </w:pPr>
      <w:r w:rsidRPr="00117207">
        <w:rPr>
          <w:rFonts w:ascii="Arial" w:hAnsi="Arial" w:cs="Arial"/>
          <w:sz w:val="20"/>
          <w:szCs w:val="20"/>
          <w:u w:val="single"/>
        </w:rPr>
        <w:t>DISTRIBUCIÓ DELS LOTS</w:t>
      </w:r>
      <w:r w:rsidRPr="00117207">
        <w:rPr>
          <w:rFonts w:ascii="Arial" w:hAnsi="Arial" w:cs="Arial"/>
          <w:sz w:val="20"/>
          <w:szCs w:val="20"/>
        </w:rPr>
        <w:t>: No procedeix.</w:t>
      </w:r>
    </w:p>
    <w:p w14:paraId="7EAD6237" w14:textId="77777777" w:rsidR="001A7568" w:rsidRPr="00117207" w:rsidRDefault="001A7568" w:rsidP="00117207">
      <w:pPr>
        <w:tabs>
          <w:tab w:val="left" w:pos="-720"/>
        </w:tabs>
        <w:suppressAutoHyphens/>
        <w:spacing w:line="276" w:lineRule="auto"/>
        <w:ind w:left="284"/>
        <w:jc w:val="both"/>
        <w:rPr>
          <w:rFonts w:ascii="Arial" w:hAnsi="Arial" w:cs="Arial"/>
          <w:sz w:val="20"/>
          <w:szCs w:val="20"/>
        </w:rPr>
      </w:pPr>
    </w:p>
    <w:p w14:paraId="5C9DC633"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u w:val="single"/>
        </w:rPr>
        <w:t>ANUALITATS</w:t>
      </w:r>
      <w:r w:rsidRPr="00117207">
        <w:rPr>
          <w:rFonts w:ascii="Arial" w:hAnsi="Arial" w:cs="Arial"/>
          <w:sz w:val="20"/>
          <w:szCs w:val="20"/>
        </w:rPr>
        <w:t>:</w:t>
      </w:r>
    </w:p>
    <w:p w14:paraId="2BC973DC" w14:textId="77777777" w:rsidR="001A7568" w:rsidRPr="00117207" w:rsidRDefault="001A7568" w:rsidP="00117207">
      <w:pPr>
        <w:autoSpaceDE w:val="0"/>
        <w:autoSpaceDN w:val="0"/>
        <w:adjustRightInd w:val="0"/>
        <w:spacing w:line="276" w:lineRule="auto"/>
        <w:jc w:val="both"/>
        <w:rPr>
          <w:rFonts w:ascii="Arial" w:hAnsi="Arial" w:cs="Arial"/>
          <w:sz w:val="20"/>
          <w:szCs w:val="20"/>
        </w:rPr>
      </w:pPr>
    </w:p>
    <w:tbl>
      <w:tblPr>
        <w:tblW w:w="7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20"/>
        <w:gridCol w:w="1903"/>
        <w:gridCol w:w="2031"/>
      </w:tblGrid>
      <w:tr w:rsidR="001A7568" w:rsidRPr="00117207" w14:paraId="204072AD" w14:textId="77777777" w:rsidTr="00C45E5C">
        <w:trPr>
          <w:trHeight w:val="363"/>
          <w:jc w:val="center"/>
        </w:trPr>
        <w:tc>
          <w:tcPr>
            <w:tcW w:w="1399" w:type="dxa"/>
            <w:shd w:val="clear" w:color="auto" w:fill="auto"/>
            <w:noWrap/>
            <w:vAlign w:val="center"/>
            <w:hideMark/>
          </w:tcPr>
          <w:p w14:paraId="6A6E96E3"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Any</w:t>
            </w:r>
          </w:p>
        </w:tc>
        <w:tc>
          <w:tcPr>
            <w:tcW w:w="1920" w:type="dxa"/>
            <w:shd w:val="clear" w:color="auto" w:fill="auto"/>
            <w:noWrap/>
            <w:vAlign w:val="center"/>
            <w:hideMark/>
          </w:tcPr>
          <w:p w14:paraId="2F9F65BF"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Base Imposable</w:t>
            </w:r>
          </w:p>
        </w:tc>
        <w:tc>
          <w:tcPr>
            <w:tcW w:w="1903" w:type="dxa"/>
            <w:shd w:val="clear" w:color="auto" w:fill="auto"/>
            <w:noWrap/>
            <w:vAlign w:val="center"/>
            <w:hideMark/>
          </w:tcPr>
          <w:p w14:paraId="110F1DB7"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IVA 21%</w:t>
            </w:r>
          </w:p>
        </w:tc>
        <w:tc>
          <w:tcPr>
            <w:tcW w:w="2031" w:type="dxa"/>
            <w:shd w:val="clear" w:color="auto" w:fill="auto"/>
            <w:noWrap/>
            <w:vAlign w:val="center"/>
            <w:hideMark/>
          </w:tcPr>
          <w:p w14:paraId="0BF3BA58"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Total (IVA inclòs)</w:t>
            </w:r>
          </w:p>
        </w:tc>
      </w:tr>
      <w:tr w:rsidR="001A7568" w:rsidRPr="00117207" w14:paraId="5DFCBC27" w14:textId="77777777" w:rsidTr="00C45E5C">
        <w:trPr>
          <w:trHeight w:val="363"/>
          <w:jc w:val="center"/>
        </w:trPr>
        <w:tc>
          <w:tcPr>
            <w:tcW w:w="1399" w:type="dxa"/>
            <w:shd w:val="clear" w:color="auto" w:fill="auto"/>
            <w:noWrap/>
            <w:vAlign w:val="center"/>
            <w:hideMark/>
          </w:tcPr>
          <w:p w14:paraId="637C0CDE"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2026</w:t>
            </w:r>
          </w:p>
        </w:tc>
        <w:tc>
          <w:tcPr>
            <w:tcW w:w="1920" w:type="dxa"/>
            <w:shd w:val="clear" w:color="auto" w:fill="auto"/>
            <w:noWrap/>
            <w:vAlign w:val="center"/>
          </w:tcPr>
          <w:p w14:paraId="29069F6E"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6.000,00 €</w:t>
            </w:r>
          </w:p>
        </w:tc>
        <w:tc>
          <w:tcPr>
            <w:tcW w:w="1903" w:type="dxa"/>
            <w:shd w:val="clear" w:color="auto" w:fill="auto"/>
            <w:noWrap/>
            <w:vAlign w:val="center"/>
          </w:tcPr>
          <w:p w14:paraId="7E1EFF52"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1.260,00 €</w:t>
            </w:r>
          </w:p>
        </w:tc>
        <w:tc>
          <w:tcPr>
            <w:tcW w:w="2031" w:type="dxa"/>
            <w:shd w:val="clear" w:color="auto" w:fill="auto"/>
            <w:noWrap/>
            <w:vAlign w:val="center"/>
          </w:tcPr>
          <w:p w14:paraId="0635EE1F"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7.260,00 €</w:t>
            </w:r>
          </w:p>
        </w:tc>
      </w:tr>
      <w:tr w:rsidR="001A7568" w:rsidRPr="00117207" w14:paraId="669F552E" w14:textId="77777777" w:rsidTr="00C45E5C">
        <w:trPr>
          <w:trHeight w:val="363"/>
          <w:jc w:val="center"/>
        </w:trPr>
        <w:tc>
          <w:tcPr>
            <w:tcW w:w="1399" w:type="dxa"/>
            <w:shd w:val="clear" w:color="auto" w:fill="auto"/>
            <w:noWrap/>
            <w:vAlign w:val="center"/>
            <w:hideMark/>
          </w:tcPr>
          <w:p w14:paraId="43CB1A68"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2027</w:t>
            </w:r>
          </w:p>
        </w:tc>
        <w:tc>
          <w:tcPr>
            <w:tcW w:w="1920" w:type="dxa"/>
            <w:shd w:val="clear" w:color="auto" w:fill="auto"/>
            <w:noWrap/>
            <w:vAlign w:val="center"/>
          </w:tcPr>
          <w:p w14:paraId="61C0D362"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6.000,00 €</w:t>
            </w:r>
          </w:p>
        </w:tc>
        <w:tc>
          <w:tcPr>
            <w:tcW w:w="1903" w:type="dxa"/>
            <w:shd w:val="clear" w:color="auto" w:fill="auto"/>
            <w:noWrap/>
            <w:vAlign w:val="center"/>
          </w:tcPr>
          <w:p w14:paraId="3D7A3B02"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1.260,00 €</w:t>
            </w:r>
          </w:p>
        </w:tc>
        <w:tc>
          <w:tcPr>
            <w:tcW w:w="2031" w:type="dxa"/>
            <w:shd w:val="clear" w:color="auto" w:fill="auto"/>
            <w:noWrap/>
            <w:vAlign w:val="center"/>
          </w:tcPr>
          <w:p w14:paraId="15367E7E" w14:textId="77777777" w:rsidR="001A7568" w:rsidRPr="00117207" w:rsidRDefault="001A7568" w:rsidP="00C45E5C">
            <w:pPr>
              <w:spacing w:line="276" w:lineRule="auto"/>
              <w:jc w:val="right"/>
              <w:rPr>
                <w:rFonts w:ascii="Arial" w:hAnsi="Arial" w:cs="Arial"/>
                <w:bCs/>
                <w:color w:val="000000"/>
                <w:sz w:val="20"/>
                <w:szCs w:val="20"/>
                <w:lang w:eastAsia="ca-ES"/>
              </w:rPr>
            </w:pPr>
            <w:r w:rsidRPr="00117207">
              <w:rPr>
                <w:rFonts w:ascii="Arial" w:hAnsi="Arial" w:cs="Arial"/>
                <w:color w:val="000000"/>
                <w:sz w:val="20"/>
                <w:szCs w:val="20"/>
              </w:rPr>
              <w:t>7.260,00 €</w:t>
            </w:r>
          </w:p>
        </w:tc>
      </w:tr>
      <w:tr w:rsidR="001A7568" w:rsidRPr="00117207" w14:paraId="430E23B4" w14:textId="77777777" w:rsidTr="00C45E5C">
        <w:trPr>
          <w:trHeight w:val="363"/>
          <w:jc w:val="center"/>
        </w:trPr>
        <w:tc>
          <w:tcPr>
            <w:tcW w:w="1399" w:type="dxa"/>
            <w:shd w:val="clear" w:color="auto" w:fill="auto"/>
            <w:noWrap/>
            <w:vAlign w:val="center"/>
          </w:tcPr>
          <w:p w14:paraId="0993A267" w14:textId="77777777" w:rsidR="001A7568" w:rsidRPr="00117207" w:rsidRDefault="001A7568" w:rsidP="00117207">
            <w:pPr>
              <w:spacing w:line="276" w:lineRule="auto"/>
              <w:jc w:val="both"/>
              <w:rPr>
                <w:rFonts w:ascii="Arial" w:hAnsi="Arial" w:cs="Arial"/>
                <w:b/>
                <w:bCs/>
                <w:color w:val="000000"/>
                <w:sz w:val="20"/>
                <w:szCs w:val="20"/>
                <w:lang w:eastAsia="ca-ES"/>
              </w:rPr>
            </w:pPr>
            <w:r w:rsidRPr="00117207">
              <w:rPr>
                <w:rFonts w:ascii="Arial" w:hAnsi="Arial" w:cs="Arial"/>
                <w:b/>
                <w:bCs/>
                <w:color w:val="000000"/>
                <w:sz w:val="20"/>
                <w:szCs w:val="20"/>
                <w:lang w:eastAsia="ca-ES"/>
              </w:rPr>
              <w:t>Total</w:t>
            </w:r>
          </w:p>
        </w:tc>
        <w:tc>
          <w:tcPr>
            <w:tcW w:w="1920" w:type="dxa"/>
            <w:shd w:val="clear" w:color="auto" w:fill="auto"/>
            <w:noWrap/>
            <w:vAlign w:val="center"/>
          </w:tcPr>
          <w:p w14:paraId="7FC9F0FA" w14:textId="77777777" w:rsidR="001A7568" w:rsidRPr="00117207" w:rsidRDefault="001A7568" w:rsidP="00C45E5C">
            <w:pPr>
              <w:spacing w:line="276" w:lineRule="auto"/>
              <w:jc w:val="right"/>
              <w:rPr>
                <w:rFonts w:ascii="Arial" w:hAnsi="Arial" w:cs="Arial"/>
                <w:b/>
                <w:bCs/>
                <w:color w:val="000000"/>
                <w:sz w:val="20"/>
                <w:szCs w:val="20"/>
              </w:rPr>
            </w:pPr>
            <w:r w:rsidRPr="00117207">
              <w:rPr>
                <w:rFonts w:ascii="Arial" w:hAnsi="Arial" w:cs="Arial"/>
                <w:b/>
                <w:bCs/>
                <w:color w:val="000000"/>
                <w:sz w:val="20"/>
                <w:szCs w:val="20"/>
              </w:rPr>
              <w:t>12.000,00 €</w:t>
            </w:r>
          </w:p>
        </w:tc>
        <w:tc>
          <w:tcPr>
            <w:tcW w:w="1903" w:type="dxa"/>
            <w:shd w:val="clear" w:color="auto" w:fill="auto"/>
            <w:noWrap/>
            <w:vAlign w:val="center"/>
          </w:tcPr>
          <w:p w14:paraId="012EA36E" w14:textId="77777777" w:rsidR="001A7568" w:rsidRPr="00117207" w:rsidRDefault="001A7568" w:rsidP="00C45E5C">
            <w:pPr>
              <w:spacing w:line="276" w:lineRule="auto"/>
              <w:jc w:val="right"/>
              <w:rPr>
                <w:rFonts w:ascii="Arial" w:hAnsi="Arial" w:cs="Arial"/>
                <w:b/>
                <w:bCs/>
                <w:color w:val="000000"/>
                <w:sz w:val="20"/>
                <w:szCs w:val="20"/>
              </w:rPr>
            </w:pPr>
            <w:r w:rsidRPr="00117207">
              <w:rPr>
                <w:rFonts w:ascii="Arial" w:hAnsi="Arial" w:cs="Arial"/>
                <w:b/>
                <w:bCs/>
                <w:color w:val="000000"/>
                <w:sz w:val="20"/>
                <w:szCs w:val="20"/>
              </w:rPr>
              <w:t>2.520,00 €</w:t>
            </w:r>
          </w:p>
        </w:tc>
        <w:tc>
          <w:tcPr>
            <w:tcW w:w="2031" w:type="dxa"/>
            <w:shd w:val="clear" w:color="auto" w:fill="auto"/>
            <w:noWrap/>
            <w:vAlign w:val="center"/>
          </w:tcPr>
          <w:p w14:paraId="75406922" w14:textId="77777777" w:rsidR="001A7568" w:rsidRPr="00117207" w:rsidRDefault="001A7568" w:rsidP="00C45E5C">
            <w:pPr>
              <w:spacing w:line="276" w:lineRule="auto"/>
              <w:jc w:val="right"/>
              <w:rPr>
                <w:rFonts w:ascii="Arial" w:hAnsi="Arial" w:cs="Arial"/>
                <w:b/>
                <w:bCs/>
                <w:color w:val="000000"/>
                <w:sz w:val="20"/>
                <w:szCs w:val="20"/>
              </w:rPr>
            </w:pPr>
            <w:r w:rsidRPr="00117207">
              <w:rPr>
                <w:rFonts w:ascii="Arial" w:hAnsi="Arial" w:cs="Arial"/>
                <w:b/>
                <w:bCs/>
                <w:color w:val="000000"/>
                <w:sz w:val="20"/>
                <w:szCs w:val="20"/>
              </w:rPr>
              <w:t>14.520,00 €</w:t>
            </w:r>
          </w:p>
        </w:tc>
      </w:tr>
    </w:tbl>
    <w:p w14:paraId="107C9A6B"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p>
    <w:p w14:paraId="173CAF2D"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Les anualitats previstes han estat calculades tenint una previsió d’inici de contracte a l’1 de juliol de 2026.</w:t>
      </w:r>
    </w:p>
    <w:p w14:paraId="0E18FC96" w14:textId="77777777" w:rsidR="001A7568" w:rsidRPr="00117207" w:rsidRDefault="001A7568" w:rsidP="00117207">
      <w:pPr>
        <w:spacing w:line="276" w:lineRule="auto"/>
        <w:ind w:left="284"/>
        <w:jc w:val="both"/>
        <w:rPr>
          <w:rFonts w:ascii="Arial" w:hAnsi="Arial" w:cs="Arial"/>
          <w:sz w:val="20"/>
          <w:szCs w:val="20"/>
        </w:rPr>
      </w:pPr>
    </w:p>
    <w:p w14:paraId="6F9EB28C" w14:textId="56687D6E"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La distribució de les anualitats s’ha determinat d’acord amb el pressupost base de licitació (PBL) previstes, en funció de la data d’inicialment estimada del contracte, mitjançant la ponderació proporcional de les mensualitats corresponents a cada exercici.</w:t>
      </w:r>
    </w:p>
    <w:p w14:paraId="36349D92" w14:textId="77777777" w:rsidR="001A7568" w:rsidRPr="00117207" w:rsidRDefault="001A7568" w:rsidP="00117207">
      <w:pPr>
        <w:spacing w:line="276" w:lineRule="auto"/>
        <w:ind w:left="284"/>
        <w:jc w:val="both"/>
        <w:rPr>
          <w:rFonts w:ascii="Arial" w:hAnsi="Arial" w:cs="Arial"/>
          <w:sz w:val="20"/>
          <w:szCs w:val="20"/>
        </w:rPr>
      </w:pPr>
    </w:p>
    <w:p w14:paraId="1B8DB57F" w14:textId="020C38C9"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sz w:val="20"/>
          <w:szCs w:val="20"/>
        </w:rPr>
        <w:t xml:space="preserve">Així mateix, el PBL, tant global com si s’escau per </w:t>
      </w:r>
      <w:r w:rsidR="00C45E5C">
        <w:rPr>
          <w:rFonts w:ascii="Arial" w:hAnsi="Arial" w:cs="Arial"/>
          <w:sz w:val="20"/>
          <w:szCs w:val="20"/>
        </w:rPr>
        <w:t>l</w:t>
      </w:r>
      <w:r w:rsidRPr="00117207">
        <w:rPr>
          <w:rFonts w:ascii="Arial" w:hAnsi="Arial" w:cs="Arial"/>
          <w:sz w:val="20"/>
          <w:szCs w:val="20"/>
        </w:rPr>
        <w:t>ots</w:t>
      </w:r>
      <w:r w:rsidR="00C45E5C">
        <w:rPr>
          <w:rFonts w:ascii="Arial" w:hAnsi="Arial" w:cs="Arial"/>
          <w:sz w:val="20"/>
          <w:szCs w:val="20"/>
        </w:rPr>
        <w:t>,</w:t>
      </w:r>
      <w:r w:rsidRPr="00117207">
        <w:rPr>
          <w:rFonts w:ascii="Arial" w:hAnsi="Arial" w:cs="Arial"/>
          <w:sz w:val="20"/>
          <w:szCs w:val="20"/>
        </w:rPr>
        <w:t xml:space="preserve">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w:t>
      </w:r>
      <w:r w:rsidR="00C45E5C">
        <w:rPr>
          <w:rFonts w:ascii="Arial" w:hAnsi="Arial" w:cs="Arial"/>
          <w:sz w:val="20"/>
          <w:szCs w:val="20"/>
        </w:rPr>
        <w:t>à</w:t>
      </w:r>
      <w:r w:rsidRPr="00117207">
        <w:rPr>
          <w:rFonts w:ascii="Arial" w:hAnsi="Arial" w:cs="Arial"/>
          <w:sz w:val="20"/>
          <w:szCs w:val="20"/>
        </w:rPr>
        <w:t>ria</w:t>
      </w:r>
      <w:r w:rsidR="00C45E5C">
        <w:rPr>
          <w:rFonts w:ascii="Arial" w:hAnsi="Arial" w:cs="Arial"/>
          <w:sz w:val="20"/>
          <w:szCs w:val="20"/>
        </w:rPr>
        <w:t>.</w:t>
      </w:r>
    </w:p>
    <w:p w14:paraId="2678793E" w14:textId="77777777" w:rsidR="001A7568" w:rsidRPr="00117207" w:rsidRDefault="001A7568" w:rsidP="00117207">
      <w:pPr>
        <w:autoSpaceDE w:val="0"/>
        <w:autoSpaceDN w:val="0"/>
        <w:adjustRightInd w:val="0"/>
        <w:spacing w:line="276" w:lineRule="auto"/>
        <w:ind w:firstLine="284"/>
        <w:jc w:val="both"/>
        <w:rPr>
          <w:rFonts w:ascii="Arial" w:hAnsi="Arial" w:cs="Arial"/>
          <w:sz w:val="20"/>
          <w:szCs w:val="20"/>
          <w:u w:val="single"/>
        </w:rPr>
      </w:pPr>
    </w:p>
    <w:p w14:paraId="76D00A86" w14:textId="77777777" w:rsidR="001A7568" w:rsidRPr="00117207" w:rsidRDefault="001A7568" w:rsidP="00117207">
      <w:pPr>
        <w:autoSpaceDE w:val="0"/>
        <w:autoSpaceDN w:val="0"/>
        <w:adjustRightInd w:val="0"/>
        <w:spacing w:line="276" w:lineRule="auto"/>
        <w:ind w:firstLine="284"/>
        <w:jc w:val="both"/>
        <w:rPr>
          <w:rFonts w:ascii="Arial" w:hAnsi="Arial" w:cs="Arial"/>
          <w:sz w:val="20"/>
          <w:szCs w:val="20"/>
          <w:u w:val="single"/>
        </w:rPr>
      </w:pPr>
      <w:r w:rsidRPr="00117207">
        <w:rPr>
          <w:rFonts w:ascii="Arial" w:hAnsi="Arial" w:cs="Arial"/>
          <w:sz w:val="20"/>
          <w:szCs w:val="20"/>
          <w:u w:val="single"/>
        </w:rPr>
        <w:t>TIPUS DE FACTURACIÓ</w:t>
      </w:r>
      <w:r w:rsidRPr="00117207">
        <w:rPr>
          <w:rFonts w:ascii="Arial" w:hAnsi="Arial" w:cs="Arial"/>
          <w:sz w:val="20"/>
          <w:szCs w:val="20"/>
        </w:rPr>
        <w:t>:</w:t>
      </w:r>
    </w:p>
    <w:p w14:paraId="2630B011" w14:textId="77777777" w:rsidR="001A7568" w:rsidRPr="00117207" w:rsidRDefault="001A7568" w:rsidP="00117207">
      <w:pPr>
        <w:spacing w:line="276" w:lineRule="auto"/>
        <w:ind w:left="284"/>
        <w:jc w:val="both"/>
        <w:rPr>
          <w:rFonts w:ascii="Arial" w:hAnsi="Arial" w:cs="Arial"/>
          <w:sz w:val="20"/>
          <w:szCs w:val="20"/>
        </w:rPr>
      </w:pPr>
    </w:p>
    <w:p w14:paraId="34DF398B"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El pagament al contractista s’efectuarà contra presentació de factura expedida d’acord amb la normativa vigent sobre factura electrònica, en els terminis i les condicions establertes en l’article 198 de la LCSP.</w:t>
      </w:r>
    </w:p>
    <w:p w14:paraId="72AF5A44" w14:textId="77777777" w:rsidR="001A7568" w:rsidRPr="00117207" w:rsidRDefault="001A7568" w:rsidP="00117207">
      <w:pPr>
        <w:spacing w:line="276" w:lineRule="auto"/>
        <w:ind w:left="284"/>
        <w:jc w:val="both"/>
        <w:rPr>
          <w:rFonts w:ascii="Arial" w:hAnsi="Arial" w:cs="Arial"/>
          <w:sz w:val="20"/>
          <w:szCs w:val="20"/>
        </w:rPr>
      </w:pPr>
    </w:p>
    <w:p w14:paraId="4C26DB90"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9C1FCB5" w14:textId="77777777" w:rsidR="001A7568" w:rsidRPr="00117207" w:rsidRDefault="001A7568" w:rsidP="00117207">
      <w:pPr>
        <w:spacing w:line="276" w:lineRule="auto"/>
        <w:ind w:left="284"/>
        <w:jc w:val="both"/>
        <w:rPr>
          <w:rFonts w:ascii="Arial" w:hAnsi="Arial" w:cs="Arial"/>
          <w:sz w:val="20"/>
          <w:szCs w:val="20"/>
        </w:rPr>
      </w:pPr>
    </w:p>
    <w:p w14:paraId="7208539D"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447CA027" w14:textId="77777777" w:rsidR="001A7568" w:rsidRPr="00117207" w:rsidRDefault="001A7568" w:rsidP="00117207">
      <w:pPr>
        <w:spacing w:line="276" w:lineRule="auto"/>
        <w:ind w:left="284"/>
        <w:jc w:val="both"/>
        <w:rPr>
          <w:rFonts w:ascii="Arial" w:hAnsi="Arial" w:cs="Arial"/>
          <w:sz w:val="20"/>
          <w:szCs w:val="20"/>
        </w:rPr>
      </w:pPr>
    </w:p>
    <w:p w14:paraId="7C18C438"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La plataforma </w:t>
      </w:r>
      <w:proofErr w:type="spellStart"/>
      <w:r w:rsidRPr="00117207">
        <w:rPr>
          <w:rFonts w:ascii="Arial" w:hAnsi="Arial" w:cs="Arial"/>
          <w:sz w:val="20"/>
          <w:szCs w:val="20"/>
        </w:rPr>
        <w:t>e.FACT</w:t>
      </w:r>
      <w:proofErr w:type="spellEnd"/>
      <w:r w:rsidRPr="00117207">
        <w:rPr>
          <w:rFonts w:ascii="Arial" w:hAnsi="Arial" w:cs="Arial"/>
          <w:sz w:val="20"/>
          <w:szCs w:val="20"/>
        </w:rPr>
        <w:t xml:space="preserve"> és el punt general d’entrada de factures electròniques de l’Administració de la Generalitat de Catalunya i del seu Sector Públic.</w:t>
      </w:r>
    </w:p>
    <w:p w14:paraId="5D2C8031" w14:textId="77777777" w:rsidR="001A7568" w:rsidRPr="00117207" w:rsidRDefault="001A7568" w:rsidP="00117207">
      <w:pPr>
        <w:spacing w:line="276" w:lineRule="auto"/>
        <w:ind w:left="284"/>
        <w:jc w:val="both"/>
        <w:rPr>
          <w:rFonts w:ascii="Arial" w:hAnsi="Arial" w:cs="Arial"/>
          <w:sz w:val="20"/>
          <w:szCs w:val="20"/>
        </w:rPr>
      </w:pPr>
    </w:p>
    <w:p w14:paraId="0F3ECEB7"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Així, l’adjudicatari haurà de lliurar les seves factures al servei </w:t>
      </w:r>
      <w:proofErr w:type="spellStart"/>
      <w:r w:rsidRPr="00117207">
        <w:rPr>
          <w:rFonts w:ascii="Arial" w:hAnsi="Arial" w:cs="Arial"/>
          <w:sz w:val="20"/>
          <w:szCs w:val="20"/>
        </w:rPr>
        <w:t>e.FACT</w:t>
      </w:r>
      <w:proofErr w:type="spellEnd"/>
      <w:r w:rsidRPr="00117207">
        <w:rPr>
          <w:rFonts w:ascii="Arial" w:hAnsi="Arial" w:cs="Arial"/>
          <w:sz w:val="20"/>
          <w:szCs w:val="20"/>
        </w:rPr>
        <w:t xml:space="preserve"> del Consorci d’Administració Oberta de Catalunya (AOC), en la seva condició de Punt General d’Entrada de Factures Electròniques del Sector Públic de Catalunya. Per major informació podeu consultar aquest enllaç:</w:t>
      </w:r>
    </w:p>
    <w:p w14:paraId="778D0012" w14:textId="77777777" w:rsidR="001A7568" w:rsidRPr="00117207" w:rsidRDefault="00B72C9E" w:rsidP="00117207">
      <w:pPr>
        <w:spacing w:line="276" w:lineRule="auto"/>
        <w:ind w:left="284"/>
        <w:jc w:val="both"/>
        <w:rPr>
          <w:rFonts w:ascii="Arial" w:hAnsi="Arial" w:cs="Arial"/>
          <w:sz w:val="20"/>
          <w:szCs w:val="20"/>
        </w:rPr>
      </w:pPr>
      <w:hyperlink r:id="rId13" w:history="1">
        <w:r w:rsidR="001A7568" w:rsidRPr="00117207">
          <w:rPr>
            <w:rStyle w:val="Hipervnculo"/>
            <w:rFonts w:ascii="Arial" w:hAnsi="Arial" w:cs="Arial"/>
            <w:sz w:val="20"/>
            <w:szCs w:val="20"/>
          </w:rPr>
          <w:t>https://economia.gencat.cat/ca/ambits-actuacio/factura-electronica/</w:t>
        </w:r>
      </w:hyperlink>
    </w:p>
    <w:p w14:paraId="77489837" w14:textId="77777777" w:rsidR="001A7568" w:rsidRPr="00117207" w:rsidRDefault="001A7568" w:rsidP="00117207">
      <w:pPr>
        <w:spacing w:line="276" w:lineRule="auto"/>
        <w:ind w:left="284"/>
        <w:jc w:val="both"/>
        <w:rPr>
          <w:rFonts w:ascii="Arial" w:hAnsi="Arial" w:cs="Arial"/>
          <w:sz w:val="20"/>
          <w:szCs w:val="20"/>
        </w:rPr>
      </w:pPr>
    </w:p>
    <w:p w14:paraId="3704628D" w14:textId="77777777" w:rsidR="001A7568" w:rsidRPr="00117207" w:rsidRDefault="001A7568" w:rsidP="00117207">
      <w:pPr>
        <w:tabs>
          <w:tab w:val="left" w:pos="-720"/>
        </w:tabs>
        <w:suppressAutoHyphens/>
        <w:spacing w:line="276" w:lineRule="auto"/>
        <w:ind w:left="284"/>
        <w:jc w:val="both"/>
        <w:rPr>
          <w:rFonts w:ascii="Arial" w:hAnsi="Arial" w:cs="Arial"/>
          <w:sz w:val="20"/>
          <w:szCs w:val="20"/>
        </w:rPr>
      </w:pPr>
      <w:r w:rsidRPr="00117207">
        <w:rPr>
          <w:rFonts w:ascii="Arial" w:hAnsi="Arial" w:cs="Arial"/>
          <w:sz w:val="20"/>
          <w:szCs w:val="20"/>
        </w:rPr>
        <w:t>La generació d’aquestes factures es correspondrà amb els serveis realitzats i hauran de ser degudament conformades pels Serveis Tècnics del CMPSB. L’adjudicatari haurà de realitzar mensualment aquestes factures seguint les indicacions dels Serveis Tècnics del</w:t>
      </w:r>
      <w:r w:rsidRPr="00117207">
        <w:rPr>
          <w:rFonts w:ascii="Arial" w:hAnsi="Arial" w:cs="Arial"/>
          <w:spacing w:val="-3"/>
          <w:sz w:val="20"/>
          <w:szCs w:val="20"/>
        </w:rPr>
        <w:t xml:space="preserve"> CMPSB.</w:t>
      </w:r>
    </w:p>
    <w:p w14:paraId="3E459CB4" w14:textId="77777777" w:rsidR="001A7568" w:rsidRPr="00117207" w:rsidRDefault="001A7568" w:rsidP="00117207">
      <w:pPr>
        <w:tabs>
          <w:tab w:val="left" w:pos="-720"/>
        </w:tabs>
        <w:suppressAutoHyphens/>
        <w:spacing w:line="276" w:lineRule="auto"/>
        <w:ind w:left="284"/>
        <w:jc w:val="both"/>
        <w:rPr>
          <w:rFonts w:ascii="Arial" w:hAnsi="Arial" w:cs="Arial"/>
          <w:sz w:val="20"/>
          <w:szCs w:val="20"/>
        </w:rPr>
      </w:pPr>
    </w:p>
    <w:p w14:paraId="0F998B4C"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lastRenderedPageBreak/>
        <w:t>En relació amb la forma de facturació us recordem que cal fer constar el número d’expedient amb el qual s’ha licitat el contracte i que s’ha d’emetre les factures corresponents a cada exercici pressupostari i per cada centre.</w:t>
      </w:r>
    </w:p>
    <w:p w14:paraId="1081974A" w14:textId="77777777" w:rsidR="001A7568" w:rsidRPr="00117207" w:rsidRDefault="001A7568" w:rsidP="00117207">
      <w:pPr>
        <w:spacing w:line="276" w:lineRule="auto"/>
        <w:ind w:left="284"/>
        <w:jc w:val="both"/>
        <w:rPr>
          <w:rFonts w:ascii="Arial" w:hAnsi="Arial" w:cs="Arial"/>
          <w:sz w:val="20"/>
          <w:szCs w:val="20"/>
        </w:rPr>
      </w:pPr>
    </w:p>
    <w:p w14:paraId="56959998"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El/s pagament/s del servei es realitzarà d'acord amb el contingut de la LCSP i únicament mitjançant transferència bancària i prèvia recepció de la factura al departament de Comptabilitat del CMPSB, a través dels canals descrits anteriorment.</w:t>
      </w:r>
    </w:p>
    <w:p w14:paraId="44324066" w14:textId="77777777" w:rsidR="001A7568" w:rsidRPr="00117207" w:rsidRDefault="001A7568" w:rsidP="00117207">
      <w:pPr>
        <w:spacing w:line="276" w:lineRule="auto"/>
        <w:ind w:left="284"/>
        <w:jc w:val="both"/>
        <w:rPr>
          <w:rFonts w:ascii="Arial" w:hAnsi="Arial" w:cs="Arial"/>
          <w:sz w:val="20"/>
          <w:szCs w:val="20"/>
        </w:rPr>
      </w:pPr>
    </w:p>
    <w:p w14:paraId="56DD5D46"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Durant la vigència del contracte no tindrà lloc cap increment de preu.</w:t>
      </w:r>
    </w:p>
    <w:p w14:paraId="05502691" w14:textId="77777777" w:rsidR="001A7568" w:rsidRPr="00117207" w:rsidRDefault="001A7568" w:rsidP="00117207">
      <w:pPr>
        <w:spacing w:line="276" w:lineRule="auto"/>
        <w:ind w:left="284"/>
        <w:jc w:val="both"/>
        <w:rPr>
          <w:rFonts w:ascii="Arial" w:hAnsi="Arial" w:cs="Arial"/>
          <w:sz w:val="20"/>
          <w:szCs w:val="20"/>
        </w:rPr>
      </w:pPr>
    </w:p>
    <w:p w14:paraId="6EE43DDF"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Qualsevol modificació sobre l’IVA serà motiu de revisió, no podent-ne repercutir cap altre increment.</w:t>
      </w:r>
    </w:p>
    <w:p w14:paraId="452692DE" w14:textId="77777777" w:rsidR="001A7568" w:rsidRPr="00117207" w:rsidRDefault="001A7568" w:rsidP="00117207">
      <w:pPr>
        <w:spacing w:line="276" w:lineRule="auto"/>
        <w:ind w:left="284"/>
        <w:jc w:val="both"/>
        <w:rPr>
          <w:rFonts w:ascii="Arial" w:hAnsi="Arial" w:cs="Arial"/>
          <w:b/>
          <w:sz w:val="20"/>
          <w:szCs w:val="20"/>
        </w:rPr>
      </w:pPr>
    </w:p>
    <w:p w14:paraId="73DD160D"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La facturació haurà d’emetre’s amb arrodoniment a dos dígits, conforme a allò establert a l’article 11 de la Llei 46/1998, de 17 de desembre, sobre introducció de l’euro.</w:t>
      </w:r>
    </w:p>
    <w:p w14:paraId="03A3F4E6" w14:textId="77777777" w:rsidR="001A7568" w:rsidRPr="00117207" w:rsidRDefault="001A7568" w:rsidP="00117207">
      <w:pPr>
        <w:spacing w:line="276" w:lineRule="auto"/>
        <w:ind w:left="284"/>
        <w:jc w:val="both"/>
        <w:rPr>
          <w:rFonts w:ascii="Arial" w:hAnsi="Arial" w:cs="Arial"/>
          <w:sz w:val="20"/>
          <w:szCs w:val="20"/>
        </w:rPr>
      </w:pPr>
    </w:p>
    <w:p w14:paraId="43F6DEEA"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70D29C29" w14:textId="77777777" w:rsidR="001A7568" w:rsidRPr="00117207" w:rsidRDefault="001A7568" w:rsidP="00117207">
      <w:pPr>
        <w:spacing w:line="276" w:lineRule="auto"/>
        <w:ind w:left="284"/>
        <w:jc w:val="both"/>
        <w:rPr>
          <w:rFonts w:ascii="Arial" w:hAnsi="Arial" w:cs="Arial"/>
          <w:sz w:val="20"/>
          <w:szCs w:val="20"/>
        </w:rPr>
      </w:pPr>
    </w:p>
    <w:p w14:paraId="5ABDB2F9"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A87F1D2" w14:textId="77777777" w:rsidR="001A7568" w:rsidRPr="00117207" w:rsidRDefault="001A7568" w:rsidP="00117207">
      <w:pPr>
        <w:spacing w:line="276" w:lineRule="auto"/>
        <w:ind w:left="284"/>
        <w:jc w:val="both"/>
        <w:rPr>
          <w:rFonts w:ascii="Arial" w:hAnsi="Arial" w:cs="Arial"/>
          <w:sz w:val="20"/>
          <w:szCs w:val="20"/>
        </w:rPr>
      </w:pPr>
    </w:p>
    <w:p w14:paraId="0C54C655"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El contractista podrà transmetre els drets de cobrament en els termes i condicions establerts en l’article 200 de la LCSP. Per a l’eficàcia d’aquesta transmissió de drets enfront del CMPSB, caldrà que li hagi estat notificada fefaentment, això és, mitjançant documentació que permeti acreditar la celebració del contracte i la capacitat dels intervinents.</w:t>
      </w:r>
    </w:p>
    <w:p w14:paraId="2B495178" w14:textId="77777777" w:rsidR="001A7568" w:rsidRPr="00117207" w:rsidRDefault="001A7568" w:rsidP="00117207">
      <w:pPr>
        <w:spacing w:line="276" w:lineRule="auto"/>
        <w:ind w:left="284"/>
        <w:jc w:val="both"/>
        <w:rPr>
          <w:rFonts w:ascii="Arial" w:hAnsi="Arial" w:cs="Arial"/>
          <w:sz w:val="20"/>
          <w:szCs w:val="20"/>
        </w:rPr>
      </w:pPr>
    </w:p>
    <w:p w14:paraId="36C730FA" w14:textId="77777777" w:rsidR="001A7568" w:rsidRPr="00117207" w:rsidRDefault="001A7568" w:rsidP="00117207">
      <w:pPr>
        <w:spacing w:line="276" w:lineRule="auto"/>
        <w:jc w:val="both"/>
        <w:rPr>
          <w:rFonts w:ascii="Arial" w:hAnsi="Arial" w:cs="Arial"/>
          <w:b/>
          <w:sz w:val="20"/>
          <w:szCs w:val="20"/>
        </w:rPr>
      </w:pPr>
      <w:r w:rsidRPr="00117207">
        <w:rPr>
          <w:rFonts w:ascii="Arial" w:hAnsi="Arial" w:cs="Arial"/>
          <w:b/>
          <w:sz w:val="20"/>
          <w:szCs w:val="20"/>
        </w:rPr>
        <w:br w:type="page"/>
      </w:r>
    </w:p>
    <w:p w14:paraId="12AEAC22"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9</w:t>
      </w:r>
    </w:p>
    <w:p w14:paraId="520E4880"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09004087"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DOCUMENTACIÓ OBLIGATÒRIA A INCLOURE EN ELS SOBRES</w:t>
      </w:r>
    </w:p>
    <w:p w14:paraId="69B82F57" w14:textId="77777777" w:rsidR="001A7568" w:rsidRPr="00117207" w:rsidRDefault="001A7568" w:rsidP="00117207">
      <w:pPr>
        <w:autoSpaceDE w:val="0"/>
        <w:autoSpaceDN w:val="0"/>
        <w:adjustRightInd w:val="0"/>
        <w:spacing w:line="276" w:lineRule="auto"/>
        <w:ind w:left="284"/>
        <w:jc w:val="both"/>
        <w:rPr>
          <w:rFonts w:ascii="Arial" w:hAnsi="Arial" w:cs="Arial"/>
          <w:b/>
          <w:bCs/>
          <w:sz w:val="20"/>
          <w:szCs w:val="20"/>
        </w:rPr>
      </w:pPr>
    </w:p>
    <w:p w14:paraId="59FD1490" w14:textId="77777777" w:rsidR="001A7568" w:rsidRPr="00117207" w:rsidRDefault="001A7568" w:rsidP="00117207">
      <w:pPr>
        <w:autoSpaceDE w:val="0"/>
        <w:autoSpaceDN w:val="0"/>
        <w:adjustRightInd w:val="0"/>
        <w:spacing w:line="276" w:lineRule="auto"/>
        <w:ind w:left="284"/>
        <w:jc w:val="both"/>
        <w:rPr>
          <w:rFonts w:ascii="Arial" w:hAnsi="Arial" w:cs="Arial"/>
          <w:bCs/>
          <w:sz w:val="20"/>
          <w:szCs w:val="20"/>
        </w:rPr>
      </w:pPr>
      <w:r w:rsidRPr="00117207">
        <w:rPr>
          <w:rFonts w:ascii="Arial" w:hAnsi="Arial" w:cs="Arial"/>
          <w:sz w:val="20"/>
          <w:szCs w:val="20"/>
        </w:rPr>
        <w:t>La documentació que es relaciona seguidament haurà de presentar-se mitjançant Sobre Digital 2.0</w:t>
      </w:r>
      <w:r w:rsidRPr="00117207" w:rsidDel="00722B5D">
        <w:rPr>
          <w:rFonts w:ascii="Arial" w:hAnsi="Arial" w:cs="Arial"/>
          <w:sz w:val="20"/>
          <w:szCs w:val="20"/>
        </w:rPr>
        <w:t xml:space="preserve"> </w:t>
      </w:r>
      <w:r w:rsidRPr="00117207">
        <w:rPr>
          <w:rFonts w:ascii="Arial" w:hAnsi="Arial" w:cs="Arial"/>
          <w:bCs/>
          <w:sz w:val="20"/>
          <w:szCs w:val="20"/>
        </w:rPr>
        <w:t>disponible a través de la Plataforma de Serveis de Contractació Pública de la Generalitat de Catalunya en els</w:t>
      </w:r>
      <w:r w:rsidRPr="00117207">
        <w:rPr>
          <w:rFonts w:ascii="Arial" w:hAnsi="Arial" w:cs="Arial"/>
          <w:sz w:val="20"/>
          <w:szCs w:val="20"/>
        </w:rPr>
        <w:t xml:space="preserve"> </w:t>
      </w:r>
      <w:r w:rsidRPr="00117207">
        <w:rPr>
          <w:rFonts w:ascii="Arial" w:hAnsi="Arial" w:cs="Arial"/>
          <w:bCs/>
          <w:sz w:val="20"/>
          <w:szCs w:val="20"/>
        </w:rPr>
        <w:t xml:space="preserve">formats de documents electrònics admissibles </w:t>
      </w:r>
      <w:proofErr w:type="spellStart"/>
      <w:r w:rsidRPr="00117207">
        <w:rPr>
          <w:rFonts w:ascii="Arial" w:hAnsi="Arial" w:cs="Arial"/>
          <w:bCs/>
          <w:sz w:val="20"/>
          <w:szCs w:val="20"/>
        </w:rPr>
        <w:t>pdf</w:t>
      </w:r>
      <w:proofErr w:type="spellEnd"/>
      <w:r w:rsidRPr="00117207">
        <w:rPr>
          <w:rFonts w:ascii="Arial" w:hAnsi="Arial" w:cs="Arial"/>
          <w:bCs/>
          <w:sz w:val="20"/>
          <w:szCs w:val="20"/>
        </w:rPr>
        <w:t xml:space="preserve"> i </w:t>
      </w:r>
      <w:proofErr w:type="spellStart"/>
      <w:r w:rsidRPr="00117207">
        <w:rPr>
          <w:rFonts w:ascii="Arial" w:hAnsi="Arial" w:cs="Arial"/>
          <w:bCs/>
          <w:sz w:val="20"/>
          <w:szCs w:val="20"/>
        </w:rPr>
        <w:t>zip</w:t>
      </w:r>
      <w:proofErr w:type="spellEnd"/>
      <w:r w:rsidRPr="00117207">
        <w:rPr>
          <w:rFonts w:ascii="Arial" w:hAnsi="Arial" w:cs="Arial"/>
          <w:bCs/>
          <w:sz w:val="20"/>
          <w:szCs w:val="20"/>
        </w:rPr>
        <w:t xml:space="preserve"> autenticats mitjançant signatura electrònica. </w:t>
      </w:r>
    </w:p>
    <w:p w14:paraId="5D0AD118" w14:textId="77777777" w:rsidR="001A7568" w:rsidRPr="00117207" w:rsidRDefault="001A7568" w:rsidP="00117207">
      <w:pPr>
        <w:autoSpaceDE w:val="0"/>
        <w:autoSpaceDN w:val="0"/>
        <w:adjustRightInd w:val="0"/>
        <w:spacing w:line="276" w:lineRule="auto"/>
        <w:ind w:left="284"/>
        <w:jc w:val="both"/>
        <w:rPr>
          <w:rFonts w:ascii="Arial" w:hAnsi="Arial" w:cs="Arial"/>
          <w:b/>
          <w:bCs/>
          <w:sz w:val="20"/>
          <w:szCs w:val="20"/>
        </w:rPr>
      </w:pPr>
    </w:p>
    <w:p w14:paraId="03047E6F" w14:textId="77777777" w:rsidR="001A7568" w:rsidRPr="00117207" w:rsidRDefault="001A7568" w:rsidP="00117207">
      <w:pPr>
        <w:autoSpaceDE w:val="0"/>
        <w:autoSpaceDN w:val="0"/>
        <w:adjustRightInd w:val="0"/>
        <w:spacing w:line="276" w:lineRule="auto"/>
        <w:ind w:left="284"/>
        <w:jc w:val="both"/>
        <w:rPr>
          <w:rFonts w:ascii="Arial" w:hAnsi="Arial" w:cs="Arial"/>
          <w:sz w:val="20"/>
          <w:szCs w:val="20"/>
        </w:rPr>
      </w:pPr>
      <w:r w:rsidRPr="00117207">
        <w:rPr>
          <w:rFonts w:ascii="Arial" w:hAnsi="Arial" w:cs="Arial"/>
          <w:b/>
          <w:bCs/>
          <w:sz w:val="20"/>
          <w:szCs w:val="20"/>
          <w:u w:val="single"/>
        </w:rPr>
        <w:t>Sobre núm. 1</w:t>
      </w:r>
      <w:r w:rsidRPr="00117207">
        <w:rPr>
          <w:rFonts w:ascii="Arial" w:hAnsi="Arial" w:cs="Arial"/>
          <w:b/>
          <w:bCs/>
          <w:sz w:val="20"/>
          <w:szCs w:val="20"/>
        </w:rPr>
        <w:t>: Documentació general</w:t>
      </w:r>
      <w:r w:rsidRPr="00117207">
        <w:rPr>
          <w:rFonts w:ascii="Arial" w:hAnsi="Arial" w:cs="Arial"/>
          <w:bCs/>
          <w:sz w:val="20"/>
          <w:szCs w:val="20"/>
        </w:rPr>
        <w:t xml:space="preserve"> (</w:t>
      </w:r>
      <w:r w:rsidRPr="00117207">
        <w:rPr>
          <w:rFonts w:ascii="Arial" w:hAnsi="Arial" w:cs="Arial"/>
          <w:sz w:val="20"/>
          <w:szCs w:val="20"/>
        </w:rPr>
        <w:t>de conformitat amb el que s’estableix a la clàusula 5.3 d’aquest PCAP). També caldrà incloure signada electrònicament la documentació següent:</w:t>
      </w:r>
    </w:p>
    <w:p w14:paraId="5E730D56" w14:textId="77777777" w:rsidR="001A7568" w:rsidRPr="00117207" w:rsidRDefault="001A7568" w:rsidP="00117207">
      <w:pPr>
        <w:autoSpaceDE w:val="0"/>
        <w:autoSpaceDN w:val="0"/>
        <w:adjustRightInd w:val="0"/>
        <w:spacing w:line="276" w:lineRule="auto"/>
        <w:contextualSpacing/>
        <w:jc w:val="both"/>
        <w:rPr>
          <w:rFonts w:ascii="Arial" w:hAnsi="Arial" w:cs="Arial"/>
          <w:bCs/>
          <w:sz w:val="20"/>
          <w:szCs w:val="20"/>
        </w:rPr>
      </w:pPr>
    </w:p>
    <w:p w14:paraId="7ED3921A" w14:textId="77777777" w:rsidR="001A7568" w:rsidRPr="00117207" w:rsidRDefault="001A7568" w:rsidP="00117207">
      <w:pPr>
        <w:pStyle w:val="Prrafodelista"/>
        <w:numPr>
          <w:ilvl w:val="0"/>
          <w:numId w:val="9"/>
        </w:numPr>
        <w:autoSpaceDE w:val="0"/>
        <w:autoSpaceDN w:val="0"/>
        <w:adjustRightInd w:val="0"/>
        <w:spacing w:after="0"/>
        <w:ind w:left="1276" w:hanging="357"/>
        <w:contextualSpacing/>
        <w:rPr>
          <w:rFonts w:ascii="Arial" w:hAnsi="Arial" w:cs="Arial"/>
          <w:bCs/>
          <w:sz w:val="20"/>
          <w:szCs w:val="20"/>
          <w:lang w:eastAsia="es-ES"/>
        </w:rPr>
      </w:pPr>
      <w:r w:rsidRPr="00117207">
        <w:rPr>
          <w:rFonts w:ascii="Arial" w:hAnsi="Arial" w:cs="Arial"/>
          <w:bCs/>
          <w:sz w:val="20"/>
          <w:szCs w:val="20"/>
          <w:lang w:eastAsia="es-ES"/>
        </w:rPr>
        <w:t>Model de l’Annex 1 del PCAP.</w:t>
      </w:r>
    </w:p>
    <w:p w14:paraId="1598FBF0" w14:textId="77777777" w:rsidR="001A7568" w:rsidRPr="00117207" w:rsidRDefault="001A7568" w:rsidP="00117207">
      <w:pPr>
        <w:pStyle w:val="Prrafodelista"/>
        <w:numPr>
          <w:ilvl w:val="0"/>
          <w:numId w:val="9"/>
        </w:numPr>
        <w:autoSpaceDE w:val="0"/>
        <w:autoSpaceDN w:val="0"/>
        <w:adjustRightInd w:val="0"/>
        <w:spacing w:after="0"/>
        <w:ind w:left="1276" w:hanging="357"/>
        <w:contextualSpacing/>
        <w:rPr>
          <w:rFonts w:ascii="Arial" w:hAnsi="Arial" w:cs="Arial"/>
          <w:bCs/>
          <w:sz w:val="20"/>
          <w:szCs w:val="20"/>
          <w:lang w:eastAsia="es-ES"/>
        </w:rPr>
      </w:pPr>
      <w:r w:rsidRPr="00117207">
        <w:rPr>
          <w:rFonts w:ascii="Arial" w:hAnsi="Arial" w:cs="Arial"/>
          <w:bCs/>
          <w:sz w:val="20"/>
          <w:szCs w:val="20"/>
          <w:lang w:eastAsia="es-ES"/>
        </w:rPr>
        <w:t>Model de l’Annex 13 del PCAP.</w:t>
      </w:r>
    </w:p>
    <w:p w14:paraId="2905EFD8" w14:textId="77777777" w:rsidR="001A7568" w:rsidRPr="00117207" w:rsidRDefault="001A7568" w:rsidP="00117207">
      <w:pPr>
        <w:pStyle w:val="Prrafodelista"/>
        <w:autoSpaceDE w:val="0"/>
        <w:autoSpaceDN w:val="0"/>
        <w:adjustRightInd w:val="0"/>
        <w:spacing w:after="0"/>
        <w:ind w:left="1276"/>
        <w:contextualSpacing/>
        <w:rPr>
          <w:rFonts w:ascii="Arial" w:hAnsi="Arial" w:cs="Arial"/>
          <w:bCs/>
          <w:sz w:val="20"/>
          <w:szCs w:val="20"/>
          <w:lang w:eastAsia="es-ES"/>
        </w:rPr>
      </w:pPr>
    </w:p>
    <w:p w14:paraId="63CEFA26" w14:textId="77777777" w:rsidR="001A7568" w:rsidRPr="00117207" w:rsidRDefault="001A7568" w:rsidP="00117207">
      <w:pPr>
        <w:pStyle w:val="Prrafodelista"/>
        <w:autoSpaceDE w:val="0"/>
        <w:autoSpaceDN w:val="0"/>
        <w:adjustRightInd w:val="0"/>
        <w:spacing w:after="0"/>
        <w:ind w:left="1276"/>
        <w:contextualSpacing/>
        <w:rPr>
          <w:rFonts w:ascii="Arial" w:hAnsi="Arial" w:cs="Arial"/>
          <w:bCs/>
          <w:sz w:val="20"/>
          <w:szCs w:val="20"/>
          <w:lang w:eastAsia="es-ES"/>
        </w:rPr>
      </w:pPr>
    </w:p>
    <w:p w14:paraId="165F64FD" w14:textId="77777777" w:rsidR="001A7568" w:rsidRPr="00117207" w:rsidRDefault="001A7568" w:rsidP="00117207">
      <w:pPr>
        <w:autoSpaceDE w:val="0"/>
        <w:autoSpaceDN w:val="0"/>
        <w:adjustRightInd w:val="0"/>
        <w:spacing w:line="276" w:lineRule="auto"/>
        <w:ind w:left="284"/>
        <w:jc w:val="both"/>
        <w:rPr>
          <w:rFonts w:ascii="Arial" w:hAnsi="Arial" w:cs="Arial"/>
          <w:bCs/>
          <w:sz w:val="20"/>
          <w:szCs w:val="20"/>
        </w:rPr>
      </w:pPr>
      <w:r w:rsidRPr="00117207">
        <w:rPr>
          <w:rFonts w:ascii="Arial" w:hAnsi="Arial" w:cs="Arial"/>
          <w:b/>
          <w:sz w:val="20"/>
          <w:szCs w:val="20"/>
          <w:u w:val="single"/>
        </w:rPr>
        <w:t>Sobre núm. 2</w:t>
      </w:r>
      <w:r w:rsidRPr="00117207">
        <w:rPr>
          <w:rFonts w:ascii="Arial" w:hAnsi="Arial" w:cs="Arial"/>
          <w:b/>
          <w:sz w:val="20"/>
          <w:szCs w:val="20"/>
        </w:rPr>
        <w:t xml:space="preserve">: </w:t>
      </w:r>
      <w:r w:rsidRPr="00117207">
        <w:rPr>
          <w:rFonts w:ascii="Arial" w:hAnsi="Arial" w:cs="Arial"/>
          <w:bCs/>
          <w:sz w:val="20"/>
          <w:szCs w:val="20"/>
        </w:rPr>
        <w:t xml:space="preserve">haurà de contenir tota la </w:t>
      </w:r>
      <w:r w:rsidRPr="00117207">
        <w:rPr>
          <w:rFonts w:ascii="Arial" w:hAnsi="Arial" w:cs="Arial"/>
          <w:b/>
          <w:bCs/>
          <w:sz w:val="20"/>
          <w:szCs w:val="20"/>
        </w:rPr>
        <w:t>documentació relativa als criteris d’adjudicació d’apreciació subjectiva/avaluables segons judicis de valor de l’Annex 4</w:t>
      </w:r>
      <w:r w:rsidRPr="00117207">
        <w:rPr>
          <w:rFonts w:ascii="Arial" w:hAnsi="Arial" w:cs="Arial"/>
          <w:bCs/>
          <w:sz w:val="20"/>
          <w:szCs w:val="20"/>
        </w:rPr>
        <w:t>,</w:t>
      </w:r>
      <w:r w:rsidRPr="00117207">
        <w:rPr>
          <w:rFonts w:ascii="Arial" w:hAnsi="Arial" w:cs="Arial"/>
          <w:b/>
          <w:bCs/>
          <w:sz w:val="20"/>
          <w:szCs w:val="20"/>
        </w:rPr>
        <w:t xml:space="preserve"> </w:t>
      </w:r>
      <w:r w:rsidRPr="00117207">
        <w:rPr>
          <w:rFonts w:ascii="Arial" w:hAnsi="Arial" w:cs="Arial"/>
          <w:bCs/>
          <w:sz w:val="20"/>
          <w:szCs w:val="20"/>
        </w:rPr>
        <w:t xml:space="preserve">que s’han d’ajustar a allò establert al Plec de Prescripcions Tècniques de la licitació, </w:t>
      </w:r>
      <w:r w:rsidRPr="00117207">
        <w:rPr>
          <w:rFonts w:ascii="Arial" w:hAnsi="Arial" w:cs="Arial"/>
          <w:b/>
          <w:bCs/>
          <w:sz w:val="20"/>
          <w:szCs w:val="20"/>
        </w:rPr>
        <w:t>així com la resta de documentació justificativa del compliment del PPT,</w:t>
      </w:r>
      <w:r w:rsidRPr="00117207">
        <w:rPr>
          <w:rFonts w:ascii="Arial" w:hAnsi="Arial" w:cs="Arial"/>
          <w:bCs/>
          <w:sz w:val="20"/>
          <w:szCs w:val="20"/>
        </w:rPr>
        <w:t xml:space="preserve"> signada electrònicament pel licitador o persona que el representi. En tot cas haurà d’incloure:</w:t>
      </w:r>
    </w:p>
    <w:p w14:paraId="64B207F0" w14:textId="77777777" w:rsidR="001A7568" w:rsidRPr="00117207" w:rsidRDefault="001A7568" w:rsidP="00117207">
      <w:pPr>
        <w:autoSpaceDE w:val="0"/>
        <w:autoSpaceDN w:val="0"/>
        <w:adjustRightInd w:val="0"/>
        <w:spacing w:line="276" w:lineRule="auto"/>
        <w:jc w:val="both"/>
        <w:rPr>
          <w:rFonts w:ascii="Arial" w:hAnsi="Arial" w:cs="Arial"/>
          <w:bCs/>
          <w:sz w:val="20"/>
          <w:szCs w:val="20"/>
        </w:rPr>
      </w:pPr>
    </w:p>
    <w:p w14:paraId="1CE76DB6" w14:textId="7D5A0784" w:rsidR="001A7568" w:rsidRPr="00117207" w:rsidRDefault="001A7568" w:rsidP="00117207">
      <w:pPr>
        <w:pStyle w:val="Prrafodelista"/>
        <w:numPr>
          <w:ilvl w:val="0"/>
          <w:numId w:val="9"/>
        </w:numPr>
        <w:autoSpaceDE w:val="0"/>
        <w:autoSpaceDN w:val="0"/>
        <w:adjustRightInd w:val="0"/>
        <w:spacing w:after="0"/>
        <w:ind w:left="1276" w:hanging="357"/>
        <w:contextualSpacing/>
        <w:rPr>
          <w:rFonts w:ascii="Arial" w:hAnsi="Arial" w:cs="Arial"/>
          <w:bCs/>
          <w:sz w:val="20"/>
          <w:szCs w:val="20"/>
        </w:rPr>
      </w:pPr>
      <w:r w:rsidRPr="00117207">
        <w:rPr>
          <w:rFonts w:ascii="Arial" w:hAnsi="Arial" w:cs="Arial"/>
          <w:bCs/>
          <w:sz w:val="20"/>
          <w:szCs w:val="20"/>
          <w:u w:val="single"/>
        </w:rPr>
        <w:t>Proposta tècnica del servei</w:t>
      </w:r>
      <w:r w:rsidRPr="00117207">
        <w:rPr>
          <w:rFonts w:ascii="Arial" w:hAnsi="Arial" w:cs="Arial"/>
          <w:bCs/>
          <w:sz w:val="20"/>
          <w:szCs w:val="20"/>
        </w:rPr>
        <w:t xml:space="preserve"> haurà de fer referència expressa a cadascun dels apartats indicats a l’Annex 4 del present PCAP.</w:t>
      </w:r>
    </w:p>
    <w:p w14:paraId="70A0F149" w14:textId="29EB3759" w:rsidR="00897F95" w:rsidRPr="00117207" w:rsidRDefault="00897F95" w:rsidP="004E63B7">
      <w:pPr>
        <w:pStyle w:val="Prrafodelista"/>
        <w:numPr>
          <w:ilvl w:val="0"/>
          <w:numId w:val="9"/>
        </w:numPr>
        <w:autoSpaceDE w:val="0"/>
        <w:autoSpaceDN w:val="0"/>
        <w:adjustRightInd w:val="0"/>
        <w:spacing w:after="0"/>
        <w:ind w:left="1276" w:hanging="357"/>
        <w:contextualSpacing/>
        <w:rPr>
          <w:rFonts w:ascii="Arial" w:hAnsi="Arial" w:cs="Arial"/>
          <w:bCs/>
          <w:sz w:val="20"/>
          <w:szCs w:val="20"/>
        </w:rPr>
      </w:pPr>
      <w:r w:rsidRPr="00117207">
        <w:rPr>
          <w:rFonts w:ascii="Arial" w:hAnsi="Arial" w:cs="Arial"/>
          <w:bCs/>
          <w:sz w:val="20"/>
          <w:szCs w:val="20"/>
          <w:u w:val="single"/>
        </w:rPr>
        <w:t>P</w:t>
      </w:r>
      <w:r w:rsidR="00B120B0" w:rsidRPr="00117207">
        <w:rPr>
          <w:rFonts w:ascii="Arial" w:hAnsi="Arial" w:cs="Arial"/>
          <w:bCs/>
          <w:sz w:val="20"/>
          <w:szCs w:val="20"/>
          <w:u w:val="single"/>
        </w:rPr>
        <w:t>resentació multimèdia, que tindrà caràcter complementari i il·lustratiu</w:t>
      </w:r>
      <w:r w:rsidR="00341E7F" w:rsidRPr="00117207">
        <w:rPr>
          <w:rFonts w:ascii="Arial" w:hAnsi="Arial" w:cs="Arial"/>
          <w:bCs/>
          <w:sz w:val="20"/>
          <w:szCs w:val="20"/>
          <w:u w:val="single"/>
        </w:rPr>
        <w:t xml:space="preserve"> amb una durada màxima de l’arxiu serà de 10 minuts</w:t>
      </w:r>
      <w:r w:rsidR="00B120B0" w:rsidRPr="00117207">
        <w:rPr>
          <w:rFonts w:ascii="Arial" w:hAnsi="Arial" w:cs="Arial"/>
          <w:bCs/>
          <w:sz w:val="20"/>
          <w:szCs w:val="20"/>
          <w:u w:val="single"/>
        </w:rPr>
        <w:t xml:space="preserve">, </w:t>
      </w:r>
      <w:r w:rsidR="00B120B0" w:rsidRPr="004E63B7">
        <w:rPr>
          <w:rFonts w:ascii="Arial" w:hAnsi="Arial" w:cs="Arial"/>
          <w:bCs/>
          <w:sz w:val="20"/>
          <w:szCs w:val="20"/>
        </w:rPr>
        <w:t>amb l’objectiu de facilitar al CMPSB la comprensió de les prestacions de la plataforma, la seva usabilitat i el grau d’adaptació als requeriments establerts al PPT</w:t>
      </w:r>
      <w:r w:rsidR="00B120B0" w:rsidRPr="00117207">
        <w:rPr>
          <w:rFonts w:ascii="Arial" w:hAnsi="Arial" w:cs="Arial"/>
          <w:bCs/>
          <w:sz w:val="20"/>
          <w:szCs w:val="20"/>
        </w:rPr>
        <w:t>, indicats a l’annex 4 del present PCAP</w:t>
      </w:r>
      <w:r w:rsidR="00B120B0" w:rsidRPr="004E63B7">
        <w:rPr>
          <w:rFonts w:ascii="Arial" w:hAnsi="Arial" w:cs="Arial"/>
          <w:bCs/>
          <w:sz w:val="20"/>
          <w:szCs w:val="20"/>
        </w:rPr>
        <w:t>.</w:t>
      </w:r>
      <w:r w:rsidR="00341E7F" w:rsidRPr="00117207">
        <w:rPr>
          <w:rFonts w:ascii="Arial" w:hAnsi="Arial" w:cs="Arial"/>
          <w:bCs/>
          <w:sz w:val="20"/>
          <w:szCs w:val="20"/>
        </w:rPr>
        <w:t xml:space="preserve"> Important: Veure l’aparta</w:t>
      </w:r>
      <w:r w:rsidR="00341E7F" w:rsidRPr="004E63B7">
        <w:rPr>
          <w:rFonts w:ascii="Arial" w:hAnsi="Arial" w:cs="Arial"/>
          <w:bCs/>
          <w:sz w:val="20"/>
          <w:szCs w:val="20"/>
        </w:rPr>
        <w:t>t</w:t>
      </w:r>
      <w:r w:rsidR="00341E7F" w:rsidRPr="00117207">
        <w:rPr>
          <w:rFonts w:ascii="Arial" w:hAnsi="Arial" w:cs="Arial"/>
          <w:bCs/>
          <w:sz w:val="20"/>
          <w:szCs w:val="20"/>
        </w:rPr>
        <w:t xml:space="preserve"> 4 del Plec de Prescripcions Tècniques i l’apartat 3 de la memòria justificativa per les indicacions</w:t>
      </w:r>
      <w:r w:rsidR="005B4F62" w:rsidRPr="004E63B7">
        <w:rPr>
          <w:rFonts w:ascii="Arial" w:hAnsi="Arial" w:cs="Arial"/>
          <w:bCs/>
          <w:sz w:val="20"/>
          <w:szCs w:val="20"/>
        </w:rPr>
        <w:t xml:space="preserve"> corresponents</w:t>
      </w:r>
      <w:r w:rsidR="00341E7F" w:rsidRPr="004E63B7">
        <w:rPr>
          <w:rFonts w:ascii="Arial" w:hAnsi="Arial" w:cs="Arial"/>
          <w:bCs/>
          <w:sz w:val="20"/>
          <w:szCs w:val="20"/>
          <w:u w:val="single"/>
        </w:rPr>
        <w:t>.</w:t>
      </w:r>
      <w:r w:rsidR="00341E7F" w:rsidRPr="00117207">
        <w:rPr>
          <w:rFonts w:ascii="Arial" w:hAnsi="Arial" w:cs="Arial"/>
          <w:bCs/>
          <w:sz w:val="20"/>
          <w:szCs w:val="20"/>
        </w:rPr>
        <w:t xml:space="preserve"> </w:t>
      </w:r>
    </w:p>
    <w:p w14:paraId="4550969D" w14:textId="10E3E417" w:rsidR="00897F95" w:rsidRPr="004E63B7" w:rsidRDefault="00897F95" w:rsidP="004E63B7">
      <w:pPr>
        <w:pStyle w:val="Prrafodelista"/>
        <w:shd w:val="clear" w:color="auto" w:fill="D5DCE4" w:themeFill="text2" w:themeFillTint="33"/>
        <w:autoSpaceDE w:val="0"/>
        <w:autoSpaceDN w:val="0"/>
        <w:adjustRightInd w:val="0"/>
        <w:spacing w:after="0"/>
        <w:ind w:left="1276"/>
        <w:contextualSpacing/>
        <w:rPr>
          <w:rFonts w:ascii="Arial" w:hAnsi="Arial" w:cs="Arial"/>
          <w:sz w:val="20"/>
          <w:szCs w:val="20"/>
          <w:lang w:eastAsia="es-ES"/>
        </w:rPr>
      </w:pPr>
      <w:r w:rsidRPr="004E63B7">
        <w:rPr>
          <w:rFonts w:ascii="Arial" w:hAnsi="Arial" w:cs="Arial"/>
          <w:sz w:val="20"/>
          <w:szCs w:val="20"/>
          <w:lang w:eastAsia="es-ES"/>
        </w:rPr>
        <w:t xml:space="preserve">La presentació multimèdia </w:t>
      </w:r>
      <w:r w:rsidRPr="004E63B7">
        <w:rPr>
          <w:rFonts w:ascii="Arial" w:hAnsi="Arial" w:cs="Arial"/>
          <w:b/>
          <w:bCs/>
          <w:sz w:val="20"/>
          <w:szCs w:val="20"/>
          <w:u w:val="single"/>
          <w:lang w:eastAsia="es-ES"/>
        </w:rPr>
        <w:t>no és obligatòria</w:t>
      </w:r>
      <w:r w:rsidRPr="004E63B7">
        <w:rPr>
          <w:rFonts w:ascii="Arial" w:hAnsi="Arial" w:cs="Arial"/>
          <w:sz w:val="20"/>
          <w:szCs w:val="20"/>
          <w:lang w:eastAsia="es-ES"/>
        </w:rPr>
        <w:t xml:space="preserve"> per a la valoració de la plataforma de seguiment de notícies. La seva presentació és </w:t>
      </w:r>
      <w:r w:rsidRPr="004E63B7">
        <w:rPr>
          <w:rFonts w:ascii="Arial" w:hAnsi="Arial" w:cs="Arial"/>
          <w:b/>
          <w:bCs/>
          <w:sz w:val="20"/>
          <w:szCs w:val="20"/>
          <w:lang w:eastAsia="es-ES"/>
        </w:rPr>
        <w:t>voluntària</w:t>
      </w:r>
      <w:r w:rsidRPr="004E63B7">
        <w:rPr>
          <w:rFonts w:ascii="Arial" w:hAnsi="Arial" w:cs="Arial"/>
          <w:sz w:val="20"/>
          <w:szCs w:val="20"/>
          <w:lang w:eastAsia="es-ES"/>
        </w:rPr>
        <w:t xml:space="preserve"> i té únicament caràcter complementari i visual, com a suport de la </w:t>
      </w:r>
      <w:r w:rsidR="009459F3" w:rsidRPr="00117207">
        <w:rPr>
          <w:rFonts w:ascii="Arial" w:hAnsi="Arial" w:cs="Arial"/>
          <w:sz w:val="20"/>
          <w:szCs w:val="20"/>
          <w:lang w:eastAsia="es-ES"/>
        </w:rPr>
        <w:t>proposta tècnica del servei</w:t>
      </w:r>
      <w:r w:rsidRPr="004E63B7">
        <w:rPr>
          <w:rFonts w:ascii="Arial" w:hAnsi="Arial" w:cs="Arial"/>
          <w:sz w:val="20"/>
          <w:szCs w:val="20"/>
          <w:lang w:eastAsia="es-ES"/>
        </w:rPr>
        <w:t xml:space="preserve"> que s’inclourà al sobre sotmès a valoració mitjançant judici de valor.</w:t>
      </w:r>
    </w:p>
    <w:p w14:paraId="05445C30" w14:textId="141CF4DE" w:rsidR="00897F95" w:rsidRPr="004E63B7" w:rsidRDefault="00897F95" w:rsidP="004E63B7">
      <w:pPr>
        <w:pStyle w:val="Prrafodelista"/>
        <w:shd w:val="clear" w:color="auto" w:fill="D5DCE4" w:themeFill="text2" w:themeFillTint="33"/>
        <w:autoSpaceDE w:val="0"/>
        <w:autoSpaceDN w:val="0"/>
        <w:adjustRightInd w:val="0"/>
        <w:spacing w:after="0"/>
        <w:ind w:left="1276"/>
        <w:contextualSpacing/>
        <w:rPr>
          <w:rFonts w:ascii="Arial" w:hAnsi="Arial" w:cs="Arial"/>
          <w:bCs/>
          <w:sz w:val="20"/>
          <w:szCs w:val="20"/>
        </w:rPr>
      </w:pPr>
      <w:r w:rsidRPr="004E63B7">
        <w:rPr>
          <w:rFonts w:ascii="Arial" w:hAnsi="Arial" w:cs="Arial"/>
          <w:sz w:val="20"/>
          <w:szCs w:val="20"/>
          <w:lang w:eastAsia="es-ES"/>
        </w:rPr>
        <w:t xml:space="preserve">En cap cas </w:t>
      </w:r>
      <w:r w:rsidR="009459F3" w:rsidRPr="00117207">
        <w:rPr>
          <w:rFonts w:ascii="Arial" w:hAnsi="Arial" w:cs="Arial"/>
          <w:sz w:val="20"/>
          <w:szCs w:val="20"/>
          <w:lang w:eastAsia="es-ES"/>
        </w:rPr>
        <w:t>les ofertes</w:t>
      </w:r>
      <w:r w:rsidRPr="004E63B7">
        <w:rPr>
          <w:rFonts w:ascii="Arial" w:hAnsi="Arial" w:cs="Arial"/>
          <w:sz w:val="20"/>
          <w:szCs w:val="20"/>
          <w:lang w:eastAsia="es-ES"/>
        </w:rPr>
        <w:t xml:space="preserve"> </w:t>
      </w:r>
      <w:r w:rsidR="009459F3" w:rsidRPr="00117207">
        <w:rPr>
          <w:rFonts w:ascii="Arial" w:hAnsi="Arial" w:cs="Arial"/>
          <w:sz w:val="20"/>
          <w:szCs w:val="20"/>
          <w:lang w:eastAsia="es-ES"/>
        </w:rPr>
        <w:t>podran</w:t>
      </w:r>
      <w:r w:rsidRPr="004E63B7">
        <w:rPr>
          <w:rFonts w:ascii="Arial" w:hAnsi="Arial" w:cs="Arial"/>
          <w:sz w:val="20"/>
          <w:szCs w:val="20"/>
          <w:lang w:eastAsia="es-ES"/>
        </w:rPr>
        <w:t xml:space="preserve"> ser avaluad</w:t>
      </w:r>
      <w:r w:rsidR="009459F3" w:rsidRPr="00117207">
        <w:rPr>
          <w:rFonts w:ascii="Arial" w:hAnsi="Arial" w:cs="Arial"/>
          <w:sz w:val="20"/>
          <w:szCs w:val="20"/>
          <w:lang w:eastAsia="es-ES"/>
        </w:rPr>
        <w:t>es</w:t>
      </w:r>
      <w:r w:rsidRPr="004E63B7">
        <w:rPr>
          <w:rFonts w:ascii="Arial" w:hAnsi="Arial" w:cs="Arial"/>
          <w:sz w:val="20"/>
          <w:szCs w:val="20"/>
          <w:lang w:eastAsia="es-ES"/>
        </w:rPr>
        <w:t xml:space="preserve"> exclusivament a partir de la presentació multimèdia, ni aquesta tindrà validesa per si sola a efectes de valoració.</w:t>
      </w:r>
    </w:p>
    <w:p w14:paraId="7568ABB1" w14:textId="77777777" w:rsidR="001A7568" w:rsidRPr="00117207" w:rsidRDefault="001A7568" w:rsidP="00117207">
      <w:pPr>
        <w:pStyle w:val="Prrafodelista"/>
        <w:autoSpaceDE w:val="0"/>
        <w:autoSpaceDN w:val="0"/>
        <w:adjustRightInd w:val="0"/>
        <w:spacing w:after="0"/>
        <w:ind w:left="1276"/>
        <w:contextualSpacing/>
        <w:rPr>
          <w:rFonts w:ascii="Arial" w:hAnsi="Arial" w:cs="Arial"/>
          <w:bCs/>
          <w:sz w:val="20"/>
          <w:szCs w:val="20"/>
        </w:rPr>
      </w:pPr>
    </w:p>
    <w:p w14:paraId="4B8F9791" w14:textId="77777777" w:rsidR="001A7568" w:rsidRPr="00117207" w:rsidRDefault="001A7568" w:rsidP="00117207">
      <w:pPr>
        <w:pStyle w:val="Prrafodelista"/>
        <w:autoSpaceDE w:val="0"/>
        <w:autoSpaceDN w:val="0"/>
        <w:adjustRightInd w:val="0"/>
        <w:spacing w:after="0"/>
        <w:ind w:left="1276"/>
        <w:contextualSpacing/>
        <w:rPr>
          <w:rFonts w:ascii="Arial" w:hAnsi="Arial" w:cs="Arial"/>
          <w:bCs/>
          <w:sz w:val="20"/>
          <w:szCs w:val="20"/>
        </w:rPr>
      </w:pPr>
    </w:p>
    <w:p w14:paraId="5EB66FAA" w14:textId="77777777" w:rsidR="001A7568" w:rsidRPr="00117207" w:rsidRDefault="001A7568" w:rsidP="00117207">
      <w:pPr>
        <w:pStyle w:val="Prrafodelista"/>
        <w:autoSpaceDE w:val="0"/>
        <w:autoSpaceDN w:val="0"/>
        <w:adjustRightInd w:val="0"/>
        <w:spacing w:after="0"/>
        <w:ind w:left="284"/>
        <w:rPr>
          <w:rFonts w:ascii="Arial" w:hAnsi="Arial" w:cs="Arial"/>
          <w:bCs/>
          <w:sz w:val="20"/>
          <w:szCs w:val="20"/>
        </w:rPr>
      </w:pPr>
      <w:r w:rsidRPr="00117207">
        <w:rPr>
          <w:rFonts w:ascii="Arial" w:hAnsi="Arial" w:cs="Arial"/>
          <w:b/>
          <w:sz w:val="20"/>
          <w:szCs w:val="20"/>
          <w:u w:val="single"/>
        </w:rPr>
        <w:t>Sobre núm. 3</w:t>
      </w:r>
      <w:r w:rsidRPr="00117207">
        <w:rPr>
          <w:rFonts w:ascii="Arial" w:hAnsi="Arial" w:cs="Arial"/>
          <w:b/>
          <w:sz w:val="20"/>
          <w:szCs w:val="20"/>
        </w:rPr>
        <w:t xml:space="preserve">: </w:t>
      </w:r>
      <w:r w:rsidRPr="00117207">
        <w:rPr>
          <w:rFonts w:ascii="Arial" w:hAnsi="Arial" w:cs="Arial"/>
          <w:bCs/>
          <w:sz w:val="20"/>
          <w:szCs w:val="20"/>
        </w:rPr>
        <w:t xml:space="preserve">haurà de contenir </w:t>
      </w:r>
      <w:r w:rsidRPr="00117207">
        <w:rPr>
          <w:rFonts w:ascii="Arial" w:hAnsi="Arial" w:cs="Arial"/>
          <w:b/>
          <w:bCs/>
          <w:sz w:val="20"/>
          <w:szCs w:val="20"/>
        </w:rPr>
        <w:t>la documentació necessària</w:t>
      </w:r>
      <w:r w:rsidRPr="00117207">
        <w:rPr>
          <w:rFonts w:ascii="Arial" w:hAnsi="Arial" w:cs="Arial"/>
          <w:bCs/>
          <w:sz w:val="20"/>
          <w:szCs w:val="20"/>
        </w:rPr>
        <w:t xml:space="preserve"> </w:t>
      </w:r>
      <w:r w:rsidRPr="00117207">
        <w:rPr>
          <w:rFonts w:ascii="Arial" w:hAnsi="Arial" w:cs="Arial"/>
          <w:b/>
          <w:bCs/>
          <w:sz w:val="20"/>
          <w:szCs w:val="20"/>
        </w:rPr>
        <w:t>per a la ponderació dels criteris avaluables de forma automàtica assenyalats a l’Annex 4</w:t>
      </w:r>
      <w:r w:rsidRPr="00117207">
        <w:rPr>
          <w:rFonts w:ascii="Arial" w:hAnsi="Arial" w:cs="Arial"/>
          <w:bCs/>
          <w:sz w:val="20"/>
          <w:szCs w:val="20"/>
        </w:rPr>
        <w:t xml:space="preserve">, </w:t>
      </w:r>
      <w:r w:rsidRPr="00117207">
        <w:rPr>
          <w:rFonts w:ascii="Arial" w:hAnsi="Arial" w:cs="Arial"/>
          <w:b/>
          <w:bCs/>
          <w:sz w:val="20"/>
          <w:szCs w:val="20"/>
        </w:rPr>
        <w:t>i s’ha d’ajustar a les indicacions que consten a l’Annex 2 d’aquest PCAP</w:t>
      </w:r>
      <w:r w:rsidRPr="00117207">
        <w:rPr>
          <w:rFonts w:ascii="Arial" w:hAnsi="Arial" w:cs="Arial"/>
          <w:bCs/>
          <w:sz w:val="20"/>
          <w:szCs w:val="20"/>
        </w:rPr>
        <w:t>, així com la resta de documentació justificativa del compliment del PPT, signada electrònicament pel licitador o persona que el representi. Així haurà d’incloure:</w:t>
      </w:r>
    </w:p>
    <w:p w14:paraId="17E6AC5E" w14:textId="77777777" w:rsidR="001A7568" w:rsidRPr="00117207" w:rsidRDefault="001A7568" w:rsidP="00117207">
      <w:pPr>
        <w:pStyle w:val="Prrafodelista"/>
        <w:autoSpaceDE w:val="0"/>
        <w:autoSpaceDN w:val="0"/>
        <w:adjustRightInd w:val="0"/>
        <w:spacing w:after="0"/>
        <w:ind w:left="284"/>
        <w:rPr>
          <w:rFonts w:ascii="Arial" w:hAnsi="Arial" w:cs="Arial"/>
          <w:bCs/>
          <w:sz w:val="20"/>
          <w:szCs w:val="20"/>
        </w:rPr>
      </w:pPr>
    </w:p>
    <w:p w14:paraId="1E04390B" w14:textId="4CE3F789" w:rsidR="00D927B8" w:rsidRPr="004E63B7" w:rsidRDefault="001A7568" w:rsidP="004E63B7">
      <w:pPr>
        <w:pStyle w:val="Prrafodelista"/>
        <w:numPr>
          <w:ilvl w:val="0"/>
          <w:numId w:val="9"/>
        </w:numPr>
        <w:autoSpaceDE w:val="0"/>
        <w:autoSpaceDN w:val="0"/>
        <w:adjustRightInd w:val="0"/>
        <w:spacing w:after="0"/>
        <w:ind w:left="1276" w:hanging="357"/>
        <w:contextualSpacing/>
        <w:rPr>
          <w:rFonts w:ascii="Arial" w:hAnsi="Arial" w:cs="Arial"/>
          <w:bCs/>
          <w:sz w:val="20"/>
          <w:szCs w:val="20"/>
        </w:rPr>
      </w:pPr>
      <w:r w:rsidRPr="00117207">
        <w:rPr>
          <w:rFonts w:ascii="Arial" w:hAnsi="Arial" w:cs="Arial"/>
          <w:bCs/>
          <w:sz w:val="20"/>
          <w:szCs w:val="20"/>
        </w:rPr>
        <w:t xml:space="preserve">Model de l’Annex 2 del PCAP, </w:t>
      </w:r>
      <w:r w:rsidRPr="00117207">
        <w:rPr>
          <w:rFonts w:ascii="Arial" w:hAnsi="Arial" w:cs="Arial"/>
          <w:bCs/>
          <w:sz w:val="20"/>
          <w:szCs w:val="20"/>
          <w:u w:val="single"/>
        </w:rPr>
        <w:t xml:space="preserve">aportant la documentació acreditativa </w:t>
      </w:r>
      <w:r w:rsidR="00044186" w:rsidRPr="00117207">
        <w:rPr>
          <w:rFonts w:ascii="Arial" w:hAnsi="Arial" w:cs="Arial"/>
          <w:bCs/>
          <w:sz w:val="20"/>
          <w:szCs w:val="20"/>
          <w:u w:val="single"/>
        </w:rPr>
        <w:t>segons cada apartat corresponent</w:t>
      </w:r>
      <w:r w:rsidRPr="00117207">
        <w:rPr>
          <w:rFonts w:ascii="Arial" w:hAnsi="Arial" w:cs="Arial"/>
          <w:bCs/>
          <w:sz w:val="20"/>
          <w:szCs w:val="20"/>
        </w:rPr>
        <w:t>.</w:t>
      </w:r>
      <w:r w:rsidR="00FF7458" w:rsidRPr="00117207">
        <w:rPr>
          <w:rFonts w:ascii="Arial" w:hAnsi="Arial" w:cs="Arial"/>
          <w:bCs/>
          <w:sz w:val="20"/>
          <w:szCs w:val="20"/>
        </w:rPr>
        <w:t xml:space="preserve"> </w:t>
      </w:r>
      <w:r w:rsidR="00D927B8" w:rsidRPr="004E63B7">
        <w:rPr>
          <w:rFonts w:ascii="Arial" w:hAnsi="Arial" w:cs="Arial"/>
          <w:bCs/>
          <w:sz w:val="20"/>
          <w:szCs w:val="20"/>
        </w:rPr>
        <w:t xml:space="preserve">Per obtenir la puntuació els perfils hauran d’estar degudament acreditats mitjançant </w:t>
      </w:r>
      <w:r w:rsidR="00D927B8" w:rsidRPr="004E63B7">
        <w:rPr>
          <w:rFonts w:ascii="Arial" w:hAnsi="Arial" w:cs="Arial"/>
          <w:bCs/>
          <w:sz w:val="20"/>
          <w:szCs w:val="20"/>
          <w:u w:val="single"/>
        </w:rPr>
        <w:t xml:space="preserve">l’aportació del Currículum </w:t>
      </w:r>
      <w:proofErr w:type="spellStart"/>
      <w:r w:rsidR="00D927B8" w:rsidRPr="004E63B7">
        <w:rPr>
          <w:rFonts w:ascii="Arial" w:hAnsi="Arial" w:cs="Arial"/>
          <w:bCs/>
          <w:sz w:val="20"/>
          <w:szCs w:val="20"/>
          <w:u w:val="single"/>
        </w:rPr>
        <w:t>vitae</w:t>
      </w:r>
      <w:proofErr w:type="spellEnd"/>
      <w:r w:rsidR="00D927B8" w:rsidRPr="004E63B7">
        <w:rPr>
          <w:rFonts w:ascii="Arial" w:hAnsi="Arial" w:cs="Arial"/>
          <w:bCs/>
          <w:sz w:val="20"/>
          <w:szCs w:val="20"/>
          <w:u w:val="single"/>
        </w:rPr>
        <w:t xml:space="preserve"> incloent la titulació, i una breu descripció de les funcions dins del projecte realitzat.</w:t>
      </w:r>
    </w:p>
    <w:p w14:paraId="79E52433" w14:textId="77777777" w:rsidR="001A7568" w:rsidRPr="00117207" w:rsidRDefault="001A7568" w:rsidP="00117207">
      <w:pPr>
        <w:pStyle w:val="Prrafodelista"/>
        <w:autoSpaceDE w:val="0"/>
        <w:autoSpaceDN w:val="0"/>
        <w:adjustRightInd w:val="0"/>
        <w:spacing w:after="0"/>
        <w:ind w:left="1004"/>
        <w:rPr>
          <w:rFonts w:ascii="Arial" w:hAnsi="Arial" w:cs="Arial"/>
          <w:sz w:val="20"/>
          <w:szCs w:val="20"/>
        </w:rPr>
      </w:pPr>
    </w:p>
    <w:p w14:paraId="66AAA805" w14:textId="77777777" w:rsidR="001A7568" w:rsidRPr="00117207" w:rsidRDefault="001A7568" w:rsidP="00117207">
      <w:pPr>
        <w:pStyle w:val="Prrafodelista"/>
        <w:autoSpaceDE w:val="0"/>
        <w:autoSpaceDN w:val="0"/>
        <w:adjustRightInd w:val="0"/>
        <w:spacing w:after="0"/>
        <w:ind w:left="1004"/>
        <w:rPr>
          <w:rFonts w:ascii="Arial" w:hAnsi="Arial" w:cs="Arial"/>
          <w:sz w:val="20"/>
          <w:szCs w:val="20"/>
        </w:rPr>
      </w:pPr>
      <w:r w:rsidRPr="00117207">
        <w:rPr>
          <w:rFonts w:ascii="Arial" w:hAnsi="Arial" w:cs="Arial"/>
          <w:sz w:val="20"/>
          <w:szCs w:val="20"/>
        </w:rPr>
        <w:br w:type="page"/>
      </w:r>
    </w:p>
    <w:p w14:paraId="3BFCAC72"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10</w:t>
      </w:r>
    </w:p>
    <w:p w14:paraId="67706914"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p>
    <w:p w14:paraId="5E7C1209"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PRINCIPIS ÈTICS i REGLES DE CONDUCTA ALS QUALS ELS LICITADORS i ELS CONTRACTISTES HAN D’ADEQUAR LA SEVA ACTIVITAT</w:t>
      </w:r>
    </w:p>
    <w:p w14:paraId="58CCC114" w14:textId="77777777" w:rsidR="001A7568" w:rsidRPr="00117207" w:rsidRDefault="001A7568" w:rsidP="00117207">
      <w:pPr>
        <w:spacing w:line="276" w:lineRule="auto"/>
        <w:jc w:val="both"/>
        <w:rPr>
          <w:rFonts w:ascii="Arial" w:hAnsi="Arial" w:cs="Arial"/>
          <w:b/>
          <w:sz w:val="20"/>
          <w:szCs w:val="20"/>
          <w:u w:val="single"/>
        </w:rPr>
      </w:pPr>
    </w:p>
    <w:p w14:paraId="421805FD"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2EAAA011" w14:textId="77777777" w:rsidR="001A7568" w:rsidRPr="00117207" w:rsidRDefault="001A7568" w:rsidP="00117207">
      <w:pPr>
        <w:spacing w:line="276" w:lineRule="auto"/>
        <w:ind w:left="284"/>
        <w:jc w:val="both"/>
        <w:rPr>
          <w:rFonts w:ascii="Arial" w:hAnsi="Arial" w:cs="Arial"/>
          <w:sz w:val="20"/>
          <w:szCs w:val="20"/>
        </w:rPr>
      </w:pPr>
    </w:p>
    <w:p w14:paraId="62CB67E4"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305D8D1E" w14:textId="77777777" w:rsidR="001A7568" w:rsidRPr="00117207" w:rsidRDefault="001A7568" w:rsidP="00117207">
      <w:pPr>
        <w:spacing w:line="276" w:lineRule="auto"/>
        <w:ind w:left="284"/>
        <w:jc w:val="both"/>
        <w:rPr>
          <w:rFonts w:ascii="Arial" w:hAnsi="Arial" w:cs="Arial"/>
          <w:sz w:val="20"/>
          <w:szCs w:val="20"/>
        </w:rPr>
      </w:pPr>
    </w:p>
    <w:p w14:paraId="0FFB71F9"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Aquests principis i regles de conducta han d’ésser inclosos en tots els plecs de clàusules o documents reguladors de la contractació. </w:t>
      </w:r>
    </w:p>
    <w:p w14:paraId="3C50082B" w14:textId="77777777" w:rsidR="001A7568" w:rsidRPr="00117207" w:rsidRDefault="001A7568" w:rsidP="00117207">
      <w:pPr>
        <w:spacing w:line="276" w:lineRule="auto"/>
        <w:ind w:left="284"/>
        <w:jc w:val="both"/>
        <w:rPr>
          <w:rFonts w:ascii="Arial" w:hAnsi="Arial" w:cs="Arial"/>
          <w:sz w:val="20"/>
          <w:szCs w:val="20"/>
        </w:rPr>
      </w:pPr>
    </w:p>
    <w:p w14:paraId="655621A0"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454E652" w14:textId="77777777" w:rsidR="001A7568" w:rsidRPr="00117207" w:rsidRDefault="001A7568" w:rsidP="00117207">
      <w:pPr>
        <w:spacing w:line="276" w:lineRule="auto"/>
        <w:jc w:val="both"/>
        <w:rPr>
          <w:rFonts w:ascii="Arial" w:hAnsi="Arial" w:cs="Arial"/>
          <w:sz w:val="20"/>
          <w:szCs w:val="20"/>
        </w:rPr>
      </w:pPr>
    </w:p>
    <w:p w14:paraId="3814A08C" w14:textId="77777777" w:rsidR="001A7568" w:rsidRPr="00117207" w:rsidRDefault="001A7568" w:rsidP="00117207">
      <w:pPr>
        <w:spacing w:line="276" w:lineRule="auto"/>
        <w:ind w:left="567"/>
        <w:jc w:val="both"/>
        <w:rPr>
          <w:rFonts w:ascii="Arial" w:hAnsi="Arial" w:cs="Arial"/>
          <w:sz w:val="20"/>
          <w:szCs w:val="20"/>
        </w:rPr>
      </w:pPr>
      <w:r w:rsidRPr="00117207">
        <w:rPr>
          <w:rFonts w:ascii="Arial" w:hAnsi="Arial" w:cs="Arial"/>
          <w:sz w:val="20"/>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0A5FDCA6" w14:textId="77777777" w:rsidR="001A7568" w:rsidRPr="00117207" w:rsidRDefault="001A7568" w:rsidP="00117207">
      <w:pPr>
        <w:spacing w:line="276" w:lineRule="auto"/>
        <w:ind w:left="567"/>
        <w:jc w:val="both"/>
        <w:rPr>
          <w:rFonts w:ascii="Arial" w:hAnsi="Arial" w:cs="Arial"/>
          <w:sz w:val="20"/>
          <w:szCs w:val="20"/>
        </w:rPr>
      </w:pPr>
    </w:p>
    <w:p w14:paraId="1AA09237" w14:textId="77777777" w:rsidR="001A7568" w:rsidRPr="00117207" w:rsidRDefault="001A7568" w:rsidP="00117207">
      <w:pPr>
        <w:spacing w:line="276" w:lineRule="auto"/>
        <w:ind w:left="567"/>
        <w:jc w:val="both"/>
        <w:rPr>
          <w:rFonts w:ascii="Arial" w:hAnsi="Arial" w:cs="Arial"/>
          <w:sz w:val="20"/>
          <w:szCs w:val="20"/>
        </w:rPr>
      </w:pPr>
      <w:r w:rsidRPr="00117207">
        <w:rPr>
          <w:rFonts w:ascii="Arial" w:hAnsi="Arial" w:cs="Arial"/>
          <w:sz w:val="20"/>
          <w:szCs w:val="20"/>
        </w:rPr>
        <w:t>2.- Amb caràcter general, els licitadors i els contractistes, en l’exercici de la seva activitat, assumeixen les obligacions següents:</w:t>
      </w:r>
    </w:p>
    <w:p w14:paraId="1D160D84" w14:textId="77777777" w:rsidR="001A7568" w:rsidRPr="00117207" w:rsidRDefault="001A7568" w:rsidP="00117207">
      <w:pPr>
        <w:numPr>
          <w:ilvl w:val="0"/>
          <w:numId w:val="13"/>
        </w:numPr>
        <w:spacing w:line="276" w:lineRule="auto"/>
        <w:ind w:left="1276"/>
        <w:contextualSpacing/>
        <w:jc w:val="both"/>
        <w:rPr>
          <w:rFonts w:ascii="Arial" w:hAnsi="Arial" w:cs="Arial"/>
          <w:sz w:val="20"/>
          <w:szCs w:val="20"/>
        </w:rPr>
      </w:pPr>
      <w:r w:rsidRPr="00117207">
        <w:rPr>
          <w:rFonts w:ascii="Arial" w:hAnsi="Arial" w:cs="Arial"/>
          <w:sz w:val="20"/>
          <w:szCs w:val="20"/>
        </w:rPr>
        <w:t>Observar els principis, les normes i els cànons ètics propis de les activitats, els oficis i/o les professions corresponents a les prestacions objectes dels contractes.</w:t>
      </w:r>
    </w:p>
    <w:p w14:paraId="72114A01" w14:textId="77777777" w:rsidR="001A7568" w:rsidRPr="00117207" w:rsidRDefault="001A7568" w:rsidP="00117207">
      <w:pPr>
        <w:numPr>
          <w:ilvl w:val="0"/>
          <w:numId w:val="13"/>
        </w:numPr>
        <w:spacing w:line="276" w:lineRule="auto"/>
        <w:ind w:left="1276"/>
        <w:contextualSpacing/>
        <w:jc w:val="both"/>
        <w:rPr>
          <w:rFonts w:ascii="Arial" w:hAnsi="Arial" w:cs="Arial"/>
          <w:sz w:val="20"/>
          <w:szCs w:val="20"/>
        </w:rPr>
      </w:pPr>
      <w:r w:rsidRPr="00117207">
        <w:rPr>
          <w:rFonts w:ascii="Arial" w:hAnsi="Arial" w:cs="Arial"/>
          <w:sz w:val="20"/>
          <w:szCs w:val="20"/>
        </w:rPr>
        <w:t>No realitzar accions que posin en risc l’interès públic en l’àmbit del contracte o de les prestacions a licitar.</w:t>
      </w:r>
    </w:p>
    <w:p w14:paraId="1C510C64" w14:textId="77777777" w:rsidR="001A7568" w:rsidRPr="00117207" w:rsidRDefault="001A7568" w:rsidP="00117207">
      <w:pPr>
        <w:numPr>
          <w:ilvl w:val="0"/>
          <w:numId w:val="13"/>
        </w:numPr>
        <w:spacing w:line="276" w:lineRule="auto"/>
        <w:ind w:left="1276"/>
        <w:contextualSpacing/>
        <w:jc w:val="both"/>
        <w:rPr>
          <w:rFonts w:ascii="Arial" w:hAnsi="Arial" w:cs="Arial"/>
          <w:sz w:val="20"/>
          <w:szCs w:val="20"/>
        </w:rPr>
      </w:pPr>
      <w:r w:rsidRPr="00117207">
        <w:rPr>
          <w:rFonts w:ascii="Arial" w:hAnsi="Arial" w:cs="Arial"/>
          <w:sz w:val="20"/>
          <w:szCs w:val="20"/>
        </w:rPr>
        <w:t>Denunciar les situacions irregulars que es puguin presentar en els processos de contractació pública o durant l’execució dels contractes.</w:t>
      </w:r>
    </w:p>
    <w:p w14:paraId="6C550DE6" w14:textId="77777777" w:rsidR="001A7568" w:rsidRPr="00117207" w:rsidRDefault="001A7568" w:rsidP="00117207">
      <w:pPr>
        <w:spacing w:line="276" w:lineRule="auto"/>
        <w:ind w:left="1004"/>
        <w:contextualSpacing/>
        <w:jc w:val="both"/>
        <w:rPr>
          <w:rFonts w:ascii="Arial" w:hAnsi="Arial" w:cs="Arial"/>
          <w:sz w:val="20"/>
          <w:szCs w:val="20"/>
        </w:rPr>
      </w:pPr>
    </w:p>
    <w:p w14:paraId="16032BE4" w14:textId="77777777" w:rsidR="001A7568" w:rsidRPr="00117207" w:rsidRDefault="001A7568" w:rsidP="00117207">
      <w:pPr>
        <w:spacing w:line="276" w:lineRule="auto"/>
        <w:ind w:left="567"/>
        <w:jc w:val="both"/>
        <w:rPr>
          <w:rFonts w:ascii="Arial" w:hAnsi="Arial" w:cs="Arial"/>
          <w:strike/>
          <w:sz w:val="20"/>
          <w:szCs w:val="20"/>
        </w:rPr>
      </w:pPr>
      <w:r w:rsidRPr="00117207">
        <w:rPr>
          <w:rFonts w:ascii="Arial" w:hAnsi="Arial" w:cs="Arial"/>
          <w:sz w:val="20"/>
          <w:szCs w:val="20"/>
        </w:rPr>
        <w:t xml:space="preserve">3.- En particular, els licitadors i els contractistes assumeixen les obligacions següents: </w:t>
      </w:r>
    </w:p>
    <w:p w14:paraId="12B77CB5"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2437EC0B"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 xml:space="preserve">No sol·licitar, directament o indirectament, que un càrrec o empleat públic influeixi en l’adjudicació del contracte. </w:t>
      </w:r>
    </w:p>
    <w:p w14:paraId="106735FE"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No oferir ni facilitar a càrrecs o empleats públics avantatges per a ells mateixos o per a terceres persones amb la voluntat d’incidir en un procediment contractual.</w:t>
      </w:r>
    </w:p>
    <w:p w14:paraId="628F1C80"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745426D"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 xml:space="preserve">No utilitzar informació confidencial, coneguda mitjançant el contracte i/o durant la licitació, per obtenir, directament o indirectament, un avantatge o benefici. </w:t>
      </w:r>
    </w:p>
    <w:p w14:paraId="271226F7"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7E6DA3A0"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F2B1F6B" w14:textId="77777777" w:rsidR="001A7568" w:rsidRPr="00117207" w:rsidRDefault="001A7568" w:rsidP="00117207">
      <w:pPr>
        <w:numPr>
          <w:ilvl w:val="0"/>
          <w:numId w:val="14"/>
        </w:numPr>
        <w:spacing w:line="276" w:lineRule="auto"/>
        <w:ind w:left="1276"/>
        <w:contextualSpacing/>
        <w:jc w:val="both"/>
        <w:rPr>
          <w:rFonts w:ascii="Arial" w:hAnsi="Arial" w:cs="Arial"/>
          <w:sz w:val="20"/>
          <w:szCs w:val="20"/>
        </w:rPr>
      </w:pPr>
      <w:r w:rsidRPr="00117207">
        <w:rPr>
          <w:rFonts w:ascii="Arial" w:hAnsi="Arial" w:cs="Arial"/>
          <w:sz w:val="20"/>
          <w:szCs w:val="20"/>
        </w:rPr>
        <w:t>Denunciar els actes dels quals tingui coneixement i que puguin comportar una infracció de les obligacions contingudes en aquesta clàusula.</w:t>
      </w:r>
    </w:p>
    <w:p w14:paraId="44613419" w14:textId="77777777" w:rsidR="001A7568" w:rsidRPr="00117207" w:rsidRDefault="001A7568" w:rsidP="00117207">
      <w:pPr>
        <w:spacing w:line="276" w:lineRule="auto"/>
        <w:ind w:left="1004"/>
        <w:contextualSpacing/>
        <w:jc w:val="both"/>
        <w:rPr>
          <w:rFonts w:ascii="Arial" w:hAnsi="Arial" w:cs="Arial"/>
          <w:sz w:val="20"/>
          <w:szCs w:val="20"/>
        </w:rPr>
      </w:pPr>
    </w:p>
    <w:p w14:paraId="60186FF5" w14:textId="77777777" w:rsidR="001A7568" w:rsidRPr="00117207" w:rsidRDefault="001A7568" w:rsidP="00117207">
      <w:pPr>
        <w:spacing w:line="276" w:lineRule="auto"/>
        <w:ind w:left="567"/>
        <w:jc w:val="both"/>
        <w:rPr>
          <w:rFonts w:ascii="Arial" w:hAnsi="Arial" w:cs="Arial"/>
          <w:sz w:val="20"/>
          <w:szCs w:val="20"/>
        </w:rPr>
      </w:pPr>
      <w:r w:rsidRPr="00117207">
        <w:rPr>
          <w:rFonts w:ascii="Arial" w:hAnsi="Arial" w:cs="Arial"/>
          <w:sz w:val="20"/>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48BF1C8"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sz w:val="20"/>
          <w:szCs w:val="20"/>
        </w:rPr>
        <w:br w:type="page"/>
      </w:r>
      <w:r w:rsidRPr="00117207">
        <w:rPr>
          <w:rFonts w:ascii="Arial" w:hAnsi="Arial" w:cs="Arial"/>
          <w:b/>
          <w:sz w:val="20"/>
          <w:szCs w:val="20"/>
        </w:rPr>
        <w:lastRenderedPageBreak/>
        <w:t>ANNEX 11</w:t>
      </w:r>
    </w:p>
    <w:p w14:paraId="27C74F16" w14:textId="77777777" w:rsidR="001A7568" w:rsidRPr="00117207" w:rsidRDefault="001A7568" w:rsidP="00117207">
      <w:pPr>
        <w:spacing w:line="276" w:lineRule="auto"/>
        <w:jc w:val="both"/>
        <w:rPr>
          <w:rFonts w:ascii="Arial" w:hAnsi="Arial" w:cs="Arial"/>
          <w:b/>
          <w:sz w:val="20"/>
          <w:szCs w:val="20"/>
        </w:rPr>
      </w:pPr>
    </w:p>
    <w:p w14:paraId="2431D922"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t>CLÀUSULA ÈTICA</w:t>
      </w:r>
    </w:p>
    <w:p w14:paraId="2763B489" w14:textId="77777777" w:rsidR="001A7568" w:rsidRPr="00117207" w:rsidRDefault="001A7568" w:rsidP="00117207">
      <w:pPr>
        <w:spacing w:line="276" w:lineRule="auto"/>
        <w:jc w:val="both"/>
        <w:rPr>
          <w:rFonts w:ascii="Arial" w:hAnsi="Arial" w:cs="Arial"/>
          <w:b/>
          <w:sz w:val="20"/>
          <w:szCs w:val="20"/>
        </w:rPr>
      </w:pPr>
    </w:p>
    <w:p w14:paraId="3711B4AD" w14:textId="77777777" w:rsidR="001A7568" w:rsidRPr="00117207" w:rsidRDefault="001A7568" w:rsidP="00117207">
      <w:pPr>
        <w:pStyle w:val="Prrafodelista"/>
        <w:numPr>
          <w:ilvl w:val="0"/>
          <w:numId w:val="62"/>
        </w:numPr>
        <w:autoSpaceDE w:val="0"/>
        <w:autoSpaceDN w:val="0"/>
        <w:adjustRightInd w:val="0"/>
        <w:snapToGrid w:val="0"/>
        <w:spacing w:after="0"/>
        <w:ind w:left="284" w:firstLine="0"/>
        <w:rPr>
          <w:rFonts w:ascii="Arial" w:hAnsi="Arial" w:cs="Arial"/>
          <w:color w:val="000000"/>
          <w:sz w:val="20"/>
          <w:szCs w:val="20"/>
        </w:rPr>
      </w:pPr>
      <w:r w:rsidRPr="0011720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D4D2092"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52E76511"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r w:rsidRPr="00117207">
        <w:rPr>
          <w:rFonts w:ascii="Arial" w:hAnsi="Arial" w:cs="Arial"/>
          <w:color w:val="000000"/>
          <w:sz w:val="20"/>
          <w:szCs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121D29D3"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03DA45AB"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2.1. Els licitadors, contractistes i </w:t>
      </w:r>
      <w:proofErr w:type="spellStart"/>
      <w:r w:rsidRPr="00117207">
        <w:rPr>
          <w:rFonts w:ascii="Arial" w:hAnsi="Arial" w:cs="Arial"/>
          <w:color w:val="000000"/>
          <w:sz w:val="20"/>
          <w:szCs w:val="20"/>
        </w:rPr>
        <w:t>subcontractistes</w:t>
      </w:r>
      <w:proofErr w:type="spellEnd"/>
      <w:r w:rsidRPr="00117207">
        <w:rPr>
          <w:rFonts w:ascii="Arial" w:hAnsi="Arial" w:cs="Arial"/>
          <w:color w:val="000000"/>
          <w:sz w:val="20"/>
          <w:szCs w:val="20"/>
        </w:rPr>
        <w:t xml:space="preserve"> assumeixen les obligacions següents:</w:t>
      </w:r>
    </w:p>
    <w:p w14:paraId="67AF6592"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4ED87192"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Observar els principis, les normes i els cànons ètics propis de les activitats, els oficis i/o les professions corresponents a les prestacions objecte dels contractes.</w:t>
      </w:r>
    </w:p>
    <w:p w14:paraId="6089DE94" w14:textId="77777777" w:rsidR="001A7568" w:rsidRPr="00117207" w:rsidRDefault="001A7568" w:rsidP="00117207">
      <w:pPr>
        <w:tabs>
          <w:tab w:val="left" w:pos="851"/>
        </w:tabs>
        <w:autoSpaceDE w:val="0"/>
        <w:autoSpaceDN w:val="0"/>
        <w:adjustRightInd w:val="0"/>
        <w:snapToGrid w:val="0"/>
        <w:spacing w:line="276" w:lineRule="auto"/>
        <w:ind w:left="851" w:hanging="567"/>
        <w:jc w:val="both"/>
        <w:rPr>
          <w:rFonts w:ascii="Arial" w:hAnsi="Arial" w:cs="Arial"/>
          <w:color w:val="000000"/>
          <w:sz w:val="20"/>
          <w:szCs w:val="20"/>
        </w:rPr>
      </w:pPr>
    </w:p>
    <w:p w14:paraId="242CCD3A"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No realitzar accions que posin en risc l’interès públic en l’àmbit del contracte o de les prestacions a licitar.</w:t>
      </w:r>
    </w:p>
    <w:p w14:paraId="65C9EE67" w14:textId="77777777" w:rsidR="001A7568" w:rsidRPr="00117207" w:rsidRDefault="001A7568" w:rsidP="00117207">
      <w:pPr>
        <w:pStyle w:val="Prrafodelista"/>
        <w:tabs>
          <w:tab w:val="left" w:pos="851"/>
        </w:tabs>
        <w:spacing w:after="0"/>
        <w:ind w:left="851" w:hanging="567"/>
        <w:rPr>
          <w:rFonts w:ascii="Arial" w:hAnsi="Arial" w:cs="Arial"/>
          <w:color w:val="000000"/>
          <w:sz w:val="20"/>
          <w:szCs w:val="20"/>
        </w:rPr>
      </w:pPr>
    </w:p>
    <w:p w14:paraId="0ECBD870"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Denunciar les situacions irregulars que es puguin presentar en els processos de contractació pública o durant l’execució dels contractes.</w:t>
      </w:r>
    </w:p>
    <w:p w14:paraId="3D3AED32" w14:textId="77777777" w:rsidR="001A7568" w:rsidRPr="00117207" w:rsidRDefault="001A7568" w:rsidP="00117207">
      <w:pPr>
        <w:pStyle w:val="Prrafodelista"/>
        <w:tabs>
          <w:tab w:val="left" w:pos="851"/>
        </w:tabs>
        <w:spacing w:after="0"/>
        <w:ind w:left="851" w:hanging="567"/>
        <w:rPr>
          <w:rFonts w:ascii="Arial" w:hAnsi="Arial" w:cs="Arial"/>
          <w:color w:val="000000"/>
          <w:sz w:val="20"/>
          <w:szCs w:val="20"/>
        </w:rPr>
      </w:pPr>
    </w:p>
    <w:p w14:paraId="18AA6CF6"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D22CC04" w14:textId="77777777" w:rsidR="001A7568" w:rsidRPr="00117207" w:rsidRDefault="001A7568" w:rsidP="00117207">
      <w:pPr>
        <w:pStyle w:val="Prrafodelista"/>
        <w:tabs>
          <w:tab w:val="left" w:pos="851"/>
        </w:tabs>
        <w:spacing w:after="0"/>
        <w:ind w:left="851" w:hanging="567"/>
        <w:rPr>
          <w:rFonts w:ascii="Arial" w:hAnsi="Arial" w:cs="Arial"/>
          <w:color w:val="000000"/>
          <w:sz w:val="20"/>
          <w:szCs w:val="20"/>
        </w:rPr>
      </w:pPr>
    </w:p>
    <w:p w14:paraId="1AF9AD91"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117207">
        <w:rPr>
          <w:rFonts w:ascii="Arial" w:hAnsi="Arial" w:cs="Arial"/>
          <w:color w:val="000000"/>
          <w:sz w:val="20"/>
          <w:szCs w:val="20"/>
        </w:rPr>
        <w:t>subcontractista</w:t>
      </w:r>
      <w:proofErr w:type="spellEnd"/>
      <w:r w:rsidRPr="00117207">
        <w:rPr>
          <w:rFonts w:ascii="Arial" w:hAnsi="Arial" w:cs="Arial"/>
          <w:color w:val="000000"/>
          <w:sz w:val="20"/>
          <w:szCs w:val="20"/>
        </w:rPr>
        <w:t xml:space="preserve"> està obligat a posar-ho en coneixement de l’òrgan de contractació.</w:t>
      </w:r>
    </w:p>
    <w:p w14:paraId="77844DAB" w14:textId="77777777" w:rsidR="001A7568" w:rsidRPr="00117207" w:rsidRDefault="001A7568" w:rsidP="00117207">
      <w:pPr>
        <w:pStyle w:val="Prrafodelista"/>
        <w:tabs>
          <w:tab w:val="left" w:pos="851"/>
        </w:tabs>
        <w:spacing w:after="0"/>
        <w:ind w:left="851" w:hanging="567"/>
        <w:rPr>
          <w:rFonts w:ascii="Arial" w:hAnsi="Arial" w:cs="Arial"/>
          <w:color w:val="000000"/>
          <w:sz w:val="20"/>
          <w:szCs w:val="20"/>
        </w:rPr>
      </w:pPr>
    </w:p>
    <w:p w14:paraId="29A48997"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Respectar els acords i les normes de confidencialitat.</w:t>
      </w:r>
    </w:p>
    <w:p w14:paraId="283F320F" w14:textId="77777777" w:rsidR="001A7568" w:rsidRPr="00117207" w:rsidRDefault="001A7568" w:rsidP="00117207">
      <w:pPr>
        <w:pStyle w:val="Prrafodelista"/>
        <w:tabs>
          <w:tab w:val="left" w:pos="851"/>
        </w:tabs>
        <w:spacing w:after="0"/>
        <w:ind w:left="851" w:hanging="567"/>
        <w:rPr>
          <w:rFonts w:ascii="Arial" w:hAnsi="Arial" w:cs="Arial"/>
          <w:color w:val="000000"/>
          <w:sz w:val="20"/>
          <w:szCs w:val="20"/>
        </w:rPr>
      </w:pPr>
    </w:p>
    <w:p w14:paraId="1B7038E0" w14:textId="77777777" w:rsidR="001A7568" w:rsidRPr="00117207" w:rsidRDefault="001A7568" w:rsidP="00117207">
      <w:pPr>
        <w:pStyle w:val="Prrafodelista"/>
        <w:numPr>
          <w:ilvl w:val="0"/>
          <w:numId w:val="61"/>
        </w:numPr>
        <w:tabs>
          <w:tab w:val="left" w:pos="851"/>
        </w:tabs>
        <w:autoSpaceDE w:val="0"/>
        <w:autoSpaceDN w:val="0"/>
        <w:adjustRightInd w:val="0"/>
        <w:snapToGrid w:val="0"/>
        <w:spacing w:after="0"/>
        <w:ind w:left="851" w:hanging="567"/>
        <w:rPr>
          <w:rFonts w:ascii="Arial" w:hAnsi="Arial" w:cs="Arial"/>
          <w:color w:val="000000"/>
          <w:sz w:val="20"/>
          <w:szCs w:val="20"/>
        </w:rPr>
      </w:pPr>
      <w:r w:rsidRPr="0011720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3B42B188" w14:textId="77777777" w:rsidR="001A7568" w:rsidRPr="00117207" w:rsidRDefault="001A7568" w:rsidP="00117207">
      <w:pPr>
        <w:pStyle w:val="Prrafodelista"/>
        <w:spacing w:after="0"/>
        <w:ind w:left="284"/>
        <w:rPr>
          <w:rFonts w:ascii="Arial" w:hAnsi="Arial" w:cs="Arial"/>
          <w:color w:val="000000"/>
          <w:sz w:val="20"/>
          <w:szCs w:val="20"/>
        </w:rPr>
      </w:pPr>
    </w:p>
    <w:p w14:paraId="08A1852D"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2.2. Els licitadors, contractistes i </w:t>
      </w:r>
      <w:proofErr w:type="spellStart"/>
      <w:r w:rsidRPr="00117207">
        <w:rPr>
          <w:rFonts w:ascii="Arial" w:hAnsi="Arial" w:cs="Arial"/>
          <w:color w:val="000000"/>
          <w:sz w:val="20"/>
          <w:szCs w:val="20"/>
        </w:rPr>
        <w:t>subcontractistes</w:t>
      </w:r>
      <w:proofErr w:type="spellEnd"/>
      <w:r w:rsidRPr="00117207">
        <w:rPr>
          <w:rFonts w:ascii="Arial" w:hAnsi="Arial" w:cs="Arial"/>
          <w:color w:val="000000"/>
          <w:sz w:val="2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377ECFDD"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16F913D3"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r w:rsidRPr="00117207">
        <w:rPr>
          <w:rFonts w:ascii="Arial" w:hAnsi="Arial" w:cs="Arial"/>
          <w:color w:val="000000"/>
          <w:sz w:val="20"/>
          <w:szCs w:val="20"/>
        </w:rPr>
        <w:t>2.3. Totes aquestes obligacions i compromisos tenen la consideració de condicions especials d’execució del contracte.</w:t>
      </w:r>
    </w:p>
    <w:p w14:paraId="6C7A4484"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29A36501"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r w:rsidRPr="00117207">
        <w:rPr>
          <w:rFonts w:ascii="Arial" w:hAnsi="Arial" w:cs="Arial"/>
          <w:color w:val="000000"/>
          <w:sz w:val="20"/>
          <w:szCs w:val="20"/>
        </w:rPr>
        <w:t xml:space="preserve">2.4. Les conseqüències o penalitats per l’incompliment d’aquesta clàusula seran les següents: </w:t>
      </w:r>
    </w:p>
    <w:p w14:paraId="7C66A450" w14:textId="77777777" w:rsidR="001A7568" w:rsidRPr="00117207" w:rsidRDefault="001A7568" w:rsidP="00117207">
      <w:pPr>
        <w:autoSpaceDE w:val="0"/>
        <w:autoSpaceDN w:val="0"/>
        <w:adjustRightInd w:val="0"/>
        <w:snapToGrid w:val="0"/>
        <w:spacing w:line="276" w:lineRule="auto"/>
        <w:ind w:left="284"/>
        <w:jc w:val="both"/>
        <w:rPr>
          <w:rFonts w:ascii="Arial" w:hAnsi="Arial" w:cs="Arial"/>
          <w:color w:val="000000"/>
          <w:sz w:val="20"/>
          <w:szCs w:val="20"/>
        </w:rPr>
      </w:pPr>
    </w:p>
    <w:p w14:paraId="08BA7FCF" w14:textId="77777777" w:rsidR="001A7568" w:rsidRPr="00117207" w:rsidRDefault="001A7568" w:rsidP="00117207">
      <w:pPr>
        <w:pStyle w:val="Prrafodelista"/>
        <w:numPr>
          <w:ilvl w:val="0"/>
          <w:numId w:val="64"/>
        </w:numPr>
        <w:autoSpaceDE w:val="0"/>
        <w:autoSpaceDN w:val="0"/>
        <w:adjustRightInd w:val="0"/>
        <w:snapToGrid w:val="0"/>
        <w:spacing w:after="0"/>
        <w:ind w:left="851" w:hanging="425"/>
        <w:rPr>
          <w:rFonts w:ascii="Arial" w:hAnsi="Arial" w:cs="Arial"/>
          <w:color w:val="000000"/>
          <w:sz w:val="20"/>
          <w:szCs w:val="20"/>
        </w:rPr>
      </w:pPr>
      <w:r w:rsidRPr="00117207">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75C5EDA8" w14:textId="77777777" w:rsidR="001A7568" w:rsidRPr="00117207" w:rsidRDefault="001A7568" w:rsidP="00117207">
      <w:pPr>
        <w:pStyle w:val="Prrafodelista"/>
        <w:autoSpaceDE w:val="0"/>
        <w:autoSpaceDN w:val="0"/>
        <w:adjustRightInd w:val="0"/>
        <w:snapToGrid w:val="0"/>
        <w:spacing w:after="0"/>
        <w:ind w:left="851" w:hanging="425"/>
        <w:rPr>
          <w:rFonts w:ascii="Arial" w:hAnsi="Arial" w:cs="Arial"/>
          <w:color w:val="000000"/>
          <w:sz w:val="20"/>
          <w:szCs w:val="20"/>
        </w:rPr>
      </w:pPr>
    </w:p>
    <w:p w14:paraId="453B2E7B" w14:textId="77777777" w:rsidR="001A7568" w:rsidRPr="00117207" w:rsidRDefault="001A7568" w:rsidP="00117207">
      <w:pPr>
        <w:pStyle w:val="Prrafodelista"/>
        <w:numPr>
          <w:ilvl w:val="0"/>
          <w:numId w:val="63"/>
        </w:numPr>
        <w:autoSpaceDE w:val="0"/>
        <w:autoSpaceDN w:val="0"/>
        <w:adjustRightInd w:val="0"/>
        <w:snapToGrid w:val="0"/>
        <w:spacing w:after="0"/>
        <w:ind w:left="851" w:hanging="425"/>
        <w:rPr>
          <w:rFonts w:ascii="Arial" w:hAnsi="Arial" w:cs="Arial"/>
          <w:color w:val="000000"/>
          <w:sz w:val="20"/>
          <w:szCs w:val="20"/>
        </w:rPr>
      </w:pPr>
      <w:r w:rsidRPr="0011720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0A73069E" w14:textId="77777777" w:rsidR="001A7568" w:rsidRPr="00117207" w:rsidRDefault="001A7568" w:rsidP="00117207">
      <w:pPr>
        <w:pStyle w:val="Prrafodelista"/>
        <w:autoSpaceDE w:val="0"/>
        <w:autoSpaceDN w:val="0"/>
        <w:adjustRightInd w:val="0"/>
        <w:snapToGrid w:val="0"/>
        <w:spacing w:after="0"/>
        <w:ind w:left="851" w:hanging="425"/>
        <w:rPr>
          <w:rFonts w:ascii="Arial" w:hAnsi="Arial" w:cs="Arial"/>
          <w:color w:val="000000"/>
          <w:sz w:val="20"/>
          <w:szCs w:val="20"/>
        </w:rPr>
      </w:pPr>
    </w:p>
    <w:p w14:paraId="79D19E62" w14:textId="77777777" w:rsidR="001A7568" w:rsidRPr="00117207" w:rsidRDefault="001A7568" w:rsidP="00117207">
      <w:pPr>
        <w:pStyle w:val="Prrafodelista"/>
        <w:numPr>
          <w:ilvl w:val="0"/>
          <w:numId w:val="63"/>
        </w:numPr>
        <w:autoSpaceDE w:val="0"/>
        <w:autoSpaceDN w:val="0"/>
        <w:adjustRightInd w:val="0"/>
        <w:snapToGrid w:val="0"/>
        <w:spacing w:after="0"/>
        <w:ind w:left="851" w:hanging="425"/>
        <w:rPr>
          <w:rFonts w:ascii="Arial" w:hAnsi="Arial" w:cs="Arial"/>
          <w:color w:val="000000"/>
          <w:sz w:val="20"/>
          <w:szCs w:val="20"/>
        </w:rPr>
      </w:pPr>
      <w:r w:rsidRPr="0011720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79B5FE46" w14:textId="77777777" w:rsidR="001A7568" w:rsidRPr="00117207" w:rsidRDefault="001A7568" w:rsidP="00117207">
      <w:pPr>
        <w:autoSpaceDE w:val="0"/>
        <w:autoSpaceDN w:val="0"/>
        <w:adjustRightInd w:val="0"/>
        <w:snapToGrid w:val="0"/>
        <w:spacing w:line="276" w:lineRule="auto"/>
        <w:ind w:left="851" w:hanging="425"/>
        <w:jc w:val="both"/>
        <w:rPr>
          <w:rFonts w:ascii="Arial" w:hAnsi="Arial" w:cs="Arial"/>
          <w:color w:val="000000"/>
          <w:sz w:val="20"/>
          <w:szCs w:val="20"/>
        </w:rPr>
      </w:pPr>
    </w:p>
    <w:p w14:paraId="55E8BA31" w14:textId="77777777" w:rsidR="001A7568" w:rsidRPr="00117207" w:rsidRDefault="001A7568" w:rsidP="00117207">
      <w:pPr>
        <w:pStyle w:val="Prrafodelista"/>
        <w:numPr>
          <w:ilvl w:val="0"/>
          <w:numId w:val="63"/>
        </w:numPr>
        <w:autoSpaceDE w:val="0"/>
        <w:autoSpaceDN w:val="0"/>
        <w:adjustRightInd w:val="0"/>
        <w:snapToGrid w:val="0"/>
        <w:spacing w:after="0"/>
        <w:ind w:left="851" w:hanging="425"/>
        <w:rPr>
          <w:rFonts w:ascii="Arial" w:hAnsi="Arial" w:cs="Arial"/>
          <w:color w:val="000000"/>
          <w:sz w:val="20"/>
          <w:szCs w:val="20"/>
        </w:rPr>
      </w:pPr>
      <w:r w:rsidRPr="00117207">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5C3BBFE4" w14:textId="77777777" w:rsidR="001A7568" w:rsidRPr="00117207" w:rsidRDefault="001A7568" w:rsidP="00117207">
      <w:pPr>
        <w:spacing w:line="276" w:lineRule="auto"/>
        <w:jc w:val="both"/>
        <w:rPr>
          <w:rFonts w:ascii="Arial" w:hAnsi="Arial" w:cs="Arial"/>
          <w:sz w:val="20"/>
          <w:szCs w:val="20"/>
        </w:rPr>
      </w:pPr>
      <w:r w:rsidRPr="00117207">
        <w:rPr>
          <w:rFonts w:ascii="Arial" w:hAnsi="Arial" w:cs="Arial"/>
          <w:sz w:val="20"/>
          <w:szCs w:val="20"/>
        </w:rPr>
        <w:br w:type="page"/>
      </w:r>
    </w:p>
    <w:p w14:paraId="7B3D82B7"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12</w:t>
      </w:r>
    </w:p>
    <w:p w14:paraId="01CC8E1C" w14:textId="77777777" w:rsidR="001A7568" w:rsidRPr="00117207" w:rsidRDefault="001A7568" w:rsidP="00117207">
      <w:pPr>
        <w:spacing w:line="276" w:lineRule="auto"/>
        <w:ind w:left="284"/>
        <w:jc w:val="both"/>
        <w:rPr>
          <w:rFonts w:ascii="Arial" w:hAnsi="Arial" w:cs="Arial"/>
          <w:sz w:val="20"/>
          <w:szCs w:val="20"/>
        </w:rPr>
      </w:pPr>
    </w:p>
    <w:p w14:paraId="1F7483BE" w14:textId="77777777" w:rsidR="001A7568" w:rsidRPr="00117207" w:rsidRDefault="001A7568" w:rsidP="00117207">
      <w:pPr>
        <w:spacing w:line="276" w:lineRule="auto"/>
        <w:ind w:left="284"/>
        <w:jc w:val="both"/>
        <w:rPr>
          <w:rFonts w:ascii="Arial" w:hAnsi="Arial" w:cs="Arial"/>
          <w:b/>
          <w:sz w:val="20"/>
          <w:szCs w:val="20"/>
        </w:rPr>
      </w:pPr>
      <w:r w:rsidRPr="00117207">
        <w:rPr>
          <w:rFonts w:ascii="Arial" w:hAnsi="Arial" w:cs="Arial"/>
          <w:b/>
          <w:sz w:val="20"/>
          <w:szCs w:val="20"/>
        </w:rPr>
        <w:t>Document Europeu Únic de Contractació (DEUC):</w:t>
      </w:r>
    </w:p>
    <w:p w14:paraId="53EED303" w14:textId="77777777" w:rsidR="001A7568" w:rsidRPr="00117207" w:rsidRDefault="001A7568" w:rsidP="00117207">
      <w:pPr>
        <w:spacing w:line="276" w:lineRule="auto"/>
        <w:ind w:left="284"/>
        <w:jc w:val="both"/>
        <w:rPr>
          <w:rFonts w:ascii="Arial" w:hAnsi="Arial" w:cs="Arial"/>
          <w:sz w:val="20"/>
          <w:szCs w:val="20"/>
        </w:rPr>
      </w:pPr>
    </w:p>
    <w:p w14:paraId="0C21F368"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Per obtenir el document DEUC, el licitador haurà de connectar via electrònica amb l’enllaç següent:</w:t>
      </w:r>
    </w:p>
    <w:p w14:paraId="0D83A40B" w14:textId="77777777" w:rsidR="001A7568" w:rsidRPr="00117207" w:rsidRDefault="001A7568" w:rsidP="00117207">
      <w:pPr>
        <w:spacing w:line="276" w:lineRule="auto"/>
        <w:ind w:left="284"/>
        <w:jc w:val="both"/>
        <w:rPr>
          <w:rFonts w:ascii="Arial" w:hAnsi="Arial" w:cs="Arial"/>
          <w:sz w:val="20"/>
          <w:szCs w:val="20"/>
        </w:rPr>
      </w:pPr>
    </w:p>
    <w:p w14:paraId="0E38E382" w14:textId="77777777" w:rsidR="001A7568" w:rsidRPr="00117207" w:rsidRDefault="00B72C9E" w:rsidP="00117207">
      <w:pPr>
        <w:spacing w:line="276" w:lineRule="auto"/>
        <w:ind w:left="284"/>
        <w:jc w:val="both"/>
        <w:rPr>
          <w:rFonts w:ascii="Arial" w:hAnsi="Arial" w:cs="Arial"/>
          <w:sz w:val="20"/>
          <w:szCs w:val="20"/>
        </w:rPr>
      </w:pPr>
      <w:hyperlink r:id="rId14" w:history="1">
        <w:r w:rsidR="001A7568" w:rsidRPr="00117207">
          <w:rPr>
            <w:rFonts w:ascii="Arial" w:hAnsi="Arial" w:cs="Arial"/>
            <w:color w:val="0000FF"/>
            <w:sz w:val="20"/>
            <w:szCs w:val="20"/>
            <w:u w:val="single"/>
          </w:rPr>
          <w:t>https://visor.registrodelicitadores.gob.es/espd-web/filter?lang=es</w:t>
        </w:r>
      </w:hyperlink>
    </w:p>
    <w:p w14:paraId="377CBDD4" w14:textId="77777777" w:rsidR="001A7568" w:rsidRPr="00117207" w:rsidRDefault="001A7568" w:rsidP="00117207">
      <w:pPr>
        <w:spacing w:line="276" w:lineRule="auto"/>
        <w:ind w:left="284"/>
        <w:jc w:val="both"/>
        <w:rPr>
          <w:rStyle w:val="Hipervnculo"/>
          <w:rFonts w:ascii="Arial" w:hAnsi="Arial" w:cs="Arial"/>
          <w:sz w:val="20"/>
          <w:szCs w:val="20"/>
        </w:rPr>
      </w:pPr>
    </w:p>
    <w:p w14:paraId="478B526B"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Per a la seva confecció, caldrà tenir en compte:</w:t>
      </w:r>
    </w:p>
    <w:p w14:paraId="46E5BBFF" w14:textId="77777777" w:rsidR="001A7568" w:rsidRPr="00117207" w:rsidRDefault="001A7568" w:rsidP="00117207">
      <w:pPr>
        <w:spacing w:line="276" w:lineRule="auto"/>
        <w:ind w:left="284"/>
        <w:jc w:val="both"/>
        <w:rPr>
          <w:rFonts w:ascii="Arial" w:hAnsi="Arial" w:cs="Arial"/>
          <w:sz w:val="20"/>
          <w:szCs w:val="20"/>
        </w:rPr>
      </w:pPr>
    </w:p>
    <w:p w14:paraId="7669F967"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A91E777" w14:textId="77777777" w:rsidR="001A7568" w:rsidRPr="00117207" w:rsidDel="005F0140" w:rsidRDefault="001A7568" w:rsidP="00117207">
      <w:pPr>
        <w:spacing w:line="276" w:lineRule="auto"/>
        <w:ind w:left="567" w:hanging="284"/>
        <w:jc w:val="both"/>
        <w:rPr>
          <w:rFonts w:ascii="Arial" w:hAnsi="Arial" w:cs="Arial"/>
          <w:sz w:val="20"/>
          <w:szCs w:val="20"/>
        </w:rPr>
      </w:pPr>
    </w:p>
    <w:p w14:paraId="2A69B499"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S’indicarà la informació relativa a la persona o persones habilitades per representar-les en aquesta licitació, si s’escau.</w:t>
      </w:r>
    </w:p>
    <w:p w14:paraId="3442086E" w14:textId="77777777" w:rsidR="001A7568" w:rsidRPr="00117207" w:rsidRDefault="001A7568" w:rsidP="00117207">
      <w:pPr>
        <w:spacing w:line="276" w:lineRule="auto"/>
        <w:ind w:left="567" w:hanging="284"/>
        <w:jc w:val="both"/>
        <w:rPr>
          <w:rFonts w:ascii="Arial" w:hAnsi="Arial" w:cs="Arial"/>
          <w:sz w:val="20"/>
          <w:szCs w:val="20"/>
        </w:rPr>
      </w:pPr>
    </w:p>
    <w:p w14:paraId="644A3C4D"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0EF835BC" w14:textId="77777777" w:rsidR="001A7568" w:rsidRPr="00117207" w:rsidRDefault="001A7568" w:rsidP="00117207">
      <w:pPr>
        <w:spacing w:line="276" w:lineRule="auto"/>
        <w:ind w:left="567" w:hanging="284"/>
        <w:jc w:val="both"/>
        <w:rPr>
          <w:rFonts w:ascii="Arial" w:hAnsi="Arial" w:cs="Arial"/>
          <w:sz w:val="20"/>
          <w:szCs w:val="20"/>
        </w:rPr>
      </w:pPr>
    </w:p>
    <w:p w14:paraId="63322604"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15E9548D" w14:textId="77777777" w:rsidR="001A7568" w:rsidRPr="00117207" w:rsidRDefault="001A7568" w:rsidP="00117207">
      <w:pPr>
        <w:spacing w:line="276" w:lineRule="auto"/>
        <w:ind w:left="567" w:hanging="284"/>
        <w:jc w:val="both"/>
        <w:rPr>
          <w:rFonts w:ascii="Arial" w:hAnsi="Arial" w:cs="Arial"/>
          <w:sz w:val="20"/>
          <w:szCs w:val="20"/>
        </w:rPr>
      </w:pPr>
    </w:p>
    <w:p w14:paraId="335D6AAF"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21D27DAA" w14:textId="77777777" w:rsidR="001A7568" w:rsidRPr="00117207" w:rsidRDefault="001A7568" w:rsidP="00117207">
      <w:pPr>
        <w:spacing w:line="276" w:lineRule="auto"/>
        <w:ind w:left="567" w:hanging="284"/>
        <w:jc w:val="both"/>
        <w:rPr>
          <w:rFonts w:ascii="Arial" w:hAnsi="Arial" w:cs="Arial"/>
          <w:sz w:val="20"/>
          <w:szCs w:val="20"/>
        </w:rPr>
      </w:pPr>
    </w:p>
    <w:p w14:paraId="232B9E2E" w14:textId="77777777" w:rsidR="001A7568" w:rsidRPr="00117207" w:rsidRDefault="001A7568" w:rsidP="00117207">
      <w:pPr>
        <w:pStyle w:val="Prrafodelista"/>
        <w:numPr>
          <w:ilvl w:val="0"/>
          <w:numId w:val="16"/>
        </w:numPr>
        <w:spacing w:after="0"/>
        <w:ind w:left="567" w:hanging="284"/>
        <w:contextualSpacing/>
        <w:rPr>
          <w:rFonts w:ascii="Arial" w:hAnsi="Arial" w:cs="Arial"/>
          <w:sz w:val="20"/>
          <w:szCs w:val="20"/>
        </w:rPr>
      </w:pPr>
      <w:r w:rsidRPr="0011720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5B5FFFC2" w14:textId="77777777" w:rsidR="001A7568" w:rsidRPr="00117207" w:rsidRDefault="001A7568" w:rsidP="00117207">
      <w:pPr>
        <w:spacing w:line="276" w:lineRule="auto"/>
        <w:jc w:val="both"/>
        <w:rPr>
          <w:rFonts w:ascii="Arial" w:hAnsi="Arial" w:cs="Arial"/>
          <w:sz w:val="20"/>
          <w:szCs w:val="20"/>
        </w:rPr>
      </w:pPr>
      <w:r w:rsidRPr="00117207">
        <w:rPr>
          <w:rFonts w:ascii="Arial" w:hAnsi="Arial" w:cs="Arial"/>
          <w:sz w:val="20"/>
          <w:szCs w:val="20"/>
        </w:rPr>
        <w:br w:type="page"/>
      </w:r>
    </w:p>
    <w:p w14:paraId="0CE3A666" w14:textId="77777777" w:rsidR="001A7568" w:rsidRPr="00117207" w:rsidRDefault="001A7568" w:rsidP="00117207">
      <w:pPr>
        <w:autoSpaceDE w:val="0"/>
        <w:autoSpaceDN w:val="0"/>
        <w:adjustRightInd w:val="0"/>
        <w:spacing w:line="276" w:lineRule="auto"/>
        <w:ind w:left="284"/>
        <w:jc w:val="both"/>
        <w:rPr>
          <w:rFonts w:ascii="Arial" w:hAnsi="Arial" w:cs="Arial"/>
          <w:b/>
          <w:sz w:val="20"/>
          <w:szCs w:val="20"/>
        </w:rPr>
      </w:pPr>
      <w:r w:rsidRPr="00117207">
        <w:rPr>
          <w:rFonts w:ascii="Arial" w:hAnsi="Arial" w:cs="Arial"/>
          <w:b/>
          <w:sz w:val="20"/>
          <w:szCs w:val="20"/>
        </w:rPr>
        <w:lastRenderedPageBreak/>
        <w:t>ANNEX 13</w:t>
      </w:r>
    </w:p>
    <w:p w14:paraId="14734045" w14:textId="77777777" w:rsidR="001A7568" w:rsidRPr="00117207" w:rsidRDefault="001A7568" w:rsidP="00117207">
      <w:pPr>
        <w:spacing w:line="276" w:lineRule="auto"/>
        <w:jc w:val="both"/>
        <w:rPr>
          <w:rFonts w:ascii="Arial" w:hAnsi="Arial" w:cs="Arial"/>
          <w:sz w:val="20"/>
          <w:szCs w:val="20"/>
          <w:lang w:eastAsia="ko-KR"/>
        </w:rPr>
      </w:pPr>
    </w:p>
    <w:p w14:paraId="247546CC" w14:textId="77777777" w:rsidR="001A7568" w:rsidRPr="00117207" w:rsidRDefault="001A7568" w:rsidP="00117207">
      <w:pPr>
        <w:pStyle w:val="Ttulo1"/>
        <w:spacing w:line="276" w:lineRule="auto"/>
        <w:ind w:left="0" w:firstLine="284"/>
        <w:rPr>
          <w:rFonts w:ascii="Arial" w:hAnsi="Arial" w:cs="Arial"/>
          <w:b w:val="0"/>
          <w:bCs w:val="0"/>
          <w:color w:val="auto"/>
          <w:sz w:val="20"/>
          <w:szCs w:val="20"/>
          <w:lang w:val="ca-ES"/>
        </w:rPr>
      </w:pPr>
      <w:r w:rsidRPr="00117207">
        <w:rPr>
          <w:rFonts w:ascii="Arial" w:hAnsi="Arial" w:cs="Arial"/>
          <w:color w:val="auto"/>
          <w:sz w:val="20"/>
          <w:szCs w:val="20"/>
          <w:lang w:val="ca-ES"/>
        </w:rPr>
        <w:t>DECLARACIÓ DE CONFIDENCIALITAT</w:t>
      </w:r>
      <w:r w:rsidRPr="00117207">
        <w:rPr>
          <w:rFonts w:ascii="Arial" w:hAnsi="Arial" w:cs="Arial"/>
          <w:b w:val="0"/>
          <w:bCs w:val="0"/>
          <w:color w:val="auto"/>
          <w:sz w:val="20"/>
          <w:szCs w:val="20"/>
          <w:lang w:val="ca-ES"/>
        </w:rPr>
        <w:t xml:space="preserve"> </w:t>
      </w:r>
      <w:r w:rsidRPr="00117207">
        <w:rPr>
          <w:rFonts w:ascii="Arial" w:hAnsi="Arial" w:cs="Arial"/>
          <w:bCs w:val="0"/>
          <w:color w:val="auto"/>
          <w:sz w:val="20"/>
          <w:szCs w:val="20"/>
          <w:lang w:val="ca-ES"/>
        </w:rPr>
        <w:t>DE</w:t>
      </w:r>
      <w:r w:rsidRPr="00117207">
        <w:rPr>
          <w:rFonts w:ascii="Arial" w:hAnsi="Arial" w:cs="Arial"/>
          <w:color w:val="auto"/>
          <w:sz w:val="20"/>
          <w:szCs w:val="20"/>
          <w:lang w:val="ca-ES"/>
        </w:rPr>
        <w:t xml:space="preserve"> DOCUMENTS</w:t>
      </w:r>
    </w:p>
    <w:p w14:paraId="4229CEA2" w14:textId="77777777" w:rsidR="001A7568" w:rsidRPr="00117207" w:rsidRDefault="001A7568" w:rsidP="00117207">
      <w:pPr>
        <w:spacing w:line="276" w:lineRule="auto"/>
        <w:ind w:left="284"/>
        <w:jc w:val="both"/>
        <w:rPr>
          <w:rFonts w:ascii="Arial" w:hAnsi="Arial" w:cs="Arial"/>
          <w:sz w:val="20"/>
          <w:szCs w:val="20"/>
        </w:rPr>
      </w:pPr>
    </w:p>
    <w:p w14:paraId="58E9047A" w14:textId="77777777" w:rsidR="001A7568" w:rsidRPr="00117207" w:rsidRDefault="001A7568" w:rsidP="00117207">
      <w:pPr>
        <w:keepNext/>
        <w:spacing w:line="276" w:lineRule="auto"/>
        <w:ind w:left="284"/>
        <w:jc w:val="both"/>
        <w:outlineLvl w:val="2"/>
        <w:rPr>
          <w:rFonts w:ascii="Arial" w:hAnsi="Arial" w:cs="Arial"/>
          <w:b/>
          <w:bCs/>
          <w:sz w:val="20"/>
          <w:szCs w:val="20"/>
        </w:rPr>
      </w:pPr>
      <w:r w:rsidRPr="00117207">
        <w:rPr>
          <w:rFonts w:ascii="Arial" w:hAnsi="Arial" w:cs="Arial"/>
          <w:b/>
          <w:bCs/>
          <w:sz w:val="20"/>
          <w:szCs w:val="20"/>
        </w:rPr>
        <w:t xml:space="preserve">Nº D’EXPEDIENT: </w:t>
      </w:r>
    </w:p>
    <w:p w14:paraId="7E5D9E2C" w14:textId="77777777" w:rsidR="001A7568" w:rsidRPr="00117207" w:rsidRDefault="001A7568" w:rsidP="00117207">
      <w:pPr>
        <w:spacing w:line="276" w:lineRule="auto"/>
        <w:ind w:left="284"/>
        <w:jc w:val="both"/>
        <w:rPr>
          <w:rFonts w:ascii="Arial" w:hAnsi="Arial" w:cs="Arial"/>
          <w:sz w:val="20"/>
          <w:szCs w:val="20"/>
        </w:rPr>
      </w:pPr>
    </w:p>
    <w:p w14:paraId="688A06BA" w14:textId="77777777" w:rsidR="001A7568" w:rsidRPr="00117207" w:rsidRDefault="001A7568" w:rsidP="00117207">
      <w:pPr>
        <w:keepNext/>
        <w:spacing w:line="276" w:lineRule="auto"/>
        <w:ind w:left="284"/>
        <w:jc w:val="both"/>
        <w:outlineLvl w:val="0"/>
        <w:rPr>
          <w:rFonts w:ascii="Arial" w:hAnsi="Arial" w:cs="Arial"/>
          <w:b/>
          <w:bCs/>
          <w:sz w:val="20"/>
          <w:szCs w:val="20"/>
        </w:rPr>
      </w:pPr>
    </w:p>
    <w:p w14:paraId="1230FA72"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El/la Sr/a. …………....………………………………………….., amb domicili a ……………………………, carrer ......................………………………………………………núm. ……….., proveït de D.N.I. número ……………………..........................................................…, en nom i representació de l’empresa ……………………………..................................., amb domicili a ………………………………., carrer …………………………………………, proveïda de N.I.F. núm. …………………….. </w:t>
      </w:r>
    </w:p>
    <w:p w14:paraId="7C0497F7" w14:textId="77777777" w:rsidR="001A7568" w:rsidRPr="00117207" w:rsidRDefault="001A7568" w:rsidP="00117207">
      <w:pPr>
        <w:spacing w:line="276" w:lineRule="auto"/>
        <w:ind w:left="284"/>
        <w:jc w:val="both"/>
        <w:rPr>
          <w:rFonts w:ascii="Arial" w:hAnsi="Arial" w:cs="Arial"/>
          <w:sz w:val="20"/>
          <w:szCs w:val="20"/>
        </w:rPr>
      </w:pPr>
    </w:p>
    <w:p w14:paraId="5746D38B" w14:textId="77777777" w:rsidR="001A7568" w:rsidRPr="00117207" w:rsidRDefault="001A7568" w:rsidP="00117207">
      <w:pPr>
        <w:spacing w:line="276" w:lineRule="auto"/>
        <w:ind w:left="284"/>
        <w:jc w:val="both"/>
        <w:rPr>
          <w:rFonts w:ascii="Arial" w:hAnsi="Arial" w:cs="Arial"/>
          <w:sz w:val="20"/>
          <w:szCs w:val="20"/>
        </w:rPr>
      </w:pPr>
    </w:p>
    <w:p w14:paraId="532E5C3A"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A l’efecte de complimentar el que disposa l’article 133 de la LCSP, declaro sota la meva responsabilitat que els documents que a continuació es relacionen tenen caràcter confidencial:</w:t>
      </w:r>
    </w:p>
    <w:p w14:paraId="34950A04" w14:textId="77777777" w:rsidR="001A7568" w:rsidRPr="00117207" w:rsidRDefault="001A7568" w:rsidP="00117207">
      <w:pPr>
        <w:spacing w:line="276" w:lineRule="auto"/>
        <w:ind w:left="284"/>
        <w:jc w:val="both"/>
        <w:rPr>
          <w:rFonts w:ascii="Arial" w:hAnsi="Arial" w:cs="Arial"/>
          <w:sz w:val="20"/>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1A7568" w:rsidRPr="00117207" w14:paraId="360EE8EF" w14:textId="77777777" w:rsidTr="001F47C9">
        <w:trPr>
          <w:trHeight w:val="70"/>
        </w:trPr>
        <w:tc>
          <w:tcPr>
            <w:tcW w:w="8710" w:type="dxa"/>
          </w:tcPr>
          <w:p w14:paraId="54AE1956"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DOCUMENTACIÓ ADMINISTRATIVA (Sobre núm. 1)</w:t>
            </w:r>
          </w:p>
        </w:tc>
      </w:tr>
    </w:tbl>
    <w:p w14:paraId="750AF9DA"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41202904"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09D24C02"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63BA9C20" w14:textId="77777777" w:rsidR="001A7568" w:rsidRPr="00117207" w:rsidRDefault="001A7568" w:rsidP="00117207">
      <w:pPr>
        <w:spacing w:line="276" w:lineRule="auto"/>
        <w:ind w:left="993"/>
        <w:jc w:val="both"/>
        <w:rPr>
          <w:rFonts w:ascii="Arial" w:hAnsi="Arial" w:cs="Arial"/>
          <w:sz w:val="20"/>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1A7568" w:rsidRPr="00117207" w14:paraId="09312BD1" w14:textId="77777777" w:rsidTr="001F47C9">
        <w:trPr>
          <w:trHeight w:val="70"/>
        </w:trPr>
        <w:tc>
          <w:tcPr>
            <w:tcW w:w="8710" w:type="dxa"/>
            <w:tcBorders>
              <w:top w:val="single" w:sz="4" w:space="0" w:color="auto"/>
              <w:left w:val="single" w:sz="4" w:space="0" w:color="auto"/>
              <w:bottom w:val="single" w:sz="4" w:space="0" w:color="auto"/>
              <w:right w:val="single" w:sz="4" w:space="0" w:color="auto"/>
            </w:tcBorders>
          </w:tcPr>
          <w:p w14:paraId="090468B2"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DOCUMENTACIÓ TÈCNICA (Sobre núm. 2)</w:t>
            </w:r>
          </w:p>
        </w:tc>
      </w:tr>
    </w:tbl>
    <w:p w14:paraId="3E6A986A"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1A65E9C9"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52C67E3D" w14:textId="77777777" w:rsidR="001A7568" w:rsidRPr="00117207" w:rsidRDefault="001A7568" w:rsidP="00117207">
      <w:pPr>
        <w:spacing w:line="276" w:lineRule="auto"/>
        <w:ind w:left="993"/>
        <w:jc w:val="both"/>
        <w:rPr>
          <w:rFonts w:ascii="Arial" w:hAnsi="Arial" w:cs="Arial"/>
          <w:sz w:val="20"/>
          <w:szCs w:val="20"/>
        </w:rPr>
      </w:pPr>
      <w:r w:rsidRPr="00117207">
        <w:rPr>
          <w:rFonts w:ascii="Arial" w:hAnsi="Arial" w:cs="Arial"/>
          <w:sz w:val="20"/>
          <w:szCs w:val="20"/>
        </w:rPr>
        <w:t>- Arxiu: ..............., pàgina: ...........</w:t>
      </w:r>
    </w:p>
    <w:p w14:paraId="23E5C92C" w14:textId="77777777" w:rsidR="001A7568" w:rsidRPr="00117207" w:rsidRDefault="001A7568" w:rsidP="00117207">
      <w:pPr>
        <w:spacing w:line="276" w:lineRule="auto"/>
        <w:ind w:left="284"/>
        <w:jc w:val="both"/>
        <w:rPr>
          <w:rFonts w:ascii="Arial" w:hAnsi="Arial" w:cs="Arial"/>
          <w:sz w:val="20"/>
          <w:szCs w:val="20"/>
        </w:rPr>
      </w:pPr>
    </w:p>
    <w:p w14:paraId="41635CC0" w14:textId="77777777" w:rsidR="001A7568" w:rsidRPr="00117207" w:rsidRDefault="001A7568" w:rsidP="00117207">
      <w:pPr>
        <w:spacing w:line="276" w:lineRule="auto"/>
        <w:ind w:left="284"/>
        <w:jc w:val="both"/>
        <w:rPr>
          <w:rFonts w:ascii="Arial" w:hAnsi="Arial" w:cs="Arial"/>
          <w:sz w:val="20"/>
          <w:szCs w:val="20"/>
        </w:rPr>
      </w:pPr>
    </w:p>
    <w:p w14:paraId="1BE9FB55"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Cap dels documents que consten en la meva oferta tenen caràcter confidencial.</w:t>
      </w:r>
    </w:p>
    <w:p w14:paraId="7A5BAD96" w14:textId="77777777" w:rsidR="001A7568" w:rsidRPr="00117207" w:rsidRDefault="001A7568" w:rsidP="00117207">
      <w:pPr>
        <w:spacing w:line="276" w:lineRule="auto"/>
        <w:ind w:left="284" w:hangingChars="142" w:hanging="284"/>
        <w:jc w:val="both"/>
        <w:rPr>
          <w:rFonts w:ascii="Arial" w:hAnsi="Arial" w:cs="Arial"/>
          <w:sz w:val="20"/>
          <w:szCs w:val="20"/>
        </w:rPr>
      </w:pPr>
    </w:p>
    <w:p w14:paraId="2A1F5F29" w14:textId="77777777" w:rsidR="001A7568" w:rsidRPr="00117207" w:rsidRDefault="001A7568" w:rsidP="00117207">
      <w:pPr>
        <w:spacing w:line="276" w:lineRule="auto"/>
        <w:ind w:left="284"/>
        <w:jc w:val="both"/>
        <w:rPr>
          <w:rFonts w:ascii="Arial" w:hAnsi="Arial" w:cs="Arial"/>
          <w:sz w:val="20"/>
          <w:szCs w:val="20"/>
        </w:rPr>
      </w:pPr>
    </w:p>
    <w:p w14:paraId="1092718D" w14:textId="77777777" w:rsidR="001A7568" w:rsidRPr="00117207" w:rsidRDefault="001A7568" w:rsidP="00117207">
      <w:pPr>
        <w:spacing w:line="276" w:lineRule="auto"/>
        <w:ind w:left="284"/>
        <w:jc w:val="both"/>
        <w:rPr>
          <w:rFonts w:ascii="Arial" w:hAnsi="Arial" w:cs="Arial"/>
          <w:sz w:val="20"/>
          <w:szCs w:val="20"/>
        </w:rPr>
      </w:pPr>
    </w:p>
    <w:p w14:paraId="5D1AF6E7" w14:textId="77777777" w:rsidR="001A7568" w:rsidRPr="00117207" w:rsidRDefault="001A7568" w:rsidP="00117207">
      <w:pPr>
        <w:spacing w:line="276" w:lineRule="auto"/>
        <w:ind w:left="284"/>
        <w:jc w:val="both"/>
        <w:rPr>
          <w:rFonts w:ascii="Arial" w:hAnsi="Arial" w:cs="Arial"/>
          <w:i/>
          <w:iCs/>
          <w:sz w:val="20"/>
          <w:szCs w:val="20"/>
        </w:rPr>
      </w:pPr>
      <w:r w:rsidRPr="00117207">
        <w:rPr>
          <w:rFonts w:ascii="Arial" w:hAnsi="Arial" w:cs="Arial"/>
          <w:b/>
          <w:bCs/>
          <w:i/>
          <w:iCs/>
          <w:sz w:val="20"/>
          <w:szCs w:val="20"/>
        </w:rPr>
        <w:t>NOTES:</w:t>
      </w:r>
      <w:r w:rsidRPr="00117207">
        <w:rPr>
          <w:rFonts w:ascii="Arial" w:hAnsi="Arial" w:cs="Arial"/>
          <w:i/>
          <w:iCs/>
          <w:sz w:val="20"/>
          <w:szCs w:val="20"/>
        </w:rPr>
        <w:t xml:space="preserve"> </w:t>
      </w:r>
    </w:p>
    <w:p w14:paraId="6E7EDD19" w14:textId="77777777" w:rsidR="001A7568" w:rsidRPr="00117207" w:rsidRDefault="001A7568" w:rsidP="00117207">
      <w:pPr>
        <w:spacing w:line="276" w:lineRule="auto"/>
        <w:ind w:left="284"/>
        <w:jc w:val="both"/>
        <w:rPr>
          <w:rFonts w:ascii="Arial" w:hAnsi="Arial" w:cs="Arial"/>
          <w:i/>
          <w:iCs/>
          <w:sz w:val="20"/>
          <w:szCs w:val="20"/>
        </w:rPr>
      </w:pPr>
    </w:p>
    <w:p w14:paraId="13F4F87A" w14:textId="77777777" w:rsidR="001A7568" w:rsidRPr="00117207" w:rsidRDefault="001A7568" w:rsidP="00117207">
      <w:pPr>
        <w:spacing w:line="276" w:lineRule="auto"/>
        <w:ind w:left="284"/>
        <w:jc w:val="both"/>
        <w:rPr>
          <w:rFonts w:ascii="Arial" w:hAnsi="Arial" w:cs="Arial"/>
          <w:i/>
          <w:iCs/>
          <w:sz w:val="20"/>
          <w:szCs w:val="20"/>
        </w:rPr>
      </w:pPr>
      <w:r w:rsidRPr="00117207">
        <w:rPr>
          <w:rFonts w:ascii="Arial" w:hAnsi="Arial" w:cs="Arial"/>
          <w:i/>
          <w:iCs/>
          <w:sz w:val="20"/>
          <w:szCs w:val="20"/>
        </w:rPr>
        <w:t>1.-En el supòsit que no es complementi cap camp, s’entendrà que la informació aportada pel licitador no té caràcter confidencial.</w:t>
      </w:r>
    </w:p>
    <w:p w14:paraId="37ED257B" w14:textId="77777777" w:rsidR="001A7568" w:rsidRPr="00117207" w:rsidRDefault="001A7568" w:rsidP="00117207">
      <w:pPr>
        <w:spacing w:line="276" w:lineRule="auto"/>
        <w:ind w:left="284"/>
        <w:jc w:val="both"/>
        <w:rPr>
          <w:rFonts w:ascii="Arial" w:hAnsi="Arial" w:cs="Arial"/>
          <w:i/>
          <w:iCs/>
          <w:sz w:val="20"/>
          <w:szCs w:val="20"/>
        </w:rPr>
      </w:pPr>
      <w:r w:rsidRPr="00117207">
        <w:rPr>
          <w:rFonts w:ascii="Arial" w:hAnsi="Arial" w:cs="Arial"/>
          <w:i/>
          <w:iCs/>
          <w:sz w:val="20"/>
          <w:szCs w:val="20"/>
        </w:rPr>
        <w:t>2.-Aquella informació que ha estat objecte de publicació en els Registres Públics (RELI) no es considerarà confidencial.</w:t>
      </w:r>
    </w:p>
    <w:p w14:paraId="1FC3AC43" w14:textId="77777777" w:rsidR="001A7568" w:rsidRPr="00117207" w:rsidRDefault="001A7568" w:rsidP="00117207">
      <w:pPr>
        <w:spacing w:line="276" w:lineRule="auto"/>
        <w:ind w:left="284"/>
        <w:jc w:val="both"/>
        <w:rPr>
          <w:rFonts w:ascii="Arial" w:hAnsi="Arial" w:cs="Arial"/>
          <w:i/>
          <w:iCs/>
          <w:sz w:val="20"/>
          <w:szCs w:val="20"/>
        </w:rPr>
      </w:pPr>
      <w:r w:rsidRPr="00117207">
        <w:rPr>
          <w:rFonts w:ascii="Arial" w:hAnsi="Arial" w:cs="Arial"/>
          <w:i/>
          <w:iCs/>
          <w:sz w:val="20"/>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117207">
        <w:rPr>
          <w:rFonts w:ascii="Arial" w:hAnsi="Arial" w:cs="Arial"/>
          <w:bCs/>
          <w:i/>
          <w:iCs/>
          <w:sz w:val="20"/>
          <w:szCs w:val="20"/>
        </w:rPr>
        <w:t xml:space="preserve">En aquest sentit, </w:t>
      </w:r>
      <w:r w:rsidRPr="00117207">
        <w:rPr>
          <w:rFonts w:ascii="Arial" w:hAnsi="Arial" w:cs="Arial"/>
          <w:b/>
          <w:bCs/>
          <w:i/>
          <w:iCs/>
          <w:sz w:val="20"/>
          <w:szCs w:val="20"/>
          <w:u w:val="single"/>
        </w:rPr>
        <w:t>els licitadors hauran d’especificar i motivar les causes per les quals els documents marcats com a confidencials ho són, així com si existeixen secrets comercials o tècnics susceptibles de protecció,</w:t>
      </w:r>
      <w:r w:rsidRPr="00117207">
        <w:rPr>
          <w:rFonts w:ascii="Arial" w:hAnsi="Arial" w:cs="Arial"/>
          <w:bCs/>
          <w:i/>
          <w:iCs/>
          <w:sz w:val="20"/>
          <w:szCs w:val="20"/>
        </w:rPr>
        <w:t xml:space="preserve"> essent l’Òrgan de Contractació el que en última instància i en cas de discrepància, emetrà una resolució motivada sobre la confidencialitat o no dels documents marcats com a tal.</w:t>
      </w:r>
    </w:p>
    <w:p w14:paraId="30B4523E" w14:textId="77777777" w:rsidR="001A7568" w:rsidRPr="00117207" w:rsidRDefault="001A7568" w:rsidP="00117207">
      <w:pPr>
        <w:spacing w:line="276" w:lineRule="auto"/>
        <w:ind w:left="284"/>
        <w:jc w:val="both"/>
        <w:rPr>
          <w:rFonts w:ascii="Arial" w:hAnsi="Arial" w:cs="Arial"/>
          <w:i/>
          <w:iCs/>
          <w:sz w:val="20"/>
          <w:szCs w:val="20"/>
        </w:rPr>
      </w:pPr>
    </w:p>
    <w:p w14:paraId="10C3EE71" w14:textId="77777777" w:rsidR="001A7568" w:rsidRPr="00117207" w:rsidRDefault="001A7568" w:rsidP="00117207">
      <w:pPr>
        <w:spacing w:line="276" w:lineRule="auto"/>
        <w:ind w:left="284"/>
        <w:jc w:val="both"/>
        <w:rPr>
          <w:rFonts w:ascii="Arial" w:hAnsi="Arial" w:cs="Arial"/>
          <w:sz w:val="20"/>
          <w:szCs w:val="20"/>
        </w:rPr>
      </w:pPr>
      <w:r w:rsidRPr="00117207">
        <w:rPr>
          <w:rFonts w:ascii="Arial" w:hAnsi="Arial" w:cs="Arial"/>
          <w:sz w:val="20"/>
          <w:szCs w:val="20"/>
        </w:rPr>
        <w:t xml:space="preserve"> </w:t>
      </w:r>
    </w:p>
    <w:p w14:paraId="479F1754" w14:textId="77777777" w:rsidR="001A7568" w:rsidRPr="00117207" w:rsidRDefault="001A7568" w:rsidP="00117207">
      <w:pPr>
        <w:shd w:val="clear" w:color="auto" w:fill="FFFFFF"/>
        <w:spacing w:line="276" w:lineRule="auto"/>
        <w:ind w:left="284"/>
        <w:jc w:val="both"/>
        <w:rPr>
          <w:rFonts w:ascii="Arial" w:hAnsi="Arial" w:cs="Arial"/>
          <w:color w:val="000000"/>
          <w:sz w:val="20"/>
          <w:szCs w:val="20"/>
        </w:rPr>
      </w:pPr>
      <w:r w:rsidRPr="00117207">
        <w:rPr>
          <w:rFonts w:ascii="Arial" w:hAnsi="Arial" w:cs="Arial"/>
          <w:color w:val="000000"/>
          <w:sz w:val="20"/>
          <w:szCs w:val="20"/>
        </w:rPr>
        <w:t>Signatura electrònica de la persona que formula la proposició.</w:t>
      </w:r>
    </w:p>
    <w:p w14:paraId="3D4EC6C9" w14:textId="77777777" w:rsidR="001A7568" w:rsidRPr="00117207" w:rsidRDefault="001A7568" w:rsidP="00117207">
      <w:pPr>
        <w:pStyle w:val="Ttulo1"/>
        <w:spacing w:line="276" w:lineRule="auto"/>
        <w:ind w:left="0"/>
        <w:rPr>
          <w:rFonts w:ascii="Arial" w:hAnsi="Arial" w:cs="Arial"/>
          <w:sz w:val="20"/>
          <w:szCs w:val="20"/>
          <w:lang w:val="ca-ES"/>
        </w:rPr>
      </w:pPr>
      <w:r w:rsidRPr="00117207">
        <w:rPr>
          <w:rFonts w:ascii="Arial" w:hAnsi="Arial" w:cs="Arial"/>
          <w:sz w:val="20"/>
          <w:szCs w:val="20"/>
          <w:lang w:val="ca-ES"/>
        </w:rPr>
        <w:br w:type="page"/>
      </w:r>
    </w:p>
    <w:p w14:paraId="122CDB9F" w14:textId="77777777" w:rsidR="001A7568" w:rsidRPr="00117207" w:rsidRDefault="001A7568" w:rsidP="00117207">
      <w:pPr>
        <w:pStyle w:val="Ttulo1"/>
        <w:spacing w:line="276" w:lineRule="auto"/>
        <w:ind w:left="284"/>
        <w:rPr>
          <w:rFonts w:ascii="Arial" w:hAnsi="Arial" w:cs="Arial"/>
          <w:sz w:val="20"/>
          <w:szCs w:val="20"/>
          <w:lang w:val="ca-ES"/>
        </w:rPr>
      </w:pPr>
      <w:r w:rsidRPr="00117207">
        <w:rPr>
          <w:rFonts w:ascii="Arial" w:hAnsi="Arial" w:cs="Arial"/>
          <w:sz w:val="20"/>
          <w:szCs w:val="20"/>
          <w:lang w:val="ca-ES"/>
        </w:rPr>
        <w:lastRenderedPageBreak/>
        <w:t>ANNEX 14</w:t>
      </w:r>
    </w:p>
    <w:p w14:paraId="5DF22AFE" w14:textId="77777777" w:rsidR="001A7568" w:rsidRPr="00117207" w:rsidRDefault="001A7568" w:rsidP="00117207">
      <w:pPr>
        <w:tabs>
          <w:tab w:val="left" w:pos="-720"/>
        </w:tabs>
        <w:suppressAutoHyphens/>
        <w:spacing w:line="276" w:lineRule="auto"/>
        <w:ind w:left="284"/>
        <w:jc w:val="both"/>
        <w:rPr>
          <w:rFonts w:ascii="Arial" w:hAnsi="Arial" w:cs="Arial"/>
          <w:sz w:val="20"/>
          <w:szCs w:val="20"/>
        </w:rPr>
      </w:pPr>
    </w:p>
    <w:p w14:paraId="2E683003" w14:textId="77777777" w:rsidR="001A7568" w:rsidRPr="00117207" w:rsidRDefault="001A7568" w:rsidP="00117207">
      <w:pPr>
        <w:pStyle w:val="Ttulo1"/>
        <w:spacing w:line="276" w:lineRule="auto"/>
        <w:ind w:left="284"/>
        <w:rPr>
          <w:rFonts w:ascii="Arial" w:hAnsi="Arial" w:cs="Arial"/>
          <w:b w:val="0"/>
          <w:bCs w:val="0"/>
          <w:sz w:val="20"/>
          <w:szCs w:val="20"/>
          <w:lang w:val="ca-ES"/>
        </w:rPr>
      </w:pPr>
      <w:r w:rsidRPr="00117207">
        <w:rPr>
          <w:rFonts w:ascii="Arial" w:hAnsi="Arial" w:cs="Arial"/>
          <w:sz w:val="20"/>
          <w:szCs w:val="20"/>
          <w:lang w:val="ca-ES"/>
        </w:rPr>
        <w:t>CONDICIONS ESPECIALS D’EXECUCIÓ</w:t>
      </w:r>
    </w:p>
    <w:p w14:paraId="6E069F7B" w14:textId="77777777" w:rsidR="001A7568" w:rsidRPr="00117207" w:rsidRDefault="001A7568" w:rsidP="00117207">
      <w:pPr>
        <w:tabs>
          <w:tab w:val="left" w:pos="-720"/>
        </w:tabs>
        <w:suppressAutoHyphens/>
        <w:spacing w:line="276" w:lineRule="auto"/>
        <w:ind w:left="284"/>
        <w:jc w:val="both"/>
        <w:rPr>
          <w:rFonts w:ascii="Arial" w:hAnsi="Arial" w:cs="Arial"/>
          <w:b/>
          <w:bCs/>
          <w:sz w:val="20"/>
          <w:szCs w:val="20"/>
        </w:rPr>
      </w:pPr>
    </w:p>
    <w:p w14:paraId="0F211AF6" w14:textId="77777777" w:rsidR="001A7568" w:rsidRPr="00117207" w:rsidRDefault="001A7568" w:rsidP="00117207">
      <w:pPr>
        <w:tabs>
          <w:tab w:val="left" w:pos="0"/>
        </w:tabs>
        <w:suppressAutoHyphens/>
        <w:spacing w:line="276" w:lineRule="auto"/>
        <w:ind w:left="284" w:right="4"/>
        <w:jc w:val="both"/>
        <w:rPr>
          <w:rFonts w:ascii="Arial" w:hAnsi="Arial" w:cs="Arial"/>
          <w:spacing w:val="-3"/>
          <w:sz w:val="20"/>
          <w:szCs w:val="20"/>
        </w:rPr>
      </w:pPr>
      <w:r w:rsidRPr="00117207">
        <w:rPr>
          <w:rFonts w:ascii="Arial" w:hAnsi="Arial" w:cs="Arial"/>
          <w:bCs/>
          <w:sz w:val="20"/>
          <w:szCs w:val="20"/>
        </w:rPr>
        <w:t xml:space="preserve">Les condicions especials d’execució </w:t>
      </w:r>
      <w:r w:rsidRPr="00117207">
        <w:rPr>
          <w:rFonts w:ascii="Arial" w:hAnsi="Arial" w:cs="Arial"/>
          <w:spacing w:val="-3"/>
          <w:sz w:val="20"/>
          <w:szCs w:val="20"/>
        </w:rPr>
        <w:t>d’obligat compliment són les següents:</w:t>
      </w:r>
    </w:p>
    <w:p w14:paraId="04140ACA" w14:textId="77777777" w:rsidR="001A7568" w:rsidRPr="00117207" w:rsidRDefault="001A7568" w:rsidP="00117207">
      <w:pPr>
        <w:tabs>
          <w:tab w:val="left" w:pos="0"/>
        </w:tabs>
        <w:suppressAutoHyphens/>
        <w:spacing w:line="276" w:lineRule="auto"/>
        <w:ind w:left="644" w:right="4"/>
        <w:jc w:val="both"/>
        <w:rPr>
          <w:rFonts w:ascii="Arial" w:hAnsi="Arial" w:cs="Arial"/>
          <w:spacing w:val="-3"/>
          <w:sz w:val="20"/>
          <w:szCs w:val="20"/>
        </w:rPr>
      </w:pPr>
    </w:p>
    <w:p w14:paraId="0FEE9C6F" w14:textId="77777777" w:rsidR="001A7568" w:rsidRPr="00117207" w:rsidRDefault="001A7568" w:rsidP="00117207">
      <w:pPr>
        <w:numPr>
          <w:ilvl w:val="0"/>
          <w:numId w:val="29"/>
        </w:numPr>
        <w:tabs>
          <w:tab w:val="left" w:pos="0"/>
        </w:tabs>
        <w:suppressAutoHyphens/>
        <w:spacing w:line="276" w:lineRule="auto"/>
        <w:ind w:right="4"/>
        <w:jc w:val="both"/>
        <w:rPr>
          <w:rFonts w:ascii="Arial" w:hAnsi="Arial" w:cs="Arial"/>
          <w:spacing w:val="-3"/>
          <w:sz w:val="20"/>
          <w:szCs w:val="20"/>
        </w:rPr>
      </w:pPr>
      <w:r w:rsidRPr="00117207">
        <w:rPr>
          <w:rFonts w:ascii="Arial" w:hAnsi="Arial" w:cs="Arial"/>
          <w:spacing w:val="-3"/>
          <w:sz w:val="20"/>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4FF418E1" w14:textId="77777777" w:rsidR="001A7568" w:rsidRPr="00117207" w:rsidRDefault="001A7568" w:rsidP="00117207">
      <w:pPr>
        <w:tabs>
          <w:tab w:val="left" w:pos="0"/>
        </w:tabs>
        <w:suppressAutoHyphens/>
        <w:spacing w:line="276" w:lineRule="auto"/>
        <w:ind w:left="928" w:right="4"/>
        <w:jc w:val="both"/>
        <w:rPr>
          <w:rFonts w:ascii="Arial" w:hAnsi="Arial" w:cs="Arial"/>
          <w:spacing w:val="-3"/>
          <w:sz w:val="20"/>
          <w:szCs w:val="20"/>
        </w:rPr>
      </w:pPr>
    </w:p>
    <w:p w14:paraId="626B3F4F" w14:textId="77777777" w:rsidR="001A7568" w:rsidRPr="00117207" w:rsidRDefault="001A7568" w:rsidP="00117207">
      <w:pPr>
        <w:numPr>
          <w:ilvl w:val="0"/>
          <w:numId w:val="29"/>
        </w:numPr>
        <w:tabs>
          <w:tab w:val="left" w:pos="0"/>
        </w:tabs>
        <w:suppressAutoHyphens/>
        <w:spacing w:line="276" w:lineRule="auto"/>
        <w:ind w:right="4"/>
        <w:jc w:val="both"/>
        <w:rPr>
          <w:rFonts w:ascii="Arial" w:hAnsi="Arial" w:cs="Arial"/>
          <w:spacing w:val="-3"/>
          <w:sz w:val="20"/>
          <w:szCs w:val="20"/>
        </w:rPr>
      </w:pPr>
      <w:r w:rsidRPr="00117207">
        <w:rPr>
          <w:rFonts w:ascii="Arial" w:hAnsi="Arial" w:cs="Arial"/>
          <w:spacing w:val="-3"/>
          <w:sz w:val="20"/>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4768B628" w14:textId="77777777" w:rsidR="001A7568" w:rsidRPr="00117207" w:rsidRDefault="001A7568" w:rsidP="00117207">
      <w:pPr>
        <w:tabs>
          <w:tab w:val="left" w:pos="284"/>
        </w:tabs>
        <w:spacing w:line="276" w:lineRule="auto"/>
        <w:ind w:left="284"/>
        <w:jc w:val="both"/>
        <w:rPr>
          <w:rFonts w:ascii="Arial" w:hAnsi="Arial" w:cs="Arial"/>
          <w:sz w:val="20"/>
          <w:szCs w:val="20"/>
          <w:lang w:eastAsia="ko-KR"/>
        </w:rPr>
      </w:pPr>
    </w:p>
    <w:p w14:paraId="1720EB0F" w14:textId="77777777" w:rsidR="001A7568" w:rsidRPr="00117207" w:rsidRDefault="001A7568" w:rsidP="00117207">
      <w:pPr>
        <w:numPr>
          <w:ilvl w:val="0"/>
          <w:numId w:val="29"/>
        </w:numPr>
        <w:tabs>
          <w:tab w:val="left" w:pos="284"/>
        </w:tabs>
        <w:spacing w:line="276" w:lineRule="auto"/>
        <w:jc w:val="both"/>
        <w:rPr>
          <w:rFonts w:ascii="Arial" w:hAnsi="Arial" w:cs="Arial"/>
          <w:sz w:val="20"/>
          <w:szCs w:val="20"/>
          <w:lang w:eastAsia="ko-KR"/>
        </w:rPr>
      </w:pPr>
      <w:r w:rsidRPr="00117207">
        <w:rPr>
          <w:rFonts w:ascii="Arial" w:hAnsi="Arial" w:cs="Arial"/>
          <w:sz w:val="20"/>
          <w:szCs w:val="20"/>
          <w:lang w:eastAsia="ko-KR"/>
        </w:rPr>
        <w:t>Realitzarà l’objecte del contracte, d’acord amb l’</w:t>
      </w:r>
      <w:r w:rsidRPr="00117207">
        <w:rPr>
          <w:rFonts w:ascii="Arial" w:hAnsi="Arial" w:cs="Arial"/>
          <w:b/>
          <w:sz w:val="20"/>
          <w:szCs w:val="20"/>
          <w:lang w:eastAsia="ko-KR"/>
        </w:rPr>
        <w:t>Annex 10</w:t>
      </w:r>
      <w:r w:rsidRPr="00117207">
        <w:rPr>
          <w:rFonts w:ascii="Arial" w:hAnsi="Arial" w:cs="Arial"/>
          <w:sz w:val="20"/>
          <w:szCs w:val="20"/>
          <w:lang w:eastAsia="ko-KR"/>
        </w:rPr>
        <w:t xml:space="preserve"> i </w:t>
      </w:r>
      <w:r w:rsidRPr="00117207">
        <w:rPr>
          <w:rFonts w:ascii="Arial" w:hAnsi="Arial" w:cs="Arial"/>
          <w:b/>
          <w:sz w:val="20"/>
          <w:szCs w:val="20"/>
          <w:lang w:eastAsia="ko-KR"/>
        </w:rPr>
        <w:t>Annex 11</w:t>
      </w:r>
      <w:r w:rsidRPr="00117207">
        <w:rPr>
          <w:rFonts w:ascii="Arial" w:hAnsi="Arial" w:cs="Arial"/>
          <w:sz w:val="20"/>
          <w:szCs w:val="20"/>
          <w:lang w:eastAsia="ko-KR"/>
        </w:rPr>
        <w:t xml:space="preserve"> d’aquest Plec relatiu als “P</w:t>
      </w:r>
      <w:r w:rsidRPr="00117207">
        <w:rPr>
          <w:rFonts w:ascii="Arial" w:hAnsi="Arial" w:cs="Arial"/>
          <w:bCs/>
          <w:sz w:val="20"/>
          <w:szCs w:val="20"/>
          <w:lang w:eastAsia="ko-KR"/>
        </w:rPr>
        <w:t>rincipis ètics i regles de conducta als quals els licitadors i els contractistes han d’adequar la seva activitat” i a la “Clàusula ètica” respectivament</w:t>
      </w:r>
      <w:r w:rsidRPr="00117207">
        <w:rPr>
          <w:rFonts w:ascii="Arial" w:hAnsi="Arial" w:cs="Arial"/>
          <w:sz w:val="20"/>
          <w:szCs w:val="20"/>
          <w:lang w:eastAsia="ko-KR"/>
        </w:rPr>
        <w:t>.</w:t>
      </w:r>
    </w:p>
    <w:p w14:paraId="64E65FB6"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p>
    <w:p w14:paraId="74F2AAF8" w14:textId="77777777" w:rsidR="001A7568" w:rsidRPr="00117207" w:rsidRDefault="001A7568" w:rsidP="00117207">
      <w:pPr>
        <w:numPr>
          <w:ilvl w:val="0"/>
          <w:numId w:val="29"/>
        </w:numPr>
        <w:tabs>
          <w:tab w:val="left" w:pos="284"/>
        </w:tabs>
        <w:spacing w:line="276" w:lineRule="auto"/>
        <w:jc w:val="both"/>
        <w:rPr>
          <w:rFonts w:ascii="Arial" w:hAnsi="Arial" w:cs="Arial"/>
          <w:sz w:val="20"/>
          <w:szCs w:val="20"/>
          <w:lang w:eastAsia="ko-KR"/>
        </w:rPr>
      </w:pPr>
      <w:r w:rsidRPr="00117207">
        <w:rPr>
          <w:rFonts w:ascii="Arial" w:hAnsi="Arial" w:cs="Arial"/>
          <w:sz w:val="20"/>
          <w:szCs w:val="20"/>
        </w:rPr>
        <w:t xml:space="preserve">Conciliació de la vida laboral i familiar: </w:t>
      </w:r>
    </w:p>
    <w:p w14:paraId="1C95F4D7" w14:textId="77777777" w:rsidR="001A7568" w:rsidRPr="00117207" w:rsidRDefault="001A7568" w:rsidP="00117207">
      <w:pPr>
        <w:spacing w:line="276" w:lineRule="auto"/>
        <w:jc w:val="both"/>
        <w:rPr>
          <w:rFonts w:ascii="Arial" w:hAnsi="Arial" w:cs="Arial"/>
          <w:sz w:val="20"/>
          <w:szCs w:val="20"/>
          <w:lang w:eastAsia="ko-KR"/>
        </w:rPr>
      </w:pPr>
    </w:p>
    <w:p w14:paraId="3FDEA29D"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r w:rsidRPr="00117207">
        <w:rPr>
          <w:rFonts w:ascii="Arial" w:hAnsi="Arial" w:cs="Arial"/>
          <w:sz w:val="20"/>
          <w:szCs w:val="20"/>
          <w:lang w:eastAsia="ko-KR"/>
        </w:rPr>
        <w:t xml:space="preserve">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w:t>
      </w:r>
    </w:p>
    <w:p w14:paraId="5B1137F3"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p>
    <w:p w14:paraId="3E9C5A17"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r w:rsidRPr="00117207">
        <w:rPr>
          <w:rFonts w:ascii="Arial" w:hAnsi="Arial" w:cs="Arial"/>
          <w:sz w:val="20"/>
          <w:szCs w:val="20"/>
          <w:lang w:eastAsia="ko-KR"/>
        </w:rPr>
        <w:t>El compliment d’aquesta condició es pot acreditar mitjançant la presentació d’una declaració responsable indicant aquelles mesures adoptades, aportant-la en el moment de formalització del contracte, sens perjudici que es pugui requerir la presentació de documentació acreditativa addicional.</w:t>
      </w:r>
    </w:p>
    <w:p w14:paraId="0F390504" w14:textId="77777777" w:rsidR="001A7568" w:rsidRPr="00117207" w:rsidRDefault="001A7568" w:rsidP="00117207">
      <w:pPr>
        <w:spacing w:line="276" w:lineRule="auto"/>
        <w:jc w:val="both"/>
        <w:rPr>
          <w:rFonts w:ascii="Arial" w:hAnsi="Arial" w:cs="Arial"/>
          <w:sz w:val="20"/>
          <w:szCs w:val="20"/>
          <w:lang w:eastAsia="ko-KR"/>
        </w:rPr>
      </w:pPr>
    </w:p>
    <w:p w14:paraId="19822A12" w14:textId="77777777" w:rsidR="001A7568" w:rsidRPr="00117207" w:rsidRDefault="001A7568" w:rsidP="00117207">
      <w:pPr>
        <w:numPr>
          <w:ilvl w:val="0"/>
          <w:numId w:val="29"/>
        </w:numPr>
        <w:tabs>
          <w:tab w:val="left" w:pos="284"/>
        </w:tabs>
        <w:spacing w:line="276" w:lineRule="auto"/>
        <w:jc w:val="both"/>
        <w:rPr>
          <w:rFonts w:ascii="Arial" w:hAnsi="Arial" w:cs="Arial"/>
          <w:sz w:val="20"/>
          <w:szCs w:val="20"/>
          <w:lang w:eastAsia="ko-KR"/>
        </w:rPr>
      </w:pPr>
      <w:r w:rsidRPr="00117207">
        <w:rPr>
          <w:rFonts w:ascii="Arial" w:hAnsi="Arial" w:cs="Arial"/>
          <w:sz w:val="20"/>
          <w:szCs w:val="20"/>
          <w:lang w:eastAsia="ko-KR"/>
        </w:rPr>
        <w:t>Perspectiva de gènere:</w:t>
      </w:r>
    </w:p>
    <w:p w14:paraId="3194B02F"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p>
    <w:p w14:paraId="3037C508" w14:textId="77777777" w:rsidR="001A7568" w:rsidRPr="00117207" w:rsidRDefault="001A7568" w:rsidP="00117207">
      <w:pPr>
        <w:spacing w:line="276" w:lineRule="auto"/>
        <w:ind w:left="644"/>
        <w:jc w:val="both"/>
        <w:rPr>
          <w:rFonts w:ascii="Arial" w:hAnsi="Arial" w:cs="Arial"/>
          <w:sz w:val="20"/>
          <w:szCs w:val="20"/>
          <w:lang w:eastAsia="ko-KR"/>
        </w:rPr>
      </w:pPr>
      <w:r w:rsidRPr="00117207">
        <w:rPr>
          <w:rFonts w:ascii="Arial" w:hAnsi="Arial" w:cs="Arial"/>
          <w:sz w:val="20"/>
          <w:szCs w:val="20"/>
          <w:lang w:eastAsia="ko-KR"/>
        </w:rPr>
        <w:t>L’adjudicatari té l’obligació d’incorporar la perspectiva de gènere en els continguts i materials que s'utilitzen per a l’execució del contracte, evitant els elements de discriminació sexista de l’ús del llenguatge i de la imatge.</w:t>
      </w:r>
    </w:p>
    <w:p w14:paraId="668E8218" w14:textId="77777777" w:rsidR="001A7568" w:rsidRPr="00117207" w:rsidRDefault="001A7568" w:rsidP="00117207">
      <w:pPr>
        <w:tabs>
          <w:tab w:val="left" w:pos="-720"/>
        </w:tabs>
        <w:suppressAutoHyphens/>
        <w:spacing w:line="276" w:lineRule="auto"/>
        <w:ind w:left="426"/>
        <w:jc w:val="both"/>
        <w:rPr>
          <w:rFonts w:ascii="Arial" w:hAnsi="Arial" w:cs="Arial"/>
          <w:sz w:val="20"/>
          <w:szCs w:val="20"/>
        </w:rPr>
      </w:pPr>
    </w:p>
    <w:p w14:paraId="0421C9C9" w14:textId="77777777" w:rsidR="001A7568" w:rsidRPr="00117207" w:rsidRDefault="001A7568" w:rsidP="00117207">
      <w:pPr>
        <w:spacing w:line="276" w:lineRule="auto"/>
        <w:ind w:left="644"/>
        <w:jc w:val="both"/>
        <w:rPr>
          <w:rFonts w:ascii="Arial" w:hAnsi="Arial" w:cs="Arial"/>
          <w:sz w:val="20"/>
          <w:szCs w:val="20"/>
          <w:lang w:eastAsia="ko-KR"/>
        </w:rPr>
      </w:pPr>
      <w:r w:rsidRPr="00117207">
        <w:rPr>
          <w:rFonts w:ascii="Arial" w:hAnsi="Arial" w:cs="Arial"/>
          <w:sz w:val="20"/>
          <w:szCs w:val="20"/>
          <w:lang w:eastAsia="ko-KR"/>
        </w:rPr>
        <w:t>El compliment d’aquesta condició es pot acreditar mitjançant la presentació d’una declaració responsable indicant aquelles mesures adoptades, quan sigui requerida, sense prejudici que es pugui requerir la presentació de la documentació.</w:t>
      </w:r>
    </w:p>
    <w:p w14:paraId="1F46C930" w14:textId="77777777" w:rsidR="001A7568" w:rsidRPr="00117207" w:rsidRDefault="001A7568" w:rsidP="00117207">
      <w:pPr>
        <w:tabs>
          <w:tab w:val="left" w:pos="284"/>
        </w:tabs>
        <w:spacing w:line="276" w:lineRule="auto"/>
        <w:ind w:left="644"/>
        <w:jc w:val="both"/>
        <w:rPr>
          <w:rFonts w:ascii="Arial" w:hAnsi="Arial" w:cs="Arial"/>
          <w:sz w:val="20"/>
          <w:szCs w:val="20"/>
          <w:lang w:eastAsia="ko-KR"/>
        </w:rPr>
      </w:pPr>
    </w:p>
    <w:p w14:paraId="2DC48179" w14:textId="77777777" w:rsidR="001A7568" w:rsidRPr="00117207" w:rsidRDefault="001A7568" w:rsidP="00117207">
      <w:pPr>
        <w:tabs>
          <w:tab w:val="left" w:pos="284"/>
        </w:tabs>
        <w:suppressAutoHyphens/>
        <w:spacing w:line="276" w:lineRule="auto"/>
        <w:ind w:left="284" w:right="4"/>
        <w:jc w:val="both"/>
        <w:rPr>
          <w:rFonts w:ascii="Arial" w:hAnsi="Arial" w:cs="Arial"/>
          <w:sz w:val="20"/>
          <w:szCs w:val="20"/>
          <w:lang w:eastAsia="ko-KR"/>
        </w:rPr>
      </w:pPr>
    </w:p>
    <w:p w14:paraId="66A7D280" w14:textId="77777777" w:rsidR="001A7568" w:rsidRPr="00117207" w:rsidRDefault="001A7568" w:rsidP="00117207">
      <w:pPr>
        <w:tabs>
          <w:tab w:val="left" w:pos="284"/>
        </w:tabs>
        <w:suppressAutoHyphens/>
        <w:spacing w:line="276" w:lineRule="auto"/>
        <w:ind w:left="284" w:right="4"/>
        <w:jc w:val="both"/>
        <w:rPr>
          <w:rFonts w:ascii="Arial" w:hAnsi="Arial" w:cs="Arial"/>
          <w:spacing w:val="-3"/>
          <w:sz w:val="20"/>
          <w:szCs w:val="20"/>
        </w:rPr>
      </w:pPr>
      <w:r w:rsidRPr="00117207">
        <w:rPr>
          <w:rFonts w:ascii="Arial" w:hAnsi="Arial" w:cs="Arial"/>
          <w:spacing w:val="-3"/>
          <w:sz w:val="20"/>
          <w:szCs w:val="20"/>
        </w:rPr>
        <w:t xml:space="preserve">Aquestes condicions tenen caràcter d’obligació essencial del contracte i el seu incompliment podrà ser objecte de penalització com a falta molt greu o causa d’extinció contractual. </w:t>
      </w:r>
    </w:p>
    <w:p w14:paraId="4F4366A5" w14:textId="77777777" w:rsidR="001A7568" w:rsidRPr="00117207" w:rsidRDefault="001A7568" w:rsidP="00117207">
      <w:pPr>
        <w:spacing w:line="276" w:lineRule="auto"/>
        <w:jc w:val="both"/>
        <w:rPr>
          <w:rFonts w:ascii="Arial" w:hAnsi="Arial" w:cs="Arial"/>
          <w:spacing w:val="-3"/>
          <w:sz w:val="20"/>
          <w:szCs w:val="20"/>
        </w:rPr>
      </w:pPr>
      <w:r w:rsidRPr="00117207">
        <w:rPr>
          <w:rFonts w:ascii="Arial" w:hAnsi="Arial" w:cs="Arial"/>
          <w:spacing w:val="-3"/>
          <w:sz w:val="20"/>
          <w:szCs w:val="20"/>
        </w:rPr>
        <w:br w:type="page"/>
      </w:r>
    </w:p>
    <w:p w14:paraId="683F701B" w14:textId="77777777" w:rsidR="00FF6C0E" w:rsidRPr="00117207" w:rsidRDefault="001A7568" w:rsidP="00117207">
      <w:pPr>
        <w:pStyle w:val="Ttulo1"/>
        <w:spacing w:line="276" w:lineRule="auto"/>
        <w:ind w:left="284"/>
        <w:rPr>
          <w:rFonts w:ascii="Arial" w:hAnsi="Arial" w:cs="Arial"/>
          <w:sz w:val="20"/>
          <w:szCs w:val="20"/>
          <w:lang w:val="ca-ES"/>
        </w:rPr>
      </w:pPr>
      <w:r w:rsidRPr="00117207">
        <w:rPr>
          <w:rFonts w:ascii="Arial" w:hAnsi="Arial" w:cs="Arial"/>
          <w:sz w:val="20"/>
          <w:szCs w:val="20"/>
          <w:lang w:val="ca-ES"/>
        </w:rPr>
        <w:lastRenderedPageBreak/>
        <w:t>ANNEX 15</w:t>
      </w:r>
      <w:r w:rsidR="00FF6C0E" w:rsidRPr="00117207">
        <w:rPr>
          <w:rFonts w:ascii="Arial" w:hAnsi="Arial" w:cs="Arial"/>
          <w:sz w:val="20"/>
          <w:szCs w:val="20"/>
          <w:lang w:val="ca-ES"/>
        </w:rPr>
        <w:t xml:space="preserve"> </w:t>
      </w:r>
    </w:p>
    <w:p w14:paraId="093ADFFD" w14:textId="77777777" w:rsidR="00FF6C0E" w:rsidRPr="00117207" w:rsidRDefault="00FF6C0E" w:rsidP="00117207">
      <w:pPr>
        <w:pStyle w:val="Ttulo1"/>
        <w:spacing w:line="276" w:lineRule="auto"/>
        <w:ind w:left="284"/>
        <w:rPr>
          <w:rFonts w:ascii="Arial" w:hAnsi="Arial" w:cs="Arial"/>
          <w:sz w:val="20"/>
          <w:szCs w:val="20"/>
          <w:lang w:val="ca-ES"/>
        </w:rPr>
      </w:pPr>
    </w:p>
    <w:p w14:paraId="67C5A23A" w14:textId="75383AF6" w:rsidR="001A7568" w:rsidRPr="004E63B7" w:rsidRDefault="00FF6C0E" w:rsidP="00117207">
      <w:pPr>
        <w:pStyle w:val="Ttulo1"/>
        <w:spacing w:line="276" w:lineRule="auto"/>
        <w:ind w:left="284"/>
        <w:rPr>
          <w:rFonts w:ascii="Arial" w:hAnsi="Arial" w:cs="Arial"/>
          <w:sz w:val="20"/>
          <w:szCs w:val="20"/>
          <w:lang w:val="ca-ES"/>
        </w:rPr>
      </w:pPr>
      <w:r w:rsidRPr="004E63B7">
        <w:rPr>
          <w:rFonts w:ascii="Arial" w:hAnsi="Arial" w:cs="Arial"/>
          <w:sz w:val="20"/>
          <w:szCs w:val="20"/>
          <w:lang w:val="ca-ES"/>
        </w:rPr>
        <w:t>MODEL DE CONTRACTE REGULADOR DE L'ENCÀRREC DE TRACTAMENT DE DADES PERSONALS</w:t>
      </w:r>
    </w:p>
    <w:p w14:paraId="23ED868E" w14:textId="77777777" w:rsidR="001A7568" w:rsidRPr="00117207" w:rsidRDefault="001A7568" w:rsidP="00117207">
      <w:pPr>
        <w:pStyle w:val="Ttulo1"/>
        <w:spacing w:line="276" w:lineRule="auto"/>
        <w:ind w:left="284"/>
        <w:rPr>
          <w:rFonts w:ascii="Arial" w:hAnsi="Arial" w:cs="Arial"/>
          <w:b w:val="0"/>
          <w:sz w:val="20"/>
          <w:szCs w:val="20"/>
          <w:lang w:val="ca-ES"/>
        </w:rPr>
      </w:pPr>
    </w:p>
    <w:p w14:paraId="453BEDBF" w14:textId="05D26BE3" w:rsidR="009C0033" w:rsidRPr="00117207" w:rsidRDefault="0069710C" w:rsidP="004E63B7">
      <w:pPr>
        <w:spacing w:line="276" w:lineRule="auto"/>
        <w:ind w:firstLine="284"/>
        <w:jc w:val="both"/>
        <w:rPr>
          <w:rFonts w:ascii="Arial" w:hAnsi="Arial" w:cs="Arial"/>
          <w:sz w:val="20"/>
          <w:szCs w:val="20"/>
        </w:rPr>
      </w:pPr>
      <w:r w:rsidRPr="00117207">
        <w:rPr>
          <w:rFonts w:ascii="Arial" w:hAnsi="Arial" w:cs="Arial"/>
          <w:sz w:val="20"/>
          <w:szCs w:val="20"/>
        </w:rPr>
        <w:t>No procedeix.</w:t>
      </w:r>
    </w:p>
    <w:p w14:paraId="0F9B1BCE" w14:textId="77777777" w:rsidR="009C0033" w:rsidRPr="00117207" w:rsidRDefault="009C0033" w:rsidP="00117207">
      <w:pPr>
        <w:spacing w:line="276" w:lineRule="auto"/>
        <w:jc w:val="both"/>
        <w:rPr>
          <w:rFonts w:ascii="Arial" w:hAnsi="Arial" w:cs="Arial"/>
          <w:sz w:val="20"/>
          <w:szCs w:val="20"/>
        </w:rPr>
      </w:pPr>
    </w:p>
    <w:p w14:paraId="59D4714B" w14:textId="77777777" w:rsidR="009C0033" w:rsidRPr="00117207" w:rsidRDefault="009C0033" w:rsidP="00117207">
      <w:pPr>
        <w:spacing w:line="276" w:lineRule="auto"/>
        <w:jc w:val="both"/>
        <w:rPr>
          <w:rFonts w:ascii="Arial" w:hAnsi="Arial" w:cs="Arial"/>
          <w:sz w:val="20"/>
          <w:szCs w:val="20"/>
        </w:rPr>
      </w:pPr>
    </w:p>
    <w:p w14:paraId="37F22972" w14:textId="77777777" w:rsidR="009C0033" w:rsidRPr="00117207" w:rsidRDefault="009C0033" w:rsidP="00117207">
      <w:pPr>
        <w:spacing w:line="276" w:lineRule="auto"/>
        <w:jc w:val="both"/>
        <w:rPr>
          <w:rFonts w:ascii="Arial" w:hAnsi="Arial" w:cs="Arial"/>
          <w:sz w:val="20"/>
          <w:szCs w:val="20"/>
        </w:rPr>
      </w:pPr>
    </w:p>
    <w:p w14:paraId="306D8F17" w14:textId="77777777" w:rsidR="009C0033" w:rsidRPr="00117207" w:rsidRDefault="009C0033" w:rsidP="004E63B7">
      <w:pPr>
        <w:spacing w:line="276" w:lineRule="auto"/>
        <w:jc w:val="both"/>
        <w:rPr>
          <w:rFonts w:ascii="Arial" w:hAnsi="Arial" w:cs="Arial"/>
          <w:sz w:val="20"/>
          <w:szCs w:val="20"/>
        </w:rPr>
      </w:pPr>
    </w:p>
    <w:p w14:paraId="755BCD46" w14:textId="77777777" w:rsidR="009C0033" w:rsidRPr="00117207" w:rsidRDefault="009C0033" w:rsidP="004E63B7">
      <w:pPr>
        <w:spacing w:line="276" w:lineRule="auto"/>
        <w:jc w:val="both"/>
        <w:rPr>
          <w:rFonts w:ascii="Arial" w:hAnsi="Arial" w:cs="Arial"/>
          <w:sz w:val="20"/>
          <w:szCs w:val="20"/>
        </w:rPr>
      </w:pPr>
    </w:p>
    <w:p w14:paraId="4A0AE03E" w14:textId="77777777" w:rsidR="009C0033" w:rsidRPr="00117207" w:rsidRDefault="009C0033" w:rsidP="004E63B7">
      <w:pPr>
        <w:spacing w:line="276" w:lineRule="auto"/>
        <w:jc w:val="both"/>
        <w:rPr>
          <w:rFonts w:ascii="Arial" w:hAnsi="Arial" w:cs="Arial"/>
          <w:sz w:val="20"/>
          <w:szCs w:val="20"/>
        </w:rPr>
      </w:pPr>
    </w:p>
    <w:p w14:paraId="0406255E" w14:textId="77777777" w:rsidR="009C0033" w:rsidRPr="00117207" w:rsidRDefault="009C0033" w:rsidP="004E63B7">
      <w:pPr>
        <w:spacing w:line="276" w:lineRule="auto"/>
        <w:jc w:val="both"/>
        <w:rPr>
          <w:rFonts w:ascii="Arial" w:hAnsi="Arial" w:cs="Arial"/>
          <w:sz w:val="20"/>
          <w:szCs w:val="20"/>
        </w:rPr>
      </w:pPr>
    </w:p>
    <w:p w14:paraId="3C01F07A" w14:textId="77777777" w:rsidR="009C0033" w:rsidRPr="00117207" w:rsidRDefault="009C0033" w:rsidP="004E63B7">
      <w:pPr>
        <w:spacing w:line="276" w:lineRule="auto"/>
        <w:jc w:val="both"/>
        <w:rPr>
          <w:rFonts w:ascii="Arial" w:hAnsi="Arial" w:cs="Arial"/>
          <w:sz w:val="20"/>
          <w:szCs w:val="20"/>
        </w:rPr>
      </w:pPr>
    </w:p>
    <w:p w14:paraId="2FB6857B" w14:textId="77777777" w:rsidR="009C0033" w:rsidRPr="00117207" w:rsidRDefault="009C0033" w:rsidP="004E63B7">
      <w:pPr>
        <w:spacing w:line="276" w:lineRule="auto"/>
        <w:jc w:val="both"/>
        <w:rPr>
          <w:rFonts w:ascii="Arial" w:hAnsi="Arial" w:cs="Arial"/>
          <w:sz w:val="20"/>
          <w:szCs w:val="20"/>
        </w:rPr>
      </w:pPr>
    </w:p>
    <w:p w14:paraId="0C14F6B3" w14:textId="77777777" w:rsidR="009C0033" w:rsidRPr="00117207" w:rsidRDefault="009C0033" w:rsidP="004E63B7">
      <w:pPr>
        <w:spacing w:line="276" w:lineRule="auto"/>
        <w:jc w:val="both"/>
        <w:rPr>
          <w:rFonts w:ascii="Arial" w:hAnsi="Arial" w:cs="Arial"/>
          <w:sz w:val="20"/>
          <w:szCs w:val="20"/>
        </w:rPr>
      </w:pPr>
    </w:p>
    <w:p w14:paraId="57253284" w14:textId="77777777" w:rsidR="009C0033" w:rsidRPr="00117207" w:rsidRDefault="009C0033" w:rsidP="004E63B7">
      <w:pPr>
        <w:spacing w:line="276" w:lineRule="auto"/>
        <w:jc w:val="both"/>
        <w:rPr>
          <w:rFonts w:ascii="Arial" w:hAnsi="Arial" w:cs="Arial"/>
          <w:sz w:val="20"/>
          <w:szCs w:val="20"/>
        </w:rPr>
      </w:pPr>
    </w:p>
    <w:p w14:paraId="7FECE6B0" w14:textId="77777777" w:rsidR="009C0033" w:rsidRPr="00117207" w:rsidRDefault="009C0033" w:rsidP="004E63B7">
      <w:pPr>
        <w:spacing w:line="276" w:lineRule="auto"/>
        <w:jc w:val="both"/>
        <w:rPr>
          <w:rFonts w:ascii="Arial" w:hAnsi="Arial" w:cs="Arial"/>
          <w:sz w:val="20"/>
          <w:szCs w:val="20"/>
        </w:rPr>
      </w:pPr>
    </w:p>
    <w:p w14:paraId="411870B4" w14:textId="77777777" w:rsidR="009C0033" w:rsidRPr="00117207" w:rsidRDefault="009C0033" w:rsidP="004E63B7">
      <w:pPr>
        <w:spacing w:line="276" w:lineRule="auto"/>
        <w:jc w:val="both"/>
        <w:rPr>
          <w:rFonts w:ascii="Arial" w:hAnsi="Arial" w:cs="Arial"/>
          <w:sz w:val="20"/>
          <w:szCs w:val="20"/>
        </w:rPr>
      </w:pPr>
    </w:p>
    <w:p w14:paraId="1B01061D" w14:textId="77777777" w:rsidR="009C0033" w:rsidRPr="00117207" w:rsidRDefault="009C0033" w:rsidP="004E63B7">
      <w:pPr>
        <w:spacing w:line="276" w:lineRule="auto"/>
        <w:jc w:val="both"/>
        <w:rPr>
          <w:rFonts w:ascii="Arial" w:hAnsi="Arial" w:cs="Arial"/>
          <w:sz w:val="20"/>
          <w:szCs w:val="20"/>
        </w:rPr>
      </w:pPr>
    </w:p>
    <w:p w14:paraId="6989DC82" w14:textId="77777777" w:rsidR="009C0033" w:rsidRPr="00117207" w:rsidRDefault="009C0033" w:rsidP="004E63B7">
      <w:pPr>
        <w:spacing w:line="276" w:lineRule="auto"/>
        <w:jc w:val="both"/>
        <w:rPr>
          <w:rFonts w:ascii="Arial" w:hAnsi="Arial" w:cs="Arial"/>
          <w:sz w:val="20"/>
          <w:szCs w:val="20"/>
        </w:rPr>
      </w:pPr>
    </w:p>
    <w:p w14:paraId="0C214ED3" w14:textId="77777777" w:rsidR="009C0033" w:rsidRPr="00117207" w:rsidRDefault="009C0033" w:rsidP="004E63B7">
      <w:pPr>
        <w:spacing w:line="276" w:lineRule="auto"/>
        <w:jc w:val="both"/>
        <w:rPr>
          <w:rFonts w:ascii="Arial" w:hAnsi="Arial" w:cs="Arial"/>
          <w:sz w:val="20"/>
          <w:szCs w:val="20"/>
        </w:rPr>
      </w:pPr>
    </w:p>
    <w:p w14:paraId="5D10EBCA" w14:textId="77777777" w:rsidR="009C0033" w:rsidRPr="00117207" w:rsidRDefault="009C0033" w:rsidP="004E63B7">
      <w:pPr>
        <w:spacing w:line="276" w:lineRule="auto"/>
        <w:jc w:val="both"/>
        <w:rPr>
          <w:rFonts w:ascii="Arial" w:hAnsi="Arial" w:cs="Arial"/>
          <w:sz w:val="20"/>
          <w:szCs w:val="20"/>
        </w:rPr>
      </w:pPr>
    </w:p>
    <w:p w14:paraId="45B0DBEA" w14:textId="77777777" w:rsidR="009C0033" w:rsidRPr="00117207" w:rsidRDefault="009C0033" w:rsidP="004E63B7">
      <w:pPr>
        <w:spacing w:line="276" w:lineRule="auto"/>
        <w:jc w:val="both"/>
        <w:rPr>
          <w:rFonts w:ascii="Arial" w:hAnsi="Arial" w:cs="Arial"/>
          <w:sz w:val="20"/>
          <w:szCs w:val="20"/>
        </w:rPr>
      </w:pPr>
    </w:p>
    <w:p w14:paraId="44A8E4DA" w14:textId="77777777" w:rsidR="009C0033" w:rsidRPr="00117207" w:rsidRDefault="009C0033" w:rsidP="004E63B7">
      <w:pPr>
        <w:spacing w:line="276" w:lineRule="auto"/>
        <w:jc w:val="both"/>
        <w:rPr>
          <w:rFonts w:ascii="Arial" w:hAnsi="Arial" w:cs="Arial"/>
          <w:sz w:val="20"/>
          <w:szCs w:val="20"/>
        </w:rPr>
      </w:pPr>
    </w:p>
    <w:p w14:paraId="7183BD18" w14:textId="77777777" w:rsidR="009C0033" w:rsidRPr="00117207" w:rsidRDefault="009C0033" w:rsidP="004E63B7">
      <w:pPr>
        <w:spacing w:line="276" w:lineRule="auto"/>
        <w:jc w:val="both"/>
        <w:rPr>
          <w:rFonts w:ascii="Arial" w:hAnsi="Arial" w:cs="Arial"/>
          <w:sz w:val="20"/>
          <w:szCs w:val="20"/>
        </w:rPr>
      </w:pPr>
    </w:p>
    <w:p w14:paraId="071F6CD2" w14:textId="2AC32E7B" w:rsidR="009C0033" w:rsidRPr="00117207" w:rsidRDefault="009C0033" w:rsidP="004E63B7">
      <w:pPr>
        <w:spacing w:line="276" w:lineRule="auto"/>
        <w:jc w:val="both"/>
        <w:rPr>
          <w:rFonts w:ascii="Arial" w:hAnsi="Arial" w:cs="Arial"/>
          <w:sz w:val="20"/>
          <w:szCs w:val="20"/>
        </w:rPr>
      </w:pPr>
    </w:p>
    <w:p w14:paraId="1CDAF7EE" w14:textId="77777777" w:rsidR="00A15FCA" w:rsidRPr="00117207" w:rsidRDefault="00A15FCA" w:rsidP="004E63B7">
      <w:pPr>
        <w:spacing w:line="276" w:lineRule="auto"/>
        <w:jc w:val="both"/>
        <w:rPr>
          <w:rFonts w:ascii="Arial" w:hAnsi="Arial" w:cs="Arial"/>
          <w:sz w:val="20"/>
          <w:szCs w:val="20"/>
        </w:rPr>
      </w:pPr>
    </w:p>
    <w:sectPr w:rsidR="00A15FCA" w:rsidRPr="00117207" w:rsidSect="000A27E2">
      <w:headerReference w:type="default" r:id="rId15"/>
      <w:footerReference w:type="default" r:id="rId16"/>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904B7" w14:textId="77777777" w:rsidR="0078724E" w:rsidRDefault="0078724E" w:rsidP="006A4650">
      <w:r>
        <w:separator/>
      </w:r>
    </w:p>
  </w:endnote>
  <w:endnote w:type="continuationSeparator" w:id="0">
    <w:p w14:paraId="7E3813F1" w14:textId="77777777" w:rsidR="0078724E" w:rsidRDefault="0078724E" w:rsidP="006A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2C2E" w14:textId="54899BE0" w:rsidR="0078724E" w:rsidRDefault="0078724E" w:rsidP="001F220C">
    <w:pPr>
      <w:pStyle w:val="Piedepgina"/>
      <w:rPr>
        <w:rFonts w:ascii="Helvetica" w:hAnsi="Helvetica"/>
        <w:sz w:val="18"/>
        <w:szCs w:val="1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9"/>
      <w:gridCol w:w="1477"/>
    </w:tblGrid>
    <w:tr w:rsidR="0078724E" w14:paraId="5831550D" w14:textId="77777777" w:rsidTr="004E63B7">
      <w:tc>
        <w:tcPr>
          <w:tcW w:w="4242" w:type="pct"/>
        </w:tcPr>
        <w:p w14:paraId="172846B8" w14:textId="6F9FB211" w:rsidR="0078724E" w:rsidRDefault="0078724E" w:rsidP="001F220C">
          <w:pPr>
            <w:pStyle w:val="Piedepgina"/>
            <w:ind w:left="-108"/>
            <w:jc w:val="left"/>
            <w:rPr>
              <w:sz w:val="14"/>
              <w:szCs w:val="14"/>
            </w:rPr>
          </w:pPr>
        </w:p>
      </w:tc>
      <w:tc>
        <w:tcPr>
          <w:tcW w:w="758" w:type="pct"/>
          <w:vAlign w:val="center"/>
        </w:tcPr>
        <w:p w14:paraId="1BC10D8B" w14:textId="17C159D3" w:rsidR="0078724E" w:rsidRDefault="0078724E" w:rsidP="004E63B7">
          <w:pPr>
            <w:pStyle w:val="Piedepgina"/>
            <w:jc w:val="right"/>
            <w:rPr>
              <w:sz w:val="14"/>
              <w:szCs w:val="14"/>
            </w:rPr>
          </w:pPr>
        </w:p>
      </w:tc>
    </w:tr>
  </w:tbl>
  <w:p w14:paraId="2EB38A01" w14:textId="313D233B" w:rsidR="0078724E" w:rsidRPr="003B005F" w:rsidRDefault="0078724E" w:rsidP="001F220C">
    <w:pPr>
      <w:pStyle w:val="Piedepgina"/>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3C5AE" w14:textId="77777777" w:rsidR="0078724E" w:rsidRDefault="0078724E" w:rsidP="006A4650">
      <w:r>
        <w:separator/>
      </w:r>
    </w:p>
  </w:footnote>
  <w:footnote w:type="continuationSeparator" w:id="0">
    <w:p w14:paraId="35A3567F" w14:textId="77777777" w:rsidR="0078724E" w:rsidRDefault="0078724E" w:rsidP="006A46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152"/>
      <w:gridCol w:w="4594"/>
    </w:tblGrid>
    <w:tr w:rsidR="0078724E" w14:paraId="40185B80" w14:textId="77777777" w:rsidTr="004E63B7">
      <w:tc>
        <w:tcPr>
          <w:tcW w:w="2643" w:type="pct"/>
        </w:tcPr>
        <w:p w14:paraId="5B0F8FD3" w14:textId="58602CE9" w:rsidR="0078724E" w:rsidRDefault="0078724E" w:rsidP="00A0282B"/>
      </w:tc>
      <w:tc>
        <w:tcPr>
          <w:tcW w:w="2357" w:type="pct"/>
        </w:tcPr>
        <w:p w14:paraId="7F0D663E" w14:textId="7800F912" w:rsidR="0078724E" w:rsidRDefault="0078724E" w:rsidP="00A0282B">
          <w:pPr>
            <w:pStyle w:val="CapaleraGEEC"/>
            <w:jc w:val="right"/>
          </w:pPr>
        </w:p>
      </w:tc>
    </w:tr>
  </w:tbl>
  <w:p w14:paraId="5D835130" w14:textId="0AA79432" w:rsidR="0078724E" w:rsidRDefault="0078724E" w:rsidP="006E0886">
    <w:pPr>
      <w:pStyle w:val="Encabezado"/>
      <w:ind w:hanging="113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1"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5"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7"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1"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085D09EF"/>
    <w:multiLevelType w:val="hybridMultilevel"/>
    <w:tmpl w:val="7A6600F4"/>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0"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1"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3"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4"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9"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40"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41"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6"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47"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48"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9"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0"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1"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55"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56"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7"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0"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1"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5"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6"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8"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70" w15:restartNumberingAfterBreak="0">
    <w:nsid w:val="266F3889"/>
    <w:multiLevelType w:val="hybridMultilevel"/>
    <w:tmpl w:val="2E12D7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2"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73"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75"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76"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0" w15:restartNumberingAfterBreak="0">
    <w:nsid w:val="2A997052"/>
    <w:multiLevelType w:val="hybridMultilevel"/>
    <w:tmpl w:val="7346D502"/>
    <w:lvl w:ilvl="0" w:tplc="FFFFFFFF">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82"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2BEE105E"/>
    <w:multiLevelType w:val="hybridMultilevel"/>
    <w:tmpl w:val="35124DF8"/>
    <w:lvl w:ilvl="0" w:tplc="D8B2E798">
      <w:start w:val="1"/>
      <w:numFmt w:val="bullet"/>
      <w:lvlText w:val="-"/>
      <w:lvlJc w:val="left"/>
      <w:pPr>
        <w:ind w:left="360" w:hanging="360"/>
      </w:pPr>
      <w:rPr>
        <w:rFonts w:ascii="Calibri" w:hAnsi="Calibri" w:hint="default"/>
      </w:rPr>
    </w:lvl>
    <w:lvl w:ilvl="1" w:tplc="D8B2E798">
      <w:start w:val="1"/>
      <w:numFmt w:val="bullet"/>
      <w:lvlText w:val="-"/>
      <w:lvlJc w:val="left"/>
      <w:pPr>
        <w:ind w:left="1080" w:hanging="360"/>
      </w:pPr>
      <w:rPr>
        <w:rFonts w:ascii="Calibri" w:hAnsi="Calibri"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4"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5" w15:restartNumberingAfterBreak="0">
    <w:nsid w:val="2D543006"/>
    <w:multiLevelType w:val="multilevel"/>
    <w:tmpl w:val="352410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7"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88"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9"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9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3"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96"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97" w15:restartNumberingAfterBreak="0">
    <w:nsid w:val="34EC76EC"/>
    <w:multiLevelType w:val="singleLevel"/>
    <w:tmpl w:val="0C0A000F"/>
    <w:lvl w:ilvl="0">
      <w:start w:val="1"/>
      <w:numFmt w:val="decimal"/>
      <w:lvlText w:val="%1."/>
      <w:lvlJc w:val="left"/>
      <w:pPr>
        <w:ind w:left="720" w:hanging="360"/>
      </w:pPr>
      <w:rPr>
        <w:rFonts w:cs="Times New Roman"/>
      </w:rPr>
    </w:lvl>
  </w:abstractNum>
  <w:abstractNum w:abstractNumId="98"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9"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0"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1"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2"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04"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6"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107"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11"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13"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6"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117"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8"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2"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3"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4"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26"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8"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9"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0"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1"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3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33"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4"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36"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7"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38"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9" w15:restartNumberingAfterBreak="0">
    <w:nsid w:val="478A3EB5"/>
    <w:multiLevelType w:val="multilevel"/>
    <w:tmpl w:val="A98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1" w15:restartNumberingAfterBreak="0">
    <w:nsid w:val="47FA7D32"/>
    <w:multiLevelType w:val="hybridMultilevel"/>
    <w:tmpl w:val="7CDEC636"/>
    <w:lvl w:ilvl="0" w:tplc="2D78B684">
      <w:numFmt w:val="bullet"/>
      <w:lvlText w:val="-"/>
      <w:lvlJc w:val="left"/>
      <w:pPr>
        <w:tabs>
          <w:tab w:val="num" w:pos="1004"/>
        </w:tabs>
        <w:ind w:left="1004" w:hanging="360"/>
      </w:pPr>
      <w:rPr>
        <w:rFonts w:ascii="Arial" w:eastAsia="Times New Roman" w:hAnsi="Arial" w:hint="default"/>
      </w:rPr>
    </w:lvl>
    <w:lvl w:ilvl="1" w:tplc="0C0A0003">
      <w:start w:val="1"/>
      <w:numFmt w:val="bullet"/>
      <w:lvlText w:val="o"/>
      <w:lvlJc w:val="left"/>
      <w:pPr>
        <w:tabs>
          <w:tab w:val="num" w:pos="1724"/>
        </w:tabs>
        <w:ind w:left="1724" w:hanging="360"/>
      </w:pPr>
      <w:rPr>
        <w:rFonts w:ascii="Courier New" w:hAnsi="Courier New" w:hint="default"/>
      </w:rPr>
    </w:lvl>
    <w:lvl w:ilvl="2" w:tplc="0C0A0005">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4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43"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4"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7"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48"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9"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0"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2"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53"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4"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56"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57"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59"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1" w15:restartNumberingAfterBreak="0">
    <w:nsid w:val="53A65EF1"/>
    <w:multiLevelType w:val="multilevel"/>
    <w:tmpl w:val="29AC106A"/>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1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63"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64" w15:restartNumberingAfterBreak="0">
    <w:nsid w:val="5559080D"/>
    <w:multiLevelType w:val="hybridMultilevel"/>
    <w:tmpl w:val="05D4F7FE"/>
    <w:lvl w:ilvl="0" w:tplc="D8B2E798">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5"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66"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67"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8"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9"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0"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1" w15:restartNumberingAfterBreak="0">
    <w:nsid w:val="587D06AC"/>
    <w:multiLevelType w:val="hybridMultilevel"/>
    <w:tmpl w:val="556220BC"/>
    <w:lvl w:ilvl="0" w:tplc="2B3C27B2">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2"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3"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4"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5"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7"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8"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7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0"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1"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2"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3"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86"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87"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189"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93"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194"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19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97"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8"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0"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201"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202"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203"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4"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5"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06"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207"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08"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9"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10"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12"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13"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4"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16" w15:restartNumberingAfterBreak="0">
    <w:nsid w:val="6B3115B7"/>
    <w:multiLevelType w:val="hybridMultilevel"/>
    <w:tmpl w:val="7BCA5F0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7"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8"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9"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0" w15:restartNumberingAfterBreak="0">
    <w:nsid w:val="6C2E65C2"/>
    <w:multiLevelType w:val="hybridMultilevel"/>
    <w:tmpl w:val="2AD46106"/>
    <w:lvl w:ilvl="0" w:tplc="FFFFFFFF">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2"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3"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4"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5"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26"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28"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9"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30"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1"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2"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3"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34"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35"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6"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7"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8" w15:restartNumberingAfterBreak="0">
    <w:nsid w:val="736A6C52"/>
    <w:multiLevelType w:val="multilevel"/>
    <w:tmpl w:val="CCA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0"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41"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2"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43"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4" w15:restartNumberingAfterBreak="0">
    <w:nsid w:val="76EF0DD1"/>
    <w:multiLevelType w:val="hybridMultilevel"/>
    <w:tmpl w:val="74D6B540"/>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45"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6" w15:restartNumberingAfterBreak="0">
    <w:nsid w:val="774616E6"/>
    <w:multiLevelType w:val="multilevel"/>
    <w:tmpl w:val="461C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8"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0"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1"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52"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3"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4"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55"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56"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7"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8"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59"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0" w15:restartNumberingAfterBreak="0">
    <w:nsid w:val="7D3816AF"/>
    <w:multiLevelType w:val="hybridMultilevel"/>
    <w:tmpl w:val="1C625F60"/>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261" w15:restartNumberingAfterBreak="0">
    <w:nsid w:val="7D481126"/>
    <w:multiLevelType w:val="multilevel"/>
    <w:tmpl w:val="217044E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3"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4" w15:restartNumberingAfterBreak="0">
    <w:nsid w:val="7DBE30A6"/>
    <w:multiLevelType w:val="multilevel"/>
    <w:tmpl w:val="030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DFE3ED1"/>
    <w:multiLevelType w:val="hybridMultilevel"/>
    <w:tmpl w:val="3362929E"/>
    <w:lvl w:ilvl="0" w:tplc="0C0A0003">
      <w:start w:val="1"/>
      <w:numFmt w:val="bullet"/>
      <w:lvlText w:val="o"/>
      <w:lvlJc w:val="left"/>
      <w:pPr>
        <w:ind w:left="1451" w:hanging="360"/>
      </w:pPr>
      <w:rPr>
        <w:rFonts w:ascii="Courier New" w:hAnsi="Courier New" w:cs="Courier New"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266"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7"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68"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6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70"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1"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39"/>
  </w:num>
  <w:num w:numId="2">
    <w:abstractNumId w:val="25"/>
  </w:num>
  <w:num w:numId="3">
    <w:abstractNumId w:val="28"/>
  </w:num>
  <w:num w:numId="4">
    <w:abstractNumId w:val="227"/>
  </w:num>
  <w:num w:numId="5">
    <w:abstractNumId w:val="82"/>
  </w:num>
  <w:num w:numId="6">
    <w:abstractNumId w:val="132"/>
  </w:num>
  <w:num w:numId="7">
    <w:abstractNumId w:val="166"/>
  </w:num>
  <w:num w:numId="8">
    <w:abstractNumId w:val="91"/>
  </w:num>
  <w:num w:numId="9">
    <w:abstractNumId w:val="256"/>
  </w:num>
  <w:num w:numId="10">
    <w:abstractNumId w:val="150"/>
  </w:num>
  <w:num w:numId="11">
    <w:abstractNumId w:val="269"/>
  </w:num>
  <w:num w:numId="12">
    <w:abstractNumId w:val="46"/>
  </w:num>
  <w:num w:numId="13">
    <w:abstractNumId w:val="196"/>
  </w:num>
  <w:num w:numId="14">
    <w:abstractNumId w:val="204"/>
  </w:num>
  <w:num w:numId="15">
    <w:abstractNumId w:val="153"/>
  </w:num>
  <w:num w:numId="16">
    <w:abstractNumId w:val="179"/>
  </w:num>
  <w:num w:numId="17">
    <w:abstractNumId w:val="112"/>
  </w:num>
  <w:num w:numId="18">
    <w:abstractNumId w:val="81"/>
  </w:num>
  <w:num w:numId="19">
    <w:abstractNumId w:val="242"/>
  </w:num>
  <w:num w:numId="20">
    <w:abstractNumId w:val="141"/>
  </w:num>
  <w:num w:numId="21">
    <w:abstractNumId w:val="231"/>
  </w:num>
  <w:num w:numId="22">
    <w:abstractNumId w:val="90"/>
  </w:num>
  <w:num w:numId="23">
    <w:abstractNumId w:val="254"/>
  </w:num>
  <w:num w:numId="24">
    <w:abstractNumId w:val="192"/>
  </w:num>
  <w:num w:numId="25">
    <w:abstractNumId w:val="222"/>
  </w:num>
  <w:num w:numId="26">
    <w:abstractNumId w:val="252"/>
  </w:num>
  <w:num w:numId="27">
    <w:abstractNumId w:val="89"/>
  </w:num>
  <w:num w:numId="28">
    <w:abstractNumId w:val="186"/>
  </w:num>
  <w:num w:numId="29">
    <w:abstractNumId w:val="208"/>
  </w:num>
  <w:num w:numId="30">
    <w:abstractNumId w:val="237"/>
  </w:num>
  <w:num w:numId="31">
    <w:abstractNumId w:val="168"/>
  </w:num>
  <w:num w:numId="32">
    <w:abstractNumId w:val="176"/>
  </w:num>
  <w:num w:numId="33">
    <w:abstractNumId w:val="130"/>
  </w:num>
  <w:num w:numId="34">
    <w:abstractNumId w:val="61"/>
  </w:num>
  <w:num w:numId="35">
    <w:abstractNumId w:val="156"/>
  </w:num>
  <w:num w:numId="36">
    <w:abstractNumId w:val="159"/>
  </w:num>
  <w:num w:numId="3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4"/>
  </w:num>
  <w:num w:numId="40">
    <w:abstractNumId w:val="45"/>
  </w:num>
  <w:num w:numId="41">
    <w:abstractNumId w:val="163"/>
  </w:num>
  <w:num w:numId="42">
    <w:abstractNumId w:val="271"/>
  </w:num>
  <w:num w:numId="43">
    <w:abstractNumId w:val="149"/>
  </w:num>
  <w:num w:numId="44">
    <w:abstractNumId w:val="223"/>
  </w:num>
  <w:num w:numId="45">
    <w:abstractNumId w:val="194"/>
  </w:num>
  <w:num w:numId="46">
    <w:abstractNumId w:val="268"/>
  </w:num>
  <w:num w:numId="47">
    <w:abstractNumId w:val="97"/>
  </w:num>
  <w:num w:numId="48">
    <w:abstractNumId w:val="184"/>
  </w:num>
  <w:num w:numId="49">
    <w:abstractNumId w:val="55"/>
  </w:num>
  <w:num w:numId="50">
    <w:abstractNumId w:val="258"/>
  </w:num>
  <w:num w:numId="51">
    <w:abstractNumId w:val="228"/>
  </w:num>
  <w:num w:numId="52">
    <w:abstractNumId w:val="68"/>
  </w:num>
  <w:num w:numId="53">
    <w:abstractNumId w:val="212"/>
  </w:num>
  <w:num w:numId="54">
    <w:abstractNumId w:val="66"/>
  </w:num>
  <w:num w:numId="55">
    <w:abstractNumId w:val="2"/>
  </w:num>
  <w:num w:numId="56">
    <w:abstractNumId w:val="172"/>
  </w:num>
  <w:num w:numId="57">
    <w:abstractNumId w:val="236"/>
  </w:num>
  <w:num w:numId="58">
    <w:abstractNumId w:val="96"/>
  </w:num>
  <w:num w:numId="59">
    <w:abstractNumId w:val="207"/>
  </w:num>
  <w:num w:numId="60">
    <w:abstractNumId w:val="173"/>
  </w:num>
  <w:num w:numId="61">
    <w:abstractNumId w:val="187"/>
  </w:num>
  <w:num w:numId="62">
    <w:abstractNumId w:val="248"/>
  </w:num>
  <w:num w:numId="63">
    <w:abstractNumId w:val="146"/>
  </w:num>
  <w:num w:numId="64">
    <w:abstractNumId w:val="249"/>
  </w:num>
  <w:num w:numId="65">
    <w:abstractNumId w:val="157"/>
  </w:num>
  <w:num w:numId="66">
    <w:abstractNumId w:val="103"/>
  </w:num>
  <w:num w:numId="67">
    <w:abstractNumId w:val="169"/>
  </w:num>
  <w:num w:numId="68">
    <w:abstractNumId w:val="209"/>
  </w:num>
  <w:num w:numId="69">
    <w:abstractNumId w:val="218"/>
  </w:num>
  <w:num w:numId="70">
    <w:abstractNumId w:val="74"/>
  </w:num>
  <w:num w:numId="71">
    <w:abstractNumId w:val="87"/>
  </w:num>
  <w:num w:numId="72">
    <w:abstractNumId w:val="145"/>
  </w:num>
  <w:num w:numId="73">
    <w:abstractNumId w:val="214"/>
  </w:num>
  <w:num w:numId="74">
    <w:abstractNumId w:val="35"/>
  </w:num>
  <w:num w:numId="75">
    <w:abstractNumId w:val="128"/>
  </w:num>
  <w:num w:numId="76">
    <w:abstractNumId w:val="106"/>
  </w:num>
  <w:num w:numId="77">
    <w:abstractNumId w:val="225"/>
  </w:num>
  <w:num w:numId="78">
    <w:abstractNumId w:val="17"/>
  </w:num>
  <w:num w:numId="79">
    <w:abstractNumId w:val="233"/>
  </w:num>
  <w:num w:numId="80">
    <w:abstractNumId w:val="125"/>
  </w:num>
  <w:num w:numId="81">
    <w:abstractNumId w:val="53"/>
  </w:num>
  <w:num w:numId="82">
    <w:abstractNumId w:val="148"/>
  </w:num>
  <w:num w:numId="83">
    <w:abstractNumId w:val="22"/>
  </w:num>
  <w:num w:numId="84">
    <w:abstractNumId w:val="215"/>
  </w:num>
  <w:num w:numId="85">
    <w:abstractNumId w:val="131"/>
  </w:num>
  <w:num w:numId="86">
    <w:abstractNumId w:val="71"/>
  </w:num>
  <w:num w:numId="87">
    <w:abstractNumId w:val="151"/>
  </w:num>
  <w:num w:numId="88">
    <w:abstractNumId w:val="98"/>
  </w:num>
  <w:num w:numId="89">
    <w:abstractNumId w:val="14"/>
  </w:num>
  <w:num w:numId="90">
    <w:abstractNumId w:val="177"/>
  </w:num>
  <w:num w:numId="91">
    <w:abstractNumId w:val="15"/>
  </w:num>
  <w:num w:numId="92">
    <w:abstractNumId w:val="50"/>
  </w:num>
  <w:num w:numId="93">
    <w:abstractNumId w:val="201"/>
  </w:num>
  <w:num w:numId="94">
    <w:abstractNumId w:val="155"/>
  </w:num>
  <w:num w:numId="95">
    <w:abstractNumId w:val="115"/>
  </w:num>
  <w:num w:numId="96">
    <w:abstractNumId w:val="229"/>
  </w:num>
  <w:num w:numId="97">
    <w:abstractNumId w:val="232"/>
  </w:num>
  <w:num w:numId="98">
    <w:abstractNumId w:val="58"/>
  </w:num>
  <w:num w:numId="99">
    <w:abstractNumId w:val="226"/>
  </w:num>
  <w:num w:numId="100">
    <w:abstractNumId w:val="110"/>
  </w:num>
  <w:num w:numId="101">
    <w:abstractNumId w:val="40"/>
  </w:num>
  <w:num w:numId="102">
    <w:abstractNumId w:val="122"/>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4"/>
  </w:num>
  <w:num w:numId="112">
    <w:abstractNumId w:val="121"/>
  </w:num>
  <w:num w:numId="113">
    <w:abstractNumId w:val="48"/>
  </w:num>
  <w:num w:numId="114">
    <w:abstractNumId w:val="52"/>
  </w:num>
  <w:num w:numId="115">
    <w:abstractNumId w:val="104"/>
  </w:num>
  <w:num w:numId="116">
    <w:abstractNumId w:val="57"/>
  </w:num>
  <w:num w:numId="117">
    <w:abstractNumId w:val="197"/>
  </w:num>
  <w:num w:numId="118">
    <w:abstractNumId w:val="73"/>
  </w:num>
  <w:num w:numId="119">
    <w:abstractNumId w:val="165"/>
  </w:num>
  <w:num w:numId="120">
    <w:abstractNumId w:val="230"/>
  </w:num>
  <w:num w:numId="121">
    <w:abstractNumId w:val="56"/>
  </w:num>
  <w:num w:numId="122">
    <w:abstractNumId w:val="138"/>
  </w:num>
  <w:num w:numId="123">
    <w:abstractNumId w:val="9"/>
  </w:num>
  <w:num w:numId="124">
    <w:abstractNumId w:val="123"/>
  </w:num>
  <w:num w:numId="125">
    <w:abstractNumId w:val="49"/>
  </w:num>
  <w:num w:numId="126">
    <w:abstractNumId w:val="93"/>
  </w:num>
  <w:num w:numId="127">
    <w:abstractNumId w:val="8"/>
  </w:num>
  <w:num w:numId="128">
    <w:abstractNumId w:val="181"/>
  </w:num>
  <w:num w:numId="129">
    <w:abstractNumId w:val="133"/>
  </w:num>
  <w:num w:numId="130">
    <w:abstractNumId w:val="119"/>
  </w:num>
  <w:num w:numId="131">
    <w:abstractNumId w:val="239"/>
  </w:num>
  <w:num w:numId="132">
    <w:abstractNumId w:val="108"/>
  </w:num>
  <w:num w:numId="133">
    <w:abstractNumId w:val="31"/>
  </w:num>
  <w:num w:numId="134">
    <w:abstractNumId w:val="266"/>
  </w:num>
  <w:num w:numId="135">
    <w:abstractNumId w:val="170"/>
  </w:num>
  <w:num w:numId="136">
    <w:abstractNumId w:val="206"/>
  </w:num>
  <w:num w:numId="137">
    <w:abstractNumId w:val="39"/>
  </w:num>
  <w:num w:numId="138">
    <w:abstractNumId w:val="95"/>
  </w:num>
  <w:num w:numId="139">
    <w:abstractNumId w:val="178"/>
  </w:num>
  <w:num w:numId="140">
    <w:abstractNumId w:val="117"/>
  </w:num>
  <w:num w:numId="141">
    <w:abstractNumId w:val="54"/>
  </w:num>
  <w:num w:numId="142">
    <w:abstractNumId w:val="202"/>
  </w:num>
  <w:num w:numId="143">
    <w:abstractNumId w:val="224"/>
  </w:num>
  <w:num w:numId="144">
    <w:abstractNumId w:val="33"/>
  </w:num>
  <w:num w:numId="145">
    <w:abstractNumId w:val="105"/>
  </w:num>
  <w:num w:numId="146">
    <w:abstractNumId w:val="213"/>
  </w:num>
  <w:num w:numId="147">
    <w:abstractNumId w:val="77"/>
  </w:num>
  <w:num w:numId="148">
    <w:abstractNumId w:val="84"/>
  </w:num>
  <w:num w:numId="149">
    <w:abstractNumId w:val="101"/>
  </w:num>
  <w:num w:numId="150">
    <w:abstractNumId w:val="243"/>
  </w:num>
  <w:num w:numId="151">
    <w:abstractNumId w:val="257"/>
  </w:num>
  <w:num w:numId="152">
    <w:abstractNumId w:val="167"/>
  </w:num>
  <w:num w:numId="153">
    <w:abstractNumId w:val="263"/>
  </w:num>
  <w:num w:numId="154">
    <w:abstractNumId w:val="124"/>
  </w:num>
  <w:num w:numId="155">
    <w:abstractNumId w:val="114"/>
  </w:num>
  <w:num w:numId="156">
    <w:abstractNumId w:val="200"/>
  </w:num>
  <w:num w:numId="157">
    <w:abstractNumId w:val="78"/>
  </w:num>
  <w:num w:numId="158">
    <w:abstractNumId w:val="6"/>
  </w:num>
  <w:num w:numId="159">
    <w:abstractNumId w:val="16"/>
  </w:num>
  <w:num w:numId="160">
    <w:abstractNumId w:val="198"/>
  </w:num>
  <w:num w:numId="161">
    <w:abstractNumId w:val="235"/>
  </w:num>
  <w:num w:numId="162">
    <w:abstractNumId w:val="270"/>
  </w:num>
  <w:num w:numId="163">
    <w:abstractNumId w:val="136"/>
  </w:num>
  <w:num w:numId="164">
    <w:abstractNumId w:val="32"/>
  </w:num>
  <w:num w:numId="165">
    <w:abstractNumId w:val="160"/>
  </w:num>
  <w:num w:numId="166">
    <w:abstractNumId w:val="60"/>
  </w:num>
  <w:num w:numId="167">
    <w:abstractNumId w:val="127"/>
  </w:num>
  <w:num w:numId="168">
    <w:abstractNumId w:val="185"/>
  </w:num>
  <w:num w:numId="169">
    <w:abstractNumId w:val="189"/>
  </w:num>
  <w:num w:numId="170">
    <w:abstractNumId w:val="143"/>
  </w:num>
  <w:num w:numId="171">
    <w:abstractNumId w:val="29"/>
  </w:num>
  <w:num w:numId="172">
    <w:abstractNumId w:val="205"/>
  </w:num>
  <w:num w:numId="173">
    <w:abstractNumId w:val="69"/>
  </w:num>
  <w:num w:numId="174">
    <w:abstractNumId w:val="43"/>
  </w:num>
  <w:num w:numId="175">
    <w:abstractNumId w:val="64"/>
  </w:num>
  <w:num w:numId="176">
    <w:abstractNumId w:val="18"/>
  </w:num>
  <w:num w:numId="177">
    <w:abstractNumId w:val="221"/>
  </w:num>
  <w:num w:numId="178">
    <w:abstractNumId w:val="0"/>
  </w:num>
  <w:num w:numId="179">
    <w:abstractNumId w:val="65"/>
  </w:num>
  <w:num w:numId="180">
    <w:abstractNumId w:val="158"/>
  </w:num>
  <w:num w:numId="181">
    <w:abstractNumId w:val="79"/>
  </w:num>
  <w:num w:numId="182">
    <w:abstractNumId w:val="51"/>
  </w:num>
  <w:num w:numId="183">
    <w:abstractNumId w:val="42"/>
  </w:num>
  <w:num w:numId="184">
    <w:abstractNumId w:val="126"/>
  </w:num>
  <w:num w:numId="185">
    <w:abstractNumId w:val="203"/>
  </w:num>
  <w:num w:numId="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
  </w:num>
  <w:num w:numId="188">
    <w:abstractNumId w:val="88"/>
  </w:num>
  <w:num w:numId="189">
    <w:abstractNumId w:val="182"/>
  </w:num>
  <w:num w:numId="190">
    <w:abstractNumId w:val="86"/>
  </w:num>
  <w:num w:numId="191">
    <w:abstractNumId w:val="36"/>
  </w:num>
  <w:num w:numId="192">
    <w:abstractNumId w:val="144"/>
  </w:num>
  <w:num w:numId="193">
    <w:abstractNumId w:val="3"/>
  </w:num>
  <w:num w:numId="194">
    <w:abstractNumId w:val="30"/>
  </w:num>
  <w:num w:numId="195">
    <w:abstractNumId w:val="59"/>
  </w:num>
  <w:num w:numId="196">
    <w:abstractNumId w:val="62"/>
  </w:num>
  <w:num w:numId="197">
    <w:abstractNumId w:val="44"/>
  </w:num>
  <w:num w:numId="198">
    <w:abstractNumId w:val="12"/>
  </w:num>
  <w:num w:numId="199">
    <w:abstractNumId w:val="180"/>
  </w:num>
  <w:num w:numId="200">
    <w:abstractNumId w:val="13"/>
  </w:num>
  <w:num w:numId="201">
    <w:abstractNumId w:val="11"/>
  </w:num>
  <w:num w:numId="202">
    <w:abstractNumId w:val="38"/>
  </w:num>
  <w:num w:numId="203">
    <w:abstractNumId w:val="75"/>
  </w:num>
  <w:num w:numId="204">
    <w:abstractNumId w:val="5"/>
  </w:num>
  <w:num w:numId="205">
    <w:abstractNumId w:val="41"/>
  </w:num>
  <w:num w:numId="206">
    <w:abstractNumId w:val="135"/>
  </w:num>
  <w:num w:numId="207">
    <w:abstractNumId w:val="92"/>
  </w:num>
  <w:num w:numId="208">
    <w:abstractNumId w:val="190"/>
  </w:num>
  <w:num w:numId="209">
    <w:abstractNumId w:val="247"/>
  </w:num>
  <w:num w:numId="210">
    <w:abstractNumId w:val="94"/>
  </w:num>
  <w:num w:numId="211">
    <w:abstractNumId w:val="120"/>
  </w:num>
  <w:num w:numId="212">
    <w:abstractNumId w:val="188"/>
  </w:num>
  <w:num w:numId="213">
    <w:abstractNumId w:val="20"/>
  </w:num>
  <w:num w:numId="214">
    <w:abstractNumId w:val="217"/>
  </w:num>
  <w:num w:numId="215">
    <w:abstractNumId w:val="152"/>
  </w:num>
  <w:num w:numId="216">
    <w:abstractNumId w:val="240"/>
  </w:num>
  <w:num w:numId="217">
    <w:abstractNumId w:val="251"/>
  </w:num>
  <w:num w:numId="218">
    <w:abstractNumId w:val="100"/>
  </w:num>
  <w:num w:numId="219">
    <w:abstractNumId w:val="255"/>
  </w:num>
  <w:num w:numId="220">
    <w:abstractNumId w:val="67"/>
  </w:num>
  <w:num w:numId="221">
    <w:abstractNumId w:val="27"/>
  </w:num>
  <w:num w:numId="222">
    <w:abstractNumId w:val="211"/>
  </w:num>
  <w:num w:numId="223">
    <w:abstractNumId w:val="234"/>
  </w:num>
  <w:num w:numId="224">
    <w:abstractNumId w:val="99"/>
  </w:num>
  <w:num w:numId="225">
    <w:abstractNumId w:val="241"/>
  </w:num>
  <w:num w:numId="226">
    <w:abstractNumId w:val="199"/>
  </w:num>
  <w:num w:numId="227">
    <w:abstractNumId w:val="219"/>
  </w:num>
  <w:num w:numId="228">
    <w:abstractNumId w:val="140"/>
  </w:num>
  <w:num w:numId="229">
    <w:abstractNumId w:val="259"/>
  </w:num>
  <w:num w:numId="230">
    <w:abstractNumId w:val="245"/>
  </w:num>
  <w:num w:numId="231">
    <w:abstractNumId w:val="262"/>
  </w:num>
  <w:num w:numId="232">
    <w:abstractNumId w:val="21"/>
  </w:num>
  <w:num w:numId="233">
    <w:abstractNumId w:val="137"/>
  </w:num>
  <w:num w:numId="234">
    <w:abstractNumId w:val="175"/>
  </w:num>
  <w:num w:numId="235">
    <w:abstractNumId w:val="76"/>
  </w:num>
  <w:num w:numId="236">
    <w:abstractNumId w:val="253"/>
  </w:num>
  <w:num w:numId="237">
    <w:abstractNumId w:val="154"/>
  </w:num>
  <w:num w:numId="238">
    <w:abstractNumId w:val="107"/>
  </w:num>
  <w:num w:numId="239">
    <w:abstractNumId w:val="118"/>
  </w:num>
  <w:num w:numId="240">
    <w:abstractNumId w:val="183"/>
  </w:num>
  <w:num w:numId="241">
    <w:abstractNumId w:val="210"/>
  </w:num>
  <w:num w:numId="242">
    <w:abstractNumId w:val="102"/>
  </w:num>
  <w:num w:numId="243">
    <w:abstractNumId w:val="111"/>
  </w:num>
  <w:num w:numId="244">
    <w:abstractNumId w:val="37"/>
  </w:num>
  <w:num w:numId="245">
    <w:abstractNumId w:val="26"/>
  </w:num>
  <w:num w:numId="246">
    <w:abstractNumId w:val="109"/>
  </w:num>
  <w:num w:numId="247">
    <w:abstractNumId w:val="10"/>
  </w:num>
  <w:num w:numId="248">
    <w:abstractNumId w:val="193"/>
  </w:num>
  <w:num w:numId="249">
    <w:abstractNumId w:val="1"/>
  </w:num>
  <w:num w:numId="250">
    <w:abstractNumId w:val="7"/>
  </w:num>
  <w:num w:numId="251">
    <w:abstractNumId w:val="34"/>
  </w:num>
  <w:num w:numId="252">
    <w:abstractNumId w:val="72"/>
  </w:num>
  <w:num w:numId="253">
    <w:abstractNumId w:val="47"/>
  </w:num>
  <w:num w:numId="254">
    <w:abstractNumId w:val="250"/>
  </w:num>
  <w:num w:numId="255">
    <w:abstractNumId w:val="129"/>
  </w:num>
  <w:num w:numId="256">
    <w:abstractNumId w:val="216"/>
  </w:num>
  <w:num w:numId="257">
    <w:abstractNumId w:val="191"/>
  </w:num>
  <w:num w:numId="258">
    <w:abstractNumId w:val="85"/>
  </w:num>
  <w:num w:numId="259">
    <w:abstractNumId w:val="238"/>
  </w:num>
  <w:num w:numId="260">
    <w:abstractNumId w:val="113"/>
  </w:num>
  <w:num w:numId="261">
    <w:abstractNumId w:val="164"/>
  </w:num>
  <w:num w:numId="262">
    <w:abstractNumId w:val="261"/>
  </w:num>
  <w:num w:numId="263">
    <w:abstractNumId w:val="265"/>
  </w:num>
  <w:num w:numId="264">
    <w:abstractNumId w:val="83"/>
  </w:num>
  <w:num w:numId="265">
    <w:abstractNumId w:val="63"/>
  </w:num>
  <w:num w:numId="266">
    <w:abstractNumId w:val="70"/>
  </w:num>
  <w:num w:numId="267">
    <w:abstractNumId w:val="19"/>
  </w:num>
  <w:num w:numId="268">
    <w:abstractNumId w:val="161"/>
  </w:num>
  <w:num w:numId="269">
    <w:abstractNumId w:val="116"/>
  </w:num>
  <w:num w:numId="270">
    <w:abstractNumId w:val="260"/>
  </w:num>
  <w:num w:numId="271">
    <w:abstractNumId w:val="246"/>
  </w:num>
  <w:num w:numId="272">
    <w:abstractNumId w:val="244"/>
  </w:num>
  <w:num w:numId="273">
    <w:abstractNumId w:val="171"/>
  </w:num>
  <w:num w:numId="274">
    <w:abstractNumId w:val="220"/>
  </w:num>
  <w:num w:numId="275">
    <w:abstractNumId w:val="80"/>
  </w:num>
  <w:num w:numId="276">
    <w:abstractNumId w:val="24"/>
  </w:num>
  <w:num w:numId="277">
    <w:abstractNumId w:val="264"/>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A9"/>
    <w:rsid w:val="000361D5"/>
    <w:rsid w:val="00037143"/>
    <w:rsid w:val="00044186"/>
    <w:rsid w:val="00046AF0"/>
    <w:rsid w:val="000760C8"/>
    <w:rsid w:val="000808AD"/>
    <w:rsid w:val="000832BD"/>
    <w:rsid w:val="00092267"/>
    <w:rsid w:val="000A27E2"/>
    <w:rsid w:val="00117207"/>
    <w:rsid w:val="00132EEB"/>
    <w:rsid w:val="00152E3B"/>
    <w:rsid w:val="00181646"/>
    <w:rsid w:val="00181829"/>
    <w:rsid w:val="001A7568"/>
    <w:rsid w:val="001E5C4F"/>
    <w:rsid w:val="001F2036"/>
    <w:rsid w:val="001F220C"/>
    <w:rsid w:val="001F47C9"/>
    <w:rsid w:val="00212AE9"/>
    <w:rsid w:val="00214B19"/>
    <w:rsid w:val="00231052"/>
    <w:rsid w:val="00240034"/>
    <w:rsid w:val="00253ADE"/>
    <w:rsid w:val="00271879"/>
    <w:rsid w:val="002970FF"/>
    <w:rsid w:val="002A2EEF"/>
    <w:rsid w:val="002B141D"/>
    <w:rsid w:val="002E07BA"/>
    <w:rsid w:val="003069C8"/>
    <w:rsid w:val="00317DAC"/>
    <w:rsid w:val="003330B7"/>
    <w:rsid w:val="00341E7F"/>
    <w:rsid w:val="00361B23"/>
    <w:rsid w:val="0039458A"/>
    <w:rsid w:val="003A5331"/>
    <w:rsid w:val="003B005F"/>
    <w:rsid w:val="003D03F5"/>
    <w:rsid w:val="003D6917"/>
    <w:rsid w:val="003E1B8B"/>
    <w:rsid w:val="003E3223"/>
    <w:rsid w:val="003F16E2"/>
    <w:rsid w:val="003F3968"/>
    <w:rsid w:val="004413B3"/>
    <w:rsid w:val="004770DE"/>
    <w:rsid w:val="00483719"/>
    <w:rsid w:val="004B6AAB"/>
    <w:rsid w:val="004E63B7"/>
    <w:rsid w:val="004F5F64"/>
    <w:rsid w:val="00537E7C"/>
    <w:rsid w:val="00541A36"/>
    <w:rsid w:val="005450DC"/>
    <w:rsid w:val="005617EB"/>
    <w:rsid w:val="00576E6B"/>
    <w:rsid w:val="005A0D4A"/>
    <w:rsid w:val="005A1A47"/>
    <w:rsid w:val="005B176B"/>
    <w:rsid w:val="005B2713"/>
    <w:rsid w:val="005B4F62"/>
    <w:rsid w:val="005D309D"/>
    <w:rsid w:val="005F7D2C"/>
    <w:rsid w:val="0062657B"/>
    <w:rsid w:val="006449BA"/>
    <w:rsid w:val="00654670"/>
    <w:rsid w:val="00662AEB"/>
    <w:rsid w:val="006667A3"/>
    <w:rsid w:val="00670175"/>
    <w:rsid w:val="0069710C"/>
    <w:rsid w:val="00697ACD"/>
    <w:rsid w:val="006A4650"/>
    <w:rsid w:val="006B7E33"/>
    <w:rsid w:val="006E0886"/>
    <w:rsid w:val="00760975"/>
    <w:rsid w:val="00784B4F"/>
    <w:rsid w:val="0078724E"/>
    <w:rsid w:val="007926A5"/>
    <w:rsid w:val="007A56E7"/>
    <w:rsid w:val="007B0D8F"/>
    <w:rsid w:val="007D7D46"/>
    <w:rsid w:val="007E3202"/>
    <w:rsid w:val="008072DF"/>
    <w:rsid w:val="008124C1"/>
    <w:rsid w:val="00830E48"/>
    <w:rsid w:val="0084334F"/>
    <w:rsid w:val="008767B9"/>
    <w:rsid w:val="00887534"/>
    <w:rsid w:val="00897F95"/>
    <w:rsid w:val="008D3217"/>
    <w:rsid w:val="008F1185"/>
    <w:rsid w:val="008F2F19"/>
    <w:rsid w:val="008F67C2"/>
    <w:rsid w:val="00900670"/>
    <w:rsid w:val="00906974"/>
    <w:rsid w:val="00915337"/>
    <w:rsid w:val="00921F4D"/>
    <w:rsid w:val="0093025C"/>
    <w:rsid w:val="009459F3"/>
    <w:rsid w:val="009527F8"/>
    <w:rsid w:val="0096666C"/>
    <w:rsid w:val="00973058"/>
    <w:rsid w:val="009959C2"/>
    <w:rsid w:val="009B0AAD"/>
    <w:rsid w:val="009C0033"/>
    <w:rsid w:val="009E27AF"/>
    <w:rsid w:val="009F0038"/>
    <w:rsid w:val="00A00EB6"/>
    <w:rsid w:val="00A0282B"/>
    <w:rsid w:val="00A15FCA"/>
    <w:rsid w:val="00A20CCC"/>
    <w:rsid w:val="00A212F4"/>
    <w:rsid w:val="00A841AD"/>
    <w:rsid w:val="00AC7D88"/>
    <w:rsid w:val="00AD0339"/>
    <w:rsid w:val="00B120B0"/>
    <w:rsid w:val="00B72C9E"/>
    <w:rsid w:val="00B90C20"/>
    <w:rsid w:val="00BC30E9"/>
    <w:rsid w:val="00BF2A75"/>
    <w:rsid w:val="00BF49DE"/>
    <w:rsid w:val="00C0322D"/>
    <w:rsid w:val="00C048FE"/>
    <w:rsid w:val="00C45E5C"/>
    <w:rsid w:val="00C50B65"/>
    <w:rsid w:val="00C71C79"/>
    <w:rsid w:val="00C74C68"/>
    <w:rsid w:val="00CB44A9"/>
    <w:rsid w:val="00D749A4"/>
    <w:rsid w:val="00D927B8"/>
    <w:rsid w:val="00D96BDE"/>
    <w:rsid w:val="00DB156A"/>
    <w:rsid w:val="00E12C08"/>
    <w:rsid w:val="00E17146"/>
    <w:rsid w:val="00E239F7"/>
    <w:rsid w:val="00E55552"/>
    <w:rsid w:val="00E6758C"/>
    <w:rsid w:val="00E7712C"/>
    <w:rsid w:val="00E96014"/>
    <w:rsid w:val="00ED542C"/>
    <w:rsid w:val="00EE5AF0"/>
    <w:rsid w:val="00EF400A"/>
    <w:rsid w:val="00F0601D"/>
    <w:rsid w:val="00F078D6"/>
    <w:rsid w:val="00F07BCA"/>
    <w:rsid w:val="00F201A2"/>
    <w:rsid w:val="00F360A1"/>
    <w:rsid w:val="00F76873"/>
    <w:rsid w:val="00F93D63"/>
    <w:rsid w:val="00FE430E"/>
    <w:rsid w:val="00FF1C8A"/>
    <w:rsid w:val="00FF6C0E"/>
    <w:rsid w:val="00FF74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B389F7"/>
  <w15:chartTrackingRefBased/>
  <w15:docId w15:val="{6234E18E-7DA2-48BD-80A9-4F9EB0C8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47"/>
    <w:rPr>
      <w:kern w:val="0"/>
      <w:lang w:val="ca-ES"/>
      <w14:ligatures w14:val="none"/>
    </w:rPr>
  </w:style>
  <w:style w:type="paragraph" w:styleId="Ttulo1">
    <w:name w:val="heading 1"/>
    <w:basedOn w:val="Normal"/>
    <w:next w:val="Normal"/>
    <w:link w:val="Ttulo1Car"/>
    <w:uiPriority w:val="99"/>
    <w:qFormat/>
    <w:rsid w:val="001A7568"/>
    <w:pPr>
      <w:keepNext/>
      <w:autoSpaceDE w:val="0"/>
      <w:autoSpaceDN w:val="0"/>
      <w:adjustRightInd w:val="0"/>
      <w:ind w:left="360"/>
      <w:jc w:val="both"/>
      <w:outlineLvl w:val="0"/>
    </w:pPr>
    <w:rPr>
      <w:rFonts w:ascii="Helvetica" w:eastAsia="Times New Roman" w:hAnsi="Helvetica" w:cs="Times New Roman"/>
      <w:b/>
      <w:bCs/>
      <w:color w:val="000000"/>
      <w:sz w:val="16"/>
      <w:szCs w:val="16"/>
      <w:lang w:val="es-ES" w:eastAsia="ko-KR"/>
    </w:rPr>
  </w:style>
  <w:style w:type="paragraph" w:styleId="Ttulo2">
    <w:name w:val="heading 2"/>
    <w:basedOn w:val="Normal"/>
    <w:next w:val="Normal"/>
    <w:link w:val="Ttulo2Car"/>
    <w:uiPriority w:val="99"/>
    <w:qFormat/>
    <w:rsid w:val="001A7568"/>
    <w:pPr>
      <w:keepNext/>
      <w:spacing w:before="240" w:after="60"/>
      <w:jc w:val="both"/>
      <w:outlineLvl w:val="1"/>
    </w:pPr>
    <w:rPr>
      <w:rFonts w:ascii="Calibri Light" w:eastAsia="Times New Roman" w:hAnsi="Calibri Light" w:cs="Times New Roman"/>
      <w:b/>
      <w:bCs/>
      <w:i/>
      <w:iCs/>
      <w:sz w:val="28"/>
      <w:szCs w:val="28"/>
      <w:lang w:val="es-ES" w:eastAsia="ko-KR"/>
    </w:rPr>
  </w:style>
  <w:style w:type="paragraph" w:styleId="Ttulo3">
    <w:name w:val="heading 3"/>
    <w:basedOn w:val="Normal"/>
    <w:link w:val="Ttulo3Car"/>
    <w:uiPriority w:val="99"/>
    <w:qFormat/>
    <w:rsid w:val="00D749A4"/>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9"/>
    <w:qFormat/>
    <w:rsid w:val="001A7568"/>
    <w:pPr>
      <w:keepNext/>
      <w:jc w:val="both"/>
      <w:outlineLvl w:val="3"/>
    </w:pPr>
    <w:rPr>
      <w:rFonts w:ascii="Arial" w:eastAsia="Times New Roman" w:hAnsi="Arial" w:cs="Times New Roman"/>
      <w:b/>
      <w:color w:val="000000"/>
      <w:szCs w:val="20"/>
      <w:u w:val="single"/>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650"/>
    <w:pPr>
      <w:tabs>
        <w:tab w:val="center" w:pos="4252"/>
        <w:tab w:val="right" w:pos="8504"/>
      </w:tabs>
    </w:pPr>
    <w:rPr>
      <w:kern w:val="2"/>
      <w14:ligatures w14:val="standardContextual"/>
    </w:rPr>
  </w:style>
  <w:style w:type="character" w:customStyle="1" w:styleId="EncabezadoCar">
    <w:name w:val="Encabezado Car"/>
    <w:basedOn w:val="Fuentedeprrafopredeter"/>
    <w:link w:val="Encabezado"/>
    <w:uiPriority w:val="99"/>
    <w:rsid w:val="006A4650"/>
  </w:style>
  <w:style w:type="paragraph" w:styleId="Piedepgina">
    <w:name w:val="footer"/>
    <w:basedOn w:val="Normal"/>
    <w:link w:val="PiedepginaCar"/>
    <w:uiPriority w:val="99"/>
    <w:unhideWhenUsed/>
    <w:rsid w:val="006A4650"/>
    <w:pPr>
      <w:tabs>
        <w:tab w:val="center" w:pos="4252"/>
        <w:tab w:val="right" w:pos="8504"/>
      </w:tabs>
    </w:pPr>
    <w:rPr>
      <w:kern w:val="2"/>
      <w14:ligatures w14:val="standardContextual"/>
    </w:rPr>
  </w:style>
  <w:style w:type="character" w:customStyle="1" w:styleId="PiedepginaCar">
    <w:name w:val="Pie de página Car"/>
    <w:basedOn w:val="Fuentedeprrafopredeter"/>
    <w:link w:val="Piedepgina"/>
    <w:uiPriority w:val="99"/>
    <w:rsid w:val="006A4650"/>
  </w:style>
  <w:style w:type="table" w:styleId="Tablaconcuadrcula">
    <w:name w:val="Table Grid"/>
    <w:basedOn w:val="Tablanormal"/>
    <w:rsid w:val="001F220C"/>
    <w:pPr>
      <w:jc w:val="both"/>
    </w:pPr>
    <w:rPr>
      <w:rFonts w:eastAsiaTheme="minorEastAsia"/>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038"/>
    <w:pPr>
      <w:spacing w:before="100" w:beforeAutospacing="1" w:after="100" w:afterAutospacing="1"/>
    </w:pPr>
    <w:rPr>
      <w:rFonts w:ascii="Times New Roman" w:eastAsia="Times New Roman" w:hAnsi="Times New Roman" w:cs="Times New Roman"/>
      <w:lang w:val="es-ES" w:eastAsia="es-ES"/>
    </w:rPr>
  </w:style>
  <w:style w:type="paragraph" w:customStyle="1" w:styleId="text">
    <w:name w:val="text"/>
    <w:basedOn w:val="Normal"/>
    <w:link w:val="textCar"/>
    <w:uiPriority w:val="99"/>
    <w:qFormat/>
    <w:rsid w:val="00A15FCA"/>
    <w:pPr>
      <w:widowControl w:val="0"/>
      <w:spacing w:line="300" w:lineRule="auto"/>
      <w:ind w:left="567"/>
      <w:jc w:val="both"/>
    </w:pPr>
    <w:rPr>
      <w:rFonts w:ascii="Univers (W1)" w:eastAsia="Times New Roman" w:hAnsi="Univers (W1)" w:cs="Times New Roman"/>
      <w:sz w:val="20"/>
      <w:szCs w:val="20"/>
      <w:lang w:eastAsia="es-ES"/>
    </w:rPr>
  </w:style>
  <w:style w:type="character" w:customStyle="1" w:styleId="textCar">
    <w:name w:val="text Car"/>
    <w:basedOn w:val="Fuentedeprrafopredeter"/>
    <w:link w:val="text"/>
    <w:uiPriority w:val="99"/>
    <w:rsid w:val="00A15FCA"/>
    <w:rPr>
      <w:rFonts w:ascii="Univers (W1)" w:eastAsia="Times New Roman" w:hAnsi="Univers (W1)" w:cs="Times New Roman"/>
      <w:kern w:val="0"/>
      <w:sz w:val="20"/>
      <w:szCs w:val="20"/>
      <w:lang w:val="ca-ES" w:eastAsia="es-ES"/>
      <w14:ligatures w14:val="none"/>
    </w:rPr>
  </w:style>
  <w:style w:type="character" w:styleId="Refdecomentario">
    <w:name w:val="annotation reference"/>
    <w:basedOn w:val="Fuentedeprrafopredeter"/>
    <w:uiPriority w:val="99"/>
    <w:unhideWhenUsed/>
    <w:qFormat/>
    <w:rsid w:val="00A15FCA"/>
    <w:rPr>
      <w:sz w:val="16"/>
      <w:szCs w:val="16"/>
    </w:rPr>
  </w:style>
  <w:style w:type="paragraph" w:styleId="Textocomentario">
    <w:name w:val="annotation text"/>
    <w:basedOn w:val="Normal"/>
    <w:link w:val="TextocomentarioCar"/>
    <w:uiPriority w:val="99"/>
    <w:unhideWhenUsed/>
    <w:qFormat/>
    <w:rsid w:val="00A15FCA"/>
    <w:rPr>
      <w:sz w:val="20"/>
      <w:szCs w:val="20"/>
    </w:rPr>
  </w:style>
  <w:style w:type="character" w:customStyle="1" w:styleId="TextocomentarioCar">
    <w:name w:val="Texto comentario Car"/>
    <w:basedOn w:val="Fuentedeprrafopredeter"/>
    <w:link w:val="Textocomentario"/>
    <w:uiPriority w:val="99"/>
    <w:qFormat/>
    <w:rsid w:val="00A15FCA"/>
    <w:rPr>
      <w:kern w:val="0"/>
      <w:sz w:val="20"/>
      <w:szCs w:val="20"/>
      <w:lang w:val="ca-ES"/>
      <w14:ligatures w14:val="none"/>
    </w:rPr>
  </w:style>
  <w:style w:type="paragraph" w:styleId="Asuntodelcomentario">
    <w:name w:val="annotation subject"/>
    <w:basedOn w:val="Textocomentario"/>
    <w:next w:val="Textocomentario"/>
    <w:link w:val="AsuntodelcomentarioCar"/>
    <w:uiPriority w:val="99"/>
    <w:semiHidden/>
    <w:unhideWhenUsed/>
    <w:rsid w:val="00A15FCA"/>
    <w:rPr>
      <w:b/>
      <w:bCs/>
    </w:rPr>
  </w:style>
  <w:style w:type="character" w:customStyle="1" w:styleId="AsuntodelcomentarioCar">
    <w:name w:val="Asunto del comentario Car"/>
    <w:basedOn w:val="TextocomentarioCar"/>
    <w:link w:val="Asuntodelcomentario"/>
    <w:uiPriority w:val="99"/>
    <w:semiHidden/>
    <w:rsid w:val="00A15FCA"/>
    <w:rPr>
      <w:b/>
      <w:bCs/>
      <w:kern w:val="0"/>
      <w:sz w:val="20"/>
      <w:szCs w:val="20"/>
      <w:lang w:val="ca-ES"/>
      <w14:ligatures w14:val="none"/>
    </w:rPr>
  </w:style>
  <w:style w:type="paragraph" w:styleId="Textodeglobo">
    <w:name w:val="Balloon Text"/>
    <w:basedOn w:val="Normal"/>
    <w:link w:val="TextodegloboCar"/>
    <w:uiPriority w:val="99"/>
    <w:semiHidden/>
    <w:unhideWhenUsed/>
    <w:rsid w:val="00A15F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5FCA"/>
    <w:rPr>
      <w:rFonts w:ascii="Segoe UI" w:hAnsi="Segoe UI" w:cs="Segoe UI"/>
      <w:kern w:val="0"/>
      <w:sz w:val="18"/>
      <w:szCs w:val="18"/>
      <w:lang w:val="ca-ES"/>
      <w14:ligatures w14:val="none"/>
    </w:rPr>
  </w:style>
  <w:style w:type="paragraph" w:customStyle="1" w:styleId="CapaleraGEEC">
    <w:name w:val="Capçalera GEEC"/>
    <w:rsid w:val="00A0282B"/>
    <w:pPr>
      <w:spacing w:after="160" w:line="252" w:lineRule="auto"/>
      <w:jc w:val="both"/>
    </w:pPr>
    <w:rPr>
      <w:rFonts w:ascii="Arial" w:eastAsiaTheme="minorEastAsia" w:hAnsi="Arial" w:cs="Arial"/>
      <w:kern w:val="0"/>
      <w:sz w:val="16"/>
      <w:szCs w:val="16"/>
      <w:lang w:val="ca-ES"/>
      <w14:ligatures w14:val="none"/>
    </w:rPr>
  </w:style>
  <w:style w:type="character" w:customStyle="1" w:styleId="Ttulo3Car">
    <w:name w:val="Título 3 Car"/>
    <w:basedOn w:val="Fuentedeprrafopredeter"/>
    <w:link w:val="Ttulo3"/>
    <w:uiPriority w:val="99"/>
    <w:rsid w:val="00D749A4"/>
    <w:rPr>
      <w:rFonts w:ascii="Times New Roman" w:eastAsia="Times New Roman" w:hAnsi="Times New Roman" w:cs="Times New Roman"/>
      <w:b/>
      <w:bCs/>
      <w:kern w:val="0"/>
      <w:sz w:val="27"/>
      <w:szCs w:val="27"/>
      <w:lang w:eastAsia="es-ES"/>
      <w14:ligatures w14:val="none"/>
    </w:rPr>
  </w:style>
  <w:style w:type="character" w:styleId="Textoennegrita">
    <w:name w:val="Strong"/>
    <w:basedOn w:val="Fuentedeprrafopredeter"/>
    <w:uiPriority w:val="22"/>
    <w:qFormat/>
    <w:rsid w:val="00D749A4"/>
    <w:rPr>
      <w:b/>
      <w:bCs/>
    </w:rPr>
  </w:style>
  <w:style w:type="character" w:styleId="Hipervnculo">
    <w:name w:val="Hyperlink"/>
    <w:basedOn w:val="Fuentedeprrafopredeter"/>
    <w:uiPriority w:val="99"/>
    <w:unhideWhenUsed/>
    <w:rsid w:val="00D749A4"/>
    <w:rPr>
      <w:color w:val="0000FF"/>
      <w:u w:val="single"/>
    </w:rPr>
  </w:style>
  <w:style w:type="character" w:customStyle="1" w:styleId="Ttulo1Car">
    <w:name w:val="Título 1 Car"/>
    <w:basedOn w:val="Fuentedeprrafopredeter"/>
    <w:link w:val="Ttulo1"/>
    <w:rsid w:val="001A7568"/>
    <w:rPr>
      <w:rFonts w:ascii="Helvetica" w:eastAsia="Times New Roman" w:hAnsi="Helvetica" w:cs="Times New Roman"/>
      <w:b/>
      <w:bCs/>
      <w:color w:val="000000"/>
      <w:kern w:val="0"/>
      <w:sz w:val="16"/>
      <w:szCs w:val="16"/>
      <w:lang w:eastAsia="ko-KR"/>
      <w14:ligatures w14:val="none"/>
    </w:rPr>
  </w:style>
  <w:style w:type="character" w:customStyle="1" w:styleId="Ttulo2Car">
    <w:name w:val="Título 2 Car"/>
    <w:basedOn w:val="Fuentedeprrafopredeter"/>
    <w:link w:val="Ttulo2"/>
    <w:uiPriority w:val="99"/>
    <w:rsid w:val="001A7568"/>
    <w:rPr>
      <w:rFonts w:ascii="Calibri Light" w:eastAsia="Times New Roman" w:hAnsi="Calibri Light" w:cs="Times New Roman"/>
      <w:b/>
      <w:bCs/>
      <w:i/>
      <w:iCs/>
      <w:kern w:val="0"/>
      <w:sz w:val="28"/>
      <w:szCs w:val="28"/>
      <w:lang w:eastAsia="ko-KR"/>
      <w14:ligatures w14:val="none"/>
    </w:rPr>
  </w:style>
  <w:style w:type="character" w:customStyle="1" w:styleId="Ttulo4Car">
    <w:name w:val="Título 4 Car"/>
    <w:basedOn w:val="Fuentedeprrafopredeter"/>
    <w:link w:val="Ttulo4"/>
    <w:uiPriority w:val="99"/>
    <w:rsid w:val="001A7568"/>
    <w:rPr>
      <w:rFonts w:ascii="Arial" w:eastAsia="Times New Roman" w:hAnsi="Arial" w:cs="Times New Roman"/>
      <w:b/>
      <w:color w:val="000000"/>
      <w:kern w:val="0"/>
      <w:szCs w:val="20"/>
      <w:u w:val="single"/>
      <w:lang w:val="ca-ES" w:eastAsia="ko-KR"/>
      <w14:ligatures w14:val="none"/>
    </w:rPr>
  </w:style>
  <w:style w:type="character" w:styleId="Nmerodepgina">
    <w:name w:val="page number"/>
    <w:uiPriority w:val="99"/>
    <w:semiHidden/>
    <w:rsid w:val="001A7568"/>
    <w:rPr>
      <w:rFonts w:cs="Times New Roman"/>
    </w:rPr>
  </w:style>
  <w:style w:type="paragraph" w:styleId="Textodebloque">
    <w:name w:val="Block Text"/>
    <w:basedOn w:val="Normal"/>
    <w:uiPriority w:val="99"/>
    <w:semiHidden/>
    <w:rsid w:val="001A7568"/>
    <w:pPr>
      <w:spacing w:line="360" w:lineRule="auto"/>
      <w:ind w:left="360" w:right="125"/>
      <w:jc w:val="both"/>
    </w:pPr>
    <w:rPr>
      <w:rFonts w:ascii="Helvetica" w:eastAsia="Times New Roman" w:hAnsi="Helvetica" w:cs="Times New Roman"/>
      <w:sz w:val="20"/>
      <w:szCs w:val="20"/>
      <w:lang w:eastAsia="es-ES"/>
    </w:rPr>
  </w:style>
  <w:style w:type="paragraph" w:styleId="Textoindependiente">
    <w:name w:val="Body Text"/>
    <w:basedOn w:val="Normal"/>
    <w:link w:val="TextoindependienteCar"/>
    <w:uiPriority w:val="99"/>
    <w:semiHidden/>
    <w:rsid w:val="001A7568"/>
    <w:pPr>
      <w:jc w:val="both"/>
    </w:pPr>
    <w:rPr>
      <w:rFonts w:ascii="Times New Roman" w:eastAsia="Times New Roman" w:hAnsi="Times New Roman" w:cs="Times New Roman"/>
      <w:sz w:val="28"/>
      <w:szCs w:val="20"/>
      <w:lang w:eastAsia="ko-KR"/>
    </w:rPr>
  </w:style>
  <w:style w:type="character" w:customStyle="1" w:styleId="TextoindependienteCar">
    <w:name w:val="Texto independiente Car"/>
    <w:basedOn w:val="Fuentedeprrafopredeter"/>
    <w:link w:val="Textoindependiente"/>
    <w:uiPriority w:val="99"/>
    <w:semiHidden/>
    <w:rsid w:val="001A7568"/>
    <w:rPr>
      <w:rFonts w:ascii="Times New Roman" w:eastAsia="Times New Roman" w:hAnsi="Times New Roman" w:cs="Times New Roman"/>
      <w:kern w:val="0"/>
      <w:sz w:val="28"/>
      <w:szCs w:val="20"/>
      <w:lang w:val="ca-ES" w:eastAsia="ko-KR"/>
      <w14:ligatures w14:val="none"/>
    </w:rPr>
  </w:style>
  <w:style w:type="paragraph" w:styleId="Textoindependiente2">
    <w:name w:val="Body Text 2"/>
    <w:basedOn w:val="Normal"/>
    <w:link w:val="Textoindependiente2Car"/>
    <w:uiPriority w:val="99"/>
    <w:semiHidden/>
    <w:rsid w:val="001A7568"/>
    <w:pPr>
      <w:jc w:val="both"/>
    </w:pPr>
    <w:rPr>
      <w:rFonts w:ascii="Times New Roman" w:eastAsia="Times New Roman" w:hAnsi="Times New Roman" w:cs="Times New Roman"/>
      <w:b/>
      <w:sz w:val="28"/>
      <w:szCs w:val="20"/>
      <w:lang w:eastAsia="ko-KR"/>
    </w:rPr>
  </w:style>
  <w:style w:type="character" w:customStyle="1" w:styleId="Textoindependiente2Car">
    <w:name w:val="Texto independiente 2 Car"/>
    <w:basedOn w:val="Fuentedeprrafopredeter"/>
    <w:link w:val="Textoindependiente2"/>
    <w:uiPriority w:val="99"/>
    <w:semiHidden/>
    <w:rsid w:val="001A7568"/>
    <w:rPr>
      <w:rFonts w:ascii="Times New Roman" w:eastAsia="Times New Roman" w:hAnsi="Times New Roman" w:cs="Times New Roman"/>
      <w:b/>
      <w:kern w:val="0"/>
      <w:sz w:val="28"/>
      <w:szCs w:val="20"/>
      <w:lang w:val="ca-ES" w:eastAsia="ko-KR"/>
      <w14:ligatures w14:val="none"/>
    </w:rPr>
  </w:style>
  <w:style w:type="paragraph" w:styleId="Sangradetextonormal">
    <w:name w:val="Body Text Indent"/>
    <w:basedOn w:val="Normal"/>
    <w:link w:val="SangradetextonormalCar"/>
    <w:uiPriority w:val="99"/>
    <w:semiHidden/>
    <w:rsid w:val="001A7568"/>
    <w:pPr>
      <w:ind w:left="360"/>
      <w:jc w:val="both"/>
    </w:pPr>
    <w:rPr>
      <w:rFonts w:ascii="Arial Narrow" w:eastAsia="Times New Roman" w:hAnsi="Arial Narrow" w:cs="Times New Roman"/>
      <w:b/>
      <w:sz w:val="20"/>
      <w:lang w:val="es-ES_tradnl" w:eastAsia="ko-KR"/>
    </w:rPr>
  </w:style>
  <w:style w:type="character" w:customStyle="1" w:styleId="SangradetextonormalCar">
    <w:name w:val="Sangría de texto normal Car"/>
    <w:basedOn w:val="Fuentedeprrafopredeter"/>
    <w:link w:val="Sangradetextonormal"/>
    <w:uiPriority w:val="99"/>
    <w:semiHidden/>
    <w:rsid w:val="001A7568"/>
    <w:rPr>
      <w:rFonts w:ascii="Arial Narrow" w:eastAsia="Times New Roman" w:hAnsi="Arial Narrow" w:cs="Times New Roman"/>
      <w:b/>
      <w:kern w:val="0"/>
      <w:sz w:val="20"/>
      <w:lang w:val="es-ES_tradnl" w:eastAsia="ko-KR"/>
      <w14:ligatures w14:val="none"/>
    </w:rPr>
  </w:style>
  <w:style w:type="paragraph" w:styleId="Sangra2detindependiente">
    <w:name w:val="Body Text Indent 2"/>
    <w:basedOn w:val="Normal"/>
    <w:link w:val="Sangra2detindependienteCar"/>
    <w:uiPriority w:val="99"/>
    <w:semiHidden/>
    <w:rsid w:val="001A7568"/>
    <w:pPr>
      <w:ind w:left="360"/>
      <w:jc w:val="both"/>
    </w:pPr>
    <w:rPr>
      <w:rFonts w:ascii="Arial" w:eastAsia="Times New Roman" w:hAnsi="Arial" w:cs="Times New Roman"/>
      <w:color w:val="000000"/>
      <w:sz w:val="23"/>
      <w:lang w:eastAsia="ko-KR"/>
    </w:rPr>
  </w:style>
  <w:style w:type="character" w:customStyle="1" w:styleId="Sangra2detindependienteCar">
    <w:name w:val="Sangría 2 de t. independiente Car"/>
    <w:basedOn w:val="Fuentedeprrafopredeter"/>
    <w:link w:val="Sangra2detindependiente"/>
    <w:uiPriority w:val="99"/>
    <w:semiHidden/>
    <w:rsid w:val="001A7568"/>
    <w:rPr>
      <w:rFonts w:ascii="Arial" w:eastAsia="Times New Roman" w:hAnsi="Arial" w:cs="Times New Roman"/>
      <w:color w:val="000000"/>
      <w:kern w:val="0"/>
      <w:sz w:val="23"/>
      <w:lang w:val="ca-ES" w:eastAsia="ko-KR"/>
      <w14:ligatures w14:val="none"/>
    </w:rPr>
  </w:style>
  <w:style w:type="paragraph" w:styleId="Ttulo">
    <w:name w:val="Title"/>
    <w:basedOn w:val="Normal"/>
    <w:link w:val="TtuloCar"/>
    <w:uiPriority w:val="99"/>
    <w:qFormat/>
    <w:rsid w:val="001A7568"/>
    <w:pPr>
      <w:jc w:val="center"/>
    </w:pPr>
    <w:rPr>
      <w:rFonts w:ascii="Times New Roman" w:eastAsia="Times New Roman" w:hAnsi="Times New Roman" w:cs="Times New Roman"/>
      <w:b/>
      <w:sz w:val="20"/>
      <w:szCs w:val="20"/>
      <w:lang w:eastAsia="ko-KR"/>
    </w:rPr>
  </w:style>
  <w:style w:type="character" w:customStyle="1" w:styleId="TtuloCar">
    <w:name w:val="Título Car"/>
    <w:basedOn w:val="Fuentedeprrafopredeter"/>
    <w:link w:val="Ttulo"/>
    <w:uiPriority w:val="99"/>
    <w:rsid w:val="001A7568"/>
    <w:rPr>
      <w:rFonts w:ascii="Times New Roman" w:eastAsia="Times New Roman" w:hAnsi="Times New Roman" w:cs="Times New Roman"/>
      <w:b/>
      <w:kern w:val="0"/>
      <w:sz w:val="20"/>
      <w:szCs w:val="20"/>
      <w:lang w:val="ca-ES" w:eastAsia="ko-KR"/>
      <w14:ligatures w14:val="none"/>
    </w:rPr>
  </w:style>
  <w:style w:type="paragraph" w:customStyle="1" w:styleId="articulo">
    <w:name w:val="articulo"/>
    <w:basedOn w:val="Normal"/>
    <w:uiPriority w:val="99"/>
    <w:rsid w:val="001A7568"/>
    <w:pPr>
      <w:spacing w:before="100" w:beforeAutospacing="1" w:after="100" w:afterAutospacing="1"/>
      <w:jc w:val="both"/>
    </w:pPr>
    <w:rPr>
      <w:rFonts w:ascii="Arial" w:eastAsia="Times New Roman" w:hAnsi="Arial" w:cs="Times New Roman"/>
      <w:sz w:val="20"/>
      <w:lang w:eastAsia="es-ES"/>
    </w:rPr>
  </w:style>
  <w:style w:type="paragraph" w:customStyle="1" w:styleId="parrafo">
    <w:name w:val="parrafo"/>
    <w:basedOn w:val="Normal"/>
    <w:uiPriority w:val="99"/>
    <w:rsid w:val="001A7568"/>
    <w:pPr>
      <w:spacing w:before="100" w:beforeAutospacing="1" w:after="100" w:afterAutospacing="1"/>
      <w:jc w:val="both"/>
    </w:pPr>
    <w:rPr>
      <w:rFonts w:ascii="Arial" w:eastAsia="Times New Roman" w:hAnsi="Arial" w:cs="Times New Roman"/>
      <w:sz w:val="20"/>
      <w:lang w:eastAsia="es-ES"/>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1A7568"/>
    <w:pPr>
      <w:spacing w:after="200" w:line="276" w:lineRule="auto"/>
      <w:ind w:left="720"/>
      <w:jc w:val="both"/>
    </w:pPr>
    <w:rPr>
      <w:rFonts w:ascii="Calibri" w:eastAsia="Times New Roman" w:hAnsi="Calibri" w:cs="Times New Roman"/>
      <w:sz w:val="22"/>
      <w:szCs w:val="22"/>
    </w:rPr>
  </w:style>
  <w:style w:type="character" w:customStyle="1" w:styleId="CommentTextChar">
    <w:name w:val="Comment Text Char"/>
    <w:uiPriority w:val="99"/>
    <w:semiHidden/>
    <w:locked/>
    <w:rsid w:val="001A7568"/>
    <w:rPr>
      <w:rFonts w:cs="Times New Roman"/>
      <w:sz w:val="20"/>
    </w:rPr>
  </w:style>
  <w:style w:type="paragraph" w:customStyle="1" w:styleId="Default">
    <w:name w:val="Default"/>
    <w:rsid w:val="001A7568"/>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Legal1">
    <w:name w:val="Legal 1"/>
    <w:basedOn w:val="Normal"/>
    <w:autoRedefine/>
    <w:uiPriority w:val="99"/>
    <w:rsid w:val="001A7568"/>
    <w:pPr>
      <w:ind w:left="284"/>
      <w:jc w:val="both"/>
    </w:pPr>
    <w:rPr>
      <w:rFonts w:ascii="Arial" w:eastAsia="Times New Roman" w:hAnsi="Arial" w:cs="Times New Roman"/>
      <w:b/>
      <w:sz w:val="16"/>
      <w:szCs w:val="16"/>
      <w:lang w:eastAsia="es-ES"/>
    </w:rPr>
  </w:style>
  <w:style w:type="paragraph" w:styleId="Textoindependiente3">
    <w:name w:val="Body Text 3"/>
    <w:basedOn w:val="Normal"/>
    <w:link w:val="Textoindependiente3Car"/>
    <w:uiPriority w:val="99"/>
    <w:semiHidden/>
    <w:rsid w:val="001A7568"/>
    <w:pPr>
      <w:spacing w:after="120"/>
      <w:jc w:val="both"/>
    </w:pPr>
    <w:rPr>
      <w:rFonts w:ascii="Times New Roman" w:eastAsia="Times New Roman" w:hAnsi="Times New Roman" w:cs="Times New Roman"/>
      <w:sz w:val="16"/>
      <w:szCs w:val="16"/>
      <w:lang w:eastAsia="ko-KR"/>
    </w:rPr>
  </w:style>
  <w:style w:type="character" w:customStyle="1" w:styleId="Textoindependiente3Car">
    <w:name w:val="Texto independiente 3 Car"/>
    <w:basedOn w:val="Fuentedeprrafopredeter"/>
    <w:link w:val="Textoindependiente3"/>
    <w:uiPriority w:val="99"/>
    <w:semiHidden/>
    <w:rsid w:val="001A7568"/>
    <w:rPr>
      <w:rFonts w:ascii="Times New Roman" w:eastAsia="Times New Roman" w:hAnsi="Times New Roman" w:cs="Times New Roman"/>
      <w:kern w:val="0"/>
      <w:sz w:val="16"/>
      <w:szCs w:val="16"/>
      <w:lang w:val="ca-ES" w:eastAsia="ko-KR"/>
      <w14:ligatures w14:val="none"/>
    </w:rPr>
  </w:style>
  <w:style w:type="paragraph" w:styleId="Revisin">
    <w:name w:val="Revision"/>
    <w:hidden/>
    <w:uiPriority w:val="99"/>
    <w:semiHidden/>
    <w:rsid w:val="001A7568"/>
    <w:rPr>
      <w:rFonts w:ascii="Arial" w:eastAsia="Times New Roman" w:hAnsi="Arial" w:cs="Times New Roman"/>
      <w:kern w:val="0"/>
      <w:sz w:val="20"/>
      <w:lang w:val="ca-ES" w:eastAsia="es-ES"/>
      <w14:ligatures w14:val="none"/>
    </w:rPr>
  </w:style>
  <w:style w:type="paragraph" w:customStyle="1" w:styleId="Sinespaciado1">
    <w:name w:val="Sin espaciado1"/>
    <w:rsid w:val="001A7568"/>
    <w:pPr>
      <w:jc w:val="both"/>
    </w:pPr>
    <w:rPr>
      <w:rFonts w:ascii="Arial" w:eastAsia="Times New Roman" w:hAnsi="Arial" w:cs="Times New Roman"/>
      <w:kern w:val="0"/>
      <w:sz w:val="20"/>
      <w:szCs w:val="22"/>
      <w:lang w:eastAsia="es-ES"/>
      <w14:ligatures w14:val="none"/>
    </w:rPr>
  </w:style>
  <w:style w:type="paragraph" w:customStyle="1" w:styleId="Prrafodelista1">
    <w:name w:val="Párrafo de lista1"/>
    <w:basedOn w:val="Normal"/>
    <w:uiPriority w:val="99"/>
    <w:rsid w:val="001A7568"/>
    <w:pPr>
      <w:ind w:left="708"/>
    </w:pPr>
    <w:rPr>
      <w:rFonts w:ascii="Times New Roman" w:eastAsia="Times New Roman" w:hAnsi="Times New Roman" w:cs="Times New Roman"/>
      <w:lang w:val="es-ES" w:eastAsia="es-ES"/>
    </w:rPr>
  </w:style>
  <w:style w:type="paragraph" w:styleId="Sinespaciado">
    <w:name w:val="No Spacing"/>
    <w:uiPriority w:val="1"/>
    <w:qFormat/>
    <w:rsid w:val="001A7568"/>
    <w:pPr>
      <w:jc w:val="both"/>
    </w:pPr>
    <w:rPr>
      <w:rFonts w:ascii="Arial" w:eastAsia="Times New Roman" w:hAnsi="Arial" w:cs="Times New Roman"/>
      <w:kern w:val="0"/>
      <w:sz w:val="20"/>
      <w:lang w:val="ca-ES" w:eastAsia="es-ES"/>
      <w14:ligatures w14:val="none"/>
    </w:rPr>
  </w:style>
  <w:style w:type="character" w:customStyle="1" w:styleId="apple-converted-space">
    <w:name w:val="apple-converted-space"/>
    <w:uiPriority w:val="99"/>
    <w:rsid w:val="001A7568"/>
  </w:style>
  <w:style w:type="character" w:customStyle="1" w:styleId="hps">
    <w:name w:val="hps"/>
    <w:uiPriority w:val="99"/>
    <w:rsid w:val="001A7568"/>
  </w:style>
  <w:style w:type="paragraph" w:customStyle="1" w:styleId="Level4">
    <w:name w:val="Level 4"/>
    <w:basedOn w:val="Normal"/>
    <w:uiPriority w:val="99"/>
    <w:rsid w:val="001A7568"/>
    <w:pPr>
      <w:widowControl w:val="0"/>
      <w:outlineLvl w:val="3"/>
    </w:pPr>
    <w:rPr>
      <w:rFonts w:ascii="Courier" w:eastAsia="Times New Roman" w:hAnsi="Courier" w:cs="Times New Roman"/>
      <w:szCs w:val="20"/>
      <w:lang w:eastAsia="es-ES"/>
    </w:rPr>
  </w:style>
  <w:style w:type="table" w:customStyle="1" w:styleId="Tabladecuadrcula1clara1">
    <w:name w:val="Tabla de cuadrícula 1 clara1"/>
    <w:uiPriority w:val="99"/>
    <w:rsid w:val="001A7568"/>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1A7568"/>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1A7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A7568"/>
    <w:rPr>
      <w:rFonts w:ascii="Courier New" w:eastAsia="Times New Roman" w:hAnsi="Courier New" w:cs="Courier New"/>
      <w:kern w:val="0"/>
      <w:sz w:val="20"/>
      <w:szCs w:val="20"/>
      <w:lang w:eastAsia="es-ES"/>
      <w14:ligatures w14:val="none"/>
    </w:rPr>
  </w:style>
  <w:style w:type="character" w:styleId="Hipervnculovisitado">
    <w:name w:val="FollowedHyperlink"/>
    <w:uiPriority w:val="99"/>
    <w:semiHidden/>
    <w:rsid w:val="001A7568"/>
    <w:rPr>
      <w:rFonts w:cs="Times New Roman"/>
      <w:color w:val="954F72"/>
      <w:u w:val="single"/>
    </w:rPr>
  </w:style>
  <w:style w:type="paragraph" w:customStyle="1" w:styleId="xl65">
    <w:name w:val="xl65"/>
    <w:basedOn w:val="Normal"/>
    <w:uiPriority w:val="99"/>
    <w:rsid w:val="001A7568"/>
    <w:pPr>
      <w:pBdr>
        <w:top w:val="single" w:sz="8" w:space="0" w:color="auto"/>
        <w:lef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66">
    <w:name w:val="xl66"/>
    <w:basedOn w:val="Normal"/>
    <w:uiPriority w:val="99"/>
    <w:rsid w:val="001A7568"/>
    <w:pPr>
      <w:pBdr>
        <w:top w:val="single" w:sz="8"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67">
    <w:name w:val="xl67"/>
    <w:basedOn w:val="Normal"/>
    <w:uiPriority w:val="99"/>
    <w:rsid w:val="001A7568"/>
    <w:pPr>
      <w:pBdr>
        <w:top w:val="single" w:sz="8" w:space="0" w:color="auto"/>
        <w:left w:val="single" w:sz="8" w:space="0" w:color="auto"/>
        <w:bottom w:val="single" w:sz="8" w:space="0" w:color="auto"/>
      </w:pBdr>
      <w:shd w:val="clear" w:color="000000" w:fill="BFBFBF"/>
      <w:spacing w:before="100" w:beforeAutospacing="1" w:after="100" w:afterAutospacing="1"/>
    </w:pPr>
    <w:rPr>
      <w:rFonts w:ascii="Times New Roman" w:eastAsia="Times New Roman" w:hAnsi="Times New Roman" w:cs="Times New Roman"/>
      <w:b/>
      <w:bCs/>
      <w:lang w:eastAsia="ca-ES"/>
    </w:rPr>
  </w:style>
  <w:style w:type="paragraph" w:customStyle="1" w:styleId="xl68">
    <w:name w:val="xl68"/>
    <w:basedOn w:val="Normal"/>
    <w:uiPriority w:val="99"/>
    <w:rsid w:val="001A7568"/>
    <w:pPr>
      <w:spacing w:before="100" w:beforeAutospacing="1" w:after="100" w:afterAutospacing="1"/>
    </w:pPr>
    <w:rPr>
      <w:rFonts w:ascii="Times New Roman" w:eastAsia="Times New Roman" w:hAnsi="Times New Roman" w:cs="Times New Roman"/>
      <w:b/>
      <w:bCs/>
      <w:lang w:eastAsia="ca-ES"/>
    </w:rPr>
  </w:style>
  <w:style w:type="paragraph" w:customStyle="1" w:styleId="xl70">
    <w:name w:val="xl70"/>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71">
    <w:name w:val="xl71"/>
    <w:basedOn w:val="Normal"/>
    <w:uiPriority w:val="99"/>
    <w:rsid w:val="001A7568"/>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ca-ES"/>
    </w:rPr>
  </w:style>
  <w:style w:type="paragraph" w:customStyle="1" w:styleId="xl72">
    <w:name w:val="xl72"/>
    <w:basedOn w:val="Normal"/>
    <w:uiPriority w:val="99"/>
    <w:rsid w:val="001A7568"/>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BFBFBF"/>
      <w:lang w:eastAsia="ca-ES"/>
    </w:rPr>
  </w:style>
  <w:style w:type="paragraph" w:customStyle="1" w:styleId="xl73">
    <w:name w:val="xl73"/>
    <w:basedOn w:val="Normal"/>
    <w:uiPriority w:val="99"/>
    <w:rsid w:val="001A7568"/>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74">
    <w:name w:val="xl74"/>
    <w:basedOn w:val="Normal"/>
    <w:uiPriority w:val="99"/>
    <w:rsid w:val="001A7568"/>
    <w:pPr>
      <w:pBdr>
        <w:top w:val="single" w:sz="8" w:space="0" w:color="auto"/>
        <w:bottom w:val="single" w:sz="8" w:space="0" w:color="auto"/>
      </w:pBdr>
      <w:shd w:val="clear" w:color="000000" w:fill="BFBFBF"/>
      <w:spacing w:before="100" w:beforeAutospacing="1" w:after="100" w:afterAutospacing="1"/>
    </w:pPr>
    <w:rPr>
      <w:rFonts w:ascii="Times New Roman" w:eastAsia="Times New Roman" w:hAnsi="Times New Roman" w:cs="Times New Roman"/>
      <w:b/>
      <w:bCs/>
      <w:lang w:eastAsia="ca-ES"/>
    </w:rPr>
  </w:style>
  <w:style w:type="paragraph" w:customStyle="1" w:styleId="xl75">
    <w:name w:val="xl75"/>
    <w:basedOn w:val="Normal"/>
    <w:uiPriority w:val="99"/>
    <w:rsid w:val="001A7568"/>
    <w:pPr>
      <w:pBdr>
        <w:top w:val="single" w:sz="8" w:space="0" w:color="auto"/>
        <w:bottom w:val="single" w:sz="8"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lang w:eastAsia="ca-ES"/>
    </w:rPr>
  </w:style>
  <w:style w:type="paragraph" w:customStyle="1" w:styleId="xl76">
    <w:name w:val="xl76"/>
    <w:basedOn w:val="Normal"/>
    <w:uiPriority w:val="99"/>
    <w:rsid w:val="001A756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eastAsia="Times New Roman" w:hAnsi="Times New Roman" w:cs="Times New Roman"/>
      <w:b/>
      <w:bCs/>
      <w:lang w:eastAsia="ca-ES"/>
    </w:rPr>
  </w:style>
  <w:style w:type="paragraph" w:customStyle="1" w:styleId="xl77">
    <w:name w:val="xl77"/>
    <w:basedOn w:val="Normal"/>
    <w:uiPriority w:val="99"/>
    <w:rsid w:val="001A7568"/>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eastAsia="Times New Roman" w:hAnsi="Times New Roman" w:cs="Times New Roman"/>
      <w:b/>
      <w:bCs/>
      <w:lang w:eastAsia="ca-ES"/>
    </w:rPr>
  </w:style>
  <w:style w:type="paragraph" w:customStyle="1" w:styleId="xl78">
    <w:name w:val="xl78"/>
    <w:basedOn w:val="Normal"/>
    <w:uiPriority w:val="99"/>
    <w:rsid w:val="001A756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79">
    <w:name w:val="xl79"/>
    <w:basedOn w:val="Normal"/>
    <w:uiPriority w:val="99"/>
    <w:rsid w:val="001A756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eastAsia="Times New Roman" w:hAnsi="Times New Roman" w:cs="Times New Roman"/>
      <w:b/>
      <w:bCs/>
      <w:lang w:eastAsia="ca-ES"/>
    </w:rPr>
  </w:style>
  <w:style w:type="paragraph" w:customStyle="1" w:styleId="xl80">
    <w:name w:val="xl80"/>
    <w:basedOn w:val="Normal"/>
    <w:uiPriority w:val="99"/>
    <w:rsid w:val="001A756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81">
    <w:name w:val="xl81"/>
    <w:basedOn w:val="Normal"/>
    <w:uiPriority w:val="99"/>
    <w:rsid w:val="001A7568"/>
    <w:pPr>
      <w:pBdr>
        <w:top w:val="single" w:sz="4" w:space="0" w:color="auto"/>
        <w:left w:val="single" w:sz="8" w:space="0" w:color="auto"/>
        <w:bottom w:val="single" w:sz="4" w:space="0" w:color="auto"/>
      </w:pBdr>
      <w:shd w:val="clear" w:color="000000" w:fill="DDEBF7"/>
      <w:spacing w:before="100" w:beforeAutospacing="1" w:after="100" w:afterAutospacing="1"/>
    </w:pPr>
    <w:rPr>
      <w:rFonts w:ascii="Times New Roman" w:eastAsia="Times New Roman" w:hAnsi="Times New Roman" w:cs="Times New Roman"/>
      <w:b/>
      <w:bCs/>
      <w:lang w:eastAsia="ca-ES"/>
    </w:rPr>
  </w:style>
  <w:style w:type="paragraph" w:customStyle="1" w:styleId="xl82">
    <w:name w:val="xl82"/>
    <w:basedOn w:val="Normal"/>
    <w:uiPriority w:val="99"/>
    <w:rsid w:val="001A7568"/>
    <w:pPr>
      <w:pBdr>
        <w:top w:val="single" w:sz="4" w:space="0" w:color="auto"/>
        <w:bottom w:val="single" w:sz="4" w:space="0" w:color="auto"/>
      </w:pBdr>
      <w:shd w:val="clear" w:color="000000" w:fill="DDEBF7"/>
      <w:spacing w:before="100" w:beforeAutospacing="1" w:after="100" w:afterAutospacing="1"/>
    </w:pPr>
    <w:rPr>
      <w:rFonts w:ascii="Times New Roman" w:eastAsia="Times New Roman" w:hAnsi="Times New Roman" w:cs="Times New Roman"/>
      <w:b/>
      <w:bCs/>
      <w:lang w:eastAsia="ca-ES"/>
    </w:rPr>
  </w:style>
  <w:style w:type="paragraph" w:customStyle="1" w:styleId="xl83">
    <w:name w:val="xl83"/>
    <w:basedOn w:val="Normal"/>
    <w:uiPriority w:val="99"/>
    <w:rsid w:val="001A7568"/>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eastAsia="Times New Roman" w:hAnsi="Times New Roman" w:cs="Times New Roman"/>
      <w:b/>
      <w:bCs/>
      <w:lang w:eastAsia="ca-ES"/>
    </w:rPr>
  </w:style>
  <w:style w:type="paragraph" w:customStyle="1" w:styleId="xl84">
    <w:name w:val="xl84"/>
    <w:basedOn w:val="Normal"/>
    <w:uiPriority w:val="99"/>
    <w:rsid w:val="001A756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rFonts w:ascii="Times New Roman" w:eastAsia="Times New Roman" w:hAnsi="Times New Roman" w:cs="Times New Roman"/>
      <w:b/>
      <w:bCs/>
      <w:lang w:eastAsia="ca-ES"/>
    </w:rPr>
  </w:style>
  <w:style w:type="paragraph" w:customStyle="1" w:styleId="xl85">
    <w:name w:val="xl85"/>
    <w:basedOn w:val="Normal"/>
    <w:uiPriority w:val="99"/>
    <w:rsid w:val="001A7568"/>
    <w:pPr>
      <w:pBdr>
        <w:top w:val="single" w:sz="4" w:space="0" w:color="auto"/>
        <w:left w:val="single" w:sz="4" w:space="0" w:color="auto"/>
        <w:bottom w:val="single" w:sz="4" w:space="0" w:color="auto"/>
      </w:pBdr>
      <w:shd w:val="clear" w:color="000000" w:fill="DDEBF7"/>
      <w:spacing w:before="100" w:beforeAutospacing="1" w:after="100" w:afterAutospacing="1"/>
    </w:pPr>
    <w:rPr>
      <w:rFonts w:ascii="Times New Roman" w:eastAsia="Times New Roman" w:hAnsi="Times New Roman" w:cs="Times New Roman"/>
      <w:b/>
      <w:bCs/>
      <w:lang w:eastAsia="ca-ES"/>
    </w:rPr>
  </w:style>
  <w:style w:type="paragraph" w:customStyle="1" w:styleId="xl86">
    <w:name w:val="xl86"/>
    <w:basedOn w:val="Normal"/>
    <w:uiPriority w:val="99"/>
    <w:rsid w:val="001A7568"/>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rFonts w:ascii="Times New Roman" w:eastAsia="Times New Roman" w:hAnsi="Times New Roman" w:cs="Times New Roman"/>
      <w:b/>
      <w:bCs/>
      <w:lang w:eastAsia="ca-ES"/>
    </w:rPr>
  </w:style>
  <w:style w:type="paragraph" w:customStyle="1" w:styleId="xl87">
    <w:name w:val="xl87"/>
    <w:basedOn w:val="Normal"/>
    <w:uiPriority w:val="99"/>
    <w:rsid w:val="001A7568"/>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88">
    <w:name w:val="xl88"/>
    <w:basedOn w:val="Normal"/>
    <w:uiPriority w:val="99"/>
    <w:rsid w:val="001A7568"/>
    <w:pPr>
      <w:pBdr>
        <w:top w:val="single" w:sz="4" w:space="0" w:color="auto"/>
        <w:left w:val="single" w:sz="8" w:space="0" w:color="auto"/>
        <w:bottom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89">
    <w:name w:val="xl89"/>
    <w:basedOn w:val="Normal"/>
    <w:uiPriority w:val="99"/>
    <w:rsid w:val="001A7568"/>
    <w:pPr>
      <w:pBdr>
        <w:top w:val="single" w:sz="4" w:space="0" w:color="auto"/>
        <w:bottom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90">
    <w:name w:val="xl90"/>
    <w:basedOn w:val="Normal"/>
    <w:uiPriority w:val="99"/>
    <w:rsid w:val="001A7568"/>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eastAsia="Times New Roman" w:hAnsi="Times New Roman" w:cs="Times New Roman"/>
      <w:b/>
      <w:bCs/>
      <w:lang w:eastAsia="ca-ES"/>
    </w:rPr>
  </w:style>
  <w:style w:type="paragraph" w:customStyle="1" w:styleId="xl91">
    <w:name w:val="xl91"/>
    <w:basedOn w:val="Normal"/>
    <w:uiPriority w:val="99"/>
    <w:rsid w:val="001A7568"/>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92">
    <w:name w:val="xl92"/>
    <w:basedOn w:val="Normal"/>
    <w:uiPriority w:val="99"/>
    <w:rsid w:val="001A7568"/>
    <w:pPr>
      <w:pBdr>
        <w:top w:val="single" w:sz="4" w:space="0" w:color="auto"/>
        <w:left w:val="single" w:sz="4" w:space="0" w:color="auto"/>
        <w:bottom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93">
    <w:name w:val="xl93"/>
    <w:basedOn w:val="Normal"/>
    <w:uiPriority w:val="99"/>
    <w:rsid w:val="001A7568"/>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94">
    <w:name w:val="xl94"/>
    <w:basedOn w:val="Normal"/>
    <w:uiPriority w:val="99"/>
    <w:rsid w:val="001A7568"/>
    <w:pPr>
      <w:pBdr>
        <w:top w:val="single" w:sz="8" w:space="0" w:color="auto"/>
        <w:left w:val="single" w:sz="8" w:space="0" w:color="auto"/>
        <w:bottom w:val="single" w:sz="4"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95">
    <w:name w:val="xl95"/>
    <w:basedOn w:val="Normal"/>
    <w:uiPriority w:val="99"/>
    <w:rsid w:val="001A7568"/>
    <w:pPr>
      <w:pBdr>
        <w:top w:val="single" w:sz="8" w:space="0" w:color="auto"/>
        <w:bottom w:val="single" w:sz="4" w:space="0" w:color="auto"/>
      </w:pBdr>
      <w:shd w:val="clear" w:color="000000" w:fill="9BC2E6"/>
      <w:spacing w:before="100" w:beforeAutospacing="1" w:after="100" w:afterAutospacing="1"/>
    </w:pPr>
    <w:rPr>
      <w:rFonts w:ascii="Times New Roman" w:eastAsia="Times New Roman" w:hAnsi="Times New Roman" w:cs="Times New Roman"/>
      <w:lang w:eastAsia="ca-ES"/>
    </w:rPr>
  </w:style>
  <w:style w:type="paragraph" w:customStyle="1" w:styleId="xl96">
    <w:name w:val="xl96"/>
    <w:basedOn w:val="Normal"/>
    <w:uiPriority w:val="99"/>
    <w:rsid w:val="001A7568"/>
    <w:pPr>
      <w:pBdr>
        <w:top w:val="single" w:sz="8"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lang w:eastAsia="ca-ES"/>
    </w:rPr>
  </w:style>
  <w:style w:type="paragraph" w:customStyle="1" w:styleId="xl97">
    <w:name w:val="xl97"/>
    <w:basedOn w:val="Normal"/>
    <w:uiPriority w:val="99"/>
    <w:rsid w:val="001A7568"/>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lang w:eastAsia="ca-ES"/>
    </w:rPr>
  </w:style>
  <w:style w:type="paragraph" w:customStyle="1" w:styleId="xl98">
    <w:name w:val="xl98"/>
    <w:basedOn w:val="Normal"/>
    <w:uiPriority w:val="99"/>
    <w:rsid w:val="001A7568"/>
    <w:pPr>
      <w:pBdr>
        <w:top w:val="single" w:sz="8" w:space="0" w:color="auto"/>
        <w:left w:val="single" w:sz="4" w:space="0" w:color="auto"/>
        <w:bottom w:val="single" w:sz="4" w:space="0" w:color="auto"/>
      </w:pBdr>
      <w:shd w:val="clear" w:color="000000" w:fill="9BC2E6"/>
      <w:spacing w:before="100" w:beforeAutospacing="1" w:after="100" w:afterAutospacing="1"/>
    </w:pPr>
    <w:rPr>
      <w:rFonts w:ascii="Times New Roman" w:eastAsia="Times New Roman" w:hAnsi="Times New Roman" w:cs="Times New Roman"/>
      <w:lang w:eastAsia="ca-ES"/>
    </w:rPr>
  </w:style>
  <w:style w:type="paragraph" w:customStyle="1" w:styleId="xl99">
    <w:name w:val="xl99"/>
    <w:basedOn w:val="Normal"/>
    <w:uiPriority w:val="99"/>
    <w:rsid w:val="001A7568"/>
    <w:pPr>
      <w:pBdr>
        <w:top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0">
    <w:name w:val="xl100"/>
    <w:basedOn w:val="Normal"/>
    <w:uiPriority w:val="99"/>
    <w:rsid w:val="001A7568"/>
    <w:pPr>
      <w:pBdr>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1">
    <w:name w:val="xl101"/>
    <w:basedOn w:val="Normal"/>
    <w:uiPriority w:val="99"/>
    <w:rsid w:val="001A7568"/>
    <w:pPr>
      <w:pBdr>
        <w:bottom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2">
    <w:name w:val="xl102"/>
    <w:basedOn w:val="Normal"/>
    <w:uiPriority w:val="99"/>
    <w:rsid w:val="001A7568"/>
    <w:pPr>
      <w:pBdr>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3">
    <w:name w:val="xl103"/>
    <w:basedOn w:val="Normal"/>
    <w:uiPriority w:val="99"/>
    <w:rsid w:val="001A7568"/>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4">
    <w:name w:val="xl104"/>
    <w:basedOn w:val="Normal"/>
    <w:uiPriority w:val="99"/>
    <w:rsid w:val="001A7568"/>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5">
    <w:name w:val="xl105"/>
    <w:basedOn w:val="Normal"/>
    <w:uiPriority w:val="99"/>
    <w:rsid w:val="001A7568"/>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6">
    <w:name w:val="xl106"/>
    <w:basedOn w:val="Normal"/>
    <w:uiPriority w:val="99"/>
    <w:rsid w:val="001A7568"/>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7">
    <w:name w:val="xl107"/>
    <w:basedOn w:val="Normal"/>
    <w:uiPriority w:val="99"/>
    <w:rsid w:val="001A7568"/>
    <w:pPr>
      <w:pBdr>
        <w:top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8">
    <w:name w:val="xl108"/>
    <w:basedOn w:val="Normal"/>
    <w:uiPriority w:val="99"/>
    <w:rsid w:val="001A756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09">
    <w:name w:val="xl109"/>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0">
    <w:name w:val="xl110"/>
    <w:basedOn w:val="Normal"/>
    <w:uiPriority w:val="99"/>
    <w:rsid w:val="001A756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1">
    <w:name w:val="xl111"/>
    <w:basedOn w:val="Normal"/>
    <w:uiPriority w:val="99"/>
    <w:rsid w:val="001A756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2">
    <w:name w:val="xl112"/>
    <w:basedOn w:val="Normal"/>
    <w:uiPriority w:val="99"/>
    <w:rsid w:val="001A7568"/>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3">
    <w:name w:val="xl113"/>
    <w:basedOn w:val="Normal"/>
    <w:uiPriority w:val="99"/>
    <w:rsid w:val="001A7568"/>
    <w:pPr>
      <w:pBdr>
        <w:top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4">
    <w:name w:val="xl114"/>
    <w:basedOn w:val="Normal"/>
    <w:uiPriority w:val="99"/>
    <w:rsid w:val="001A756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5">
    <w:name w:val="xl115"/>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6">
    <w:name w:val="xl116"/>
    <w:basedOn w:val="Normal"/>
    <w:uiPriority w:val="99"/>
    <w:rsid w:val="001A756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7">
    <w:name w:val="xl117"/>
    <w:basedOn w:val="Normal"/>
    <w:uiPriority w:val="99"/>
    <w:rsid w:val="001A756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8">
    <w:name w:val="xl118"/>
    <w:basedOn w:val="Normal"/>
    <w:uiPriority w:val="99"/>
    <w:rsid w:val="001A756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19">
    <w:name w:val="xl119"/>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0">
    <w:name w:val="xl120"/>
    <w:basedOn w:val="Normal"/>
    <w:uiPriority w:val="99"/>
    <w:rsid w:val="001A756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1">
    <w:name w:val="xl121"/>
    <w:basedOn w:val="Normal"/>
    <w:uiPriority w:val="99"/>
    <w:rsid w:val="001A7568"/>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2">
    <w:name w:val="xl122"/>
    <w:basedOn w:val="Normal"/>
    <w:uiPriority w:val="99"/>
    <w:rsid w:val="001A7568"/>
    <w:pPr>
      <w:pBdr>
        <w:top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3">
    <w:name w:val="xl123"/>
    <w:basedOn w:val="Normal"/>
    <w:uiPriority w:val="99"/>
    <w:rsid w:val="001A756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4">
    <w:name w:val="xl124"/>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5">
    <w:name w:val="xl125"/>
    <w:basedOn w:val="Normal"/>
    <w:uiPriority w:val="99"/>
    <w:rsid w:val="001A7568"/>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6">
    <w:name w:val="xl126"/>
    <w:basedOn w:val="Normal"/>
    <w:uiPriority w:val="99"/>
    <w:rsid w:val="001A756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7">
    <w:name w:val="xl127"/>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8">
    <w:name w:val="xl128"/>
    <w:basedOn w:val="Normal"/>
    <w:uiPriority w:val="99"/>
    <w:rsid w:val="001A756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29">
    <w:name w:val="xl129"/>
    <w:basedOn w:val="Normal"/>
    <w:uiPriority w:val="99"/>
    <w:rsid w:val="001A7568"/>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0">
    <w:name w:val="xl130"/>
    <w:basedOn w:val="Normal"/>
    <w:uiPriority w:val="99"/>
    <w:rsid w:val="001A7568"/>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1">
    <w:name w:val="xl131"/>
    <w:basedOn w:val="Normal"/>
    <w:uiPriority w:val="99"/>
    <w:rsid w:val="001A7568"/>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2">
    <w:name w:val="xl132"/>
    <w:basedOn w:val="Normal"/>
    <w:uiPriority w:val="99"/>
    <w:rsid w:val="001A7568"/>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3">
    <w:name w:val="xl133"/>
    <w:basedOn w:val="Normal"/>
    <w:uiPriority w:val="99"/>
    <w:rsid w:val="001A7568"/>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4">
    <w:name w:val="xl134"/>
    <w:basedOn w:val="Normal"/>
    <w:uiPriority w:val="99"/>
    <w:rsid w:val="001A756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5">
    <w:name w:val="xl135"/>
    <w:basedOn w:val="Normal"/>
    <w:uiPriority w:val="99"/>
    <w:rsid w:val="001A7568"/>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eastAsia="ca-ES"/>
    </w:rPr>
  </w:style>
  <w:style w:type="paragraph" w:customStyle="1" w:styleId="xl136">
    <w:name w:val="xl136"/>
    <w:basedOn w:val="Normal"/>
    <w:uiPriority w:val="99"/>
    <w:rsid w:val="001A7568"/>
    <w:pPr>
      <w:pBdr>
        <w:top w:val="single" w:sz="8" w:space="0" w:color="auto"/>
        <w:bottom w:val="single" w:sz="4"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137">
    <w:name w:val="xl137"/>
    <w:basedOn w:val="Normal"/>
    <w:uiPriority w:val="99"/>
    <w:rsid w:val="001A7568"/>
    <w:pPr>
      <w:pBdr>
        <w:top w:val="single" w:sz="8" w:space="0" w:color="auto"/>
        <w:bottom w:val="single" w:sz="4" w:space="0" w:color="auto"/>
        <w:right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138">
    <w:name w:val="xl138"/>
    <w:basedOn w:val="Normal"/>
    <w:uiPriority w:val="99"/>
    <w:rsid w:val="001A7568"/>
    <w:pPr>
      <w:pBdr>
        <w:top w:val="single" w:sz="4" w:space="0" w:color="auto"/>
        <w:left w:val="single" w:sz="8"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lang w:eastAsia="ca-ES"/>
    </w:rPr>
  </w:style>
  <w:style w:type="paragraph" w:customStyle="1" w:styleId="xl139">
    <w:name w:val="xl139"/>
    <w:basedOn w:val="Normal"/>
    <w:uiPriority w:val="99"/>
    <w:rsid w:val="001A7568"/>
    <w:pPr>
      <w:pBdr>
        <w:top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lang w:eastAsia="ca-ES"/>
    </w:rPr>
  </w:style>
  <w:style w:type="paragraph" w:customStyle="1" w:styleId="xl140">
    <w:name w:val="xl140"/>
    <w:basedOn w:val="Normal"/>
    <w:uiPriority w:val="99"/>
    <w:rsid w:val="001A756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eastAsia="Times New Roman" w:hAnsi="Times New Roman" w:cs="Times New Roman"/>
      <w:b/>
      <w:bCs/>
      <w:lang w:eastAsia="ca-ES"/>
    </w:rPr>
  </w:style>
  <w:style w:type="paragraph" w:customStyle="1" w:styleId="xl141">
    <w:name w:val="xl141"/>
    <w:basedOn w:val="Normal"/>
    <w:uiPriority w:val="99"/>
    <w:rsid w:val="001A756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eastAsia="Times New Roman" w:hAnsi="Times New Roman" w:cs="Times New Roman"/>
      <w:b/>
      <w:bCs/>
      <w:lang w:eastAsia="ca-ES"/>
    </w:rPr>
  </w:style>
  <w:style w:type="paragraph" w:customStyle="1" w:styleId="xl142">
    <w:name w:val="xl142"/>
    <w:basedOn w:val="Normal"/>
    <w:uiPriority w:val="99"/>
    <w:rsid w:val="001A7568"/>
    <w:pPr>
      <w:pBdr>
        <w:top w:val="single" w:sz="8" w:space="0" w:color="auto"/>
        <w:left w:val="single" w:sz="8" w:space="0" w:color="auto"/>
        <w:bottom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143">
    <w:name w:val="xl143"/>
    <w:basedOn w:val="Normal"/>
    <w:uiPriority w:val="99"/>
    <w:rsid w:val="001A7568"/>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eastAsia="Times New Roman" w:hAnsi="Times New Roman" w:cs="Times New Roman"/>
      <w:b/>
      <w:bCs/>
      <w:lang w:eastAsia="ca-ES"/>
    </w:rPr>
  </w:style>
  <w:style w:type="paragraph" w:customStyle="1" w:styleId="xl144">
    <w:name w:val="xl144"/>
    <w:basedOn w:val="Normal"/>
    <w:uiPriority w:val="99"/>
    <w:rsid w:val="001A7568"/>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145">
    <w:name w:val="xl145"/>
    <w:basedOn w:val="Normal"/>
    <w:uiPriority w:val="99"/>
    <w:rsid w:val="001A7568"/>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pPr>
    <w:rPr>
      <w:rFonts w:ascii="Times New Roman" w:eastAsia="Times New Roman" w:hAnsi="Times New Roman" w:cs="Times New Roman"/>
      <w:b/>
      <w:bCs/>
      <w:lang w:eastAsia="ca-ES"/>
    </w:rPr>
  </w:style>
  <w:style w:type="paragraph" w:customStyle="1" w:styleId="xl63">
    <w:name w:val="xl63"/>
    <w:basedOn w:val="Normal"/>
    <w:uiPriority w:val="99"/>
    <w:rsid w:val="001A7568"/>
    <w:pPr>
      <w:pBdr>
        <w:top w:val="single" w:sz="8" w:space="0" w:color="auto"/>
        <w:left w:val="single" w:sz="8" w:space="0" w:color="auto"/>
      </w:pBdr>
      <w:spacing w:before="100" w:beforeAutospacing="1" w:after="100" w:afterAutospacing="1"/>
    </w:pPr>
    <w:rPr>
      <w:rFonts w:ascii="Times New Roman" w:eastAsia="Times New Roman" w:hAnsi="Times New Roman" w:cs="Times New Roman"/>
      <w:lang w:val="es-ES" w:eastAsia="es-ES"/>
    </w:rPr>
  </w:style>
  <w:style w:type="paragraph" w:customStyle="1" w:styleId="xl64">
    <w:name w:val="xl64"/>
    <w:basedOn w:val="Normal"/>
    <w:uiPriority w:val="99"/>
    <w:rsid w:val="001A7568"/>
    <w:pPr>
      <w:pBdr>
        <w:top w:val="single" w:sz="8" w:space="0" w:color="auto"/>
        <w:right w:val="single" w:sz="8" w:space="0" w:color="auto"/>
      </w:pBdr>
      <w:spacing w:before="100" w:beforeAutospacing="1" w:after="100" w:afterAutospacing="1"/>
    </w:pPr>
    <w:rPr>
      <w:rFonts w:ascii="Times New Roman" w:eastAsia="Times New Roman" w:hAnsi="Times New Roman" w:cs="Times New Roman"/>
      <w:lang w:val="es-ES" w:eastAsia="es-ES"/>
    </w:rPr>
  </w:style>
  <w:style w:type="paragraph" w:customStyle="1" w:styleId="xl69">
    <w:name w:val="xl69"/>
    <w:basedOn w:val="Normal"/>
    <w:uiPriority w:val="99"/>
    <w:rsid w:val="001A7568"/>
    <w:pPr>
      <w:pBdr>
        <w:top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val="es-ES" w:eastAsia="es-ES"/>
    </w:rPr>
  </w:style>
  <w:style w:type="numbering" w:customStyle="1" w:styleId="Estilo2">
    <w:name w:val="Estilo2"/>
    <w:rsid w:val="001A7568"/>
    <w:pPr>
      <w:numPr>
        <w:numId w:val="21"/>
      </w:numPr>
    </w:pPr>
  </w:style>
  <w:style w:type="table" w:customStyle="1" w:styleId="Tabladecuadrcula1clara11">
    <w:name w:val="Tabla de cuadrícula 1 clara11"/>
    <w:uiPriority w:val="99"/>
    <w:rsid w:val="001A7568"/>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1A7568"/>
    <w:rPr>
      <w:rFonts w:ascii="Calibri" w:eastAsia="Times New Roman" w:hAnsi="Calibri" w:cs="Times New Roman"/>
      <w:kern w:val="0"/>
      <w:sz w:val="22"/>
      <w:szCs w:val="22"/>
      <w:lang w:val="ca-ES"/>
      <w14:ligatures w14:val="none"/>
    </w:rPr>
  </w:style>
  <w:style w:type="character" w:customStyle="1" w:styleId="y2iqfc">
    <w:name w:val="y2iqfc"/>
    <w:basedOn w:val="Fuentedeprrafopredeter"/>
    <w:rsid w:val="001A7568"/>
  </w:style>
  <w:style w:type="table" w:customStyle="1" w:styleId="Tablaconcuadrcula6">
    <w:name w:val="Tabla con cuadrícula6"/>
    <w:basedOn w:val="Tablanormal"/>
    <w:next w:val="Tablaconcuadrcula"/>
    <w:uiPriority w:val="59"/>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1A7568"/>
  </w:style>
  <w:style w:type="character" w:customStyle="1" w:styleId="Mencinsinresolver1">
    <w:name w:val="Mención sin resolver1"/>
    <w:basedOn w:val="Fuentedeprrafopredeter"/>
    <w:uiPriority w:val="99"/>
    <w:semiHidden/>
    <w:unhideWhenUsed/>
    <w:rsid w:val="001A7568"/>
    <w:rPr>
      <w:color w:val="605E5C"/>
      <w:shd w:val="clear" w:color="auto" w:fill="E1DFDD"/>
    </w:rPr>
  </w:style>
  <w:style w:type="character" w:customStyle="1" w:styleId="normaltextrun">
    <w:name w:val="normaltextrun"/>
    <w:basedOn w:val="Fuentedeprrafopredeter"/>
    <w:rsid w:val="001A7568"/>
  </w:style>
  <w:style w:type="table" w:customStyle="1" w:styleId="Tablaconcuadrcula7">
    <w:name w:val="Tabla con cuadrícula7"/>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A7568"/>
    <w:pPr>
      <w:spacing w:before="100" w:beforeAutospacing="1" w:after="100" w:afterAutospacing="1"/>
    </w:pPr>
    <w:rPr>
      <w:rFonts w:ascii="Times New Roman" w:eastAsia="Times New Roman" w:hAnsi="Times New Roman" w:cs="Times New Roman"/>
      <w:lang w:val="es-ES"/>
    </w:rPr>
  </w:style>
  <w:style w:type="character" w:customStyle="1" w:styleId="eop">
    <w:name w:val="eop"/>
    <w:basedOn w:val="Fuentedeprrafopredeter"/>
    <w:rsid w:val="001A7568"/>
  </w:style>
  <w:style w:type="table" w:customStyle="1" w:styleId="Taulaambquadrcula1">
    <w:name w:val="Taula amb quadrícula1"/>
    <w:basedOn w:val="Tablanormal"/>
    <w:next w:val="Tablaconcuadrcula"/>
    <w:locked/>
    <w:rsid w:val="001A7568"/>
    <w:rPr>
      <w:rFonts w:ascii="Times New Roman" w:eastAsia="Times New Roman" w:hAnsi="Times New Roman" w:cs="Times New Roman"/>
      <w:kern w:val="0"/>
      <w:sz w:val="22"/>
      <w:szCs w:val="22"/>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1A7568"/>
  </w:style>
  <w:style w:type="paragraph" w:styleId="Textonotapie">
    <w:name w:val="footnote text"/>
    <w:basedOn w:val="Normal"/>
    <w:link w:val="TextonotapieCar"/>
    <w:uiPriority w:val="99"/>
    <w:semiHidden/>
    <w:unhideWhenUsed/>
    <w:rsid w:val="001A7568"/>
    <w:pPr>
      <w:jc w:val="both"/>
    </w:pPr>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uiPriority w:val="99"/>
    <w:semiHidden/>
    <w:rsid w:val="001A7568"/>
    <w:rPr>
      <w:rFonts w:ascii="Arial" w:eastAsia="Times New Roman" w:hAnsi="Arial" w:cs="Times New Roman"/>
      <w:kern w:val="0"/>
      <w:sz w:val="20"/>
      <w:szCs w:val="20"/>
      <w:lang w:val="ca-ES" w:eastAsia="es-ES"/>
      <w14:ligatures w14:val="none"/>
    </w:rPr>
  </w:style>
  <w:style w:type="character" w:styleId="Refdenotaalpie">
    <w:name w:val="footnote reference"/>
    <w:basedOn w:val="Fuentedeprrafopredeter"/>
    <w:uiPriority w:val="99"/>
    <w:semiHidden/>
    <w:unhideWhenUsed/>
    <w:rsid w:val="001A7568"/>
    <w:rPr>
      <w:vertAlign w:val="superscript"/>
    </w:rPr>
  </w:style>
  <w:style w:type="table" w:customStyle="1" w:styleId="Tablaconcuadrcula11">
    <w:name w:val="Tabla con cuadrícula11"/>
    <w:basedOn w:val="Tablanormal"/>
    <w:next w:val="Tablaconcuadrcula"/>
    <w:uiPriority w:val="39"/>
    <w:rsid w:val="001A7568"/>
    <w:pPr>
      <w:jc w:val="both"/>
    </w:pPr>
    <w:rPr>
      <w:rFonts w:ascii="Arial" w:eastAsia="Calibri" w:hAnsi="Arial" w:cs="Times New Roman"/>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1A7568"/>
    <w:pPr>
      <w:jc w:val="both"/>
    </w:pPr>
    <w:rPr>
      <w:rFonts w:ascii="Arial" w:eastAsia="Times New Roman" w:hAnsi="Arial"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1A7568"/>
    <w:rPr>
      <w:rFonts w:ascii="Arial" w:eastAsia="Times New Roman" w:hAnsi="Arial" w:cs="Times New Roman"/>
      <w:kern w:val="0"/>
      <w:sz w:val="20"/>
      <w:szCs w:val="20"/>
      <w:lang w:val="ca-ES" w:eastAsia="es-ES"/>
      <w14:ligatures w14:val="none"/>
    </w:rPr>
  </w:style>
  <w:style w:type="character" w:styleId="Refdenotaalfinal">
    <w:name w:val="endnote reference"/>
    <w:basedOn w:val="Fuentedeprrafopredeter"/>
    <w:uiPriority w:val="99"/>
    <w:semiHidden/>
    <w:unhideWhenUsed/>
    <w:rsid w:val="001A7568"/>
    <w:rPr>
      <w:vertAlign w:val="superscript"/>
    </w:rPr>
  </w:style>
  <w:style w:type="paragraph" w:customStyle="1" w:styleId="pf1">
    <w:name w:val="pf1"/>
    <w:basedOn w:val="Normal"/>
    <w:rsid w:val="00F07BCA"/>
    <w:pPr>
      <w:spacing w:before="100" w:beforeAutospacing="1" w:after="100" w:afterAutospacing="1"/>
    </w:pPr>
    <w:rPr>
      <w:rFonts w:ascii="Times New Roman" w:eastAsia="Times New Roman" w:hAnsi="Times New Roman" w:cs="Times New Roman"/>
      <w:lang w:eastAsia="ca-ES"/>
    </w:rPr>
  </w:style>
  <w:style w:type="character" w:customStyle="1" w:styleId="cf01">
    <w:name w:val="cf01"/>
    <w:rsid w:val="00F07BCA"/>
    <w:rPr>
      <w:rFonts w:ascii="Segoe UI" w:hAnsi="Segoe UI" w:cs="Segoe UI" w:hint="default"/>
      <w:sz w:val="18"/>
      <w:szCs w:val="18"/>
    </w:rPr>
  </w:style>
  <w:style w:type="character" w:customStyle="1" w:styleId="cf11">
    <w:name w:val="cf11"/>
    <w:rsid w:val="00F07BCA"/>
    <w:rPr>
      <w:rFonts w:ascii="Segoe UI" w:hAnsi="Segoe UI" w:cs="Segoe UI" w:hint="default"/>
      <w:b/>
      <w:bCs/>
      <w:sz w:val="18"/>
      <w:szCs w:val="18"/>
    </w:rPr>
  </w:style>
  <w:style w:type="paragraph" w:customStyle="1" w:styleId="pf0">
    <w:name w:val="pf0"/>
    <w:basedOn w:val="Normal"/>
    <w:rsid w:val="006667A3"/>
    <w:pPr>
      <w:spacing w:before="100" w:beforeAutospacing="1" w:after="100" w:afterAutospacing="1"/>
    </w:pPr>
    <w:rPr>
      <w:rFonts w:ascii="Times New Roman" w:eastAsia="Times New Roman" w:hAnsi="Times New Roman"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694">
      <w:bodyDiv w:val="1"/>
      <w:marLeft w:val="0"/>
      <w:marRight w:val="0"/>
      <w:marTop w:val="0"/>
      <w:marBottom w:val="0"/>
      <w:divBdr>
        <w:top w:val="none" w:sz="0" w:space="0" w:color="auto"/>
        <w:left w:val="none" w:sz="0" w:space="0" w:color="auto"/>
        <w:bottom w:val="none" w:sz="0" w:space="0" w:color="auto"/>
        <w:right w:val="none" w:sz="0" w:space="0" w:color="auto"/>
      </w:divBdr>
    </w:div>
    <w:div w:id="76754811">
      <w:bodyDiv w:val="1"/>
      <w:marLeft w:val="0"/>
      <w:marRight w:val="0"/>
      <w:marTop w:val="0"/>
      <w:marBottom w:val="0"/>
      <w:divBdr>
        <w:top w:val="none" w:sz="0" w:space="0" w:color="auto"/>
        <w:left w:val="none" w:sz="0" w:space="0" w:color="auto"/>
        <w:bottom w:val="none" w:sz="0" w:space="0" w:color="auto"/>
        <w:right w:val="none" w:sz="0" w:space="0" w:color="auto"/>
      </w:divBdr>
      <w:divsChild>
        <w:div w:id="653413049">
          <w:marLeft w:val="0"/>
          <w:marRight w:val="0"/>
          <w:marTop w:val="0"/>
          <w:marBottom w:val="0"/>
          <w:divBdr>
            <w:top w:val="none" w:sz="0" w:space="0" w:color="auto"/>
            <w:left w:val="none" w:sz="0" w:space="0" w:color="auto"/>
            <w:bottom w:val="none" w:sz="0" w:space="0" w:color="auto"/>
            <w:right w:val="none" w:sz="0" w:space="0" w:color="auto"/>
          </w:divBdr>
        </w:div>
        <w:div w:id="1278020905">
          <w:marLeft w:val="0"/>
          <w:marRight w:val="0"/>
          <w:marTop w:val="0"/>
          <w:marBottom w:val="0"/>
          <w:divBdr>
            <w:top w:val="none" w:sz="0" w:space="0" w:color="auto"/>
            <w:left w:val="none" w:sz="0" w:space="0" w:color="auto"/>
            <w:bottom w:val="none" w:sz="0" w:space="0" w:color="auto"/>
            <w:right w:val="none" w:sz="0" w:space="0" w:color="auto"/>
          </w:divBdr>
        </w:div>
        <w:div w:id="1857960133">
          <w:marLeft w:val="0"/>
          <w:marRight w:val="0"/>
          <w:marTop w:val="0"/>
          <w:marBottom w:val="0"/>
          <w:divBdr>
            <w:top w:val="none" w:sz="0" w:space="0" w:color="auto"/>
            <w:left w:val="none" w:sz="0" w:space="0" w:color="auto"/>
            <w:bottom w:val="none" w:sz="0" w:space="0" w:color="auto"/>
            <w:right w:val="none" w:sz="0" w:space="0" w:color="auto"/>
          </w:divBdr>
        </w:div>
      </w:divsChild>
    </w:div>
    <w:div w:id="105973477">
      <w:bodyDiv w:val="1"/>
      <w:marLeft w:val="0"/>
      <w:marRight w:val="0"/>
      <w:marTop w:val="0"/>
      <w:marBottom w:val="0"/>
      <w:divBdr>
        <w:top w:val="none" w:sz="0" w:space="0" w:color="auto"/>
        <w:left w:val="none" w:sz="0" w:space="0" w:color="auto"/>
        <w:bottom w:val="none" w:sz="0" w:space="0" w:color="auto"/>
        <w:right w:val="none" w:sz="0" w:space="0" w:color="auto"/>
      </w:divBdr>
      <w:divsChild>
        <w:div w:id="66678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375161">
      <w:bodyDiv w:val="1"/>
      <w:marLeft w:val="0"/>
      <w:marRight w:val="0"/>
      <w:marTop w:val="0"/>
      <w:marBottom w:val="0"/>
      <w:divBdr>
        <w:top w:val="none" w:sz="0" w:space="0" w:color="auto"/>
        <w:left w:val="none" w:sz="0" w:space="0" w:color="auto"/>
        <w:bottom w:val="none" w:sz="0" w:space="0" w:color="auto"/>
        <w:right w:val="none" w:sz="0" w:space="0" w:color="auto"/>
      </w:divBdr>
    </w:div>
    <w:div w:id="704719083">
      <w:bodyDiv w:val="1"/>
      <w:marLeft w:val="0"/>
      <w:marRight w:val="0"/>
      <w:marTop w:val="0"/>
      <w:marBottom w:val="0"/>
      <w:divBdr>
        <w:top w:val="none" w:sz="0" w:space="0" w:color="auto"/>
        <w:left w:val="none" w:sz="0" w:space="0" w:color="auto"/>
        <w:bottom w:val="none" w:sz="0" w:space="0" w:color="auto"/>
        <w:right w:val="none" w:sz="0" w:space="0" w:color="auto"/>
      </w:divBdr>
    </w:div>
    <w:div w:id="1009672829">
      <w:bodyDiv w:val="1"/>
      <w:marLeft w:val="0"/>
      <w:marRight w:val="0"/>
      <w:marTop w:val="0"/>
      <w:marBottom w:val="0"/>
      <w:divBdr>
        <w:top w:val="none" w:sz="0" w:space="0" w:color="auto"/>
        <w:left w:val="none" w:sz="0" w:space="0" w:color="auto"/>
        <w:bottom w:val="none" w:sz="0" w:space="0" w:color="auto"/>
        <w:right w:val="none" w:sz="0" w:space="0" w:color="auto"/>
      </w:divBdr>
    </w:div>
    <w:div w:id="10109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nomia.gencat.cat/ca/ambits-actuacio/factura-electron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F3B0DFF634B74F814F9FA1AE2D1D6D" ma:contentTypeVersion="9" ma:contentTypeDescription="Crear nuevo documento." ma:contentTypeScope="" ma:versionID="57a065fc098bf6568ddd1728ff4af621">
  <xsd:schema xmlns:xsd="http://www.w3.org/2001/XMLSchema" xmlns:xs="http://www.w3.org/2001/XMLSchema" xmlns:p="http://schemas.microsoft.com/office/2006/metadata/properties" xmlns:ns3="072fadb7-c1a7-4e78-8db1-18ce41ee54b4" targetNamespace="http://schemas.microsoft.com/office/2006/metadata/properties" ma:root="true" ma:fieldsID="cf0ee5fc5451998aa12e516905626445" ns3:_="">
    <xsd:import namespace="072fadb7-c1a7-4e78-8db1-18ce41ee54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fadb7-c1a7-4e78-8db1-18ce41ee54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72fadb7-c1a7-4e78-8db1-18ce41ee54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2E2C-9D9D-4CDC-A9E8-E05984B5C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fadb7-c1a7-4e78-8db1-18ce41ee5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1459E-294B-4FD3-9842-0FA6CFCCE82F}">
  <ds:schemaRef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072fadb7-c1a7-4e78-8db1-18ce41ee54b4"/>
    <ds:schemaRef ds:uri="http://purl.org/dc/terms/"/>
  </ds:schemaRefs>
</ds:datastoreItem>
</file>

<file path=customXml/itemProps3.xml><?xml version="1.0" encoding="utf-8"?>
<ds:datastoreItem xmlns:ds="http://schemas.openxmlformats.org/officeDocument/2006/customXml" ds:itemID="{6F1175BF-C20D-4691-87C1-20966ADB7685}">
  <ds:schemaRefs>
    <ds:schemaRef ds:uri="http://schemas.microsoft.com/sharepoint/v3/contenttype/forms"/>
  </ds:schemaRefs>
</ds:datastoreItem>
</file>

<file path=customXml/itemProps4.xml><?xml version="1.0" encoding="utf-8"?>
<ds:datastoreItem xmlns:ds="http://schemas.openxmlformats.org/officeDocument/2006/customXml" ds:itemID="{9ABE63CD-0430-435E-AE24-21874FAC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30</Pages>
  <Words>9807</Words>
  <Characters>53944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Ayuso Romero</dc:creator>
  <cp:keywords/>
  <dc:description/>
  <cp:lastModifiedBy>Esther Lozano Moledo</cp:lastModifiedBy>
  <cp:revision>84</cp:revision>
  <cp:lastPrinted>2026-03-23T08:34:00Z</cp:lastPrinted>
  <dcterms:created xsi:type="dcterms:W3CDTF">2026-03-06T11:20:00Z</dcterms:created>
  <dcterms:modified xsi:type="dcterms:W3CDTF">2026-03-31T16:03:00Z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0x01010087F3B0DFF634B74F814F9FA1AE2D1D6D</vt:lpwstr>
  </property>
</Properties>
</file>