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ind w:hanging="0" w:left="0"/>
        <w:jc w:val="both"/>
        <w:rPr>
          <w:rFonts w:ascii="Arial" w:hAnsi="Arial"/>
          <w:b/>
          <w:bCs/>
          <w:sz w:val="22"/>
          <w:szCs w:val="22"/>
          <w:shd w:fill="auto" w:val="clear"/>
        </w:rPr>
      </w:pPr>
      <w:r>
        <w:rPr>
          <w:rFonts w:ascii="Arial" w:hAnsi="Arial"/>
          <w:b/>
          <w:bCs/>
          <w:sz w:val="22"/>
          <w:szCs w:val="22"/>
          <w:shd w:fill="auto" w:val="clear"/>
        </w:rPr>
        <w:t>DECLARACIÓ DE CONFIDENCIALITAT DE LA INFORMACIÓ I ACCEPTACIÓ DE CLÀUSULES</w:t>
      </w:r>
    </w:p>
    <w:p>
      <w:pPr>
        <w:pStyle w:val="BodyText"/>
        <w:numPr>
          <w:ilvl w:val="0"/>
          <w:numId w:val="2"/>
        </w:numPr>
        <w:ind w:hanging="0" w:left="0"/>
        <w:jc w:val="both"/>
        <w:rPr>
          <w:rFonts w:ascii="Arial" w:hAnsi="Arial"/>
          <w:b/>
          <w:bCs/>
          <w:sz w:val="22"/>
          <w:szCs w:val="22"/>
          <w:shd w:fill="auto" w:val="clear"/>
        </w:rPr>
      </w:pPr>
      <w:r>
        <w:rPr>
          <w:rFonts w:ascii="Arial" w:hAnsi="Arial"/>
          <w:b/>
          <w:bCs/>
          <w:sz w:val="22"/>
          <w:szCs w:val="22"/>
          <w:shd w:fill="auto" w:val="clear"/>
        </w:rPr>
      </w:r>
    </w:p>
    <w:p>
      <w:pPr>
        <w:pStyle w:val="BodyText"/>
        <w:numPr>
          <w:ilvl w:val="0"/>
          <w:numId w:val="2"/>
        </w:numPr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numPr>
          <w:ilvl w:val="0"/>
          <w:numId w:val="2"/>
        </w:numPr>
        <w:spacing w:lineRule="auto" w:line="276"/>
        <w:ind w:hanging="0" w:left="0"/>
        <w:jc w:val="both"/>
        <w:rPr>
          <w:rFonts w:ascii="Arial" w:hAnsi="Arial"/>
          <w:b/>
          <w:bCs/>
          <w:color w:val="000000"/>
          <w:sz w:val="22"/>
          <w:szCs w:val="22"/>
          <w:shd w:fill="auto" w:val="clear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numPr>
          <w:ilvl w:val="0"/>
          <w:numId w:val="2"/>
        </w:numPr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shd w:fill="auto" w:val="clear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shd w:fill="auto" w:val="clear"/>
          <w:lang w:val="ca-ES"/>
        </w:rPr>
        <w:t>MANIFESTA</w:t>
      </w:r>
    </w:p>
    <w:p>
      <w:pPr>
        <w:pStyle w:val="BodyText"/>
        <w:numPr>
          <w:ilvl w:val="0"/>
          <w:numId w:val="2"/>
        </w:numPr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shd w:fill="auto" w:val="clear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shd w:fill="auto" w:val="clear"/>
          <w:lang w:val="ca-ES"/>
        </w:rPr>
      </w:r>
    </w:p>
    <w:p>
      <w:pPr>
        <w:pStyle w:val="BodyText"/>
        <w:numPr>
          <w:ilvl w:val="0"/>
          <w:numId w:val="2"/>
        </w:numPr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shd w:fill="auto" w:val="clear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shd w:fill="auto" w:val="clear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shd w:fill="auto" w:val="clear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shd w:fill="auto" w:val="clear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shd w:fill="auto" w:val="clear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shd w:fill="auto" w:val="clear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shd w:fill="auto" w:val="clear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shd w:fill="auto" w:val="clear"/>
          <w:lang w:val="ca-ES"/>
        </w:rPr>
        <w:t xml:space="preserve"> i que les accepta incondicionadament totes i cadascuna d'elles.</w:t>
      </w:r>
    </w:p>
    <w:p>
      <w:pPr>
        <w:pStyle w:val="BodyText"/>
        <w:numPr>
          <w:ilvl w:val="0"/>
          <w:numId w:val="2"/>
        </w:numPr>
        <w:spacing w:lineRule="auto" w:line="276"/>
        <w:ind w:hanging="0" w:left="0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numPr>
          <w:ilvl w:val="0"/>
          <w:numId w:val="2"/>
        </w:numPr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shd w:fill="auto" w:val="clear"/>
          <w:lang w:val="ca-ES"/>
        </w:rPr>
        <w:t>.-  Designa com a informació confidencial facilitada per aquesta licitació,  la següent:</w:t>
      </w:r>
    </w:p>
    <w:p>
      <w:pPr>
        <w:pStyle w:val="BodyText"/>
        <w:numPr>
          <w:ilvl w:val="0"/>
          <w:numId w:val="2"/>
        </w:numPr>
        <w:spacing w:lineRule="auto" w:line="276"/>
        <w:ind w:hanging="0" w:left="0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shd w:fill="auto" w:val="clear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shd w:fill="auto" w:val="clear"/>
          <w:lang w:val="ca-ES"/>
        </w:rPr>
        <w:tab/>
      </w:r>
      <w:r>
        <w:rPr>
          <w:rFonts w:ascii="Arial" w:hAnsi="Arial"/>
          <w:i/>
          <w:iCs/>
          <w:color w:val="000000"/>
          <w:sz w:val="20"/>
          <w:szCs w:val="20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ind w:hanging="0" w:left="0"/>
        <w:jc w:val="both"/>
        <w:rPr>
          <w:rFonts w:ascii="Arial" w:hAnsi="Arial"/>
          <w:color w:val="auto"/>
          <w:sz w:val="22"/>
          <w:szCs w:val="22"/>
          <w:shd w:fill="auto" w:val="clear"/>
          <w:lang w:val="ca-ES" w:eastAsia="en-US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0" w:right="0"/>
        <w:jc w:val="both"/>
        <w:rPr>
          <w:rFonts w:ascii="Arial" w:hAnsi="Arial" w:eastAsia="Arial" w:cs="Arial"/>
          <w:color w:val="auto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color w:val="000000"/>
          <w:sz w:val="22"/>
          <w:szCs w:val="22"/>
          <w:shd w:fill="auto" w:val="clear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ab/>
        <w:t>Informació continguda en el sobre únic referent a “Documentació Administrativa”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numPr>
          <w:ilvl w:val="0"/>
          <w:numId w:val="2"/>
        </w:numPr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0" w:right="0"/>
        <w:jc w:val="both"/>
        <w:rPr>
          <w:rFonts w:ascii="Arial" w:hAnsi="Arial" w:eastAsia="Arial" w:cs="Arial"/>
          <w:color w:val="auto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0" w:right="0"/>
        <w:jc w:val="both"/>
        <w:rPr>
          <w:rFonts w:ascii="Arial" w:hAnsi="Arial" w:eastAsia="Arial" w:cs="Arial"/>
          <w:color w:val="auto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color w:val="000000"/>
          <w:sz w:val="22"/>
          <w:szCs w:val="22"/>
          <w:shd w:fill="auto" w:val="clear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ab/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numPr>
          <w:ilvl w:val="0"/>
          <w:numId w:val="2"/>
        </w:numPr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0" w:right="0"/>
        <w:jc w:val="both"/>
        <w:rPr>
          <w:rFonts w:ascii="Arial" w:hAnsi="Arial" w:eastAsia="Arial" w:cs="Arial"/>
          <w:color w:val="auto"/>
          <w:sz w:val="22"/>
          <w:szCs w:val="22"/>
          <w:shd w:fill="auto" w:val="clear"/>
          <w:lang w:val="ca-ES" w:eastAsia="es-ES" w:bidi="ar-SA"/>
        </w:rPr>
      </w:pPr>
      <w:r>
        <w:rPr>
          <w:rFonts w:eastAsia="Arial" w:cs="Arial" w:ascii="Arial" w:hAnsi="Arial"/>
          <w:color w:val="000000"/>
          <w:sz w:val="22"/>
          <w:szCs w:val="22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0" w:right="0"/>
        <w:jc w:val="both"/>
        <w:rPr>
          <w:rFonts w:ascii="Arial" w:hAnsi="Arial" w:eastAsia="Arial" w:cs="Arial"/>
          <w:color w:val="auto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color w:val="000000"/>
          <w:sz w:val="22"/>
          <w:szCs w:val="22"/>
          <w:shd w:fill="auto" w:val="clear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gray" joinstyle="round" endcap="flat"/>
                <w10:wrap type="none"/>
              </v:rect>
            </w:pict>
          </mc:Fallback>
        </mc:AlternateContent>
        <w:tab/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numPr>
          <w:ilvl w:val="0"/>
          <w:numId w:val="2"/>
        </w:numPr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0" w:right="0"/>
        <w:jc w:val="both"/>
        <w:rPr>
          <w:rFonts w:ascii="Arial" w:hAnsi="Arial" w:eastAsia="Arial" w:cs="Arial"/>
          <w:color w:val="auto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widowControl/>
        <w:numPr>
          <w:ilvl w:val="0"/>
          <w:numId w:val="2"/>
        </w:numPr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0" w:right="0"/>
        <w:jc w:val="both"/>
        <w:rPr>
          <w:rFonts w:ascii="Arial" w:hAnsi="Arial" w:eastAsia="Arial" w:cs="Arial"/>
          <w:color w:val="auto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numPr>
          <w:ilvl w:val="0"/>
          <w:numId w:val="2"/>
        </w:numPr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val="ca-ES"/>
        </w:rPr>
        <w:t>(Signatura)</w:t>
      </w:r>
    </w:p>
    <w:p>
      <w:pPr>
        <w:pStyle w:val="BodyText"/>
        <w:numPr>
          <w:ilvl w:val="0"/>
          <w:numId w:val="2"/>
        </w:numPr>
        <w:spacing w:lineRule="auto" w:line="276"/>
        <w:ind w:hanging="0" w:left="0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rFonts w:ascii="Arial" w:hAnsi="Arial"/>
          <w:color w:val="000000"/>
          <w:sz w:val="22"/>
          <w:szCs w:val="22"/>
          <w:shd w:fill="auto" w:val="clear"/>
          <w:lang w:val="ca-ES"/>
        </w:rPr>
      </w:r>
    </w:p>
    <w:p>
      <w:pPr>
        <w:pStyle w:val="BodyText"/>
        <w:numPr>
          <w:ilvl w:val="0"/>
          <w:numId w:val="2"/>
        </w:numPr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(Població i data)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7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mbolsdenumeraci">
    <w:name w:val="Símbols de numeració"/>
    <w:qFormat/>
    <w:rPr>
      <w:color w:val="auto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/>
  </w:style>
  <w:style w:type="paragraph" w:styleId="Capaleraipeudepgina">
    <w:name w:val="Capçalera i peu de pà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Encapalament"/>
    <w:next w:val="BodyText"/>
    <w:qFormat/>
    <w:pPr>
      <w:jc w:val="center"/>
    </w:pPr>
    <w:rPr>
      <w:i/>
      <w:iCs/>
      <w:sz w:val="28"/>
      <w:szCs w:val="28"/>
    </w:rPr>
  </w:style>
  <w:style w:type="paragraph" w:styleId="Standard">
    <w:name w:val="Standard"/>
    <w:qFormat/>
    <w:pPr>
      <w:widowControl/>
      <w:suppressAutoHyphens w:val="true"/>
      <w:kinsoku w:val="true"/>
      <w:overflowPunct w:val="true"/>
      <w:autoSpaceDE w:val="true"/>
      <w:bidi w:val="0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NoSpacing">
    <w:name w:val="No Spacing"/>
    <w:qFormat/>
    <w:pPr>
      <w:widowControl/>
      <w:suppressAutoHyphens w:val="false"/>
      <w:kinsoku w:val="true"/>
      <w:overflowPunct w:val="true"/>
      <w:autoSpaceDE w:val="true"/>
      <w:bidi w:val="0"/>
      <w:spacing w:before="0" w:after="0"/>
      <w:jc w:val="left"/>
      <w:textAlignment w:val="auto"/>
    </w:pPr>
    <w:rPr>
      <w:rFonts w:ascii="Times New Roman" w:hAnsi="Times New Roman" w:eastAsia="Arial Unicode MS" w:cs="Arial Unicode MS"/>
      <w:color w:val="auto"/>
      <w:sz w:val="22"/>
      <w:szCs w:val="22"/>
      <w:lang w:val="es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ex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Encapalamentdelataula">
    <w:name w:val="Encapçalament de la taula"/>
    <w:basedOn w:val="Contingutdelataula"/>
    <w:qFormat/>
    <w:pPr>
      <w:suppressLineNumbers/>
      <w:jc w:val="center"/>
    </w:pPr>
    <w:rPr>
      <w:b/>
      <w:bCs/>
    </w:rPr>
  </w:style>
  <w:style w:type="paragraph" w:styleId="LO-Normal1">
    <w:name w:val="LO-Normal1"/>
    <w:qFormat/>
    <w:pPr>
      <w:widowControl w:val="false"/>
      <w:kinsoku w:val="true"/>
      <w:overflowPunct w:val="fals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numbering" w:styleId="WW8Num2">
    <w:name w:val="WW8Num2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AJUNTAMENT</Template>
  <TotalTime>4</TotalTime>
  <Application>LibreOffice/24.8.5.2$Windows_X86_64 LibreOffice_project/fddf2685c70b461e7832239a0162a77216259f22</Application>
  <AppVersion>15.0000</AppVersion>
  <Pages>1</Pages>
  <Words>131</Words>
  <Characters>1053</Characters>
  <CharactersWithSpaces>1185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2026-03-31T12:30:01Z</dcterms:created>
  <dc:creator/>
  <dc:description/>
  <dc:language>es-ES</dc:language>
  <cp:lastModifiedBy/>
  <dcterms:modified xsi:type="dcterms:W3CDTF">2026-03-31T12:34:10Z</dcterms:modified>
  <cp:revision>6</cp:revision>
  <dc:subject/>
  <dc:title>AJUNTAMENT</dc:title>
</cp:coreProperties>
</file>