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553C" w14:textId="77777777" w:rsidR="00EC62FB" w:rsidRPr="00EC4D07" w:rsidRDefault="00EC62FB">
      <w:pPr>
        <w:overflowPunct/>
        <w:autoSpaceDE/>
        <w:autoSpaceDN/>
        <w:adjustRightInd/>
        <w:spacing w:after="160" w:line="259" w:lineRule="auto"/>
        <w:jc w:val="left"/>
        <w:rPr>
          <w:rFonts w:ascii="Verdana" w:hAnsi="Verdana" w:cs="Arial"/>
          <w:b/>
          <w:color w:val="000000"/>
        </w:rPr>
      </w:pPr>
    </w:p>
    <w:p w14:paraId="6430093B" w14:textId="77777777" w:rsidR="005F7600" w:rsidRDefault="005F7600" w:rsidP="00821001">
      <w:pPr>
        <w:jc w:val="center"/>
        <w:outlineLvl w:val="0"/>
        <w:rPr>
          <w:rFonts w:ascii="Verdana" w:hAnsi="Verdana" w:cs="Arial"/>
          <w:b/>
          <w:color w:val="000000"/>
          <w:u w:val="single"/>
        </w:rPr>
      </w:pPr>
    </w:p>
    <w:p w14:paraId="78082B85" w14:textId="3A262396"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ANNEX NÚM. 1</w:t>
      </w:r>
    </w:p>
    <w:p w14:paraId="6C7A95D5" w14:textId="77777777" w:rsidR="00821001" w:rsidRPr="005159C6" w:rsidRDefault="00821001" w:rsidP="00821001">
      <w:pPr>
        <w:jc w:val="center"/>
        <w:rPr>
          <w:rFonts w:ascii="Verdana" w:hAnsi="Verdana" w:cs="Arial"/>
          <w:b/>
          <w:color w:val="000000"/>
          <w:u w:val="single"/>
        </w:rPr>
      </w:pPr>
    </w:p>
    <w:p w14:paraId="35D30AC9"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 xml:space="preserve">DECLARACIÓ RESPONSABLE </w:t>
      </w:r>
    </w:p>
    <w:p w14:paraId="7C5184FA" w14:textId="77777777" w:rsidR="00821001" w:rsidRPr="005159C6" w:rsidRDefault="00821001" w:rsidP="00821001">
      <w:pPr>
        <w:rPr>
          <w:rFonts w:ascii="Verdana" w:hAnsi="Verdana" w:cs="Arial"/>
          <w:b/>
          <w:color w:val="000000"/>
          <w:u w:val="single"/>
        </w:rPr>
      </w:pPr>
    </w:p>
    <w:p w14:paraId="3F0EC7AF" w14:textId="77777777" w:rsidR="00821001" w:rsidRPr="005159C6" w:rsidRDefault="00821001" w:rsidP="00821001">
      <w:pPr>
        <w:rPr>
          <w:rFonts w:ascii="Verdana" w:hAnsi="Verdana" w:cs="Arial"/>
          <w:color w:val="000000"/>
        </w:rPr>
      </w:pPr>
      <w:r w:rsidRPr="005159C6">
        <w:rPr>
          <w:rFonts w:ascii="Verdana" w:hAnsi="Verdana" w:cs="Arial"/>
          <w:color w:val="000000"/>
        </w:rPr>
        <w:t>Senyors,</w:t>
      </w:r>
    </w:p>
    <w:p w14:paraId="2AD96C58" w14:textId="77777777" w:rsidR="00821001" w:rsidRPr="005159C6" w:rsidRDefault="00821001" w:rsidP="00821001">
      <w:pPr>
        <w:rPr>
          <w:rFonts w:ascii="Verdana" w:hAnsi="Verdana" w:cs="Arial"/>
          <w:color w:val="000000"/>
        </w:rPr>
      </w:pPr>
    </w:p>
    <w:p w14:paraId="721E3266" w14:textId="77777777" w:rsidR="00821001" w:rsidRPr="005159C6" w:rsidRDefault="00821001" w:rsidP="00821001">
      <w:pPr>
        <w:rPr>
          <w:rFonts w:ascii="Verdana" w:hAnsi="Verdana" w:cs="Arial"/>
          <w:color w:val="000000"/>
        </w:rPr>
      </w:pPr>
      <w:r w:rsidRPr="005159C6">
        <w:rPr>
          <w:rFonts w:ascii="Verdana" w:hAnsi="Verdana" w:cs="Arial"/>
          <w:color w:val="000000"/>
        </w:rPr>
        <w:t>El sotasignat ………………………., declara:</w:t>
      </w:r>
    </w:p>
    <w:p w14:paraId="0B80695F" w14:textId="77777777" w:rsidR="00821001" w:rsidRPr="005159C6" w:rsidRDefault="00821001" w:rsidP="00821001">
      <w:pPr>
        <w:rPr>
          <w:rFonts w:ascii="Verdana" w:hAnsi="Verdana" w:cs="Arial"/>
          <w:color w:val="000000"/>
        </w:rPr>
      </w:pPr>
    </w:p>
    <w:p w14:paraId="58570DCB"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4.- Que accepta que la documentació annexada al Plec té caràcter contractual.</w:t>
      </w:r>
    </w:p>
    <w:p w14:paraId="22AD78D4" w14:textId="77777777" w:rsidR="00821001" w:rsidRPr="005159C6" w:rsidRDefault="00821001" w:rsidP="00821001">
      <w:pPr>
        <w:spacing w:line="276" w:lineRule="auto"/>
        <w:rPr>
          <w:rFonts w:ascii="Verdana" w:hAnsi="Verdana" w:cs="Arial"/>
          <w:color w:val="000000"/>
        </w:rPr>
      </w:pPr>
    </w:p>
    <w:p w14:paraId="74011835"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 xml:space="preserve">5.- Que manifesta que </w:t>
      </w:r>
      <w:r w:rsidRPr="005159C6">
        <w:rPr>
          <w:rFonts w:ascii="Verdana" w:hAnsi="Verdana" w:cs="Arial"/>
          <w:color w:val="000000"/>
          <w:highlight w:val="lightGray"/>
        </w:rPr>
        <w:t>Sí/No</w:t>
      </w:r>
      <w:r w:rsidRPr="005159C6">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5159C6" w:rsidRDefault="00821001" w:rsidP="00821001">
      <w:pPr>
        <w:rPr>
          <w:rFonts w:ascii="Verdana" w:hAnsi="Verdana" w:cs="Arial"/>
          <w:color w:val="000000"/>
        </w:rPr>
      </w:pPr>
    </w:p>
    <w:p w14:paraId="562E209E" w14:textId="77777777" w:rsidR="00821001" w:rsidRPr="005159C6" w:rsidRDefault="00821001" w:rsidP="00821001">
      <w:pPr>
        <w:rPr>
          <w:rFonts w:ascii="Verdana" w:hAnsi="Verdana" w:cs="Arial"/>
          <w:color w:val="000000"/>
        </w:rPr>
      </w:pPr>
      <w:r w:rsidRPr="005159C6">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5159C6" w:rsidRDefault="00821001" w:rsidP="00821001">
      <w:pPr>
        <w:rPr>
          <w:rFonts w:ascii="Verdana" w:hAnsi="Verdana" w:cs="Arial"/>
          <w:color w:val="000000"/>
          <w:highlight w:val="lightGray"/>
        </w:rPr>
      </w:pPr>
    </w:p>
    <w:p w14:paraId="7A928875" w14:textId="77777777" w:rsidR="00821001" w:rsidRPr="005159C6" w:rsidRDefault="00821001" w:rsidP="00B31669">
      <w:pPr>
        <w:numPr>
          <w:ilvl w:val="0"/>
          <w:numId w:val="3"/>
        </w:numPr>
        <w:rPr>
          <w:rFonts w:ascii="Verdana" w:hAnsi="Verdana"/>
        </w:rPr>
      </w:pPr>
      <w:r w:rsidRPr="005159C6">
        <w:rPr>
          <w:rFonts w:ascii="Verdana" w:hAnsi="Verdana"/>
        </w:rPr>
        <w:t xml:space="preserve">Que l’entitat que representa, o les seves empreses filials o les empreses interposades: </w:t>
      </w:r>
    </w:p>
    <w:p w14:paraId="6289FD38" w14:textId="77777777" w:rsidR="00821001" w:rsidRPr="005159C6" w:rsidRDefault="00821001" w:rsidP="00821001">
      <w:pPr>
        <w:rPr>
          <w:rFonts w:ascii="Verdana" w:hAnsi="Verdana"/>
        </w:rPr>
      </w:pPr>
    </w:p>
    <w:p w14:paraId="62C42BFA" w14:textId="77777777" w:rsidR="00821001" w:rsidRPr="005159C6" w:rsidRDefault="00821001" w:rsidP="00821001">
      <w:pPr>
        <w:ind w:firstLine="708"/>
        <w:rPr>
          <w:rFonts w:ascii="Verdana" w:hAnsi="Verdana"/>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5159C6" w:rsidRDefault="00821001" w:rsidP="00821001">
      <w:pPr>
        <w:rPr>
          <w:rFonts w:ascii="Verdana" w:hAnsi="Verdana"/>
        </w:rPr>
      </w:pPr>
    </w:p>
    <w:p w14:paraId="6B707CC7" w14:textId="77777777" w:rsidR="00821001" w:rsidRPr="005159C6" w:rsidRDefault="00821001" w:rsidP="00821001">
      <w:pPr>
        <w:ind w:firstLine="708"/>
        <w:rPr>
          <w:rFonts w:ascii="Verdana" w:hAnsi="Verdana"/>
          <w:strike/>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Té/tenen relacions legals amb paradisos fiscals (se’n donarà publicitat en el </w:t>
      </w:r>
      <w:hyperlink r:id="rId11" w:history="1">
        <w:r w:rsidRPr="005159C6">
          <w:rPr>
            <w:rStyle w:val="Hipervnculo"/>
            <w:rFonts w:ascii="Verdana" w:hAnsi="Verdana" w:cs="Arial"/>
          </w:rPr>
          <w:t>perfil de contractant</w:t>
        </w:r>
      </w:hyperlink>
      <w:r w:rsidRPr="005159C6">
        <w:rPr>
          <w:rFonts w:ascii="Verdana" w:hAnsi="Verdana"/>
        </w:rPr>
        <w:t xml:space="preserve">) i presenta la següent documentació descriptiva dels moviments financers i tota la informació relativa a aquestes actuacions: ............................................................................... </w:t>
      </w:r>
    </w:p>
    <w:p w14:paraId="556FC47F" w14:textId="77777777" w:rsidR="00821001" w:rsidRPr="005159C6" w:rsidRDefault="00821001" w:rsidP="00821001">
      <w:pPr>
        <w:rPr>
          <w:rFonts w:ascii="Verdana" w:hAnsi="Verdana" w:cs="Arial"/>
          <w:color w:val="000000"/>
          <w:highlight w:val="lightGray"/>
        </w:rPr>
      </w:pPr>
    </w:p>
    <w:p w14:paraId="3BD20CAF" w14:textId="77777777" w:rsidR="00821001" w:rsidRPr="005159C6" w:rsidRDefault="00821001" w:rsidP="00821001">
      <w:pPr>
        <w:rPr>
          <w:rFonts w:ascii="Verdana" w:hAnsi="Verdana" w:cs="Arial"/>
          <w:color w:val="000000"/>
        </w:rPr>
      </w:pPr>
    </w:p>
    <w:p w14:paraId="043D7988" w14:textId="77777777" w:rsidR="00821001" w:rsidRPr="005159C6" w:rsidRDefault="00821001" w:rsidP="00821001">
      <w:pPr>
        <w:rPr>
          <w:rFonts w:ascii="Verdana" w:hAnsi="Verdana" w:cs="Arial"/>
          <w:color w:val="000000"/>
        </w:rPr>
      </w:pPr>
      <w:r w:rsidRPr="005159C6">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5159C6" w:rsidRDefault="00821001" w:rsidP="00821001">
      <w:pPr>
        <w:rPr>
          <w:rFonts w:ascii="Verdana" w:hAnsi="Verdana" w:cs="Arial"/>
          <w:color w:val="000000"/>
        </w:rPr>
      </w:pPr>
    </w:p>
    <w:p w14:paraId="5E8A2057" w14:textId="77777777" w:rsidR="00821001" w:rsidRPr="005159C6" w:rsidRDefault="00821001" w:rsidP="00821001">
      <w:pPr>
        <w:tabs>
          <w:tab w:val="left" w:pos="3686"/>
        </w:tabs>
        <w:rPr>
          <w:rFonts w:ascii="Verdana" w:hAnsi="Verdana" w:cs="Arial"/>
          <w:color w:val="000000"/>
        </w:rPr>
      </w:pPr>
      <w:r w:rsidRPr="005159C6">
        <w:rPr>
          <w:rFonts w:ascii="Verdana" w:hAnsi="Verdana" w:cs="Arial"/>
          <w:color w:val="000000"/>
        </w:rPr>
        <w:lastRenderedPageBreak/>
        <w:t xml:space="preserve">9.- (Només en cas de que l’oferta es presenti per part d’una UTE). Que s’acompanya a la present declaració compromís de constitució de la unió temporal d’empresaris. </w:t>
      </w:r>
    </w:p>
    <w:p w14:paraId="7407840B" w14:textId="77777777" w:rsidR="00821001" w:rsidRPr="005159C6" w:rsidRDefault="00821001" w:rsidP="00821001">
      <w:pPr>
        <w:rPr>
          <w:rFonts w:ascii="Verdana" w:hAnsi="Verdana"/>
        </w:rPr>
      </w:pPr>
      <w:r w:rsidRPr="005159C6">
        <w:rPr>
          <w:rFonts w:ascii="Verdana" w:hAnsi="Verdana" w:cs="Arial"/>
          <w:color w:val="000000"/>
        </w:rPr>
        <w:t xml:space="preserve">10.- </w:t>
      </w:r>
      <w:r w:rsidRPr="005159C6">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5159C6" w:rsidRDefault="00821001" w:rsidP="00821001">
      <w:pPr>
        <w:rPr>
          <w:rFonts w:ascii="Verdana" w:hAnsi="Verdana"/>
        </w:rPr>
      </w:pPr>
    </w:p>
    <w:p w14:paraId="3A073AA8" w14:textId="77777777" w:rsidR="00821001" w:rsidRDefault="00821001" w:rsidP="00821001">
      <w:pPr>
        <w:rPr>
          <w:rFonts w:ascii="Verdana" w:hAnsi="Verdana"/>
        </w:rPr>
      </w:pPr>
      <w:r w:rsidRPr="005159C6">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Default="00DE67EE" w:rsidP="00821001">
      <w:pPr>
        <w:rPr>
          <w:rFonts w:ascii="Verdana" w:hAnsi="Verdana"/>
        </w:rPr>
      </w:pPr>
    </w:p>
    <w:p w14:paraId="5A5C13D3" w14:textId="3CF2723E" w:rsidR="00DE67EE" w:rsidRDefault="00DE67EE" w:rsidP="00821001">
      <w:pPr>
        <w:rPr>
          <w:rFonts w:ascii="Verdana" w:hAnsi="Verdana"/>
        </w:rPr>
      </w:pPr>
      <w:r>
        <w:rPr>
          <w:rFonts w:ascii="Verdana" w:hAnsi="Verdana"/>
        </w:rPr>
        <w:t>12.- Declara que l’empresa que representa té 50 o més treballadors: SI/NO</w:t>
      </w:r>
    </w:p>
    <w:p w14:paraId="228609AE" w14:textId="77777777" w:rsidR="00DE67EE" w:rsidRPr="00DE67EE" w:rsidRDefault="00DE67EE" w:rsidP="00821001">
      <w:pPr>
        <w:rPr>
          <w:rFonts w:ascii="Verdana" w:hAnsi="Verdana"/>
        </w:rPr>
      </w:pPr>
    </w:p>
    <w:p w14:paraId="13CE975A" w14:textId="4AA8343D" w:rsidR="00DE67EE" w:rsidRPr="00DE67EE" w:rsidRDefault="00DE67EE" w:rsidP="00DE67EE">
      <w:pPr>
        <w:rPr>
          <w:rFonts w:ascii="Verdana" w:hAnsi="Verdana"/>
          <w:color w:val="000000"/>
          <w:lang w:eastAsia="ca-ES"/>
        </w:rPr>
      </w:pPr>
      <w:r w:rsidRPr="00DE67EE">
        <w:rPr>
          <w:rFonts w:ascii="Verdana" w:hAnsi="Verdana"/>
          <w:color w:val="000000"/>
          <w:lang w:eastAsia="ca-ES"/>
        </w:rPr>
        <w:t>En cas afirmatiu, indicar el nº de registre del REGCON per accedir al Pla d’igualtat obligatori: ..............</w:t>
      </w:r>
    </w:p>
    <w:p w14:paraId="1160E2CC" w14:textId="77777777" w:rsidR="00DE67EE" w:rsidRPr="00DE67EE" w:rsidRDefault="00DE67EE" w:rsidP="00DE67EE">
      <w:pPr>
        <w:shd w:val="clear" w:color="auto" w:fill="FFFFFF"/>
        <w:rPr>
          <w:rFonts w:ascii="Verdana" w:hAnsi="Verdana" w:cs="Arial"/>
        </w:rPr>
      </w:pPr>
    </w:p>
    <w:p w14:paraId="4CE95997" w14:textId="13492F91" w:rsidR="00DE67EE" w:rsidRPr="00DE67EE" w:rsidRDefault="00DE67EE" w:rsidP="00DE67EE">
      <w:pPr>
        <w:spacing w:before="100" w:line="276" w:lineRule="auto"/>
        <w:contextualSpacing/>
        <w:rPr>
          <w:rFonts w:ascii="Verdana" w:hAnsi="Verdana"/>
          <w:lang w:eastAsia="ja-JP"/>
        </w:rPr>
      </w:pPr>
      <w:r w:rsidRPr="00DE67E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5159C6" w:rsidRDefault="00821001" w:rsidP="00821001">
      <w:pPr>
        <w:tabs>
          <w:tab w:val="left" w:pos="3686"/>
        </w:tabs>
        <w:rPr>
          <w:rFonts w:ascii="Verdana" w:hAnsi="Verdana" w:cs="Arial"/>
          <w:color w:val="000000"/>
        </w:rPr>
      </w:pPr>
    </w:p>
    <w:p w14:paraId="492D0B80" w14:textId="77777777" w:rsidR="00821001" w:rsidRPr="005159C6" w:rsidRDefault="00821001" w:rsidP="00821001">
      <w:pPr>
        <w:outlineLvl w:val="0"/>
        <w:rPr>
          <w:rFonts w:ascii="Verdana" w:hAnsi="Verdana" w:cs="Arial"/>
          <w:color w:val="000000"/>
        </w:rPr>
      </w:pPr>
      <w:r w:rsidRPr="005159C6">
        <w:rPr>
          <w:rFonts w:ascii="Verdana" w:hAnsi="Verdana" w:cs="Arial"/>
          <w:color w:val="000000"/>
        </w:rPr>
        <w:t>I als efectes oportuns, se signa la present, a ………… de ……………….. de …………</w:t>
      </w:r>
    </w:p>
    <w:p w14:paraId="601F1533" w14:textId="77777777" w:rsidR="00821001" w:rsidRPr="005159C6" w:rsidRDefault="00821001" w:rsidP="00821001">
      <w:pPr>
        <w:rPr>
          <w:rFonts w:ascii="Verdana" w:hAnsi="Verdana" w:cs="Arial"/>
          <w:b/>
          <w:color w:val="000000"/>
        </w:rPr>
      </w:pPr>
    </w:p>
    <w:p w14:paraId="237D2E5B" w14:textId="77777777" w:rsidR="00821001" w:rsidRPr="005159C6" w:rsidRDefault="00821001" w:rsidP="00821001">
      <w:pPr>
        <w:rPr>
          <w:rFonts w:ascii="Verdana" w:hAnsi="Verdana" w:cs="Arial"/>
          <w:b/>
          <w:color w:val="000000"/>
        </w:rPr>
      </w:pPr>
    </w:p>
    <w:p w14:paraId="146810F5"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775F4DCF" w14:textId="77777777" w:rsidR="00821001" w:rsidRPr="005159C6" w:rsidRDefault="00821001" w:rsidP="00821001">
      <w:pPr>
        <w:outlineLvl w:val="0"/>
        <w:rPr>
          <w:rFonts w:ascii="Verdana" w:hAnsi="Verdana" w:cs="Arial"/>
          <w:b/>
          <w:color w:val="000000"/>
          <w:u w:val="single"/>
        </w:rPr>
      </w:pPr>
    </w:p>
    <w:p w14:paraId="1E38F0FE" w14:textId="77777777" w:rsidR="00821001" w:rsidRPr="005159C6" w:rsidRDefault="00821001" w:rsidP="00821001">
      <w:pPr>
        <w:rPr>
          <w:rFonts w:ascii="Verdana" w:hAnsi="Verdana" w:cs="Arial"/>
        </w:rPr>
      </w:pPr>
      <w:r w:rsidRPr="005159C6">
        <w:rPr>
          <w:rFonts w:ascii="Verdana" w:hAnsi="Verdana" w:cs="Arial"/>
          <w:u w:val="single"/>
        </w:rPr>
        <w:t>IMPORTANT</w:t>
      </w:r>
      <w:r w:rsidRPr="005159C6">
        <w:rPr>
          <w:rFonts w:ascii="Verdana" w:hAnsi="Verdana" w:cs="Arial"/>
        </w:rPr>
        <w:t xml:space="preserve">: Tots els licitadors hauran d’assenyalar en el moment de presentar llurs propostes un domicili, telèfon, fax, </w:t>
      </w:r>
      <w:r w:rsidRPr="005159C6">
        <w:rPr>
          <w:rFonts w:ascii="Verdana" w:hAnsi="Verdana" w:cs="Arial"/>
          <w:b/>
          <w:bCs/>
          <w:u w:val="single"/>
        </w:rPr>
        <w:t>correu electrònic i persona de contacte</w:t>
      </w:r>
      <w:r w:rsidRPr="005159C6">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5159C6" w:rsidRDefault="00821001" w:rsidP="00821001">
      <w:pPr>
        <w:rPr>
          <w:rFonts w:ascii="Verdana" w:hAnsi="Verdana" w:cs="Arial"/>
        </w:rPr>
      </w:pPr>
    </w:p>
    <w:p w14:paraId="5B034C51" w14:textId="77777777" w:rsidR="00821001" w:rsidRPr="005159C6" w:rsidRDefault="00821001" w:rsidP="00821001">
      <w:pPr>
        <w:rPr>
          <w:rFonts w:ascii="Verdana" w:hAnsi="Verdana" w:cs="Arial"/>
        </w:rPr>
      </w:pPr>
      <w:r w:rsidRPr="005159C6">
        <w:rPr>
          <w:rFonts w:ascii="Verdana" w:hAnsi="Verdana" w:cs="Arial"/>
        </w:rPr>
        <w:t>Persona de contacte:</w:t>
      </w:r>
    </w:p>
    <w:p w14:paraId="28939752" w14:textId="77777777" w:rsidR="00821001" w:rsidRPr="005159C6" w:rsidRDefault="00821001" w:rsidP="00821001">
      <w:pPr>
        <w:rPr>
          <w:rFonts w:ascii="Verdana" w:hAnsi="Verdana" w:cs="Arial"/>
        </w:rPr>
      </w:pPr>
      <w:r w:rsidRPr="005159C6">
        <w:rPr>
          <w:rFonts w:ascii="Verdana" w:hAnsi="Verdana" w:cs="Arial"/>
        </w:rPr>
        <w:t>Correu electrònic:</w:t>
      </w:r>
    </w:p>
    <w:p w14:paraId="4120DABD" w14:textId="77777777" w:rsidR="00821001" w:rsidRDefault="00821001" w:rsidP="00821001">
      <w:pPr>
        <w:rPr>
          <w:rFonts w:ascii="Verdana" w:hAnsi="Verdana" w:cs="Arial"/>
        </w:rPr>
      </w:pPr>
      <w:r w:rsidRPr="005159C6">
        <w:rPr>
          <w:rFonts w:ascii="Verdana" w:hAnsi="Verdana" w:cs="Arial"/>
        </w:rPr>
        <w:t>Telèfon de contacte:</w:t>
      </w:r>
    </w:p>
    <w:p w14:paraId="186A1839" w14:textId="27A4C0AD" w:rsidR="00B97A14" w:rsidRPr="005159C6" w:rsidRDefault="00B97A14" w:rsidP="00821001">
      <w:pPr>
        <w:rPr>
          <w:rFonts w:ascii="Verdana" w:hAnsi="Verdana" w:cs="Arial"/>
        </w:rPr>
      </w:pPr>
      <w:r>
        <w:rPr>
          <w:rFonts w:ascii="Verdana" w:hAnsi="Verdana" w:cs="Arial"/>
        </w:rPr>
        <w:t xml:space="preserve">CIF de l’empresa: </w:t>
      </w:r>
    </w:p>
    <w:p w14:paraId="2474561C" w14:textId="77777777" w:rsidR="00821001" w:rsidRDefault="00821001" w:rsidP="00821001">
      <w:pPr>
        <w:jc w:val="center"/>
        <w:outlineLvl w:val="0"/>
        <w:rPr>
          <w:rFonts w:ascii="Verdana" w:hAnsi="Verdana" w:cs="Arial"/>
          <w:b/>
          <w:color w:val="000000"/>
          <w:u w:val="single"/>
        </w:rPr>
      </w:pPr>
    </w:p>
    <w:p w14:paraId="0989594B" w14:textId="27C2493A" w:rsidR="00FD0D7F" w:rsidRDefault="00FD0D7F" w:rsidP="00FD0D7F">
      <w:pPr>
        <w:outlineLvl w:val="0"/>
        <w:rPr>
          <w:rFonts w:ascii="Verdana" w:hAnsi="Verdana" w:cs="Arial"/>
          <w:b/>
          <w:color w:val="000000"/>
          <w:u w:val="single"/>
        </w:rPr>
      </w:pPr>
      <w:r>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Default="00FD0D7F" w:rsidP="00FD0D7F">
      <w:pPr>
        <w:outlineLvl w:val="0"/>
        <w:rPr>
          <w:rFonts w:ascii="Verdana" w:hAnsi="Verdana" w:cs="Arial"/>
          <w:b/>
          <w:color w:val="000000"/>
          <w:u w:val="single"/>
        </w:rPr>
      </w:pPr>
    </w:p>
    <w:p w14:paraId="11BE63CB" w14:textId="78902DCC" w:rsidR="00FD0D7F" w:rsidRPr="005159C6" w:rsidRDefault="00FD0D7F" w:rsidP="00FD0D7F">
      <w:pPr>
        <w:outlineLvl w:val="0"/>
        <w:rPr>
          <w:rFonts w:ascii="Verdana" w:hAnsi="Verdana" w:cs="Arial"/>
          <w:b/>
          <w:color w:val="000000"/>
          <w:u w:val="single"/>
        </w:rPr>
      </w:pPr>
    </w:p>
    <w:p w14:paraId="1E1834A9" w14:textId="77777777" w:rsidR="00821001" w:rsidRPr="005159C6" w:rsidRDefault="00821001" w:rsidP="00821001">
      <w:pPr>
        <w:jc w:val="center"/>
        <w:outlineLvl w:val="0"/>
        <w:rPr>
          <w:rFonts w:ascii="Verdana" w:hAnsi="Verdana" w:cs="Arial"/>
          <w:b/>
          <w:color w:val="000000"/>
          <w:u w:val="single"/>
        </w:rPr>
      </w:pPr>
    </w:p>
    <w:p w14:paraId="21A8EB9F" w14:textId="77777777" w:rsidR="00821001" w:rsidRPr="005159C6" w:rsidRDefault="00821001" w:rsidP="00821001">
      <w:pPr>
        <w:jc w:val="center"/>
        <w:outlineLvl w:val="0"/>
        <w:rPr>
          <w:rFonts w:ascii="Verdana" w:hAnsi="Verdana" w:cs="Arial"/>
          <w:b/>
          <w:color w:val="000000"/>
          <w:u w:val="single"/>
        </w:rPr>
      </w:pPr>
    </w:p>
    <w:p w14:paraId="6863FD63" w14:textId="77777777" w:rsidR="00821001" w:rsidRPr="005159C6" w:rsidRDefault="00821001" w:rsidP="00821001">
      <w:pPr>
        <w:jc w:val="center"/>
        <w:outlineLvl w:val="0"/>
        <w:rPr>
          <w:rFonts w:ascii="Verdana" w:hAnsi="Verdana" w:cs="Arial"/>
          <w:b/>
          <w:color w:val="000000"/>
          <w:u w:val="single"/>
        </w:rPr>
      </w:pPr>
    </w:p>
    <w:p w14:paraId="5EFCBBDE" w14:textId="77777777" w:rsidR="00821001" w:rsidRDefault="00821001" w:rsidP="00821001">
      <w:pPr>
        <w:jc w:val="center"/>
        <w:outlineLvl w:val="0"/>
        <w:rPr>
          <w:rFonts w:ascii="Verdana" w:hAnsi="Verdana" w:cs="Arial"/>
          <w:b/>
          <w:color w:val="000000"/>
          <w:u w:val="single"/>
        </w:rPr>
      </w:pPr>
    </w:p>
    <w:p w14:paraId="38000D70" w14:textId="77777777" w:rsidR="00A75D81" w:rsidRDefault="00A75D81" w:rsidP="00821001">
      <w:pPr>
        <w:jc w:val="center"/>
        <w:outlineLvl w:val="0"/>
        <w:rPr>
          <w:rFonts w:ascii="Verdana" w:hAnsi="Verdana" w:cs="Arial"/>
          <w:b/>
          <w:color w:val="000000"/>
          <w:u w:val="single"/>
        </w:rPr>
      </w:pPr>
    </w:p>
    <w:p w14:paraId="28D8EEAF" w14:textId="77777777" w:rsidR="00A75D81" w:rsidRDefault="00A75D81" w:rsidP="00821001">
      <w:pPr>
        <w:jc w:val="center"/>
        <w:outlineLvl w:val="0"/>
        <w:rPr>
          <w:rFonts w:ascii="Verdana" w:hAnsi="Verdana" w:cs="Arial"/>
          <w:b/>
          <w:color w:val="000000"/>
          <w:u w:val="single"/>
        </w:rPr>
      </w:pPr>
    </w:p>
    <w:p w14:paraId="109F7F64" w14:textId="77777777" w:rsidR="00A75D81" w:rsidRDefault="00A75D81" w:rsidP="00821001">
      <w:pPr>
        <w:jc w:val="center"/>
        <w:outlineLvl w:val="0"/>
        <w:rPr>
          <w:rFonts w:ascii="Verdana" w:hAnsi="Verdana" w:cs="Arial"/>
          <w:b/>
          <w:color w:val="000000"/>
          <w:u w:val="single"/>
        </w:rPr>
      </w:pPr>
    </w:p>
    <w:p w14:paraId="2006B0F1" w14:textId="77777777" w:rsidR="00A75D81" w:rsidRDefault="00A75D81" w:rsidP="00821001">
      <w:pPr>
        <w:jc w:val="center"/>
        <w:outlineLvl w:val="0"/>
        <w:rPr>
          <w:rFonts w:ascii="Verdana" w:hAnsi="Verdana" w:cs="Arial"/>
          <w:b/>
          <w:color w:val="000000"/>
          <w:u w:val="single"/>
        </w:rPr>
      </w:pPr>
    </w:p>
    <w:p w14:paraId="203978A1" w14:textId="77777777" w:rsidR="00A75D81" w:rsidRDefault="00A75D81" w:rsidP="00821001">
      <w:pPr>
        <w:jc w:val="center"/>
        <w:outlineLvl w:val="0"/>
        <w:rPr>
          <w:rFonts w:ascii="Verdana" w:hAnsi="Verdana" w:cs="Arial"/>
          <w:b/>
          <w:color w:val="000000"/>
          <w:u w:val="single"/>
        </w:rPr>
      </w:pPr>
    </w:p>
    <w:p w14:paraId="366FBCCB" w14:textId="77777777" w:rsidR="00A75D81" w:rsidRDefault="00A75D81" w:rsidP="00821001">
      <w:pPr>
        <w:jc w:val="center"/>
        <w:outlineLvl w:val="0"/>
        <w:rPr>
          <w:rFonts w:ascii="Verdana" w:hAnsi="Verdana" w:cs="Arial"/>
          <w:b/>
          <w:color w:val="000000"/>
          <w:u w:val="single"/>
        </w:rPr>
      </w:pPr>
    </w:p>
    <w:p w14:paraId="6475069D" w14:textId="77777777" w:rsidR="00A75D81" w:rsidRDefault="00A75D81" w:rsidP="00821001">
      <w:pPr>
        <w:jc w:val="center"/>
        <w:outlineLvl w:val="0"/>
        <w:rPr>
          <w:rFonts w:ascii="Verdana" w:hAnsi="Verdana" w:cs="Arial"/>
          <w:b/>
          <w:color w:val="000000"/>
          <w:u w:val="single"/>
        </w:rPr>
      </w:pPr>
    </w:p>
    <w:p w14:paraId="37E24EED" w14:textId="77777777" w:rsidR="00A75D81" w:rsidRPr="005159C6" w:rsidRDefault="00A75D81" w:rsidP="00821001">
      <w:pPr>
        <w:jc w:val="center"/>
        <w:outlineLvl w:val="0"/>
        <w:rPr>
          <w:rFonts w:ascii="Verdana" w:hAnsi="Verdana" w:cs="Arial"/>
          <w:b/>
          <w:color w:val="000000"/>
          <w:u w:val="single"/>
        </w:rPr>
      </w:pPr>
    </w:p>
    <w:p w14:paraId="7B863D71" w14:textId="29E84184" w:rsidR="00821001" w:rsidRPr="005159C6" w:rsidRDefault="00821001" w:rsidP="00122064">
      <w:pPr>
        <w:overflowPunct/>
        <w:autoSpaceDE/>
        <w:autoSpaceDN/>
        <w:adjustRightInd/>
        <w:spacing w:after="160" w:line="259" w:lineRule="auto"/>
        <w:jc w:val="center"/>
        <w:rPr>
          <w:rFonts w:ascii="Verdana" w:hAnsi="Verdana" w:cs="Arial"/>
          <w:b/>
          <w:color w:val="000000"/>
          <w:u w:val="single"/>
        </w:rPr>
      </w:pPr>
      <w:r w:rsidRPr="005159C6">
        <w:rPr>
          <w:rFonts w:ascii="Verdana" w:hAnsi="Verdana" w:cs="Arial"/>
          <w:b/>
          <w:color w:val="000000"/>
          <w:u w:val="single"/>
        </w:rPr>
        <w:t>ANNEX NÚM. 2</w:t>
      </w:r>
    </w:p>
    <w:p w14:paraId="67F0079E" w14:textId="77777777" w:rsidR="00821001" w:rsidRPr="005159C6" w:rsidRDefault="00821001" w:rsidP="00821001">
      <w:pPr>
        <w:jc w:val="center"/>
        <w:rPr>
          <w:rFonts w:ascii="Verdana" w:hAnsi="Verdana" w:cs="Arial"/>
          <w:b/>
          <w:color w:val="000000"/>
          <w:u w:val="single"/>
        </w:rPr>
      </w:pPr>
    </w:p>
    <w:p w14:paraId="6FB1A10D" w14:textId="77777777" w:rsidR="00821001" w:rsidRPr="005159C6" w:rsidRDefault="00821001" w:rsidP="00821001">
      <w:pPr>
        <w:jc w:val="center"/>
        <w:outlineLvl w:val="0"/>
        <w:rPr>
          <w:rFonts w:ascii="Verdana" w:hAnsi="Verdana" w:cs="Arial"/>
          <w:b/>
          <w:color w:val="000000"/>
          <w:u w:val="single"/>
        </w:rPr>
      </w:pPr>
      <w:r w:rsidRPr="00953E80">
        <w:rPr>
          <w:rFonts w:ascii="Verdana" w:hAnsi="Verdana" w:cs="Arial"/>
          <w:b/>
          <w:color w:val="000000"/>
          <w:u w:val="single"/>
        </w:rPr>
        <w:t>MODEL DE PROPOSTA ECONÒMICA VALORABLE AMB  FÓRMULA AUTOMÀTICA</w:t>
      </w:r>
    </w:p>
    <w:p w14:paraId="0C7C59C0" w14:textId="77777777" w:rsidR="00821001" w:rsidRPr="005159C6" w:rsidRDefault="00821001" w:rsidP="00821001">
      <w:pPr>
        <w:rPr>
          <w:rFonts w:ascii="Verdana" w:hAnsi="Verdana" w:cs="Arial"/>
          <w:i/>
          <w:color w:val="000000"/>
        </w:rPr>
      </w:pPr>
    </w:p>
    <w:p w14:paraId="198BCF21" w14:textId="77777777" w:rsidR="00821001" w:rsidRPr="005159C6" w:rsidRDefault="00821001" w:rsidP="00821001">
      <w:pPr>
        <w:rPr>
          <w:rFonts w:ascii="Verdana" w:hAnsi="Verdana" w:cs="Arial"/>
          <w:i/>
          <w:color w:val="000000"/>
        </w:rPr>
      </w:pPr>
    </w:p>
    <w:p w14:paraId="2395D731" w14:textId="12940095" w:rsidR="00821001" w:rsidRPr="005159C6" w:rsidRDefault="00821001" w:rsidP="00821001">
      <w:pPr>
        <w:pStyle w:val="Sangradetextonormal"/>
        <w:ind w:left="0" w:firstLine="0"/>
        <w:rPr>
          <w:rFonts w:ascii="Verdana" w:hAnsi="Verdana" w:cs="Arial"/>
          <w:color w:val="000000"/>
        </w:rPr>
      </w:pPr>
      <w:r w:rsidRPr="005159C6">
        <w:rPr>
          <w:rFonts w:ascii="Verdana" w:hAnsi="Verdana" w:cs="Arial"/>
          <w:color w:val="000000"/>
        </w:rPr>
        <w:t xml:space="preserve">El Sr. .............................. amb residència a ......................................... carrer...................................... núm. ................ assabentat de l’anunci publicat al .................................... i de les condicions i requisits que s’exigeixen per a l’adjudicació del </w:t>
      </w:r>
      <w:r w:rsidR="00FC795D">
        <w:rPr>
          <w:rFonts w:ascii="Verdana" w:hAnsi="Verdana" w:cs="Arial"/>
          <w:color w:val="000000"/>
        </w:rPr>
        <w:t>s</w:t>
      </w:r>
      <w:r w:rsidR="00957463">
        <w:rPr>
          <w:rFonts w:ascii="Verdana" w:hAnsi="Verdana" w:cs="Arial"/>
          <w:color w:val="000000"/>
        </w:rPr>
        <w:t>ervei</w:t>
      </w:r>
      <w:r w:rsidRPr="005159C6">
        <w:rPr>
          <w:rFonts w:ascii="Verdana" w:hAnsi="Verdana" w:cs="Arial"/>
          <w:color w:val="000000"/>
        </w:rPr>
        <w:t xml:space="preserve"> “....................................”, es compromet en nom (propi o de l’empresa que representa) a realitzar-les amb estricta subjecció a les següents condicions: </w:t>
      </w:r>
    </w:p>
    <w:p w14:paraId="466D411A" w14:textId="77777777" w:rsidR="00821001" w:rsidRPr="005159C6" w:rsidRDefault="00821001" w:rsidP="00821001">
      <w:pPr>
        <w:pStyle w:val="Sangradetextonormal"/>
        <w:ind w:left="0" w:firstLine="0"/>
        <w:rPr>
          <w:rFonts w:ascii="Verdana" w:hAnsi="Verdana" w:cs="Arial"/>
          <w:color w:val="000000"/>
        </w:rPr>
      </w:pPr>
    </w:p>
    <w:p w14:paraId="6867552A" w14:textId="50CCB75C" w:rsidR="00821001" w:rsidRDefault="00821001" w:rsidP="00821001">
      <w:pPr>
        <w:rPr>
          <w:rFonts w:ascii="Verdana" w:hAnsi="Verdana" w:cs="Verdana"/>
        </w:rPr>
      </w:pPr>
      <w:r w:rsidRPr="005159C6">
        <w:rPr>
          <w:rFonts w:ascii="Verdana" w:hAnsi="Verdana" w:cs="Verdana"/>
          <w:b/>
        </w:rPr>
        <w:t>1.</w:t>
      </w:r>
      <w:r w:rsidR="00E15F86">
        <w:rPr>
          <w:rFonts w:ascii="Verdana" w:hAnsi="Verdana" w:cs="Verdana"/>
          <w:b/>
        </w:rPr>
        <w:t xml:space="preserve"> </w:t>
      </w:r>
      <w:r w:rsidRPr="005159C6">
        <w:rPr>
          <w:rFonts w:ascii="Verdana" w:hAnsi="Verdana" w:cs="Verdana"/>
          <w:b/>
        </w:rPr>
        <w:t>PROPOSTA ECONÒMICA</w:t>
      </w:r>
      <w:r w:rsidR="006E70F1">
        <w:rPr>
          <w:rFonts w:ascii="Verdana" w:hAnsi="Verdana" w:cs="Verdana"/>
          <w:b/>
        </w:rPr>
        <w:t xml:space="preserve">. MÀXIM </w:t>
      </w:r>
      <w:r w:rsidR="00035C30" w:rsidRPr="00035C30">
        <w:rPr>
          <w:rFonts w:ascii="Verdana" w:hAnsi="Verdana" w:cs="Verdana"/>
          <w:b/>
        </w:rPr>
        <w:t>59.962,53.-€</w:t>
      </w:r>
      <w:r w:rsidR="00DE4EEF">
        <w:rPr>
          <w:rFonts w:ascii="Verdana" w:hAnsi="Verdana" w:cs="Verdana"/>
          <w:b/>
        </w:rPr>
        <w:t xml:space="preserve">.-€ PER </w:t>
      </w:r>
      <w:r w:rsidR="00035C30">
        <w:rPr>
          <w:rFonts w:ascii="Verdana" w:hAnsi="Verdana" w:cs="Verdana"/>
          <w:b/>
        </w:rPr>
        <w:t>DOS</w:t>
      </w:r>
      <w:r w:rsidR="00DE4EEF">
        <w:rPr>
          <w:rFonts w:ascii="Verdana" w:hAnsi="Verdana" w:cs="Verdana"/>
          <w:b/>
        </w:rPr>
        <w:t xml:space="preserve"> ANYS DE CONTRACTE.</w:t>
      </w:r>
    </w:p>
    <w:p w14:paraId="1053A2FA" w14:textId="77777777" w:rsidR="006E70F1" w:rsidRDefault="006E70F1" w:rsidP="00821001">
      <w:pPr>
        <w:rPr>
          <w:rFonts w:ascii="Verdana" w:hAnsi="Verdana" w:cs="Verdana"/>
        </w:rPr>
      </w:pPr>
    </w:p>
    <w:p w14:paraId="21D1D7C3" w14:textId="082FFE52" w:rsidR="001571C5" w:rsidRPr="002B2A76" w:rsidRDefault="00DE4EEF" w:rsidP="001571C5">
      <w:pPr>
        <w:suppressAutoHyphens/>
        <w:overflowPunct/>
        <w:autoSpaceDE/>
        <w:autoSpaceDN/>
        <w:adjustRightInd/>
        <w:spacing w:after="240" w:line="276" w:lineRule="auto"/>
        <w:rPr>
          <w:rFonts w:ascii="Verdana" w:hAnsi="Verdana" w:cs="Arial"/>
          <w:b/>
          <w:lang w:eastAsia="zh-CN"/>
        </w:rPr>
      </w:pPr>
      <w:r w:rsidRPr="00DE4EEF">
        <w:rPr>
          <w:rFonts w:ascii="Verdana" w:hAnsi="Verdana" w:cs="Arial"/>
          <w:b/>
          <w:lang w:eastAsia="zh-CN"/>
        </w:rPr>
        <w:t>M</w:t>
      </w:r>
      <w:r w:rsidR="006E70F1" w:rsidRPr="006E70F1">
        <w:rPr>
          <w:rFonts w:ascii="Verdana" w:hAnsi="Verdana" w:cs="Arial"/>
          <w:b/>
          <w:lang w:eastAsia="zh-CN"/>
        </w:rPr>
        <w:t>ANTENIMENTS PREVENTIUS</w:t>
      </w:r>
      <w:r w:rsidR="006E70F1">
        <w:rPr>
          <w:rFonts w:ascii="Verdana" w:hAnsi="Verdana" w:cs="Arial"/>
          <w:b/>
          <w:lang w:eastAsia="zh-CN"/>
        </w:rPr>
        <w:t>:</w:t>
      </w: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1409"/>
        <w:gridCol w:w="1848"/>
        <w:gridCol w:w="1069"/>
        <w:gridCol w:w="1754"/>
        <w:gridCol w:w="1560"/>
      </w:tblGrid>
      <w:tr w:rsidR="001571C5" w:rsidRPr="008F120C" w14:paraId="02823528" w14:textId="77777777" w:rsidTr="006802B5">
        <w:trPr>
          <w:trHeight w:val="340"/>
        </w:trPr>
        <w:tc>
          <w:tcPr>
            <w:tcW w:w="2425" w:type="dxa"/>
            <w:shd w:val="clear" w:color="auto" w:fill="F1F1F1"/>
            <w:vAlign w:val="center"/>
          </w:tcPr>
          <w:p w14:paraId="0A4F19C0" w14:textId="77777777" w:rsidR="001571C5" w:rsidRPr="008F120C" w:rsidRDefault="001571C5" w:rsidP="006802B5">
            <w:pPr>
              <w:pStyle w:val="TableParagraph"/>
              <w:ind w:left="7"/>
              <w:jc w:val="center"/>
              <w:rPr>
                <w:rFonts w:ascii="Verdana" w:hAnsi="Verdana"/>
                <w:b/>
                <w:bCs/>
                <w:sz w:val="16"/>
              </w:rPr>
            </w:pPr>
            <w:r w:rsidRPr="008F120C">
              <w:rPr>
                <w:rFonts w:ascii="Verdana" w:hAnsi="Verdana"/>
                <w:b/>
                <w:bCs/>
                <w:spacing w:val="-2"/>
                <w:sz w:val="16"/>
              </w:rPr>
              <w:t>MANTENIMENTS</w:t>
            </w:r>
          </w:p>
        </w:tc>
        <w:tc>
          <w:tcPr>
            <w:tcW w:w="1409" w:type="dxa"/>
            <w:shd w:val="clear" w:color="auto" w:fill="F1F1F1"/>
            <w:vAlign w:val="center"/>
          </w:tcPr>
          <w:p w14:paraId="179BA049" w14:textId="77777777" w:rsidR="001571C5" w:rsidRPr="008F120C" w:rsidRDefault="001571C5" w:rsidP="006802B5">
            <w:pPr>
              <w:pStyle w:val="TableParagraph"/>
              <w:ind w:left="102" w:right="88"/>
              <w:jc w:val="center"/>
              <w:rPr>
                <w:rFonts w:ascii="Verdana" w:hAnsi="Verdana"/>
                <w:b/>
                <w:bCs/>
                <w:sz w:val="16"/>
                <w:lang w:val="es-ES"/>
              </w:rPr>
            </w:pPr>
            <w:r w:rsidRPr="008F120C">
              <w:rPr>
                <w:rFonts w:ascii="Verdana" w:hAnsi="Verdana"/>
                <w:b/>
                <w:bCs/>
                <w:sz w:val="16"/>
                <w:lang w:val="es-ES"/>
              </w:rPr>
              <w:t>PREU</w:t>
            </w:r>
            <w:r w:rsidRPr="008F120C">
              <w:rPr>
                <w:rFonts w:ascii="Verdana" w:hAnsi="Verdana"/>
                <w:b/>
                <w:bCs/>
                <w:spacing w:val="-15"/>
                <w:sz w:val="16"/>
                <w:lang w:val="es-ES"/>
              </w:rPr>
              <w:t xml:space="preserve"> </w:t>
            </w:r>
            <w:r w:rsidRPr="008F120C">
              <w:rPr>
                <w:rFonts w:ascii="Verdana" w:hAnsi="Verdana"/>
                <w:b/>
                <w:bCs/>
                <w:sz w:val="16"/>
                <w:lang w:val="es-ES"/>
              </w:rPr>
              <w:t xml:space="preserve">UNITARI MÀXIM (IVA </w:t>
            </w:r>
            <w:r w:rsidRPr="008F120C">
              <w:rPr>
                <w:rFonts w:ascii="Verdana" w:hAnsi="Verdana"/>
                <w:b/>
                <w:bCs/>
                <w:spacing w:val="-2"/>
                <w:sz w:val="16"/>
                <w:lang w:val="es-ES"/>
              </w:rPr>
              <w:t>EXCLÒS)</w:t>
            </w:r>
          </w:p>
        </w:tc>
        <w:tc>
          <w:tcPr>
            <w:tcW w:w="1848" w:type="dxa"/>
            <w:shd w:val="clear" w:color="auto" w:fill="F1F1F1"/>
            <w:vAlign w:val="center"/>
          </w:tcPr>
          <w:p w14:paraId="4860D993" w14:textId="77777777" w:rsidR="001571C5" w:rsidRPr="008F120C" w:rsidRDefault="001571C5" w:rsidP="006802B5">
            <w:pPr>
              <w:pStyle w:val="TableParagraph"/>
              <w:ind w:left="319" w:right="307" w:firstLine="1"/>
              <w:jc w:val="center"/>
              <w:rPr>
                <w:rFonts w:ascii="Verdana" w:hAnsi="Verdana"/>
                <w:b/>
                <w:bCs/>
                <w:sz w:val="16"/>
                <w:lang w:val="es-ES"/>
              </w:rPr>
            </w:pPr>
            <w:r w:rsidRPr="008F120C">
              <w:rPr>
                <w:rFonts w:ascii="Verdana" w:hAnsi="Verdana"/>
                <w:b/>
                <w:bCs/>
                <w:sz w:val="16"/>
                <w:lang w:val="es-ES"/>
              </w:rPr>
              <w:t>PREU</w:t>
            </w:r>
            <w:r w:rsidRPr="008F120C">
              <w:rPr>
                <w:rFonts w:ascii="Verdana" w:hAnsi="Verdana"/>
                <w:b/>
                <w:bCs/>
                <w:spacing w:val="-3"/>
                <w:sz w:val="16"/>
                <w:lang w:val="es-ES"/>
              </w:rPr>
              <w:t xml:space="preserve"> </w:t>
            </w:r>
            <w:r w:rsidRPr="008F120C">
              <w:rPr>
                <w:rFonts w:ascii="Verdana" w:hAnsi="Verdana"/>
                <w:b/>
                <w:bCs/>
                <w:sz w:val="16"/>
                <w:lang w:val="es-ES"/>
              </w:rPr>
              <w:t>UNITARI OFERTAT</w:t>
            </w:r>
            <w:r w:rsidRPr="008F120C">
              <w:rPr>
                <w:rFonts w:ascii="Verdana" w:hAnsi="Verdana"/>
                <w:b/>
                <w:bCs/>
                <w:spacing w:val="-15"/>
                <w:sz w:val="16"/>
                <w:lang w:val="es-ES"/>
              </w:rPr>
              <w:t xml:space="preserve"> </w:t>
            </w:r>
            <w:proofErr w:type="gramStart"/>
            <w:r w:rsidRPr="008F120C">
              <w:rPr>
                <w:rFonts w:ascii="Verdana" w:hAnsi="Verdana"/>
                <w:b/>
                <w:bCs/>
                <w:sz w:val="16"/>
                <w:lang w:val="es-ES"/>
              </w:rPr>
              <w:t>(</w:t>
            </w:r>
            <w:r w:rsidRPr="008F120C">
              <w:rPr>
                <w:rFonts w:ascii="Verdana" w:hAnsi="Verdana"/>
                <w:b/>
                <w:bCs/>
                <w:spacing w:val="-14"/>
                <w:sz w:val="16"/>
                <w:lang w:val="es-ES"/>
              </w:rPr>
              <w:t xml:space="preserve"> </w:t>
            </w:r>
            <w:r w:rsidRPr="008F120C">
              <w:rPr>
                <w:rFonts w:ascii="Verdana" w:hAnsi="Verdana"/>
                <w:b/>
                <w:bCs/>
                <w:sz w:val="16"/>
                <w:lang w:val="es-ES"/>
              </w:rPr>
              <w:t>IVA</w:t>
            </w:r>
            <w:proofErr w:type="gramEnd"/>
            <w:r w:rsidRPr="008F120C">
              <w:rPr>
                <w:rFonts w:ascii="Verdana" w:hAnsi="Verdana"/>
                <w:b/>
                <w:bCs/>
                <w:sz w:val="16"/>
                <w:lang w:val="es-ES"/>
              </w:rPr>
              <w:t xml:space="preserve"> </w:t>
            </w:r>
            <w:r w:rsidRPr="008F120C">
              <w:rPr>
                <w:rFonts w:ascii="Verdana" w:hAnsi="Verdana"/>
                <w:b/>
                <w:bCs/>
                <w:spacing w:val="-2"/>
                <w:sz w:val="16"/>
                <w:lang w:val="es-ES"/>
              </w:rPr>
              <w:t>EXCLÒS)</w:t>
            </w:r>
          </w:p>
        </w:tc>
        <w:tc>
          <w:tcPr>
            <w:tcW w:w="1069" w:type="dxa"/>
            <w:shd w:val="clear" w:color="auto" w:fill="F1F1F1"/>
            <w:vAlign w:val="center"/>
          </w:tcPr>
          <w:p w14:paraId="4687BA10" w14:textId="77777777" w:rsidR="001571C5" w:rsidRPr="008F120C" w:rsidRDefault="001571C5" w:rsidP="006802B5">
            <w:pPr>
              <w:pStyle w:val="TableParagraph"/>
              <w:ind w:left="130" w:right="114" w:firstLine="158"/>
              <w:jc w:val="center"/>
              <w:rPr>
                <w:rFonts w:ascii="Verdana" w:hAnsi="Verdana"/>
                <w:b/>
                <w:bCs/>
                <w:sz w:val="16"/>
              </w:rPr>
            </w:pPr>
            <w:proofErr w:type="gramStart"/>
            <w:r w:rsidRPr="008F120C">
              <w:rPr>
                <w:rFonts w:ascii="Verdana" w:hAnsi="Verdana"/>
                <w:b/>
                <w:bCs/>
                <w:sz w:val="16"/>
              </w:rPr>
              <w:t>Nº</w:t>
            </w:r>
            <w:proofErr w:type="gramEnd"/>
            <w:r w:rsidRPr="008F120C">
              <w:rPr>
                <w:rFonts w:ascii="Verdana" w:hAnsi="Verdana"/>
                <w:b/>
                <w:bCs/>
                <w:sz w:val="16"/>
              </w:rPr>
              <w:t xml:space="preserve"> DE </w:t>
            </w:r>
            <w:r w:rsidRPr="008F120C">
              <w:rPr>
                <w:rFonts w:ascii="Verdana" w:hAnsi="Verdana"/>
                <w:b/>
                <w:bCs/>
                <w:spacing w:val="-2"/>
                <w:sz w:val="16"/>
              </w:rPr>
              <w:t>VEHICLES</w:t>
            </w:r>
          </w:p>
        </w:tc>
        <w:tc>
          <w:tcPr>
            <w:tcW w:w="1754" w:type="dxa"/>
            <w:shd w:val="clear" w:color="auto" w:fill="F1F1F1"/>
            <w:vAlign w:val="center"/>
          </w:tcPr>
          <w:p w14:paraId="5FF9D399" w14:textId="77777777" w:rsidR="001571C5" w:rsidRPr="008F120C" w:rsidRDefault="001571C5" w:rsidP="006802B5">
            <w:pPr>
              <w:pStyle w:val="TableParagraph"/>
              <w:ind w:left="336" w:hanging="240"/>
              <w:jc w:val="center"/>
              <w:rPr>
                <w:rFonts w:ascii="Verdana" w:hAnsi="Verdana"/>
                <w:b/>
                <w:bCs/>
                <w:sz w:val="16"/>
                <w:lang w:val="es-ES"/>
              </w:rPr>
            </w:pPr>
            <w:r w:rsidRPr="008F120C">
              <w:rPr>
                <w:rFonts w:ascii="Verdana" w:hAnsi="Verdana"/>
                <w:b/>
                <w:bCs/>
                <w:sz w:val="16"/>
                <w:lang w:val="es-ES"/>
              </w:rPr>
              <w:t>PREU</w:t>
            </w:r>
            <w:r w:rsidRPr="008F120C">
              <w:rPr>
                <w:rFonts w:ascii="Verdana" w:hAnsi="Verdana"/>
                <w:b/>
                <w:bCs/>
                <w:spacing w:val="-15"/>
                <w:sz w:val="16"/>
                <w:lang w:val="es-ES"/>
              </w:rPr>
              <w:t xml:space="preserve"> </w:t>
            </w:r>
            <w:r w:rsidRPr="008F120C">
              <w:rPr>
                <w:rFonts w:ascii="Verdana" w:hAnsi="Verdana"/>
                <w:b/>
                <w:bCs/>
                <w:sz w:val="16"/>
                <w:lang w:val="es-ES"/>
              </w:rPr>
              <w:t>TOTAL</w:t>
            </w:r>
            <w:r w:rsidRPr="008F120C">
              <w:rPr>
                <w:rFonts w:ascii="Verdana" w:hAnsi="Verdana"/>
                <w:b/>
                <w:bCs/>
                <w:spacing w:val="-14"/>
                <w:sz w:val="16"/>
                <w:lang w:val="es-ES"/>
              </w:rPr>
              <w:t xml:space="preserve"> </w:t>
            </w:r>
            <w:r w:rsidRPr="008F120C">
              <w:rPr>
                <w:rFonts w:ascii="Verdana" w:hAnsi="Verdana"/>
                <w:b/>
                <w:bCs/>
                <w:sz w:val="16"/>
                <w:lang w:val="es-ES"/>
              </w:rPr>
              <w:t>MÀXIM (IVA EXCLÒS)</w:t>
            </w:r>
          </w:p>
        </w:tc>
        <w:tc>
          <w:tcPr>
            <w:tcW w:w="1560" w:type="dxa"/>
            <w:shd w:val="clear" w:color="auto" w:fill="F1F1F1"/>
            <w:vAlign w:val="center"/>
          </w:tcPr>
          <w:p w14:paraId="0E3781FB" w14:textId="77777777" w:rsidR="001571C5" w:rsidRPr="008F120C" w:rsidRDefault="001571C5" w:rsidP="006802B5">
            <w:pPr>
              <w:pStyle w:val="TableParagraph"/>
              <w:ind w:left="274" w:right="262" w:hanging="4"/>
              <w:jc w:val="center"/>
              <w:rPr>
                <w:rFonts w:ascii="Verdana" w:hAnsi="Verdana"/>
                <w:b/>
                <w:bCs/>
                <w:sz w:val="16"/>
                <w:lang w:val="es-ES"/>
              </w:rPr>
            </w:pPr>
            <w:r w:rsidRPr="008F120C">
              <w:rPr>
                <w:rFonts w:ascii="Verdana" w:hAnsi="Verdana"/>
                <w:b/>
                <w:bCs/>
                <w:sz w:val="16"/>
                <w:lang w:val="es-ES"/>
              </w:rPr>
              <w:t>PREU TOTAL OFERTAT</w:t>
            </w:r>
            <w:r w:rsidRPr="008F120C">
              <w:rPr>
                <w:rFonts w:ascii="Verdana" w:hAnsi="Verdana"/>
                <w:b/>
                <w:bCs/>
                <w:spacing w:val="-15"/>
                <w:sz w:val="16"/>
                <w:lang w:val="es-ES"/>
              </w:rPr>
              <w:t xml:space="preserve"> </w:t>
            </w:r>
            <w:r w:rsidRPr="008F120C">
              <w:rPr>
                <w:rFonts w:ascii="Verdana" w:hAnsi="Verdana"/>
                <w:b/>
                <w:bCs/>
                <w:sz w:val="16"/>
                <w:lang w:val="es-ES"/>
              </w:rPr>
              <w:t xml:space="preserve">(IVA </w:t>
            </w:r>
            <w:r w:rsidRPr="008F120C">
              <w:rPr>
                <w:rFonts w:ascii="Verdana" w:hAnsi="Verdana"/>
                <w:b/>
                <w:bCs/>
                <w:spacing w:val="-2"/>
                <w:sz w:val="16"/>
                <w:lang w:val="es-ES"/>
              </w:rPr>
              <w:t>EXCLÒS)</w:t>
            </w:r>
          </w:p>
        </w:tc>
      </w:tr>
      <w:tr w:rsidR="001571C5" w:rsidRPr="008F120C" w14:paraId="41C3B9A5" w14:textId="77777777" w:rsidTr="006802B5">
        <w:trPr>
          <w:trHeight w:val="340"/>
        </w:trPr>
        <w:tc>
          <w:tcPr>
            <w:tcW w:w="2425" w:type="dxa"/>
            <w:vAlign w:val="center"/>
          </w:tcPr>
          <w:p w14:paraId="583DF122" w14:textId="77777777" w:rsidR="001571C5" w:rsidRPr="008F120C" w:rsidRDefault="001571C5" w:rsidP="006802B5">
            <w:pPr>
              <w:pStyle w:val="TableParagraph"/>
              <w:ind w:left="7"/>
              <w:rPr>
                <w:rFonts w:ascii="Verdana" w:hAnsi="Verdana"/>
                <w:sz w:val="16"/>
              </w:rPr>
            </w:pPr>
            <w:proofErr w:type="spellStart"/>
            <w:r w:rsidRPr="008F120C">
              <w:rPr>
                <w:rFonts w:ascii="Verdana" w:hAnsi="Verdana"/>
                <w:sz w:val="16"/>
              </w:rPr>
              <w:t>Manteniment</w:t>
            </w:r>
            <w:proofErr w:type="spellEnd"/>
            <w:r w:rsidRPr="008F120C">
              <w:rPr>
                <w:rFonts w:ascii="Verdana" w:hAnsi="Verdana"/>
                <w:spacing w:val="-9"/>
                <w:sz w:val="16"/>
              </w:rPr>
              <w:t xml:space="preserve"> </w:t>
            </w:r>
            <w:proofErr w:type="spellStart"/>
            <w:r w:rsidRPr="008F120C">
              <w:rPr>
                <w:rFonts w:ascii="Verdana" w:hAnsi="Verdana"/>
                <w:sz w:val="16"/>
              </w:rPr>
              <w:t>preventiu</w:t>
            </w:r>
            <w:proofErr w:type="spellEnd"/>
            <w:r w:rsidRPr="008F120C">
              <w:rPr>
                <w:rFonts w:ascii="Verdana" w:hAnsi="Verdana"/>
                <w:spacing w:val="-8"/>
                <w:sz w:val="16"/>
              </w:rPr>
              <w:t xml:space="preserve"> </w:t>
            </w:r>
            <w:r w:rsidRPr="008F120C">
              <w:rPr>
                <w:rFonts w:ascii="Verdana" w:hAnsi="Verdana"/>
                <w:sz w:val="16"/>
              </w:rPr>
              <w:t>(P-</w:t>
            </w:r>
            <w:r w:rsidRPr="008F120C">
              <w:rPr>
                <w:rFonts w:ascii="Verdana" w:hAnsi="Verdana"/>
                <w:spacing w:val="-5"/>
                <w:sz w:val="16"/>
              </w:rPr>
              <w:t>1)</w:t>
            </w:r>
          </w:p>
        </w:tc>
        <w:tc>
          <w:tcPr>
            <w:tcW w:w="1409" w:type="dxa"/>
            <w:vAlign w:val="center"/>
          </w:tcPr>
          <w:p w14:paraId="5B5888A2" w14:textId="77777777" w:rsidR="001571C5" w:rsidRPr="008F120C" w:rsidRDefault="001571C5" w:rsidP="006802B5">
            <w:pPr>
              <w:pStyle w:val="TableParagraph"/>
              <w:ind w:left="100" w:right="93"/>
              <w:jc w:val="center"/>
              <w:rPr>
                <w:rFonts w:ascii="Verdana" w:hAnsi="Verdana"/>
                <w:sz w:val="16"/>
              </w:rPr>
            </w:pPr>
            <w:r w:rsidRPr="008F120C">
              <w:rPr>
                <w:rFonts w:ascii="Verdana" w:hAnsi="Verdana"/>
                <w:spacing w:val="-2"/>
                <w:sz w:val="16"/>
              </w:rPr>
              <w:t>762,08.-</w:t>
            </w:r>
            <w:r w:rsidRPr="008F120C">
              <w:rPr>
                <w:rFonts w:ascii="Verdana" w:hAnsi="Verdana"/>
                <w:spacing w:val="-10"/>
                <w:sz w:val="16"/>
              </w:rPr>
              <w:t>€</w:t>
            </w:r>
          </w:p>
        </w:tc>
        <w:tc>
          <w:tcPr>
            <w:tcW w:w="1848" w:type="dxa"/>
            <w:vAlign w:val="center"/>
          </w:tcPr>
          <w:p w14:paraId="6E7E932E" w14:textId="77777777" w:rsidR="001571C5" w:rsidRPr="008F120C" w:rsidRDefault="001571C5" w:rsidP="006802B5">
            <w:pPr>
              <w:pStyle w:val="TableParagraph"/>
              <w:ind w:left="7" w:right="-420"/>
              <w:jc w:val="center"/>
              <w:rPr>
                <w:rFonts w:ascii="Verdana" w:hAnsi="Verdana"/>
                <w:sz w:val="16"/>
              </w:rPr>
            </w:pPr>
            <w:r w:rsidRPr="008F120C">
              <w:rPr>
                <w:rFonts w:ascii="Verdana" w:hAnsi="Verdana"/>
                <w:spacing w:val="-2"/>
                <w:sz w:val="16"/>
              </w:rPr>
              <w:t>.-</w:t>
            </w:r>
            <w:r w:rsidRPr="008F120C">
              <w:rPr>
                <w:rFonts w:ascii="Verdana" w:hAnsi="Verdana"/>
                <w:spacing w:val="-12"/>
                <w:sz w:val="16"/>
              </w:rPr>
              <w:t>€</w:t>
            </w:r>
          </w:p>
        </w:tc>
        <w:tc>
          <w:tcPr>
            <w:tcW w:w="1069" w:type="dxa"/>
            <w:vAlign w:val="center"/>
          </w:tcPr>
          <w:p w14:paraId="08E12DDF" w14:textId="77777777" w:rsidR="001571C5" w:rsidRPr="008F120C" w:rsidRDefault="001571C5" w:rsidP="006802B5">
            <w:pPr>
              <w:pStyle w:val="TableParagraph"/>
              <w:ind w:left="11"/>
              <w:jc w:val="center"/>
              <w:rPr>
                <w:rFonts w:ascii="Verdana" w:hAnsi="Verdana"/>
                <w:sz w:val="16"/>
              </w:rPr>
            </w:pPr>
            <w:r w:rsidRPr="008F120C">
              <w:rPr>
                <w:rFonts w:ascii="Verdana" w:hAnsi="Verdana"/>
                <w:spacing w:val="-10"/>
                <w:sz w:val="16"/>
              </w:rPr>
              <w:t>2</w:t>
            </w:r>
          </w:p>
        </w:tc>
        <w:tc>
          <w:tcPr>
            <w:tcW w:w="1754" w:type="dxa"/>
            <w:vAlign w:val="center"/>
          </w:tcPr>
          <w:p w14:paraId="41A975B0" w14:textId="77777777" w:rsidR="001571C5" w:rsidRPr="008F120C" w:rsidRDefault="001571C5" w:rsidP="00C54273">
            <w:pPr>
              <w:pStyle w:val="TableParagraph"/>
              <w:ind w:left="13"/>
              <w:jc w:val="right"/>
              <w:rPr>
                <w:rFonts w:ascii="Verdana" w:hAnsi="Verdana"/>
                <w:sz w:val="16"/>
              </w:rPr>
            </w:pPr>
            <w:r w:rsidRPr="008F120C">
              <w:rPr>
                <w:rFonts w:ascii="Verdana" w:hAnsi="Verdana"/>
                <w:spacing w:val="-2"/>
                <w:sz w:val="16"/>
              </w:rPr>
              <w:t>1.524,16.-</w:t>
            </w:r>
            <w:r w:rsidRPr="008F120C">
              <w:rPr>
                <w:rFonts w:ascii="Verdana" w:hAnsi="Verdana"/>
                <w:spacing w:val="-10"/>
                <w:sz w:val="16"/>
              </w:rPr>
              <w:t>€</w:t>
            </w:r>
          </w:p>
        </w:tc>
        <w:tc>
          <w:tcPr>
            <w:tcW w:w="1560" w:type="dxa"/>
            <w:vAlign w:val="center"/>
          </w:tcPr>
          <w:p w14:paraId="1D14CB30" w14:textId="77777777" w:rsidR="001571C5" w:rsidRPr="008F120C" w:rsidRDefault="001571C5" w:rsidP="006802B5">
            <w:pPr>
              <w:pStyle w:val="TableParagraph"/>
              <w:jc w:val="center"/>
              <w:rPr>
                <w:rFonts w:ascii="Verdana" w:hAnsi="Verdana"/>
                <w:sz w:val="18"/>
              </w:rPr>
            </w:pPr>
          </w:p>
        </w:tc>
      </w:tr>
      <w:tr w:rsidR="001571C5" w:rsidRPr="008F120C" w14:paraId="1553B94E" w14:textId="77777777" w:rsidTr="006802B5">
        <w:trPr>
          <w:trHeight w:val="340"/>
        </w:trPr>
        <w:tc>
          <w:tcPr>
            <w:tcW w:w="2425" w:type="dxa"/>
            <w:vAlign w:val="center"/>
          </w:tcPr>
          <w:p w14:paraId="0CB5B42E" w14:textId="77777777" w:rsidR="001571C5" w:rsidRPr="008F120C" w:rsidRDefault="001571C5" w:rsidP="006802B5">
            <w:pPr>
              <w:pStyle w:val="TableParagraph"/>
              <w:ind w:left="7"/>
              <w:rPr>
                <w:rFonts w:ascii="Verdana" w:hAnsi="Verdana"/>
                <w:sz w:val="16"/>
              </w:rPr>
            </w:pPr>
            <w:proofErr w:type="spellStart"/>
            <w:r w:rsidRPr="008F120C">
              <w:rPr>
                <w:rFonts w:ascii="Verdana" w:hAnsi="Verdana"/>
                <w:sz w:val="16"/>
              </w:rPr>
              <w:t>Manteniment</w:t>
            </w:r>
            <w:proofErr w:type="spellEnd"/>
            <w:r w:rsidRPr="008F120C">
              <w:rPr>
                <w:rFonts w:ascii="Verdana" w:hAnsi="Verdana"/>
                <w:spacing w:val="-9"/>
                <w:sz w:val="16"/>
              </w:rPr>
              <w:t xml:space="preserve"> </w:t>
            </w:r>
            <w:proofErr w:type="spellStart"/>
            <w:r w:rsidRPr="008F120C">
              <w:rPr>
                <w:rFonts w:ascii="Verdana" w:hAnsi="Verdana"/>
                <w:sz w:val="16"/>
              </w:rPr>
              <w:t>preventiu</w:t>
            </w:r>
            <w:proofErr w:type="spellEnd"/>
            <w:r w:rsidRPr="008F120C">
              <w:rPr>
                <w:rFonts w:ascii="Verdana" w:hAnsi="Verdana"/>
                <w:spacing w:val="-8"/>
                <w:sz w:val="16"/>
              </w:rPr>
              <w:t xml:space="preserve"> </w:t>
            </w:r>
            <w:r w:rsidRPr="008F120C">
              <w:rPr>
                <w:rFonts w:ascii="Verdana" w:hAnsi="Verdana"/>
                <w:sz w:val="16"/>
              </w:rPr>
              <w:t>(P-</w:t>
            </w:r>
            <w:r w:rsidRPr="008F120C">
              <w:rPr>
                <w:rFonts w:ascii="Verdana" w:hAnsi="Verdana"/>
                <w:spacing w:val="-5"/>
                <w:sz w:val="16"/>
              </w:rPr>
              <w:t>2)</w:t>
            </w:r>
          </w:p>
        </w:tc>
        <w:tc>
          <w:tcPr>
            <w:tcW w:w="1409" w:type="dxa"/>
            <w:vAlign w:val="center"/>
          </w:tcPr>
          <w:p w14:paraId="31CDF5E5" w14:textId="77777777" w:rsidR="001571C5" w:rsidRPr="008F120C" w:rsidRDefault="001571C5" w:rsidP="006802B5">
            <w:pPr>
              <w:pStyle w:val="TableParagraph"/>
              <w:ind w:left="100" w:right="93"/>
              <w:jc w:val="center"/>
              <w:rPr>
                <w:rFonts w:ascii="Verdana" w:hAnsi="Verdana"/>
                <w:sz w:val="16"/>
              </w:rPr>
            </w:pPr>
            <w:r w:rsidRPr="008F120C">
              <w:rPr>
                <w:rFonts w:ascii="Verdana" w:hAnsi="Verdana"/>
                <w:spacing w:val="-2"/>
                <w:sz w:val="16"/>
              </w:rPr>
              <w:t>594,02.-</w:t>
            </w:r>
            <w:r w:rsidRPr="008F120C">
              <w:rPr>
                <w:rFonts w:ascii="Verdana" w:hAnsi="Verdana"/>
                <w:spacing w:val="-10"/>
                <w:sz w:val="16"/>
              </w:rPr>
              <w:t>€</w:t>
            </w:r>
          </w:p>
        </w:tc>
        <w:tc>
          <w:tcPr>
            <w:tcW w:w="1848" w:type="dxa"/>
            <w:vAlign w:val="center"/>
          </w:tcPr>
          <w:p w14:paraId="455F19F9" w14:textId="77777777" w:rsidR="001571C5" w:rsidRPr="008F120C" w:rsidRDefault="001571C5" w:rsidP="006802B5">
            <w:pPr>
              <w:pStyle w:val="TableParagraph"/>
              <w:ind w:left="7" w:right="-420"/>
              <w:jc w:val="center"/>
              <w:rPr>
                <w:rFonts w:ascii="Verdana" w:hAnsi="Verdana"/>
                <w:sz w:val="16"/>
              </w:rPr>
            </w:pPr>
            <w:r w:rsidRPr="008F120C">
              <w:rPr>
                <w:rFonts w:ascii="Verdana" w:hAnsi="Verdana"/>
                <w:spacing w:val="-2"/>
                <w:sz w:val="16"/>
              </w:rPr>
              <w:t>.-</w:t>
            </w:r>
            <w:r w:rsidRPr="008F120C">
              <w:rPr>
                <w:rFonts w:ascii="Verdana" w:hAnsi="Verdana"/>
                <w:spacing w:val="-12"/>
                <w:sz w:val="16"/>
              </w:rPr>
              <w:t>€</w:t>
            </w:r>
          </w:p>
        </w:tc>
        <w:tc>
          <w:tcPr>
            <w:tcW w:w="1069" w:type="dxa"/>
            <w:vAlign w:val="center"/>
          </w:tcPr>
          <w:p w14:paraId="6C743FBE" w14:textId="77777777" w:rsidR="001571C5" w:rsidRPr="008F120C" w:rsidRDefault="001571C5" w:rsidP="006802B5">
            <w:pPr>
              <w:pStyle w:val="TableParagraph"/>
              <w:ind w:left="11"/>
              <w:jc w:val="center"/>
              <w:rPr>
                <w:rFonts w:ascii="Verdana" w:hAnsi="Verdana"/>
                <w:sz w:val="16"/>
              </w:rPr>
            </w:pPr>
            <w:r w:rsidRPr="008F120C">
              <w:rPr>
                <w:rFonts w:ascii="Verdana" w:hAnsi="Verdana"/>
                <w:spacing w:val="-10"/>
                <w:sz w:val="16"/>
              </w:rPr>
              <w:t>1</w:t>
            </w:r>
          </w:p>
        </w:tc>
        <w:tc>
          <w:tcPr>
            <w:tcW w:w="1754" w:type="dxa"/>
            <w:vAlign w:val="center"/>
          </w:tcPr>
          <w:p w14:paraId="42BE5781" w14:textId="2B1173A1" w:rsidR="001571C5" w:rsidRPr="008F120C" w:rsidRDefault="001571C5" w:rsidP="00C54273">
            <w:pPr>
              <w:pStyle w:val="TableParagraph"/>
              <w:ind w:left="13"/>
              <w:jc w:val="right"/>
              <w:rPr>
                <w:rFonts w:ascii="Verdana" w:hAnsi="Verdana"/>
                <w:sz w:val="16"/>
              </w:rPr>
            </w:pPr>
            <w:r w:rsidRPr="008F120C">
              <w:rPr>
                <w:rFonts w:ascii="Verdana" w:hAnsi="Verdana"/>
                <w:spacing w:val="-2"/>
                <w:sz w:val="16"/>
              </w:rPr>
              <w:t>594</w:t>
            </w:r>
            <w:r w:rsidR="0067521C">
              <w:rPr>
                <w:rFonts w:ascii="Verdana" w:hAnsi="Verdana"/>
                <w:spacing w:val="-2"/>
                <w:sz w:val="16"/>
              </w:rPr>
              <w:t>,</w:t>
            </w:r>
            <w:r w:rsidRPr="008F120C">
              <w:rPr>
                <w:rFonts w:ascii="Verdana" w:hAnsi="Verdana"/>
                <w:spacing w:val="-2"/>
                <w:sz w:val="16"/>
              </w:rPr>
              <w:t>02.-</w:t>
            </w:r>
            <w:r w:rsidRPr="008F120C">
              <w:rPr>
                <w:rFonts w:ascii="Verdana" w:hAnsi="Verdana"/>
                <w:spacing w:val="-10"/>
                <w:sz w:val="16"/>
              </w:rPr>
              <w:t>€</w:t>
            </w:r>
          </w:p>
        </w:tc>
        <w:tc>
          <w:tcPr>
            <w:tcW w:w="1560" w:type="dxa"/>
            <w:vAlign w:val="center"/>
          </w:tcPr>
          <w:p w14:paraId="1B2FD6E4" w14:textId="77777777" w:rsidR="001571C5" w:rsidRPr="008F120C" w:rsidRDefault="001571C5" w:rsidP="006802B5">
            <w:pPr>
              <w:pStyle w:val="TableParagraph"/>
              <w:jc w:val="center"/>
              <w:rPr>
                <w:rFonts w:ascii="Verdana" w:hAnsi="Verdana"/>
                <w:sz w:val="18"/>
              </w:rPr>
            </w:pPr>
          </w:p>
        </w:tc>
      </w:tr>
      <w:tr w:rsidR="001571C5" w:rsidRPr="008F120C" w14:paraId="04BA7B0D" w14:textId="77777777" w:rsidTr="006802B5">
        <w:trPr>
          <w:trHeight w:val="340"/>
        </w:trPr>
        <w:tc>
          <w:tcPr>
            <w:tcW w:w="2425" w:type="dxa"/>
            <w:vAlign w:val="center"/>
          </w:tcPr>
          <w:p w14:paraId="47F89BF5" w14:textId="77777777" w:rsidR="001571C5" w:rsidRPr="008F120C" w:rsidRDefault="001571C5" w:rsidP="006802B5">
            <w:pPr>
              <w:pStyle w:val="TableParagraph"/>
              <w:ind w:left="7"/>
              <w:rPr>
                <w:rFonts w:ascii="Verdana" w:hAnsi="Verdana"/>
                <w:sz w:val="16"/>
              </w:rPr>
            </w:pPr>
            <w:proofErr w:type="spellStart"/>
            <w:r w:rsidRPr="008F120C">
              <w:rPr>
                <w:rFonts w:ascii="Verdana" w:hAnsi="Verdana"/>
                <w:sz w:val="16"/>
              </w:rPr>
              <w:t>Manteniment</w:t>
            </w:r>
            <w:proofErr w:type="spellEnd"/>
            <w:r w:rsidRPr="008F120C">
              <w:rPr>
                <w:rFonts w:ascii="Verdana" w:hAnsi="Verdana"/>
                <w:spacing w:val="-9"/>
                <w:sz w:val="16"/>
              </w:rPr>
              <w:t xml:space="preserve"> </w:t>
            </w:r>
            <w:proofErr w:type="spellStart"/>
            <w:r w:rsidRPr="008F120C">
              <w:rPr>
                <w:rFonts w:ascii="Verdana" w:hAnsi="Verdana"/>
                <w:sz w:val="16"/>
              </w:rPr>
              <w:t>preventiu</w:t>
            </w:r>
            <w:proofErr w:type="spellEnd"/>
            <w:r w:rsidRPr="008F120C">
              <w:rPr>
                <w:rFonts w:ascii="Verdana" w:hAnsi="Verdana"/>
                <w:spacing w:val="-8"/>
                <w:sz w:val="16"/>
              </w:rPr>
              <w:t xml:space="preserve"> </w:t>
            </w:r>
            <w:r w:rsidRPr="008F120C">
              <w:rPr>
                <w:rFonts w:ascii="Verdana" w:hAnsi="Verdana"/>
                <w:sz w:val="16"/>
              </w:rPr>
              <w:t>(P-</w:t>
            </w:r>
            <w:r w:rsidRPr="008F120C">
              <w:rPr>
                <w:rFonts w:ascii="Verdana" w:hAnsi="Verdana"/>
                <w:spacing w:val="-5"/>
                <w:sz w:val="16"/>
              </w:rPr>
              <w:t>3)</w:t>
            </w:r>
          </w:p>
        </w:tc>
        <w:tc>
          <w:tcPr>
            <w:tcW w:w="1409" w:type="dxa"/>
            <w:vAlign w:val="center"/>
          </w:tcPr>
          <w:p w14:paraId="2783EFCE" w14:textId="77777777" w:rsidR="001571C5" w:rsidRPr="008F120C" w:rsidRDefault="001571C5" w:rsidP="006802B5">
            <w:pPr>
              <w:pStyle w:val="TableParagraph"/>
              <w:ind w:left="100" w:right="93"/>
              <w:jc w:val="center"/>
              <w:rPr>
                <w:rFonts w:ascii="Verdana" w:hAnsi="Verdana"/>
                <w:sz w:val="16"/>
              </w:rPr>
            </w:pPr>
            <w:r w:rsidRPr="008F120C">
              <w:rPr>
                <w:rFonts w:ascii="Verdana" w:hAnsi="Verdana"/>
                <w:spacing w:val="-2"/>
                <w:sz w:val="16"/>
              </w:rPr>
              <w:t>862,03.-</w:t>
            </w:r>
            <w:r w:rsidRPr="008F120C">
              <w:rPr>
                <w:rFonts w:ascii="Verdana" w:hAnsi="Verdana"/>
                <w:spacing w:val="-10"/>
                <w:sz w:val="16"/>
              </w:rPr>
              <w:t>€</w:t>
            </w:r>
          </w:p>
        </w:tc>
        <w:tc>
          <w:tcPr>
            <w:tcW w:w="1848" w:type="dxa"/>
            <w:vAlign w:val="center"/>
          </w:tcPr>
          <w:p w14:paraId="0B937799" w14:textId="77777777" w:rsidR="001571C5" w:rsidRPr="008F120C" w:rsidRDefault="001571C5" w:rsidP="006802B5">
            <w:pPr>
              <w:pStyle w:val="TableParagraph"/>
              <w:ind w:left="7" w:right="-420"/>
              <w:jc w:val="center"/>
              <w:rPr>
                <w:rFonts w:ascii="Verdana" w:hAnsi="Verdana"/>
                <w:sz w:val="16"/>
              </w:rPr>
            </w:pPr>
            <w:r w:rsidRPr="008F120C">
              <w:rPr>
                <w:rFonts w:ascii="Verdana" w:hAnsi="Verdana"/>
                <w:spacing w:val="-2"/>
                <w:sz w:val="16"/>
              </w:rPr>
              <w:t>.-</w:t>
            </w:r>
            <w:r w:rsidRPr="008F120C">
              <w:rPr>
                <w:rFonts w:ascii="Verdana" w:hAnsi="Verdana"/>
                <w:spacing w:val="-12"/>
                <w:sz w:val="16"/>
              </w:rPr>
              <w:t>€</w:t>
            </w:r>
          </w:p>
        </w:tc>
        <w:tc>
          <w:tcPr>
            <w:tcW w:w="1069" w:type="dxa"/>
            <w:vAlign w:val="center"/>
          </w:tcPr>
          <w:p w14:paraId="335FE02E" w14:textId="77777777" w:rsidR="001571C5" w:rsidRPr="008F120C" w:rsidRDefault="001571C5" w:rsidP="006802B5">
            <w:pPr>
              <w:pStyle w:val="TableParagraph"/>
              <w:ind w:left="11"/>
              <w:jc w:val="center"/>
              <w:rPr>
                <w:rFonts w:ascii="Verdana" w:hAnsi="Verdana"/>
                <w:sz w:val="16"/>
              </w:rPr>
            </w:pPr>
            <w:r w:rsidRPr="008F120C">
              <w:rPr>
                <w:rFonts w:ascii="Verdana" w:hAnsi="Verdana"/>
                <w:spacing w:val="-10"/>
                <w:sz w:val="16"/>
              </w:rPr>
              <w:t>12</w:t>
            </w:r>
          </w:p>
        </w:tc>
        <w:tc>
          <w:tcPr>
            <w:tcW w:w="1754" w:type="dxa"/>
            <w:vAlign w:val="center"/>
          </w:tcPr>
          <w:p w14:paraId="00281603" w14:textId="77777777" w:rsidR="001571C5" w:rsidRPr="008F120C" w:rsidRDefault="001571C5" w:rsidP="00C54273">
            <w:pPr>
              <w:pStyle w:val="TableParagraph"/>
              <w:ind w:left="13"/>
              <w:jc w:val="right"/>
              <w:rPr>
                <w:rFonts w:ascii="Verdana" w:hAnsi="Verdana"/>
                <w:sz w:val="16"/>
              </w:rPr>
            </w:pPr>
            <w:r w:rsidRPr="008F120C">
              <w:rPr>
                <w:rFonts w:ascii="Verdana" w:hAnsi="Verdana"/>
                <w:spacing w:val="-2"/>
                <w:sz w:val="16"/>
              </w:rPr>
              <w:t>10.344,36.-</w:t>
            </w:r>
            <w:r w:rsidRPr="008F120C">
              <w:rPr>
                <w:rFonts w:ascii="Verdana" w:hAnsi="Verdana"/>
                <w:spacing w:val="-10"/>
                <w:sz w:val="16"/>
              </w:rPr>
              <w:t>€</w:t>
            </w:r>
          </w:p>
        </w:tc>
        <w:tc>
          <w:tcPr>
            <w:tcW w:w="1560" w:type="dxa"/>
            <w:vAlign w:val="center"/>
          </w:tcPr>
          <w:p w14:paraId="1CE127A4" w14:textId="77777777" w:rsidR="001571C5" w:rsidRPr="008F120C" w:rsidRDefault="001571C5" w:rsidP="006802B5">
            <w:pPr>
              <w:pStyle w:val="TableParagraph"/>
              <w:jc w:val="center"/>
              <w:rPr>
                <w:rFonts w:ascii="Verdana" w:hAnsi="Verdana"/>
                <w:sz w:val="18"/>
              </w:rPr>
            </w:pPr>
          </w:p>
        </w:tc>
      </w:tr>
      <w:tr w:rsidR="001571C5" w:rsidRPr="008F120C" w14:paraId="010B6938" w14:textId="77777777" w:rsidTr="006802B5">
        <w:trPr>
          <w:trHeight w:val="340"/>
        </w:trPr>
        <w:tc>
          <w:tcPr>
            <w:tcW w:w="6751" w:type="dxa"/>
            <w:gridSpan w:val="4"/>
            <w:vAlign w:val="center"/>
          </w:tcPr>
          <w:p w14:paraId="010F53A1" w14:textId="77777777" w:rsidR="001571C5" w:rsidRPr="008F120C" w:rsidRDefault="001571C5" w:rsidP="006802B5">
            <w:pPr>
              <w:pStyle w:val="TableParagraph"/>
              <w:ind w:left="11" w:right="1"/>
              <w:rPr>
                <w:rFonts w:ascii="Verdana" w:hAnsi="Verdana"/>
                <w:sz w:val="16"/>
              </w:rPr>
            </w:pPr>
            <w:r w:rsidRPr="008F120C">
              <w:rPr>
                <w:rFonts w:ascii="Verdana" w:hAnsi="Verdana"/>
                <w:sz w:val="16"/>
              </w:rPr>
              <w:t>MANTENIMENT</w:t>
            </w:r>
            <w:r w:rsidRPr="008F120C">
              <w:rPr>
                <w:rFonts w:ascii="Verdana" w:hAnsi="Verdana"/>
                <w:spacing w:val="-11"/>
                <w:sz w:val="16"/>
              </w:rPr>
              <w:t xml:space="preserve"> </w:t>
            </w:r>
            <w:r w:rsidRPr="008F120C">
              <w:rPr>
                <w:rFonts w:ascii="Verdana" w:hAnsi="Verdana"/>
                <w:spacing w:val="-2"/>
                <w:sz w:val="16"/>
              </w:rPr>
              <w:t>CORRECTIU*</w:t>
            </w:r>
          </w:p>
        </w:tc>
        <w:tc>
          <w:tcPr>
            <w:tcW w:w="3314" w:type="dxa"/>
            <w:gridSpan w:val="2"/>
            <w:vAlign w:val="center"/>
          </w:tcPr>
          <w:p w14:paraId="4407F9EA" w14:textId="77777777" w:rsidR="001571C5" w:rsidRPr="008F120C" w:rsidRDefault="001571C5" w:rsidP="006802B5">
            <w:pPr>
              <w:pStyle w:val="TableParagraph"/>
              <w:ind w:left="8"/>
              <w:jc w:val="center"/>
              <w:rPr>
                <w:rFonts w:ascii="Verdana" w:hAnsi="Verdana"/>
                <w:spacing w:val="-2"/>
                <w:sz w:val="16"/>
              </w:rPr>
            </w:pPr>
            <w:r w:rsidRPr="008F120C">
              <w:rPr>
                <w:rFonts w:ascii="Verdana" w:hAnsi="Verdana"/>
                <w:spacing w:val="-2"/>
                <w:sz w:val="16"/>
              </w:rPr>
              <w:t>47.500,00.-</w:t>
            </w:r>
            <w:r w:rsidRPr="008F120C">
              <w:rPr>
                <w:rFonts w:ascii="Verdana" w:hAnsi="Verdana"/>
                <w:spacing w:val="-10"/>
                <w:sz w:val="16"/>
              </w:rPr>
              <w:t>€</w:t>
            </w:r>
          </w:p>
        </w:tc>
      </w:tr>
      <w:tr w:rsidR="001571C5" w:rsidRPr="008F120C" w14:paraId="04AC3228" w14:textId="77777777" w:rsidTr="006802B5">
        <w:trPr>
          <w:trHeight w:val="340"/>
        </w:trPr>
        <w:tc>
          <w:tcPr>
            <w:tcW w:w="6751" w:type="dxa"/>
            <w:gridSpan w:val="4"/>
            <w:vAlign w:val="center"/>
          </w:tcPr>
          <w:p w14:paraId="2DD034CE" w14:textId="77777777" w:rsidR="001571C5" w:rsidRPr="00C462DB" w:rsidRDefault="001571C5" w:rsidP="006802B5">
            <w:pPr>
              <w:pStyle w:val="TableParagraph"/>
              <w:ind w:left="11"/>
              <w:rPr>
                <w:rFonts w:ascii="Verdana" w:hAnsi="Verdana"/>
                <w:spacing w:val="-2"/>
                <w:sz w:val="16"/>
                <w:lang w:val="es-ES"/>
              </w:rPr>
            </w:pPr>
            <w:r w:rsidRPr="00C462DB">
              <w:rPr>
                <w:rFonts w:ascii="Verdana" w:hAnsi="Verdana"/>
                <w:spacing w:val="-2"/>
                <w:sz w:val="16"/>
                <w:lang w:val="es-ES"/>
              </w:rPr>
              <w:t xml:space="preserve">TOTAL (Dues </w:t>
            </w:r>
            <w:proofErr w:type="spellStart"/>
            <w:r w:rsidRPr="00C462DB">
              <w:rPr>
                <w:rFonts w:ascii="Verdana" w:hAnsi="Verdana"/>
                <w:spacing w:val="-2"/>
                <w:sz w:val="16"/>
                <w:lang w:val="es-ES"/>
              </w:rPr>
              <w:t>anualitats</w:t>
            </w:r>
            <w:proofErr w:type="spellEnd"/>
            <w:r w:rsidRPr="00C462DB">
              <w:rPr>
                <w:rFonts w:ascii="Verdana" w:hAnsi="Verdana"/>
                <w:spacing w:val="-2"/>
                <w:sz w:val="16"/>
                <w:lang w:val="es-ES"/>
              </w:rPr>
              <w:t xml:space="preserve">) (IVA </w:t>
            </w:r>
            <w:proofErr w:type="spellStart"/>
            <w:r w:rsidRPr="00C462DB">
              <w:rPr>
                <w:rFonts w:ascii="Verdana" w:hAnsi="Verdana"/>
                <w:spacing w:val="-2"/>
                <w:sz w:val="16"/>
                <w:lang w:val="es-ES"/>
              </w:rPr>
              <w:t>Exclòs</w:t>
            </w:r>
            <w:proofErr w:type="spellEnd"/>
            <w:r w:rsidRPr="00C462DB">
              <w:rPr>
                <w:rFonts w:ascii="Verdana" w:hAnsi="Verdana"/>
                <w:spacing w:val="-2"/>
                <w:sz w:val="16"/>
                <w:lang w:val="es-ES"/>
              </w:rPr>
              <w:t>)</w:t>
            </w:r>
          </w:p>
        </w:tc>
        <w:tc>
          <w:tcPr>
            <w:tcW w:w="1754" w:type="dxa"/>
            <w:vAlign w:val="center"/>
          </w:tcPr>
          <w:p w14:paraId="278683CD" w14:textId="77777777" w:rsidR="001571C5" w:rsidRPr="008F120C" w:rsidRDefault="001571C5" w:rsidP="00C54273">
            <w:pPr>
              <w:pStyle w:val="TableParagraph"/>
              <w:ind w:left="13" w:right="5"/>
              <w:jc w:val="right"/>
              <w:rPr>
                <w:rFonts w:ascii="Verdana" w:hAnsi="Verdana"/>
                <w:sz w:val="16"/>
              </w:rPr>
            </w:pPr>
            <w:r w:rsidRPr="008F120C">
              <w:rPr>
                <w:rFonts w:ascii="Verdana" w:hAnsi="Verdana"/>
                <w:spacing w:val="-2"/>
                <w:sz w:val="16"/>
              </w:rPr>
              <w:t>59.962,53.-</w:t>
            </w:r>
            <w:r w:rsidRPr="008F120C">
              <w:rPr>
                <w:rFonts w:ascii="Verdana" w:hAnsi="Verdana"/>
                <w:spacing w:val="-10"/>
                <w:sz w:val="16"/>
              </w:rPr>
              <w:t>€</w:t>
            </w:r>
          </w:p>
        </w:tc>
        <w:tc>
          <w:tcPr>
            <w:tcW w:w="1560" w:type="dxa"/>
            <w:vAlign w:val="center"/>
          </w:tcPr>
          <w:p w14:paraId="6E7B20F4" w14:textId="77777777" w:rsidR="001571C5" w:rsidRPr="008F120C" w:rsidRDefault="001571C5" w:rsidP="00C54273">
            <w:pPr>
              <w:pStyle w:val="TableParagraph"/>
              <w:jc w:val="right"/>
              <w:rPr>
                <w:rFonts w:ascii="Verdana" w:hAnsi="Verdana"/>
                <w:sz w:val="18"/>
              </w:rPr>
            </w:pPr>
          </w:p>
        </w:tc>
      </w:tr>
    </w:tbl>
    <w:p w14:paraId="5D0CEDFD" w14:textId="77777777" w:rsidR="001571C5" w:rsidRPr="002B2A76" w:rsidRDefault="001571C5" w:rsidP="001571C5">
      <w:pPr>
        <w:suppressAutoHyphens/>
        <w:overflowPunct/>
        <w:autoSpaceDE/>
        <w:autoSpaceDN/>
        <w:adjustRightInd/>
        <w:spacing w:line="276" w:lineRule="auto"/>
        <w:rPr>
          <w:rFonts w:ascii="Verdana" w:hAnsi="Verdana" w:cs="Arial"/>
          <w:bCs/>
          <w:lang w:eastAsia="zh-CN"/>
        </w:rPr>
      </w:pPr>
    </w:p>
    <w:p w14:paraId="5412EB5C" w14:textId="0483552F" w:rsidR="001571C5" w:rsidRPr="002B2A76" w:rsidRDefault="001571C5" w:rsidP="001571C5">
      <w:pPr>
        <w:suppressAutoHyphens/>
        <w:overflowPunct/>
        <w:autoSpaceDE/>
        <w:autoSpaceDN/>
        <w:adjustRightInd/>
        <w:spacing w:after="240" w:line="276" w:lineRule="auto"/>
        <w:rPr>
          <w:rFonts w:ascii="Verdana" w:hAnsi="Verdana" w:cs="Arial"/>
          <w:b/>
          <w:lang w:eastAsia="zh-CN"/>
        </w:rPr>
      </w:pPr>
      <w:r w:rsidRPr="002B2A76">
        <w:rPr>
          <w:rFonts w:ascii="Verdana" w:hAnsi="Verdana" w:cs="Arial"/>
          <w:b/>
          <w:lang w:eastAsia="zh-CN"/>
        </w:rPr>
        <w:t>MANTENIMENTS CORRECTIUS</w:t>
      </w:r>
      <w:r w:rsidR="00765967">
        <w:rPr>
          <w:rFonts w:ascii="Verdana" w:hAnsi="Verdana" w:cs="Arial"/>
          <w:b/>
          <w:lang w:eastAsia="zh-CN"/>
        </w:rPr>
        <w:t>:</w:t>
      </w:r>
    </w:p>
    <w:p w14:paraId="74DC0A33" w14:textId="77777777" w:rsidR="001571C5" w:rsidRPr="002B2A76" w:rsidRDefault="001571C5" w:rsidP="001571C5">
      <w:pPr>
        <w:suppressAutoHyphens/>
        <w:overflowPunct/>
        <w:autoSpaceDE/>
        <w:autoSpaceDN/>
        <w:adjustRightInd/>
        <w:spacing w:line="276" w:lineRule="auto"/>
        <w:rPr>
          <w:rFonts w:ascii="Verdana" w:hAnsi="Verdana" w:cs="Arial"/>
          <w:bCs/>
          <w:lang w:eastAsia="zh-CN"/>
        </w:rPr>
      </w:pPr>
      <w:r w:rsidRPr="002B2A76">
        <w:rPr>
          <w:rFonts w:ascii="Verdana" w:hAnsi="Verdana" w:cs="Arial"/>
          <w:bCs/>
          <w:lang w:eastAsia="zh-CN"/>
        </w:rPr>
        <w:t>El manteniment correctiu</w:t>
      </w:r>
      <w:r>
        <w:rPr>
          <w:rFonts w:ascii="Verdana" w:hAnsi="Verdana" w:cs="Arial"/>
          <w:bCs/>
          <w:lang w:eastAsia="zh-CN"/>
        </w:rPr>
        <w:t>*</w:t>
      </w:r>
      <w:r w:rsidRPr="002B2A76">
        <w:rPr>
          <w:rFonts w:ascii="Verdana" w:hAnsi="Verdana" w:cs="Arial"/>
          <w:bCs/>
          <w:lang w:eastAsia="zh-CN"/>
        </w:rPr>
        <w:t xml:space="preserve"> es facturarà en base al preu/hora </w:t>
      </w:r>
      <w:proofErr w:type="spellStart"/>
      <w:r w:rsidRPr="002B2A76">
        <w:rPr>
          <w:rFonts w:ascii="Verdana" w:hAnsi="Verdana" w:cs="Arial"/>
          <w:bCs/>
          <w:lang w:eastAsia="zh-CN"/>
        </w:rPr>
        <w:t>ofertat</w:t>
      </w:r>
      <w:proofErr w:type="spellEnd"/>
      <w:r w:rsidRPr="002B2A76">
        <w:rPr>
          <w:rFonts w:ascii="Verdana" w:hAnsi="Verdana" w:cs="Arial"/>
          <w:bCs/>
          <w:lang w:eastAsia="zh-CN"/>
        </w:rPr>
        <w:t xml:space="preserve"> segons la següent taula:</w:t>
      </w:r>
    </w:p>
    <w:p w14:paraId="3880484E" w14:textId="77777777" w:rsidR="001571C5" w:rsidRPr="002B2A76" w:rsidRDefault="001571C5" w:rsidP="001571C5">
      <w:pPr>
        <w:suppressAutoHyphens/>
        <w:overflowPunct/>
        <w:autoSpaceDE/>
        <w:autoSpaceDN/>
        <w:adjustRightInd/>
        <w:spacing w:line="276" w:lineRule="auto"/>
        <w:rPr>
          <w:rFonts w:ascii="Verdana" w:hAnsi="Verdana" w:cs="Arial"/>
          <w:bCs/>
          <w:lang w:eastAsia="zh-CN"/>
        </w:rPr>
      </w:pPr>
    </w:p>
    <w:tbl>
      <w:tblPr>
        <w:tblW w:w="10201" w:type="dxa"/>
        <w:jc w:val="center"/>
        <w:tblCellMar>
          <w:left w:w="70" w:type="dxa"/>
          <w:right w:w="70" w:type="dxa"/>
        </w:tblCellMar>
        <w:tblLook w:val="04A0" w:firstRow="1" w:lastRow="0" w:firstColumn="1" w:lastColumn="0" w:noHBand="0" w:noVBand="1"/>
      </w:tblPr>
      <w:tblGrid>
        <w:gridCol w:w="4673"/>
        <w:gridCol w:w="2693"/>
        <w:gridCol w:w="2835"/>
      </w:tblGrid>
      <w:tr w:rsidR="001571C5" w:rsidRPr="002B2A76" w14:paraId="2594F51E" w14:textId="77777777" w:rsidTr="006802B5">
        <w:trPr>
          <w:trHeight w:val="125"/>
          <w:jc w:val="center"/>
        </w:trPr>
        <w:tc>
          <w:tcPr>
            <w:tcW w:w="46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62A2E4" w14:textId="77777777" w:rsidR="001571C5" w:rsidRPr="00C334A8" w:rsidRDefault="001571C5" w:rsidP="006802B5">
            <w:pPr>
              <w:overflowPunct/>
              <w:autoSpaceDE/>
              <w:autoSpaceDN/>
              <w:adjustRightInd/>
              <w:jc w:val="center"/>
              <w:rPr>
                <w:rFonts w:ascii="Verdana" w:hAnsi="Verdana"/>
                <w:b/>
                <w:sz w:val="16"/>
                <w:szCs w:val="16"/>
              </w:rPr>
            </w:pPr>
            <w:r w:rsidRPr="00C334A8">
              <w:rPr>
                <w:rFonts w:ascii="Verdana" w:hAnsi="Verdana"/>
                <w:b/>
                <w:sz w:val="16"/>
                <w:szCs w:val="16"/>
              </w:rPr>
              <w:t>MANTENIMENTS CORRECTIUS</w:t>
            </w:r>
          </w:p>
        </w:tc>
        <w:tc>
          <w:tcPr>
            <w:tcW w:w="2693" w:type="dxa"/>
            <w:tcBorders>
              <w:top w:val="single" w:sz="4" w:space="0" w:color="auto"/>
              <w:left w:val="nil"/>
              <w:bottom w:val="single" w:sz="4" w:space="0" w:color="auto"/>
              <w:right w:val="single" w:sz="4" w:space="0" w:color="auto"/>
            </w:tcBorders>
            <w:shd w:val="clear" w:color="000000" w:fill="F2F2F2"/>
            <w:noWrap/>
            <w:vAlign w:val="center"/>
            <w:hideMark/>
          </w:tcPr>
          <w:p w14:paraId="5F0FD467" w14:textId="77777777" w:rsidR="001571C5" w:rsidRPr="00C334A8" w:rsidRDefault="001571C5" w:rsidP="006802B5">
            <w:pPr>
              <w:overflowPunct/>
              <w:autoSpaceDE/>
              <w:autoSpaceDN/>
              <w:adjustRightInd/>
              <w:jc w:val="center"/>
              <w:rPr>
                <w:rFonts w:ascii="Verdana" w:hAnsi="Verdana"/>
                <w:b/>
                <w:sz w:val="16"/>
                <w:szCs w:val="16"/>
              </w:rPr>
            </w:pPr>
            <w:r w:rsidRPr="00C334A8">
              <w:rPr>
                <w:rFonts w:ascii="Verdana" w:hAnsi="Verdana"/>
                <w:b/>
                <w:sz w:val="16"/>
                <w:szCs w:val="16"/>
              </w:rPr>
              <w:t>PREU UNITARI MÀXIM (IVA EXCLÒS)</w:t>
            </w:r>
          </w:p>
        </w:tc>
        <w:tc>
          <w:tcPr>
            <w:tcW w:w="2835" w:type="dxa"/>
            <w:tcBorders>
              <w:top w:val="single" w:sz="4" w:space="0" w:color="auto"/>
              <w:left w:val="nil"/>
              <w:bottom w:val="single" w:sz="4" w:space="0" w:color="auto"/>
              <w:right w:val="single" w:sz="4" w:space="0" w:color="auto"/>
            </w:tcBorders>
            <w:shd w:val="clear" w:color="000000" w:fill="F2F2F2"/>
            <w:noWrap/>
            <w:vAlign w:val="center"/>
            <w:hideMark/>
          </w:tcPr>
          <w:p w14:paraId="7D544982" w14:textId="77777777" w:rsidR="001571C5" w:rsidRPr="00C334A8" w:rsidRDefault="001571C5" w:rsidP="006802B5">
            <w:pPr>
              <w:overflowPunct/>
              <w:autoSpaceDE/>
              <w:autoSpaceDN/>
              <w:adjustRightInd/>
              <w:jc w:val="center"/>
              <w:rPr>
                <w:rFonts w:ascii="Verdana" w:hAnsi="Verdana"/>
                <w:b/>
                <w:sz w:val="16"/>
                <w:szCs w:val="16"/>
              </w:rPr>
            </w:pPr>
            <w:r w:rsidRPr="00C334A8">
              <w:rPr>
                <w:rFonts w:ascii="Verdana" w:hAnsi="Verdana"/>
                <w:b/>
                <w:sz w:val="16"/>
                <w:szCs w:val="16"/>
              </w:rPr>
              <w:t>PREU UNITARI OFERTAT (IVA EXCLÒS)</w:t>
            </w:r>
          </w:p>
        </w:tc>
      </w:tr>
      <w:tr w:rsidR="001571C5" w:rsidRPr="002B2A76" w14:paraId="6E06E1C8" w14:textId="77777777" w:rsidTr="006802B5">
        <w:trPr>
          <w:trHeight w:val="339"/>
          <w:jc w:val="center"/>
        </w:trPr>
        <w:tc>
          <w:tcPr>
            <w:tcW w:w="4673" w:type="dxa"/>
            <w:tcBorders>
              <w:top w:val="nil"/>
              <w:left w:val="single" w:sz="4" w:space="0" w:color="auto"/>
              <w:bottom w:val="single" w:sz="4" w:space="0" w:color="auto"/>
              <w:right w:val="single" w:sz="4" w:space="0" w:color="auto"/>
            </w:tcBorders>
            <w:noWrap/>
            <w:vAlign w:val="bottom"/>
            <w:hideMark/>
          </w:tcPr>
          <w:p w14:paraId="5E8C4129" w14:textId="77777777" w:rsidR="001571C5" w:rsidRPr="002B2A76" w:rsidRDefault="001571C5" w:rsidP="006802B5">
            <w:pPr>
              <w:overflowPunct/>
              <w:autoSpaceDE/>
              <w:autoSpaceDN/>
              <w:adjustRightInd/>
              <w:jc w:val="center"/>
              <w:rPr>
                <w:rFonts w:ascii="Verdana" w:hAnsi="Verdana"/>
                <w:bCs/>
                <w:color w:val="000000"/>
                <w:sz w:val="16"/>
                <w:szCs w:val="16"/>
              </w:rPr>
            </w:pPr>
            <w:r w:rsidRPr="002B2A76">
              <w:rPr>
                <w:rFonts w:ascii="Verdana" w:hAnsi="Verdana"/>
                <w:bCs/>
                <w:color w:val="000000"/>
                <w:sz w:val="16"/>
                <w:szCs w:val="16"/>
              </w:rPr>
              <w:t>PREU / HORA OFICIAL DE 1ª O EQUIVALENT</w:t>
            </w:r>
          </w:p>
        </w:tc>
        <w:tc>
          <w:tcPr>
            <w:tcW w:w="2693" w:type="dxa"/>
            <w:tcBorders>
              <w:top w:val="nil"/>
              <w:left w:val="nil"/>
              <w:bottom w:val="single" w:sz="4" w:space="0" w:color="auto"/>
              <w:right w:val="single" w:sz="4" w:space="0" w:color="auto"/>
            </w:tcBorders>
            <w:noWrap/>
            <w:vAlign w:val="bottom"/>
            <w:hideMark/>
          </w:tcPr>
          <w:p w14:paraId="45ACA3C0" w14:textId="77777777" w:rsidR="001571C5" w:rsidRPr="002B2A76" w:rsidRDefault="001571C5" w:rsidP="006802B5">
            <w:pPr>
              <w:overflowPunct/>
              <w:autoSpaceDE/>
              <w:autoSpaceDN/>
              <w:adjustRightInd/>
              <w:jc w:val="center"/>
              <w:rPr>
                <w:rFonts w:ascii="Verdana" w:hAnsi="Verdana"/>
                <w:bCs/>
                <w:color w:val="000000"/>
                <w:sz w:val="16"/>
                <w:szCs w:val="16"/>
              </w:rPr>
            </w:pPr>
            <w:r>
              <w:rPr>
                <w:rFonts w:ascii="Verdana" w:hAnsi="Verdana"/>
                <w:bCs/>
                <w:color w:val="000000"/>
                <w:sz w:val="16"/>
                <w:szCs w:val="16"/>
              </w:rPr>
              <w:t>69,50</w:t>
            </w:r>
            <w:r w:rsidRPr="002B2A76">
              <w:rPr>
                <w:rFonts w:ascii="Verdana" w:hAnsi="Verdana"/>
                <w:bCs/>
                <w:color w:val="000000"/>
                <w:sz w:val="16"/>
                <w:szCs w:val="16"/>
              </w:rPr>
              <w:t>.-€/h</w:t>
            </w:r>
          </w:p>
        </w:tc>
        <w:tc>
          <w:tcPr>
            <w:tcW w:w="2835" w:type="dxa"/>
            <w:tcBorders>
              <w:top w:val="nil"/>
              <w:left w:val="nil"/>
              <w:bottom w:val="single" w:sz="4" w:space="0" w:color="auto"/>
              <w:right w:val="single" w:sz="4" w:space="0" w:color="auto"/>
            </w:tcBorders>
            <w:noWrap/>
            <w:vAlign w:val="bottom"/>
            <w:hideMark/>
          </w:tcPr>
          <w:p w14:paraId="0B12DF22" w14:textId="77777777" w:rsidR="001571C5" w:rsidRPr="002B2A76" w:rsidRDefault="001571C5" w:rsidP="006802B5">
            <w:pPr>
              <w:overflowPunct/>
              <w:autoSpaceDE/>
              <w:autoSpaceDN/>
              <w:adjustRightInd/>
              <w:jc w:val="center"/>
              <w:rPr>
                <w:rFonts w:ascii="Verdana" w:hAnsi="Verdana"/>
                <w:bCs/>
                <w:color w:val="000000"/>
                <w:sz w:val="16"/>
                <w:szCs w:val="16"/>
              </w:rPr>
            </w:pPr>
            <w:r w:rsidRPr="002B2A76">
              <w:rPr>
                <w:rFonts w:ascii="Verdana" w:hAnsi="Verdana"/>
                <w:bCs/>
                <w:color w:val="000000"/>
                <w:sz w:val="16"/>
                <w:szCs w:val="16"/>
              </w:rPr>
              <w:t>-€/h</w:t>
            </w:r>
          </w:p>
        </w:tc>
      </w:tr>
    </w:tbl>
    <w:p w14:paraId="1910ABF9" w14:textId="77777777" w:rsidR="001571C5" w:rsidRPr="002B2A76" w:rsidRDefault="001571C5" w:rsidP="001571C5">
      <w:pPr>
        <w:suppressAutoHyphens/>
        <w:overflowPunct/>
        <w:autoSpaceDE/>
        <w:autoSpaceDN/>
        <w:adjustRightInd/>
        <w:spacing w:line="276" w:lineRule="auto"/>
        <w:rPr>
          <w:rFonts w:ascii="Verdana" w:hAnsi="Verdana" w:cs="Arial"/>
          <w:bCs/>
          <w:lang w:eastAsia="zh-CN"/>
        </w:rPr>
      </w:pPr>
    </w:p>
    <w:p w14:paraId="2FA21BBE" w14:textId="77777777" w:rsidR="001571C5" w:rsidRPr="00341042" w:rsidRDefault="001571C5" w:rsidP="001571C5">
      <w:pPr>
        <w:spacing w:before="120" w:after="120"/>
        <w:rPr>
          <w:rFonts w:ascii="Verdana" w:eastAsia="Calibri" w:hAnsi="Verdana"/>
          <w:lang w:eastAsia="en-US"/>
        </w:rPr>
      </w:pPr>
      <w:r w:rsidRPr="00341042">
        <w:rPr>
          <w:rFonts w:ascii="Verdana" w:eastAsia="Calibri" w:hAnsi="Verdana"/>
          <w:lang w:eastAsia="en-US"/>
        </w:rPr>
        <w:t xml:space="preserve">*S’estableix una partida alçada de 47.500,00.-€ per la durada del contracte no vinculant a efectes contractuals. Aquesta partida alçada es facturarà únicament amb la prèvia acceptació del responsable de SIRESA. </w:t>
      </w:r>
    </w:p>
    <w:p w14:paraId="790F08E8" w14:textId="77777777" w:rsidR="001571C5" w:rsidRPr="00341042" w:rsidRDefault="001571C5" w:rsidP="001571C5">
      <w:pPr>
        <w:spacing w:before="120" w:after="120"/>
        <w:rPr>
          <w:rFonts w:ascii="Verdana" w:eastAsia="Calibri" w:hAnsi="Verdana"/>
          <w:b/>
          <w:bCs/>
          <w:lang w:eastAsia="en-US"/>
        </w:rPr>
      </w:pPr>
      <w:r w:rsidRPr="00341042">
        <w:rPr>
          <w:rFonts w:ascii="Verdana" w:eastAsia="Calibri" w:hAnsi="Verdana"/>
          <w:lang w:eastAsia="en-US"/>
        </w:rPr>
        <w:t xml:space="preserve">Es farà ús d’aquesta partida alçada per incidències, averies, servei de taller mòbil, canvi de neumàtics, imprevistos, reparacions, noves necessitats, de tots els vehicles que siguin responsabilitat de Solucions Integrals per als Residus (SIRESA) i durant la tota la durada d’aquest contracte. </w:t>
      </w:r>
      <w:r w:rsidRPr="00341042">
        <w:rPr>
          <w:rFonts w:ascii="Verdana" w:eastAsia="Calibri" w:hAnsi="Verdana"/>
          <w:b/>
          <w:bCs/>
          <w:lang w:eastAsia="en-US"/>
        </w:rPr>
        <w:t xml:space="preserve">Aquesta partida alçada es facturarà en base al preu hora </w:t>
      </w:r>
      <w:proofErr w:type="spellStart"/>
      <w:r w:rsidRPr="00341042">
        <w:rPr>
          <w:rFonts w:ascii="Verdana" w:eastAsia="Calibri" w:hAnsi="Verdana"/>
          <w:b/>
          <w:bCs/>
          <w:lang w:eastAsia="en-US"/>
        </w:rPr>
        <w:t>ofertat</w:t>
      </w:r>
      <w:proofErr w:type="spellEnd"/>
      <w:r w:rsidRPr="00341042">
        <w:rPr>
          <w:rFonts w:ascii="Verdana" w:eastAsia="Calibri" w:hAnsi="Verdana"/>
          <w:b/>
          <w:bCs/>
          <w:lang w:eastAsia="en-US"/>
        </w:rPr>
        <w:t xml:space="preserve"> (preu hora màxim de 69,50.-€/hora per oficial de 1ª o equivalent).</w:t>
      </w:r>
    </w:p>
    <w:p w14:paraId="50D5B806" w14:textId="77777777" w:rsidR="001571C5" w:rsidRPr="00341042" w:rsidRDefault="001571C5" w:rsidP="001571C5">
      <w:pPr>
        <w:spacing w:before="120" w:after="120"/>
        <w:rPr>
          <w:rFonts w:ascii="Verdana" w:eastAsia="Calibri" w:hAnsi="Verdana"/>
          <w:lang w:eastAsia="en-US"/>
        </w:rPr>
      </w:pPr>
      <w:r w:rsidRPr="00341042">
        <w:rPr>
          <w:rFonts w:ascii="Verdana" w:eastAsia="Calibri" w:hAnsi="Verdana"/>
          <w:lang w:eastAsia="en-US"/>
        </w:rPr>
        <w:t>SIRESA no està obligada a consumir la totalitat de l'import de la partida alçada, si no únicament el que sigui efectivament necessari sense que per aquest motiu l'adjudicatari tingui dret a percebre indemnització o compensació</w:t>
      </w:r>
    </w:p>
    <w:p w14:paraId="32018EE1" w14:textId="77777777" w:rsidR="001571C5" w:rsidRPr="00341042" w:rsidRDefault="001571C5" w:rsidP="001571C5">
      <w:pPr>
        <w:spacing w:before="120" w:after="120"/>
        <w:rPr>
          <w:rFonts w:ascii="Verdana" w:eastAsia="Calibri" w:hAnsi="Verdana"/>
          <w:lang w:eastAsia="en-US"/>
        </w:rPr>
      </w:pPr>
      <w:r w:rsidRPr="00341042">
        <w:rPr>
          <w:rFonts w:ascii="Verdana" w:eastAsia="Calibri" w:hAnsi="Verdana"/>
          <w:lang w:eastAsia="en-US"/>
        </w:rPr>
        <w:lastRenderedPageBreak/>
        <w:t>Qualsevol necessitat, de qualsevol centre amb el NIF de Solucions Integrals per als Residus (SIRESA), podrà ser inclosa en la partida alçada contemplada en aquest expedient.</w:t>
      </w:r>
    </w:p>
    <w:p w14:paraId="00D31945" w14:textId="77777777" w:rsidR="001571C5" w:rsidRPr="00341042" w:rsidRDefault="001571C5" w:rsidP="001571C5">
      <w:pPr>
        <w:spacing w:before="120" w:after="120"/>
        <w:rPr>
          <w:rFonts w:ascii="Verdana" w:eastAsia="Calibri" w:hAnsi="Verdana"/>
          <w:lang w:eastAsia="en-US"/>
        </w:rPr>
      </w:pPr>
      <w:r w:rsidRPr="00341042">
        <w:rPr>
          <w:rFonts w:ascii="Verdana" w:eastAsia="Calibri" w:hAnsi="Verdana"/>
          <w:lang w:eastAsia="en-US"/>
        </w:rPr>
        <w:t>SIRESA es reserva el dret a fer sondejos de mercat en les possibles necessitats de les partides alçades, per poder verificar que l’oferta de l’adjudicatari d’aquest contracte, es correspon als preus actuals del mercat en el moment de la necessitat.</w:t>
      </w:r>
    </w:p>
    <w:p w14:paraId="3D7D2324" w14:textId="77777777" w:rsidR="001571C5" w:rsidRPr="002B2A76" w:rsidRDefault="001571C5" w:rsidP="001571C5">
      <w:pPr>
        <w:overflowPunct/>
        <w:spacing w:line="276" w:lineRule="auto"/>
        <w:rPr>
          <w:rFonts w:ascii="Verdana" w:hAnsi="Verdana" w:cs="Arial"/>
          <w:bCs/>
          <w:lang w:eastAsia="zh-CN"/>
        </w:rPr>
      </w:pPr>
      <w:r w:rsidRPr="002B2A76">
        <w:rPr>
          <w:rFonts w:ascii="Verdana" w:hAnsi="Verdana" w:cs="Arial"/>
          <w:bCs/>
          <w:lang w:eastAsia="zh-CN"/>
        </w:rPr>
        <w:t xml:space="preserve"> </w:t>
      </w:r>
    </w:p>
    <w:p w14:paraId="04B9E2F7" w14:textId="77777777" w:rsidR="001571C5" w:rsidRPr="002B2A76" w:rsidRDefault="001571C5" w:rsidP="001571C5">
      <w:pPr>
        <w:overflowPunct/>
        <w:spacing w:line="276" w:lineRule="auto"/>
        <w:rPr>
          <w:rFonts w:ascii="Verdana" w:hAnsi="Verdana" w:cs="Arial"/>
          <w:bCs/>
          <w:lang w:eastAsia="zh-CN"/>
        </w:rPr>
      </w:pPr>
    </w:p>
    <w:p w14:paraId="6DDB4742" w14:textId="750F20F4" w:rsidR="001571C5" w:rsidRDefault="00765967" w:rsidP="00765967">
      <w:pPr>
        <w:suppressAutoHyphens/>
        <w:overflowPunct/>
        <w:autoSpaceDE/>
        <w:autoSpaceDN/>
        <w:adjustRightInd/>
        <w:spacing w:after="200" w:line="276" w:lineRule="auto"/>
        <w:contextualSpacing/>
        <w:jc w:val="left"/>
        <w:rPr>
          <w:rFonts w:ascii="Verdana" w:eastAsia="Calibri" w:hAnsi="Verdana"/>
          <w:b/>
          <w:lang w:eastAsia="zh-CN"/>
        </w:rPr>
      </w:pPr>
      <w:r>
        <w:rPr>
          <w:rFonts w:ascii="Verdana" w:eastAsia="Calibri" w:hAnsi="Verdana"/>
          <w:b/>
          <w:lang w:eastAsia="zh-CN"/>
        </w:rPr>
        <w:t xml:space="preserve">2. </w:t>
      </w:r>
      <w:r w:rsidR="001571C5" w:rsidRPr="00765967">
        <w:rPr>
          <w:rFonts w:ascii="Verdana" w:eastAsia="Calibri" w:hAnsi="Verdana"/>
          <w:b/>
          <w:lang w:eastAsia="zh-CN"/>
        </w:rPr>
        <w:t>C</w:t>
      </w:r>
      <w:r>
        <w:rPr>
          <w:rFonts w:ascii="Verdana" w:eastAsia="Calibri" w:hAnsi="Verdana"/>
          <w:b/>
          <w:lang w:eastAsia="zh-CN"/>
        </w:rPr>
        <w:t xml:space="preserve">RITERIS SOCIALS </w:t>
      </w:r>
    </w:p>
    <w:p w14:paraId="5415F5B5" w14:textId="77777777" w:rsidR="00765967" w:rsidRDefault="00765967" w:rsidP="00765967">
      <w:pPr>
        <w:suppressAutoHyphens/>
        <w:overflowPunct/>
        <w:autoSpaceDE/>
        <w:autoSpaceDN/>
        <w:adjustRightInd/>
        <w:spacing w:after="200" w:line="276" w:lineRule="auto"/>
        <w:contextualSpacing/>
        <w:jc w:val="left"/>
        <w:rPr>
          <w:rFonts w:ascii="Verdana" w:eastAsia="Calibri" w:hAnsi="Verdana"/>
          <w:b/>
          <w:lang w:eastAsia="zh-CN"/>
        </w:rPr>
      </w:pPr>
    </w:p>
    <w:p w14:paraId="707CBC2E" w14:textId="77777777" w:rsidR="00765967" w:rsidRDefault="00765967" w:rsidP="00765967">
      <w:pPr>
        <w:rPr>
          <w:rFonts w:ascii="Verdana" w:hAnsi="Verdana" w:cs="Verdana"/>
          <w:b/>
          <w:bCs/>
        </w:rPr>
      </w:pPr>
      <w:r>
        <w:rPr>
          <w:rFonts w:ascii="Verdana" w:hAnsi="Verdana" w:cs="Verdana"/>
          <w:b/>
          <w:bCs/>
        </w:rPr>
        <w:t>Contractació indefinida de les persones treballadores adscrites a l’execució del contracte.</w:t>
      </w:r>
    </w:p>
    <w:p w14:paraId="7C4C20F3" w14:textId="77777777" w:rsidR="00765967" w:rsidRPr="007820C0" w:rsidRDefault="00765967" w:rsidP="00765967">
      <w:pPr>
        <w:overflowPunct/>
        <w:autoSpaceDE/>
        <w:autoSpaceDN/>
        <w:adjustRightInd/>
        <w:contextualSpacing/>
        <w:rPr>
          <w:rFonts w:ascii="Verdana" w:hAnsi="Verdana"/>
          <w:b/>
          <w:bCs/>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985"/>
      </w:tblGrid>
      <w:tr w:rsidR="00765967" w:rsidRPr="007820C0" w14:paraId="30CFF8A2" w14:textId="77777777" w:rsidTr="006802B5">
        <w:trPr>
          <w:jc w:val="center"/>
        </w:trPr>
        <w:tc>
          <w:tcPr>
            <w:tcW w:w="4251" w:type="dxa"/>
            <w:shd w:val="clear" w:color="auto" w:fill="D9D9D9"/>
          </w:tcPr>
          <w:p w14:paraId="0F990E61" w14:textId="77777777" w:rsidR="00765967" w:rsidRPr="006E5131" w:rsidRDefault="00765967" w:rsidP="006802B5">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CONCEPTE</w:t>
            </w:r>
          </w:p>
        </w:tc>
        <w:tc>
          <w:tcPr>
            <w:tcW w:w="1985" w:type="dxa"/>
            <w:shd w:val="clear" w:color="auto" w:fill="D9D9D9"/>
          </w:tcPr>
          <w:p w14:paraId="7DC95BB4" w14:textId="77777777" w:rsidR="00765967" w:rsidRPr="006E5131" w:rsidRDefault="00765967" w:rsidP="006802B5">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PERCENTATGE</w:t>
            </w:r>
          </w:p>
        </w:tc>
      </w:tr>
      <w:tr w:rsidR="00765967" w:rsidRPr="007820C0" w14:paraId="4F65E99A" w14:textId="77777777" w:rsidTr="006802B5">
        <w:trPr>
          <w:jc w:val="center"/>
        </w:trPr>
        <w:tc>
          <w:tcPr>
            <w:tcW w:w="4251" w:type="dxa"/>
          </w:tcPr>
          <w:p w14:paraId="35823C96" w14:textId="77777777" w:rsidR="00765967" w:rsidRPr="006E5131" w:rsidRDefault="00765967" w:rsidP="006802B5">
            <w:pPr>
              <w:overflowPunct/>
              <w:rPr>
                <w:rFonts w:ascii="Verdana" w:eastAsia="Calibri" w:hAnsi="Verdana" w:cs="Verdana"/>
                <w:sz w:val="16"/>
                <w:szCs w:val="16"/>
                <w:lang w:eastAsia="en-US"/>
              </w:rPr>
            </w:pPr>
            <w:r w:rsidRPr="006E5131">
              <w:rPr>
                <w:rFonts w:ascii="Verdana" w:eastAsia="Calibri" w:hAnsi="Verdana" w:cs="Verdana"/>
                <w:sz w:val="16"/>
                <w:szCs w:val="16"/>
                <w:lang w:eastAsia="en-US"/>
              </w:rPr>
              <w:t xml:space="preserve">Percentatge de persones amb Contractació indefinida del total de persones adscrites a l’execució del contracte. </w:t>
            </w:r>
          </w:p>
        </w:tc>
        <w:tc>
          <w:tcPr>
            <w:tcW w:w="1985" w:type="dxa"/>
          </w:tcPr>
          <w:p w14:paraId="605B293F" w14:textId="77777777" w:rsidR="00765967" w:rsidRPr="006E5131" w:rsidRDefault="00765967" w:rsidP="006802B5">
            <w:pPr>
              <w:overflowPunct/>
              <w:jc w:val="center"/>
              <w:rPr>
                <w:rFonts w:ascii="Verdana" w:eastAsia="Calibri" w:hAnsi="Verdana" w:cs="Verdana"/>
                <w:sz w:val="16"/>
                <w:szCs w:val="16"/>
                <w:lang w:val="es-ES" w:eastAsia="en-US"/>
              </w:rPr>
            </w:pPr>
          </w:p>
          <w:p w14:paraId="244A3F2A" w14:textId="77777777" w:rsidR="00765967" w:rsidRPr="006E5131" w:rsidRDefault="00765967" w:rsidP="006802B5">
            <w:pPr>
              <w:overflowPunct/>
              <w:jc w:val="center"/>
              <w:rPr>
                <w:rFonts w:ascii="Verdana" w:eastAsia="Calibri" w:hAnsi="Verdana" w:cs="Verdana"/>
                <w:sz w:val="16"/>
                <w:szCs w:val="16"/>
                <w:lang w:val="es-ES" w:eastAsia="en-US"/>
              </w:rPr>
            </w:pPr>
            <w:r w:rsidRPr="006E5131">
              <w:rPr>
                <w:rFonts w:ascii="Verdana" w:eastAsia="Calibri" w:hAnsi="Verdana" w:cs="Verdana"/>
                <w:sz w:val="16"/>
                <w:szCs w:val="16"/>
                <w:lang w:val="es-ES" w:eastAsia="en-US"/>
              </w:rPr>
              <w:t>… %</w:t>
            </w:r>
          </w:p>
        </w:tc>
      </w:tr>
    </w:tbl>
    <w:p w14:paraId="13BF8D64" w14:textId="77777777" w:rsidR="00765967" w:rsidRPr="007820C0" w:rsidRDefault="00765967" w:rsidP="00765967">
      <w:pPr>
        <w:overflowPunct/>
        <w:autoSpaceDE/>
        <w:autoSpaceDN/>
        <w:adjustRightInd/>
        <w:ind w:left="1080"/>
        <w:contextualSpacing/>
        <w:jc w:val="left"/>
        <w:rPr>
          <w:rFonts w:ascii="Verdana" w:hAnsi="Verdana"/>
          <w:b/>
        </w:rPr>
      </w:pPr>
    </w:p>
    <w:p w14:paraId="36A00401" w14:textId="77777777" w:rsidR="00765967" w:rsidRPr="007820C0" w:rsidRDefault="00765967" w:rsidP="00765967">
      <w:pPr>
        <w:rPr>
          <w:rFonts w:ascii="Verdana" w:hAnsi="Verdana" w:cs="Arial"/>
          <w:b/>
          <w:spacing w:val="4"/>
          <w:kern w:val="28"/>
          <w:szCs w:val="24"/>
        </w:rPr>
      </w:pPr>
      <w:r w:rsidRPr="007820C0">
        <w:rPr>
          <w:rFonts w:ascii="Verdana" w:hAnsi="Verdana" w:cs="Courier"/>
          <w:b/>
        </w:rPr>
        <w:t xml:space="preserve">Haurà d’acompanyar-se d’un llistat del personal nominatiu adscrit al </w:t>
      </w:r>
      <w:r>
        <w:rPr>
          <w:rFonts w:ascii="Verdana" w:hAnsi="Verdana" w:cs="Courier"/>
          <w:b/>
        </w:rPr>
        <w:t>servei</w:t>
      </w:r>
      <w:r w:rsidRPr="007820C0">
        <w:rPr>
          <w:rFonts w:ascii="Verdana" w:hAnsi="Verdana" w:cs="Courier"/>
          <w:b/>
        </w:rPr>
        <w:t>. Les ofertes que no aportin cap percentatge ni llistat de personal obtindran 0 punts, independentment de l’indicat.</w:t>
      </w:r>
    </w:p>
    <w:p w14:paraId="33C66990" w14:textId="77777777" w:rsidR="00765967" w:rsidRDefault="00765967" w:rsidP="00765967">
      <w:pPr>
        <w:pStyle w:val="Sangradetextonormal"/>
        <w:ind w:left="0" w:firstLine="0"/>
        <w:rPr>
          <w:rFonts w:ascii="Verdana" w:hAnsi="Verdana" w:cs="Arial"/>
          <w:i/>
          <w:color w:val="000000"/>
        </w:rPr>
      </w:pPr>
    </w:p>
    <w:p w14:paraId="5DCC92ED" w14:textId="77777777" w:rsidR="00765967" w:rsidRDefault="00765967" w:rsidP="00765967">
      <w:pPr>
        <w:pStyle w:val="Sangradetextonormal"/>
        <w:ind w:left="0" w:firstLine="0"/>
        <w:rPr>
          <w:rFonts w:ascii="Verdana" w:hAnsi="Verdana" w:cs="Arial"/>
          <w:i/>
          <w:color w:val="000000"/>
        </w:rPr>
      </w:pPr>
      <w:r>
        <w:rPr>
          <w:rFonts w:ascii="Verdana" w:hAnsi="Verdana" w:cs="Arial"/>
          <w:i/>
          <w:color w:val="000000"/>
        </w:rPr>
        <w:t>Personal adscrit al contracte:</w:t>
      </w:r>
    </w:p>
    <w:p w14:paraId="0C2D713B" w14:textId="77777777" w:rsidR="00765967" w:rsidRDefault="00765967" w:rsidP="00765967">
      <w:pPr>
        <w:pStyle w:val="Sangradetextonormal"/>
        <w:ind w:left="0" w:firstLine="0"/>
        <w:rPr>
          <w:rFonts w:ascii="Verdana" w:hAnsi="Verdana" w:cs="Arial"/>
          <w:i/>
          <w:color w:val="000000"/>
        </w:rPr>
      </w:pPr>
    </w:p>
    <w:p w14:paraId="465DA3D3" w14:textId="77777777" w:rsidR="00765967" w:rsidRDefault="00765967" w:rsidP="00765967">
      <w:pPr>
        <w:pStyle w:val="Sangradetextonormal"/>
        <w:numPr>
          <w:ilvl w:val="6"/>
          <w:numId w:val="17"/>
        </w:numPr>
        <w:ind w:left="0" w:firstLine="0"/>
        <w:textAlignment w:val="baseline"/>
        <w:rPr>
          <w:rFonts w:ascii="Verdana" w:hAnsi="Verdana" w:cs="Arial"/>
          <w:i/>
          <w:color w:val="000000"/>
        </w:rPr>
      </w:pPr>
      <w:proofErr w:type="spellStart"/>
      <w:r>
        <w:rPr>
          <w:rFonts w:ascii="Verdana" w:hAnsi="Verdana" w:cs="Arial"/>
          <w:i/>
          <w:color w:val="000000"/>
        </w:rPr>
        <w:t>Xxxxx</w:t>
      </w:r>
      <w:proofErr w:type="spellEnd"/>
    </w:p>
    <w:p w14:paraId="1162A2C2" w14:textId="77777777" w:rsidR="00765967" w:rsidRDefault="00765967" w:rsidP="00765967">
      <w:pPr>
        <w:pStyle w:val="Sangradetextonormal"/>
        <w:numPr>
          <w:ilvl w:val="6"/>
          <w:numId w:val="17"/>
        </w:numPr>
        <w:ind w:left="0" w:firstLine="0"/>
        <w:textAlignment w:val="baseline"/>
        <w:rPr>
          <w:rFonts w:ascii="Verdana" w:hAnsi="Verdana" w:cs="Arial"/>
          <w:i/>
          <w:color w:val="000000"/>
        </w:rPr>
      </w:pPr>
      <w:proofErr w:type="spellStart"/>
      <w:r>
        <w:rPr>
          <w:rFonts w:ascii="Verdana" w:hAnsi="Verdana" w:cs="Arial"/>
          <w:i/>
          <w:color w:val="000000"/>
        </w:rPr>
        <w:t>Xxxxx</w:t>
      </w:r>
      <w:proofErr w:type="spellEnd"/>
    </w:p>
    <w:p w14:paraId="100A9C6F" w14:textId="77777777" w:rsidR="00765967" w:rsidRDefault="00765967" w:rsidP="00765967">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w:t>
      </w:r>
    </w:p>
    <w:p w14:paraId="08C7B523" w14:textId="77777777" w:rsidR="00765967" w:rsidRPr="00765967" w:rsidRDefault="00765967" w:rsidP="00765967">
      <w:pPr>
        <w:suppressAutoHyphens/>
        <w:overflowPunct/>
        <w:autoSpaceDE/>
        <w:autoSpaceDN/>
        <w:adjustRightInd/>
        <w:spacing w:after="200" w:line="276" w:lineRule="auto"/>
        <w:contextualSpacing/>
        <w:jc w:val="left"/>
        <w:rPr>
          <w:rFonts w:ascii="Verdana" w:eastAsia="Calibri" w:hAnsi="Verdana"/>
          <w:b/>
          <w:lang w:eastAsia="zh-CN"/>
        </w:rPr>
      </w:pPr>
    </w:p>
    <w:p w14:paraId="332739CD" w14:textId="77777777" w:rsidR="001571C5" w:rsidRDefault="001571C5" w:rsidP="001571C5">
      <w:pPr>
        <w:suppressAutoHyphens/>
        <w:overflowPunct/>
        <w:autoSpaceDE/>
        <w:autoSpaceDN/>
        <w:adjustRightInd/>
        <w:spacing w:after="200" w:line="276" w:lineRule="auto"/>
        <w:contextualSpacing/>
        <w:jc w:val="left"/>
        <w:rPr>
          <w:rFonts w:ascii="Verdana" w:eastAsia="Calibri" w:hAnsi="Verdana"/>
          <w:b/>
          <w:lang w:eastAsia="zh-CN"/>
        </w:rPr>
      </w:pPr>
    </w:p>
    <w:p w14:paraId="02E13795" w14:textId="169721D1" w:rsidR="001571C5" w:rsidRPr="002B2A76" w:rsidRDefault="00B41985" w:rsidP="00B41985">
      <w:pPr>
        <w:suppressAutoHyphens/>
        <w:overflowPunct/>
        <w:autoSpaceDE/>
        <w:autoSpaceDN/>
        <w:adjustRightInd/>
        <w:spacing w:after="200" w:line="276" w:lineRule="auto"/>
        <w:contextualSpacing/>
        <w:jc w:val="left"/>
        <w:rPr>
          <w:rFonts w:ascii="Verdana" w:eastAsia="Calibri" w:hAnsi="Verdana"/>
          <w:b/>
          <w:lang w:eastAsia="zh-CN"/>
        </w:rPr>
      </w:pPr>
      <w:r>
        <w:rPr>
          <w:rFonts w:ascii="Verdana" w:eastAsia="Calibri" w:hAnsi="Verdana"/>
          <w:b/>
          <w:lang w:eastAsia="zh-CN"/>
        </w:rPr>
        <w:t>3. MILLORES</w:t>
      </w:r>
      <w:r w:rsidR="001571C5" w:rsidRPr="002B2A76">
        <w:rPr>
          <w:rFonts w:ascii="Verdana" w:eastAsia="Calibri" w:hAnsi="Verdana"/>
          <w:b/>
          <w:lang w:eastAsia="zh-CN"/>
        </w:rPr>
        <w:t xml:space="preserve"> </w:t>
      </w:r>
    </w:p>
    <w:p w14:paraId="151DF4E5" w14:textId="77777777" w:rsidR="001571C5" w:rsidRPr="002B2A76" w:rsidRDefault="001571C5" w:rsidP="001571C5">
      <w:pPr>
        <w:suppressAutoHyphens/>
        <w:overflowPunct/>
        <w:autoSpaceDE/>
        <w:autoSpaceDN/>
        <w:adjustRightInd/>
        <w:jc w:val="left"/>
        <w:rPr>
          <w:rFonts w:ascii="Verdana" w:hAnsi="Verdana" w:cs="Arial"/>
          <w:bCs/>
          <w:lang w:eastAsia="zh-CN"/>
        </w:rPr>
      </w:pPr>
    </w:p>
    <w:p w14:paraId="3948BDA6" w14:textId="77777777" w:rsidR="001571C5" w:rsidRPr="00174533" w:rsidRDefault="001571C5" w:rsidP="001571C5">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174533">
        <w:rPr>
          <w:rFonts w:ascii="Verdana" w:hAnsi="Verdana" w:cs="Verdana"/>
          <w:u w:val="single"/>
        </w:rPr>
        <w:t>Temps de resposta en els manteniments preventius (fins a 20 punts)</w:t>
      </w:r>
    </w:p>
    <w:p w14:paraId="36A06C96" w14:textId="77777777" w:rsidR="001571C5" w:rsidRPr="00174533" w:rsidRDefault="001571C5" w:rsidP="001571C5">
      <w:pPr>
        <w:spacing w:before="120" w:after="120"/>
        <w:rPr>
          <w:rFonts w:ascii="Verdana" w:hAnsi="Verdana" w:cs="Verdana"/>
        </w:rPr>
      </w:pPr>
      <w:r w:rsidRPr="00174533">
        <w:rPr>
          <w:rFonts w:ascii="Verdana" w:hAnsi="Verdana" w:cs="Verdana"/>
        </w:rPr>
        <w:t>Es valorarà que els licitadors puguin oferir una millora en els temps de resposta en els manteniments preventius, per poder disposar dels vehicles operatius el mes aviat possible.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117"/>
      </w:tblGrid>
      <w:tr w:rsidR="001571C5" w:rsidRPr="00174533" w14:paraId="47D28CDF" w14:textId="77777777" w:rsidTr="00B41985">
        <w:trPr>
          <w:jc w:val="center"/>
        </w:trPr>
        <w:tc>
          <w:tcPr>
            <w:tcW w:w="4966" w:type="dxa"/>
            <w:shd w:val="clear" w:color="auto" w:fill="D1D1D1"/>
          </w:tcPr>
          <w:p w14:paraId="437283D1" w14:textId="77777777" w:rsidR="001571C5" w:rsidRPr="00174533" w:rsidRDefault="001571C5" w:rsidP="006802B5">
            <w:pPr>
              <w:pStyle w:val="Prrafodelista"/>
              <w:spacing w:before="120" w:after="120"/>
              <w:ind w:left="0"/>
              <w:jc w:val="center"/>
              <w:rPr>
                <w:rFonts w:ascii="Verdana" w:hAnsi="Verdana"/>
                <w:b/>
                <w:bCs/>
                <w:sz w:val="16"/>
                <w:szCs w:val="16"/>
                <w:lang w:eastAsia="es-ES"/>
              </w:rPr>
            </w:pPr>
            <w:r w:rsidRPr="00174533">
              <w:rPr>
                <w:rFonts w:ascii="Verdana" w:hAnsi="Verdana"/>
                <w:b/>
                <w:bCs/>
                <w:sz w:val="16"/>
                <w:szCs w:val="16"/>
                <w:lang w:eastAsia="es-ES"/>
              </w:rPr>
              <w:t xml:space="preserve">TEMPS DE RESPOSTA MANTENIMENT PREVENTIUS  </w:t>
            </w:r>
          </w:p>
        </w:tc>
        <w:tc>
          <w:tcPr>
            <w:tcW w:w="2117" w:type="dxa"/>
            <w:shd w:val="clear" w:color="auto" w:fill="D1D1D1"/>
          </w:tcPr>
          <w:p w14:paraId="1B37D427" w14:textId="7F77F429" w:rsidR="001571C5" w:rsidRPr="00174533" w:rsidRDefault="00B41985" w:rsidP="006802B5">
            <w:pPr>
              <w:pStyle w:val="Prrafodelista"/>
              <w:spacing w:before="120" w:after="120"/>
              <w:ind w:left="0"/>
              <w:jc w:val="center"/>
              <w:rPr>
                <w:rFonts w:ascii="Verdana" w:hAnsi="Verdana"/>
                <w:b/>
                <w:bCs/>
                <w:sz w:val="16"/>
                <w:szCs w:val="16"/>
                <w:lang w:eastAsia="es-ES"/>
              </w:rPr>
            </w:pPr>
            <w:r>
              <w:rPr>
                <w:rFonts w:ascii="Verdana" w:hAnsi="Verdana"/>
                <w:b/>
                <w:bCs/>
                <w:sz w:val="16"/>
                <w:szCs w:val="16"/>
                <w:lang w:eastAsia="es-ES"/>
              </w:rPr>
              <w:t>MARCAR AMB UNA X</w:t>
            </w:r>
            <w:r w:rsidR="001571C5" w:rsidRPr="00174533">
              <w:rPr>
                <w:rFonts w:ascii="Verdana" w:hAnsi="Verdana"/>
                <w:b/>
                <w:bCs/>
                <w:sz w:val="16"/>
                <w:szCs w:val="16"/>
                <w:lang w:eastAsia="es-ES"/>
              </w:rPr>
              <w:t xml:space="preserve"> </w:t>
            </w:r>
          </w:p>
        </w:tc>
      </w:tr>
      <w:tr w:rsidR="001571C5" w:rsidRPr="00174533" w14:paraId="647A5A52" w14:textId="77777777" w:rsidTr="00B41985">
        <w:trPr>
          <w:jc w:val="center"/>
        </w:trPr>
        <w:tc>
          <w:tcPr>
            <w:tcW w:w="4966" w:type="dxa"/>
          </w:tcPr>
          <w:p w14:paraId="73732365"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MENYS DE 6 HORES</w:t>
            </w:r>
          </w:p>
        </w:tc>
        <w:tc>
          <w:tcPr>
            <w:tcW w:w="2117" w:type="dxa"/>
          </w:tcPr>
          <w:p w14:paraId="2321D879" w14:textId="79B5CBBD" w:rsidR="001571C5" w:rsidRPr="00174533" w:rsidRDefault="001571C5" w:rsidP="00B41985">
            <w:pPr>
              <w:pStyle w:val="Prrafodelista"/>
              <w:spacing w:before="120" w:after="120"/>
              <w:ind w:left="0"/>
              <w:rPr>
                <w:rFonts w:ascii="Verdana" w:hAnsi="Verdana"/>
                <w:sz w:val="16"/>
                <w:szCs w:val="16"/>
                <w:lang w:eastAsia="es-ES"/>
              </w:rPr>
            </w:pPr>
          </w:p>
        </w:tc>
      </w:tr>
      <w:tr w:rsidR="001571C5" w:rsidRPr="00174533" w14:paraId="16D259A6" w14:textId="77777777" w:rsidTr="00B41985">
        <w:trPr>
          <w:jc w:val="center"/>
        </w:trPr>
        <w:tc>
          <w:tcPr>
            <w:tcW w:w="4966" w:type="dxa"/>
          </w:tcPr>
          <w:p w14:paraId="44E7D6C1"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6 I 11 HORES</w:t>
            </w:r>
          </w:p>
        </w:tc>
        <w:tc>
          <w:tcPr>
            <w:tcW w:w="2117" w:type="dxa"/>
          </w:tcPr>
          <w:p w14:paraId="0D267139" w14:textId="55C48ACB"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3B4AE2A7" w14:textId="77777777" w:rsidTr="00B41985">
        <w:trPr>
          <w:jc w:val="center"/>
        </w:trPr>
        <w:tc>
          <w:tcPr>
            <w:tcW w:w="4966" w:type="dxa"/>
          </w:tcPr>
          <w:p w14:paraId="1EC5E2CA"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12 I 23 HORES</w:t>
            </w:r>
          </w:p>
        </w:tc>
        <w:tc>
          <w:tcPr>
            <w:tcW w:w="2117" w:type="dxa"/>
          </w:tcPr>
          <w:p w14:paraId="289A1CAD" w14:textId="700D7A17"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11826DA6" w14:textId="77777777" w:rsidTr="00B41985">
        <w:trPr>
          <w:jc w:val="center"/>
        </w:trPr>
        <w:tc>
          <w:tcPr>
            <w:tcW w:w="4966" w:type="dxa"/>
          </w:tcPr>
          <w:p w14:paraId="42E5F749" w14:textId="7B75E863"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24 HORES</w:t>
            </w:r>
          </w:p>
        </w:tc>
        <w:tc>
          <w:tcPr>
            <w:tcW w:w="2117" w:type="dxa"/>
          </w:tcPr>
          <w:p w14:paraId="0B4C8477" w14:textId="5011B738" w:rsidR="001571C5" w:rsidRPr="00174533" w:rsidRDefault="001571C5" w:rsidP="006802B5">
            <w:pPr>
              <w:pStyle w:val="Prrafodelista"/>
              <w:spacing w:before="120" w:after="120"/>
              <w:ind w:left="0"/>
              <w:jc w:val="center"/>
              <w:rPr>
                <w:rFonts w:ascii="Verdana" w:hAnsi="Verdana"/>
                <w:sz w:val="16"/>
                <w:szCs w:val="16"/>
                <w:lang w:eastAsia="es-ES"/>
              </w:rPr>
            </w:pPr>
          </w:p>
        </w:tc>
      </w:tr>
    </w:tbl>
    <w:p w14:paraId="53B5376B" w14:textId="77777777" w:rsidR="001571C5" w:rsidRPr="00174533" w:rsidRDefault="001571C5" w:rsidP="001571C5">
      <w:pPr>
        <w:spacing w:before="120" w:after="120"/>
        <w:rPr>
          <w:rFonts w:ascii="Verdana" w:hAnsi="Verdana" w:cs="Verdana"/>
          <w:u w:val="single"/>
        </w:rPr>
      </w:pPr>
    </w:p>
    <w:p w14:paraId="6A1BF3F6" w14:textId="77777777" w:rsidR="001571C5" w:rsidRPr="00174533" w:rsidRDefault="001571C5" w:rsidP="001571C5">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174533">
        <w:rPr>
          <w:rFonts w:ascii="Verdana" w:hAnsi="Verdana" w:cs="Verdana"/>
          <w:u w:val="single"/>
        </w:rPr>
        <w:t>Temps de resposta en manteniments correctius (fins a 15 punts)</w:t>
      </w:r>
    </w:p>
    <w:p w14:paraId="4D6B1A61" w14:textId="77777777" w:rsidR="001571C5" w:rsidRPr="00174533" w:rsidRDefault="001571C5" w:rsidP="001571C5">
      <w:pPr>
        <w:spacing w:before="120" w:after="120"/>
        <w:rPr>
          <w:rFonts w:ascii="Verdana" w:hAnsi="Verdana" w:cs="Verdana"/>
        </w:rPr>
      </w:pPr>
      <w:r w:rsidRPr="00174533">
        <w:rPr>
          <w:rFonts w:ascii="Verdana" w:hAnsi="Verdana" w:cs="Verdana"/>
        </w:rPr>
        <w:t>Es valorarà que els licitadors puguin oferir una millora en els temps de resposta en els manteniments correctius, per poder disposar dels vehicles operatius el mes aviat possible:</w:t>
      </w:r>
    </w:p>
    <w:p w14:paraId="20DFD84D" w14:textId="77777777" w:rsidR="001571C5" w:rsidRDefault="001571C5" w:rsidP="001571C5">
      <w:pPr>
        <w:spacing w:before="120" w:after="120"/>
        <w:rPr>
          <w:rFonts w:ascii="Verdana" w:hAnsi="Verdana" w:cs="Verdana"/>
        </w:rPr>
      </w:pPr>
    </w:p>
    <w:p w14:paraId="2A835798" w14:textId="77777777" w:rsidR="00122064" w:rsidRPr="00174533" w:rsidRDefault="00122064" w:rsidP="001571C5">
      <w:pPr>
        <w:spacing w:before="120" w:after="120"/>
        <w:rPr>
          <w:rFonts w:ascii="Verdana" w:hAnsi="Verdana" w:cs="Verdana"/>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117"/>
      </w:tblGrid>
      <w:tr w:rsidR="001571C5" w:rsidRPr="00174533" w14:paraId="76517DB5" w14:textId="77777777" w:rsidTr="00B41985">
        <w:trPr>
          <w:jc w:val="center"/>
        </w:trPr>
        <w:tc>
          <w:tcPr>
            <w:tcW w:w="4966" w:type="dxa"/>
            <w:shd w:val="clear" w:color="auto" w:fill="D1D1D1"/>
          </w:tcPr>
          <w:p w14:paraId="4679CC60" w14:textId="77777777" w:rsidR="001571C5" w:rsidRPr="00174533" w:rsidRDefault="001571C5" w:rsidP="006802B5">
            <w:pPr>
              <w:pStyle w:val="Prrafodelista"/>
              <w:spacing w:before="120" w:after="120"/>
              <w:ind w:left="0"/>
              <w:jc w:val="center"/>
              <w:rPr>
                <w:rFonts w:ascii="Verdana" w:hAnsi="Verdana"/>
                <w:b/>
                <w:bCs/>
                <w:sz w:val="16"/>
                <w:szCs w:val="16"/>
                <w:lang w:eastAsia="es-ES"/>
              </w:rPr>
            </w:pPr>
            <w:r w:rsidRPr="00174533">
              <w:rPr>
                <w:rFonts w:ascii="Verdana" w:hAnsi="Verdana"/>
                <w:b/>
                <w:bCs/>
                <w:sz w:val="16"/>
                <w:szCs w:val="16"/>
                <w:lang w:eastAsia="es-ES"/>
              </w:rPr>
              <w:lastRenderedPageBreak/>
              <w:t xml:space="preserve">TEMPS DE RESPOSTA MANTENIMENT CORRECTIUS  </w:t>
            </w:r>
          </w:p>
        </w:tc>
        <w:tc>
          <w:tcPr>
            <w:tcW w:w="2117" w:type="dxa"/>
            <w:shd w:val="clear" w:color="auto" w:fill="D1D1D1"/>
          </w:tcPr>
          <w:p w14:paraId="49A266E0" w14:textId="52B837C3" w:rsidR="001571C5" w:rsidRPr="00174533" w:rsidRDefault="00B41985" w:rsidP="006802B5">
            <w:pPr>
              <w:pStyle w:val="Prrafodelista"/>
              <w:spacing w:before="120" w:after="120"/>
              <w:ind w:left="0"/>
              <w:jc w:val="center"/>
              <w:rPr>
                <w:rFonts w:ascii="Verdana" w:hAnsi="Verdana"/>
                <w:b/>
                <w:bCs/>
                <w:sz w:val="16"/>
                <w:szCs w:val="16"/>
                <w:lang w:eastAsia="es-ES"/>
              </w:rPr>
            </w:pPr>
            <w:r>
              <w:rPr>
                <w:rFonts w:ascii="Verdana" w:hAnsi="Verdana"/>
                <w:b/>
                <w:bCs/>
                <w:sz w:val="16"/>
                <w:szCs w:val="16"/>
                <w:lang w:eastAsia="es-ES"/>
              </w:rPr>
              <w:t>MARCAR AMB UNA X</w:t>
            </w:r>
            <w:r w:rsidR="001571C5" w:rsidRPr="00174533">
              <w:rPr>
                <w:rFonts w:ascii="Verdana" w:hAnsi="Verdana"/>
                <w:b/>
                <w:bCs/>
                <w:sz w:val="16"/>
                <w:szCs w:val="16"/>
                <w:lang w:eastAsia="es-ES"/>
              </w:rPr>
              <w:t xml:space="preserve"> </w:t>
            </w:r>
          </w:p>
        </w:tc>
      </w:tr>
      <w:tr w:rsidR="001571C5" w:rsidRPr="00174533" w14:paraId="0EB51D96" w14:textId="77777777" w:rsidTr="00B41985">
        <w:trPr>
          <w:jc w:val="center"/>
        </w:trPr>
        <w:tc>
          <w:tcPr>
            <w:tcW w:w="4966" w:type="dxa"/>
          </w:tcPr>
          <w:p w14:paraId="2F507CE5"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MENYS DE 6 HORES</w:t>
            </w:r>
          </w:p>
        </w:tc>
        <w:tc>
          <w:tcPr>
            <w:tcW w:w="2117" w:type="dxa"/>
          </w:tcPr>
          <w:p w14:paraId="3DD425A6" w14:textId="16A3B37D"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1FF646A0" w14:textId="77777777" w:rsidTr="00B41985">
        <w:trPr>
          <w:jc w:val="center"/>
        </w:trPr>
        <w:tc>
          <w:tcPr>
            <w:tcW w:w="4966" w:type="dxa"/>
          </w:tcPr>
          <w:p w14:paraId="553CB385"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6 I 11 HORES</w:t>
            </w:r>
          </w:p>
        </w:tc>
        <w:tc>
          <w:tcPr>
            <w:tcW w:w="2117" w:type="dxa"/>
          </w:tcPr>
          <w:p w14:paraId="14BFDFB8" w14:textId="4DC1E0F7"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2F1F72E7" w14:textId="77777777" w:rsidTr="00B41985">
        <w:trPr>
          <w:jc w:val="center"/>
        </w:trPr>
        <w:tc>
          <w:tcPr>
            <w:tcW w:w="4966" w:type="dxa"/>
          </w:tcPr>
          <w:p w14:paraId="4600251E"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12 I 23 HORES</w:t>
            </w:r>
          </w:p>
        </w:tc>
        <w:tc>
          <w:tcPr>
            <w:tcW w:w="2117" w:type="dxa"/>
          </w:tcPr>
          <w:p w14:paraId="0E9CC432" w14:textId="21E0436B"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0721CBB2" w14:textId="77777777" w:rsidTr="00B41985">
        <w:trPr>
          <w:jc w:val="center"/>
        </w:trPr>
        <w:tc>
          <w:tcPr>
            <w:tcW w:w="4966" w:type="dxa"/>
          </w:tcPr>
          <w:p w14:paraId="6487DF5B" w14:textId="5CE55FF5"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24 HORES</w:t>
            </w:r>
          </w:p>
        </w:tc>
        <w:tc>
          <w:tcPr>
            <w:tcW w:w="2117" w:type="dxa"/>
          </w:tcPr>
          <w:p w14:paraId="4B90A549" w14:textId="338711A0" w:rsidR="001571C5" w:rsidRPr="00174533" w:rsidRDefault="001571C5" w:rsidP="006802B5">
            <w:pPr>
              <w:pStyle w:val="Prrafodelista"/>
              <w:spacing w:before="120" w:after="120"/>
              <w:ind w:left="0"/>
              <w:jc w:val="center"/>
              <w:rPr>
                <w:rFonts w:ascii="Verdana" w:hAnsi="Verdana"/>
                <w:sz w:val="16"/>
                <w:szCs w:val="16"/>
                <w:lang w:eastAsia="es-ES"/>
              </w:rPr>
            </w:pPr>
          </w:p>
        </w:tc>
      </w:tr>
    </w:tbl>
    <w:p w14:paraId="36902DE7" w14:textId="77777777" w:rsidR="001571C5" w:rsidRPr="00174533" w:rsidRDefault="001571C5" w:rsidP="001571C5">
      <w:pPr>
        <w:spacing w:before="120" w:after="120"/>
        <w:rPr>
          <w:rFonts w:ascii="Verdana" w:hAnsi="Verdana" w:cs="Verdana"/>
          <w:u w:val="single"/>
          <w:lang w:val="es-ES"/>
        </w:rPr>
      </w:pPr>
    </w:p>
    <w:p w14:paraId="543DC046" w14:textId="77777777" w:rsidR="001571C5" w:rsidRPr="00174533" w:rsidRDefault="001571C5" w:rsidP="001571C5">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174533">
        <w:rPr>
          <w:rFonts w:ascii="Verdana" w:hAnsi="Verdana" w:cs="Verdana"/>
          <w:u w:val="single"/>
        </w:rPr>
        <w:t>Temps de resposta en el servei de taller extern (fins a 10 punts)</w:t>
      </w:r>
    </w:p>
    <w:p w14:paraId="60061099" w14:textId="77777777" w:rsidR="001571C5" w:rsidRPr="00174533" w:rsidRDefault="001571C5" w:rsidP="001571C5">
      <w:pPr>
        <w:spacing w:before="120" w:after="120"/>
        <w:rPr>
          <w:rFonts w:ascii="Verdana" w:hAnsi="Verdana" w:cs="Verdana"/>
        </w:rPr>
      </w:pPr>
      <w:r w:rsidRPr="00174533">
        <w:rPr>
          <w:rFonts w:ascii="Verdana" w:hAnsi="Verdana" w:cs="Verdana"/>
        </w:rPr>
        <w:t>Es valorarà que els licitadors puguin oferir una millora en els temps de resposta en el servei de taller extern, per poder disposar dels vehicles operatius el mes aviat possible i que els nostres treballadors puguis seguint realitzant la seva tasca sense demora:</w:t>
      </w:r>
    </w:p>
    <w:p w14:paraId="63B7AF3F" w14:textId="77777777" w:rsidR="001571C5" w:rsidRPr="00174533" w:rsidRDefault="001571C5" w:rsidP="001571C5">
      <w:pPr>
        <w:spacing w:before="120" w:after="120"/>
        <w:rPr>
          <w:rFonts w:ascii="Verdana" w:hAnsi="Verdana" w:cs="Verdana"/>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259"/>
      </w:tblGrid>
      <w:tr w:rsidR="001571C5" w:rsidRPr="00174533" w14:paraId="2DDF3131" w14:textId="77777777" w:rsidTr="00B41985">
        <w:trPr>
          <w:jc w:val="center"/>
        </w:trPr>
        <w:tc>
          <w:tcPr>
            <w:tcW w:w="4966" w:type="dxa"/>
            <w:shd w:val="clear" w:color="auto" w:fill="D1D1D1"/>
          </w:tcPr>
          <w:p w14:paraId="18CAF2C9" w14:textId="77777777" w:rsidR="001571C5" w:rsidRPr="00174533" w:rsidRDefault="001571C5" w:rsidP="006802B5">
            <w:pPr>
              <w:pStyle w:val="Prrafodelista"/>
              <w:spacing w:before="120" w:after="120"/>
              <w:ind w:left="0"/>
              <w:jc w:val="center"/>
              <w:rPr>
                <w:rFonts w:ascii="Verdana" w:hAnsi="Verdana"/>
                <w:b/>
                <w:bCs/>
                <w:sz w:val="16"/>
                <w:szCs w:val="16"/>
                <w:lang w:eastAsia="es-ES"/>
              </w:rPr>
            </w:pPr>
            <w:r w:rsidRPr="00174533">
              <w:rPr>
                <w:rFonts w:ascii="Verdana" w:hAnsi="Verdana"/>
                <w:b/>
                <w:bCs/>
                <w:sz w:val="16"/>
                <w:szCs w:val="16"/>
                <w:lang w:eastAsia="es-ES"/>
              </w:rPr>
              <w:t>SERVEI MANTENIMENT CORRECTIU EXTERN</w:t>
            </w:r>
          </w:p>
        </w:tc>
        <w:tc>
          <w:tcPr>
            <w:tcW w:w="2259" w:type="dxa"/>
            <w:shd w:val="clear" w:color="auto" w:fill="D1D1D1"/>
          </w:tcPr>
          <w:p w14:paraId="3CD0B5E7" w14:textId="77AE59A4" w:rsidR="001571C5" w:rsidRPr="00174533" w:rsidRDefault="00B41985" w:rsidP="006802B5">
            <w:pPr>
              <w:pStyle w:val="Prrafodelista"/>
              <w:spacing w:before="120" w:after="120"/>
              <w:ind w:left="0"/>
              <w:jc w:val="center"/>
              <w:rPr>
                <w:rFonts w:ascii="Verdana" w:hAnsi="Verdana"/>
                <w:b/>
                <w:bCs/>
                <w:sz w:val="16"/>
                <w:szCs w:val="16"/>
                <w:lang w:eastAsia="es-ES"/>
              </w:rPr>
            </w:pPr>
            <w:r>
              <w:rPr>
                <w:rFonts w:ascii="Verdana" w:hAnsi="Verdana"/>
                <w:b/>
                <w:bCs/>
                <w:sz w:val="16"/>
                <w:szCs w:val="16"/>
                <w:lang w:eastAsia="es-ES"/>
              </w:rPr>
              <w:t>MARCAR AMB UNA X</w:t>
            </w:r>
            <w:r w:rsidR="001571C5" w:rsidRPr="00174533">
              <w:rPr>
                <w:rFonts w:ascii="Verdana" w:hAnsi="Verdana"/>
                <w:b/>
                <w:bCs/>
                <w:sz w:val="16"/>
                <w:szCs w:val="16"/>
                <w:lang w:eastAsia="es-ES"/>
              </w:rPr>
              <w:t xml:space="preserve"> </w:t>
            </w:r>
          </w:p>
        </w:tc>
      </w:tr>
      <w:tr w:rsidR="001571C5" w:rsidRPr="00174533" w14:paraId="32AB42E9" w14:textId="77777777" w:rsidTr="00B41985">
        <w:trPr>
          <w:jc w:val="center"/>
        </w:trPr>
        <w:tc>
          <w:tcPr>
            <w:tcW w:w="4966" w:type="dxa"/>
          </w:tcPr>
          <w:p w14:paraId="666EE935"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MENYS DE 6 HORES</w:t>
            </w:r>
          </w:p>
        </w:tc>
        <w:tc>
          <w:tcPr>
            <w:tcW w:w="2259" w:type="dxa"/>
          </w:tcPr>
          <w:p w14:paraId="47F5903D" w14:textId="483EEF44"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0A5763AB" w14:textId="77777777" w:rsidTr="00B41985">
        <w:trPr>
          <w:jc w:val="center"/>
        </w:trPr>
        <w:tc>
          <w:tcPr>
            <w:tcW w:w="4966" w:type="dxa"/>
          </w:tcPr>
          <w:p w14:paraId="6F32BACF" w14:textId="049EF172"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6 I 1</w:t>
            </w:r>
            <w:r w:rsidR="00A21352">
              <w:rPr>
                <w:rFonts w:ascii="Verdana" w:hAnsi="Verdana"/>
                <w:sz w:val="16"/>
                <w:szCs w:val="16"/>
              </w:rPr>
              <w:t>1</w:t>
            </w:r>
            <w:r w:rsidRPr="00174533">
              <w:rPr>
                <w:rFonts w:ascii="Verdana" w:hAnsi="Verdana"/>
                <w:sz w:val="16"/>
                <w:szCs w:val="16"/>
              </w:rPr>
              <w:t xml:space="preserve"> HORES</w:t>
            </w:r>
          </w:p>
        </w:tc>
        <w:tc>
          <w:tcPr>
            <w:tcW w:w="2259" w:type="dxa"/>
          </w:tcPr>
          <w:p w14:paraId="0835930F" w14:textId="316DEFAD"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2F3ADF97" w14:textId="77777777" w:rsidTr="00B41985">
        <w:trPr>
          <w:jc w:val="center"/>
        </w:trPr>
        <w:tc>
          <w:tcPr>
            <w:tcW w:w="4966" w:type="dxa"/>
          </w:tcPr>
          <w:p w14:paraId="559759F5" w14:textId="6E03CFA6"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12</w:t>
            </w:r>
            <w:r w:rsidR="00A21352">
              <w:rPr>
                <w:rFonts w:ascii="Verdana" w:hAnsi="Verdana"/>
                <w:sz w:val="16"/>
                <w:szCs w:val="16"/>
              </w:rPr>
              <w:t xml:space="preserve"> HORES</w:t>
            </w:r>
            <w:r w:rsidRPr="00174533">
              <w:rPr>
                <w:rFonts w:ascii="Verdana" w:hAnsi="Verdana"/>
                <w:sz w:val="16"/>
                <w:szCs w:val="16"/>
              </w:rPr>
              <w:t xml:space="preserve"> </w:t>
            </w:r>
          </w:p>
        </w:tc>
        <w:tc>
          <w:tcPr>
            <w:tcW w:w="2259" w:type="dxa"/>
          </w:tcPr>
          <w:p w14:paraId="2A62E6BE" w14:textId="61908FDF" w:rsidR="001571C5" w:rsidRPr="00174533" w:rsidRDefault="001571C5" w:rsidP="006802B5">
            <w:pPr>
              <w:pStyle w:val="Prrafodelista"/>
              <w:spacing w:before="120" w:after="120"/>
              <w:ind w:left="0"/>
              <w:jc w:val="center"/>
              <w:rPr>
                <w:rFonts w:ascii="Verdana" w:hAnsi="Verdana"/>
                <w:sz w:val="16"/>
                <w:szCs w:val="16"/>
                <w:lang w:eastAsia="es-ES"/>
              </w:rPr>
            </w:pPr>
          </w:p>
        </w:tc>
      </w:tr>
    </w:tbl>
    <w:p w14:paraId="00A07229" w14:textId="77777777" w:rsidR="001571C5" w:rsidRPr="00174533" w:rsidRDefault="001571C5" w:rsidP="001571C5">
      <w:pPr>
        <w:spacing w:before="120" w:after="120"/>
        <w:rPr>
          <w:rFonts w:ascii="Verdana" w:hAnsi="Verdana" w:cs="Verdana"/>
          <w:u w:val="single"/>
        </w:rPr>
      </w:pPr>
    </w:p>
    <w:p w14:paraId="26483B41" w14:textId="77777777" w:rsidR="001571C5" w:rsidRPr="00174533" w:rsidRDefault="001571C5" w:rsidP="001571C5">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174533">
        <w:rPr>
          <w:rFonts w:ascii="Verdana" w:hAnsi="Verdana" w:cs="Verdana"/>
          <w:u w:val="single"/>
        </w:rPr>
        <w:t>Temps de resposta en canvis de neumàtics (fins a 10 punts)</w:t>
      </w:r>
    </w:p>
    <w:p w14:paraId="3C15F479" w14:textId="77777777" w:rsidR="001571C5" w:rsidRPr="00174533" w:rsidRDefault="001571C5" w:rsidP="001571C5">
      <w:pPr>
        <w:spacing w:before="120" w:after="120"/>
        <w:rPr>
          <w:rFonts w:ascii="Verdana" w:hAnsi="Verdana" w:cs="Verdana"/>
        </w:rPr>
      </w:pPr>
      <w:r w:rsidRPr="00174533">
        <w:rPr>
          <w:rFonts w:ascii="Verdana" w:hAnsi="Verdana" w:cs="Verdana"/>
        </w:rPr>
        <w:t>Es valorarà que els licitadors puguin oferir una millora en els temps de resposta en el canvis i/o reparacions dels neumàtics, per poder tindre els vehicles operatius el més aviat possible:</w:t>
      </w:r>
    </w:p>
    <w:p w14:paraId="31508C5A" w14:textId="77777777" w:rsidR="001571C5" w:rsidRPr="00174533" w:rsidRDefault="001571C5" w:rsidP="001571C5">
      <w:pPr>
        <w:spacing w:before="120" w:after="120"/>
        <w:rPr>
          <w:rFonts w:ascii="Verdana" w:hAnsi="Verdana" w:cs="Verdana"/>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259"/>
      </w:tblGrid>
      <w:tr w:rsidR="001571C5" w:rsidRPr="00174533" w14:paraId="3FBD3919" w14:textId="77777777" w:rsidTr="00B41985">
        <w:trPr>
          <w:jc w:val="center"/>
        </w:trPr>
        <w:tc>
          <w:tcPr>
            <w:tcW w:w="4966" w:type="dxa"/>
            <w:shd w:val="clear" w:color="auto" w:fill="D1D1D1"/>
          </w:tcPr>
          <w:p w14:paraId="7A25384D" w14:textId="77777777" w:rsidR="001571C5" w:rsidRPr="00174533" w:rsidRDefault="001571C5" w:rsidP="006802B5">
            <w:pPr>
              <w:pStyle w:val="Prrafodelista"/>
              <w:spacing w:before="120" w:after="120"/>
              <w:ind w:left="0"/>
              <w:jc w:val="center"/>
              <w:rPr>
                <w:rFonts w:ascii="Verdana" w:hAnsi="Verdana"/>
                <w:b/>
                <w:bCs/>
                <w:sz w:val="16"/>
                <w:szCs w:val="16"/>
                <w:lang w:eastAsia="es-ES"/>
              </w:rPr>
            </w:pPr>
            <w:r w:rsidRPr="00174533">
              <w:rPr>
                <w:rFonts w:ascii="Verdana" w:hAnsi="Verdana"/>
                <w:b/>
                <w:bCs/>
                <w:sz w:val="16"/>
                <w:szCs w:val="16"/>
                <w:lang w:eastAsia="es-ES"/>
              </w:rPr>
              <w:t>SERVEI CANVIO I/O REPARACIÓ DE NEUMÀTICS</w:t>
            </w:r>
          </w:p>
        </w:tc>
        <w:tc>
          <w:tcPr>
            <w:tcW w:w="2259" w:type="dxa"/>
            <w:shd w:val="clear" w:color="auto" w:fill="D1D1D1"/>
          </w:tcPr>
          <w:p w14:paraId="00EDD97D" w14:textId="2AEE71F6" w:rsidR="001571C5" w:rsidRPr="00174533" w:rsidRDefault="00B41985" w:rsidP="006802B5">
            <w:pPr>
              <w:pStyle w:val="Prrafodelista"/>
              <w:spacing w:before="120" w:after="120"/>
              <w:ind w:left="0"/>
              <w:jc w:val="center"/>
              <w:rPr>
                <w:rFonts w:ascii="Verdana" w:hAnsi="Verdana"/>
                <w:b/>
                <w:bCs/>
                <w:sz w:val="16"/>
                <w:szCs w:val="16"/>
                <w:lang w:eastAsia="es-ES"/>
              </w:rPr>
            </w:pPr>
            <w:r>
              <w:rPr>
                <w:rFonts w:ascii="Verdana" w:hAnsi="Verdana"/>
                <w:b/>
                <w:bCs/>
                <w:sz w:val="16"/>
                <w:szCs w:val="16"/>
                <w:lang w:eastAsia="es-ES"/>
              </w:rPr>
              <w:t>MARCAR AMB UNA X</w:t>
            </w:r>
            <w:r w:rsidR="001571C5" w:rsidRPr="00174533">
              <w:rPr>
                <w:rFonts w:ascii="Verdana" w:hAnsi="Verdana"/>
                <w:b/>
                <w:bCs/>
                <w:sz w:val="16"/>
                <w:szCs w:val="16"/>
                <w:lang w:eastAsia="es-ES"/>
              </w:rPr>
              <w:t xml:space="preserve"> </w:t>
            </w:r>
          </w:p>
        </w:tc>
      </w:tr>
      <w:tr w:rsidR="001571C5" w:rsidRPr="00174533" w14:paraId="30CC960D" w14:textId="77777777" w:rsidTr="00B41985">
        <w:trPr>
          <w:jc w:val="center"/>
        </w:trPr>
        <w:tc>
          <w:tcPr>
            <w:tcW w:w="4966" w:type="dxa"/>
          </w:tcPr>
          <w:p w14:paraId="59443FC2"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MENYS DE 6 HORES</w:t>
            </w:r>
          </w:p>
        </w:tc>
        <w:tc>
          <w:tcPr>
            <w:tcW w:w="2259" w:type="dxa"/>
          </w:tcPr>
          <w:p w14:paraId="2A4EEC51" w14:textId="7F80DCF2"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0FDABAA2" w14:textId="77777777" w:rsidTr="00B41985">
        <w:trPr>
          <w:jc w:val="center"/>
        </w:trPr>
        <w:tc>
          <w:tcPr>
            <w:tcW w:w="4966" w:type="dxa"/>
          </w:tcPr>
          <w:p w14:paraId="33A53429"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6 I 11 HORES</w:t>
            </w:r>
          </w:p>
        </w:tc>
        <w:tc>
          <w:tcPr>
            <w:tcW w:w="2259" w:type="dxa"/>
          </w:tcPr>
          <w:p w14:paraId="63CECEA7" w14:textId="0DA91D50"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3E93974B" w14:textId="77777777" w:rsidTr="00B41985">
        <w:trPr>
          <w:jc w:val="center"/>
        </w:trPr>
        <w:tc>
          <w:tcPr>
            <w:tcW w:w="4966" w:type="dxa"/>
          </w:tcPr>
          <w:p w14:paraId="553683C9"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ENTRE 12 I 23 HORES</w:t>
            </w:r>
          </w:p>
        </w:tc>
        <w:tc>
          <w:tcPr>
            <w:tcW w:w="2259" w:type="dxa"/>
          </w:tcPr>
          <w:p w14:paraId="276A92EF" w14:textId="2BD64108" w:rsidR="001571C5" w:rsidRPr="00174533" w:rsidRDefault="001571C5" w:rsidP="006802B5">
            <w:pPr>
              <w:pStyle w:val="Prrafodelista"/>
              <w:spacing w:before="120" w:after="120"/>
              <w:ind w:left="0"/>
              <w:jc w:val="center"/>
              <w:rPr>
                <w:rFonts w:ascii="Verdana" w:hAnsi="Verdana"/>
                <w:sz w:val="16"/>
                <w:szCs w:val="16"/>
                <w:lang w:eastAsia="es-ES"/>
              </w:rPr>
            </w:pPr>
          </w:p>
        </w:tc>
      </w:tr>
      <w:tr w:rsidR="001571C5" w:rsidRPr="00174533" w14:paraId="4777C370" w14:textId="77777777" w:rsidTr="00B41985">
        <w:trPr>
          <w:jc w:val="center"/>
        </w:trPr>
        <w:tc>
          <w:tcPr>
            <w:tcW w:w="4966" w:type="dxa"/>
          </w:tcPr>
          <w:p w14:paraId="3F1FE220" w14:textId="77777777" w:rsidR="001571C5" w:rsidRPr="00174533" w:rsidRDefault="001571C5" w:rsidP="006802B5">
            <w:pPr>
              <w:pStyle w:val="Prrafodelista"/>
              <w:spacing w:before="120" w:after="120"/>
              <w:ind w:left="0"/>
              <w:jc w:val="center"/>
              <w:rPr>
                <w:rFonts w:ascii="Verdana" w:hAnsi="Verdana"/>
                <w:sz w:val="16"/>
                <w:szCs w:val="16"/>
                <w:lang w:eastAsia="es-ES"/>
              </w:rPr>
            </w:pPr>
            <w:r w:rsidRPr="00174533">
              <w:rPr>
                <w:rFonts w:ascii="Verdana" w:hAnsi="Verdana"/>
                <w:sz w:val="16"/>
                <w:szCs w:val="16"/>
              </w:rPr>
              <w:t>MES DE 24 HORES</w:t>
            </w:r>
          </w:p>
        </w:tc>
        <w:tc>
          <w:tcPr>
            <w:tcW w:w="2259" w:type="dxa"/>
          </w:tcPr>
          <w:p w14:paraId="4532C336" w14:textId="5589A7DF" w:rsidR="001571C5" w:rsidRPr="00174533" w:rsidRDefault="001571C5" w:rsidP="006802B5">
            <w:pPr>
              <w:pStyle w:val="Prrafodelista"/>
              <w:spacing w:before="120" w:after="120"/>
              <w:ind w:left="0"/>
              <w:jc w:val="center"/>
              <w:rPr>
                <w:rFonts w:ascii="Verdana" w:hAnsi="Verdana"/>
                <w:sz w:val="16"/>
                <w:szCs w:val="16"/>
                <w:lang w:eastAsia="es-ES"/>
              </w:rPr>
            </w:pPr>
          </w:p>
        </w:tc>
      </w:tr>
    </w:tbl>
    <w:p w14:paraId="034E39CE" w14:textId="77777777" w:rsidR="00C3199E" w:rsidRDefault="00C3199E" w:rsidP="00821001">
      <w:pPr>
        <w:pStyle w:val="Sangradetextonormal"/>
        <w:ind w:left="0" w:firstLine="0"/>
        <w:rPr>
          <w:rFonts w:ascii="Verdana" w:hAnsi="Verdana" w:cs="Arial"/>
          <w:i/>
          <w:color w:val="000000"/>
        </w:rPr>
      </w:pPr>
    </w:p>
    <w:p w14:paraId="3972CBA8" w14:textId="77777777" w:rsidR="00DA2695" w:rsidRPr="005159C6" w:rsidRDefault="00DA2695" w:rsidP="00821001">
      <w:pPr>
        <w:pStyle w:val="Sangradetextonormal"/>
        <w:ind w:left="0" w:firstLine="0"/>
        <w:rPr>
          <w:rFonts w:ascii="Verdana" w:hAnsi="Verdana" w:cs="Arial"/>
          <w:i/>
          <w:color w:val="000000"/>
        </w:rPr>
      </w:pPr>
    </w:p>
    <w:p w14:paraId="388A8922"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Termini de validesa de la oferta............................2 mesos</w:t>
      </w:r>
    </w:p>
    <w:p w14:paraId="35BBAB34" w14:textId="77777777" w:rsidR="00821001" w:rsidRPr="005159C6" w:rsidRDefault="00821001" w:rsidP="00821001">
      <w:pPr>
        <w:pStyle w:val="Sangradetextonormal"/>
        <w:jc w:val="center"/>
        <w:rPr>
          <w:rFonts w:ascii="Verdana" w:hAnsi="Verdana" w:cs="Arial"/>
          <w:i/>
          <w:color w:val="000000"/>
        </w:rPr>
      </w:pPr>
    </w:p>
    <w:p w14:paraId="7BA3B929"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(quedaran excloses del procediment de licitació les ofertes que presentin un import i/o termini superior al de licitació)</w:t>
      </w:r>
    </w:p>
    <w:p w14:paraId="530360D7" w14:textId="77777777" w:rsidR="00821001" w:rsidRPr="005159C6" w:rsidRDefault="00821001" w:rsidP="00821001">
      <w:pPr>
        <w:rPr>
          <w:rFonts w:ascii="Verdana" w:hAnsi="Verdana" w:cs="Arial"/>
          <w:color w:val="000000"/>
        </w:rPr>
      </w:pPr>
    </w:p>
    <w:p w14:paraId="43A6F731" w14:textId="77777777" w:rsidR="00821001" w:rsidRPr="005159C6" w:rsidRDefault="00821001" w:rsidP="00821001">
      <w:pPr>
        <w:rPr>
          <w:rFonts w:ascii="Verdana" w:hAnsi="Verdana" w:cs="Arial"/>
          <w:b/>
          <w:color w:val="000000"/>
        </w:rPr>
      </w:pPr>
    </w:p>
    <w:p w14:paraId="7765D988"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1957223B" w14:textId="77777777" w:rsidR="00821001" w:rsidRPr="005159C6" w:rsidRDefault="00821001" w:rsidP="00821001">
      <w:pPr>
        <w:rPr>
          <w:rFonts w:ascii="Verdana" w:hAnsi="Verdana" w:cs="Arial"/>
          <w:color w:val="000000"/>
        </w:rPr>
      </w:pPr>
    </w:p>
    <w:p w14:paraId="3EC8F398" w14:textId="77777777" w:rsidR="00821001" w:rsidRPr="005159C6" w:rsidRDefault="00821001" w:rsidP="00821001">
      <w:pPr>
        <w:rPr>
          <w:rFonts w:ascii="Verdana" w:hAnsi="Verdana" w:cs="Arial"/>
          <w:color w:val="000000"/>
        </w:rPr>
      </w:pPr>
    </w:p>
    <w:p w14:paraId="4B2C1776" w14:textId="77777777" w:rsidR="009C4CEB" w:rsidRPr="005159C6" w:rsidRDefault="009C4CEB" w:rsidP="00821001">
      <w:pPr>
        <w:rPr>
          <w:rFonts w:ascii="Verdana" w:hAnsi="Verdana" w:cs="Arial"/>
          <w:color w:val="000000"/>
        </w:rPr>
      </w:pPr>
    </w:p>
    <w:p w14:paraId="39C34005" w14:textId="77777777" w:rsidR="009C4CEB" w:rsidRPr="005159C6" w:rsidRDefault="009C4CEB" w:rsidP="00821001">
      <w:pPr>
        <w:rPr>
          <w:rFonts w:ascii="Verdana" w:hAnsi="Verdana" w:cs="Arial"/>
          <w:color w:val="000000"/>
        </w:rPr>
      </w:pPr>
    </w:p>
    <w:p w14:paraId="37505F63" w14:textId="77777777" w:rsidR="00821001" w:rsidRPr="005159C6" w:rsidRDefault="00821001" w:rsidP="00821001">
      <w:pPr>
        <w:rPr>
          <w:rFonts w:ascii="Verdana" w:hAnsi="Verdana" w:cs="Arial"/>
          <w:color w:val="000000"/>
        </w:rPr>
      </w:pPr>
      <w:r w:rsidRPr="005159C6">
        <w:rPr>
          <w:rFonts w:ascii="Verdana" w:hAnsi="Verdana" w:cs="Arial"/>
          <w:color w:val="000000"/>
        </w:rPr>
        <w:lastRenderedPageBreak/>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5159C6" w:rsidRDefault="00821001" w:rsidP="00821001">
      <w:pPr>
        <w:rPr>
          <w:rFonts w:ascii="Verdana" w:hAnsi="Verdana"/>
        </w:rPr>
      </w:pPr>
    </w:p>
    <w:p w14:paraId="3335D43F" w14:textId="77777777" w:rsidR="00821001" w:rsidRPr="005159C6" w:rsidRDefault="00821001" w:rsidP="00821001">
      <w:pPr>
        <w:rPr>
          <w:rFonts w:ascii="Verdana" w:hAnsi="Verdana" w:cs="Arial"/>
          <w:color w:val="000000"/>
        </w:rPr>
      </w:pPr>
    </w:p>
    <w:p w14:paraId="0D7A3BC4" w14:textId="5308FBA6" w:rsidR="00A56ADF" w:rsidRPr="00A56ADF" w:rsidRDefault="00821001" w:rsidP="00A56ADF">
      <w:pPr>
        <w:rPr>
          <w:rFonts w:ascii="Verdana" w:hAnsi="Verdana" w:cs="Arial"/>
          <w:color w:val="000000"/>
        </w:rPr>
      </w:pPr>
      <w:r w:rsidRPr="005159C6">
        <w:rPr>
          <w:rFonts w:ascii="Verdana" w:hAnsi="Verdana" w:cs="Arial"/>
          <w:color w:val="000000"/>
          <w:u w:val="single"/>
        </w:rPr>
        <w:t>IMPORTANT:</w:t>
      </w:r>
      <w:r w:rsidRPr="005159C6">
        <w:rPr>
          <w:rFonts w:ascii="Verdana" w:hAnsi="Verdana" w:cs="Arial"/>
          <w:color w:val="000000"/>
        </w:rPr>
        <w:t xml:space="preserve"> Juntament amb l’oferta econòmica, haurà de presentar-se la declaració responsable sol·licitada en el present plec.</w:t>
      </w:r>
      <w:r w:rsidR="00A56ADF">
        <w:rPr>
          <w:rFonts w:ascii="Verdana" w:hAnsi="Verdana" w:cs="Arial"/>
          <w:b/>
          <w:color w:val="000000"/>
          <w:u w:val="single"/>
        </w:rPr>
        <w:br w:type="page"/>
      </w:r>
    </w:p>
    <w:p w14:paraId="28DAFB80" w14:textId="7D505282" w:rsidR="00821001" w:rsidRPr="005159C6" w:rsidRDefault="00821001" w:rsidP="00821001">
      <w:pPr>
        <w:jc w:val="center"/>
        <w:rPr>
          <w:rFonts w:ascii="Verdana" w:hAnsi="Verdana" w:cs="Arial"/>
          <w:b/>
          <w:color w:val="000000"/>
          <w:u w:val="single"/>
        </w:rPr>
      </w:pPr>
      <w:r w:rsidRPr="005159C6">
        <w:rPr>
          <w:rFonts w:ascii="Verdana" w:hAnsi="Verdana" w:cs="Arial"/>
          <w:b/>
          <w:color w:val="000000"/>
          <w:u w:val="single"/>
        </w:rPr>
        <w:lastRenderedPageBreak/>
        <w:t>ANNEX NÚM. 3</w:t>
      </w:r>
    </w:p>
    <w:p w14:paraId="73EF2906" w14:textId="77777777" w:rsidR="00821001" w:rsidRPr="005159C6" w:rsidRDefault="00821001" w:rsidP="00821001">
      <w:pPr>
        <w:jc w:val="center"/>
        <w:rPr>
          <w:rFonts w:ascii="Verdana" w:hAnsi="Verdana" w:cs="Arial"/>
          <w:b/>
          <w:color w:val="000000"/>
          <w:u w:val="single"/>
        </w:rPr>
      </w:pPr>
    </w:p>
    <w:p w14:paraId="3905CEFB"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CRITERIS D’ADJUDICACIÓ</w:t>
      </w:r>
    </w:p>
    <w:p w14:paraId="2EE23A24" w14:textId="77777777" w:rsidR="00821001" w:rsidRPr="005159C6" w:rsidRDefault="00821001" w:rsidP="00821001">
      <w:pPr>
        <w:jc w:val="center"/>
        <w:outlineLvl w:val="0"/>
        <w:rPr>
          <w:rFonts w:ascii="Verdana" w:hAnsi="Verdana" w:cs="Arial"/>
          <w:b/>
          <w:color w:val="000000"/>
          <w:u w:val="single"/>
        </w:rPr>
      </w:pPr>
    </w:p>
    <w:p w14:paraId="37DD5171" w14:textId="77777777" w:rsidR="00821001" w:rsidRPr="005159C6" w:rsidRDefault="00821001" w:rsidP="00821001">
      <w:pPr>
        <w:tabs>
          <w:tab w:val="left" w:pos="5103"/>
        </w:tabs>
        <w:rPr>
          <w:rFonts w:ascii="Verdana" w:hAnsi="Verdana" w:cs="Verdana"/>
          <w:b/>
          <w:bCs/>
        </w:rPr>
      </w:pPr>
    </w:p>
    <w:p w14:paraId="22342EBB" w14:textId="77777777" w:rsidR="005F34B7" w:rsidRPr="00AE6353" w:rsidRDefault="005F34B7" w:rsidP="005F34B7">
      <w:pPr>
        <w:suppressAutoHyphens/>
        <w:overflowPunct/>
        <w:autoSpaceDE/>
        <w:autoSpaceDN/>
        <w:adjustRightInd/>
        <w:spacing w:line="276" w:lineRule="auto"/>
        <w:contextualSpacing/>
        <w:rPr>
          <w:rFonts w:ascii="Verdana" w:eastAsia="Calibri" w:hAnsi="Verdana"/>
          <w:bCs/>
          <w:lang w:eastAsia="zh-CN"/>
        </w:rPr>
      </w:pPr>
      <w:r w:rsidRPr="00AE6353">
        <w:rPr>
          <w:rFonts w:ascii="Verdana" w:eastAsia="Calibri" w:hAnsi="Verdana"/>
          <w:bCs/>
          <w:lang w:eastAsia="zh-CN"/>
        </w:rPr>
        <w:t>De conformitat amb l’article 145.1 de la LCSP i atenent a l’objecte del contracte de referència, es proposen els següents criteris d’adjudicació:</w:t>
      </w:r>
    </w:p>
    <w:p w14:paraId="46F17DF2" w14:textId="77777777" w:rsidR="005F34B7" w:rsidRPr="00AE6353" w:rsidRDefault="005F34B7" w:rsidP="005F34B7">
      <w:pPr>
        <w:suppressAutoHyphens/>
        <w:overflowPunct/>
        <w:autoSpaceDE/>
        <w:autoSpaceDN/>
        <w:adjustRightInd/>
        <w:spacing w:line="276" w:lineRule="auto"/>
        <w:contextualSpacing/>
        <w:rPr>
          <w:rFonts w:ascii="Verdana" w:eastAsia="Calibri" w:hAnsi="Verdana"/>
          <w:bCs/>
          <w:lang w:eastAsia="zh-CN"/>
        </w:rPr>
      </w:pPr>
    </w:p>
    <w:p w14:paraId="397987BA" w14:textId="77777777" w:rsidR="005F34B7" w:rsidRPr="00AE6353" w:rsidRDefault="005F34B7" w:rsidP="005F34B7">
      <w:pPr>
        <w:overflowPunct/>
        <w:autoSpaceDE/>
        <w:autoSpaceDN/>
        <w:adjustRightInd/>
        <w:spacing w:line="276" w:lineRule="auto"/>
        <w:rPr>
          <w:rFonts w:ascii="Verdana" w:hAnsi="Verdana" w:cs="Calibri"/>
          <w:bCs/>
          <w:lang w:eastAsia="zh-CN"/>
        </w:rPr>
      </w:pPr>
      <w:r w:rsidRPr="00AE6353">
        <w:rPr>
          <w:rFonts w:ascii="Verdana" w:hAnsi="Verdana" w:cs="Calibri"/>
          <w:bCs/>
          <w:lang w:eastAsia="zh-CN"/>
        </w:rPr>
        <w:t>Criteris d’adjudicació avaluables mitjançant fórmules automàtiques (100 punts):</w:t>
      </w:r>
    </w:p>
    <w:p w14:paraId="0658CA1C" w14:textId="77777777" w:rsidR="005F34B7" w:rsidRPr="00AE6353" w:rsidRDefault="005F34B7" w:rsidP="005F34B7">
      <w:pPr>
        <w:suppressAutoHyphens/>
        <w:overflowPunct/>
        <w:autoSpaceDE/>
        <w:autoSpaceDN/>
        <w:adjustRightInd/>
        <w:spacing w:before="120" w:after="120" w:line="276" w:lineRule="auto"/>
        <w:rPr>
          <w:rFonts w:ascii="Verdana" w:hAnsi="Verdana" w:cs="Arial"/>
          <w:bCs/>
          <w:lang w:eastAsia="zh-CN"/>
        </w:rPr>
      </w:pPr>
      <w:r w:rsidRPr="00AE6353">
        <w:rPr>
          <w:rFonts w:ascii="Verdana" w:hAnsi="Verdana" w:cs="Arial"/>
          <w:bCs/>
          <w:lang w:eastAsia="zh-CN"/>
        </w:rPr>
        <w:t>De conformitat amb l’article 146.2 de la LCSP, per a l’avaluació de les ofertes conforme a criteris quantificables mitjançant la mera aplicació de fórmules, per al present procediment s’utilitzarà la següent:</w:t>
      </w:r>
    </w:p>
    <w:p w14:paraId="58EC077C" w14:textId="204BCA42" w:rsidR="00AE6353" w:rsidRPr="00AE6353" w:rsidRDefault="00AE6353" w:rsidP="00AE6353">
      <w:pPr>
        <w:overflowPunct/>
        <w:autoSpaceDE/>
        <w:autoSpaceDN/>
        <w:adjustRightInd/>
        <w:spacing w:before="120" w:after="120"/>
        <w:rPr>
          <w:rFonts w:ascii="Verdana" w:hAnsi="Verdana"/>
          <w:b/>
        </w:rPr>
      </w:pPr>
      <w:r>
        <w:rPr>
          <w:rFonts w:ascii="Verdana" w:hAnsi="Verdana"/>
          <w:b/>
        </w:rPr>
        <w:t xml:space="preserve">1. </w:t>
      </w:r>
      <w:r w:rsidRPr="00AE6353">
        <w:rPr>
          <w:rFonts w:ascii="Verdana" w:hAnsi="Verdana"/>
          <w:b/>
        </w:rPr>
        <w:t>Proposta econòmica (fins 35 punts)</w:t>
      </w:r>
    </w:p>
    <w:p w14:paraId="71E8129C" w14:textId="77777777" w:rsidR="00AE6353" w:rsidRPr="00AE6353" w:rsidRDefault="00AE6353" w:rsidP="00AE6353">
      <w:pPr>
        <w:rPr>
          <w:rFonts w:ascii="Verdana" w:hAnsi="Verdana"/>
          <w:bCs/>
        </w:rPr>
      </w:pPr>
      <w:r w:rsidRPr="00AE6353">
        <w:rPr>
          <w:rFonts w:ascii="Verdana" w:hAnsi="Verdana"/>
          <w:bCs/>
        </w:rPr>
        <w:t>Es valora amb 35 punts la oferta econòmica segons el que estableix la Instrucció Municipal aprovada per la Comissió de Govern del 15 de març de 2018, per a l’aplicació de la Llei 9/2017, de 8 de novembre, de Contractes del Sector Públic.</w:t>
      </w:r>
    </w:p>
    <w:p w14:paraId="6F1EE075" w14:textId="77777777" w:rsidR="00AE6353" w:rsidRPr="00AE6353" w:rsidRDefault="00AE6353" w:rsidP="00AE6353">
      <w:pPr>
        <w:pStyle w:val="Prrafodelista"/>
        <w:spacing w:before="120" w:after="120"/>
        <w:ind w:left="0"/>
        <w:rPr>
          <w:rFonts w:ascii="Verdana" w:hAnsi="Verdana"/>
          <w:sz w:val="20"/>
          <w:szCs w:val="20"/>
          <w:u w:val="single"/>
        </w:rPr>
      </w:pPr>
      <w:r w:rsidRPr="00AE6353">
        <w:rPr>
          <w:rFonts w:ascii="Verdana" w:hAnsi="Verdana"/>
          <w:sz w:val="20"/>
          <w:szCs w:val="20"/>
          <w:u w:val="single"/>
        </w:rPr>
        <w:t>La fórmula establerta es descriu a continuació, i s’aplicarà en base a la oferta global de l’oferta que s’estima es requerirà durant la durada del contracte.</w:t>
      </w:r>
    </w:p>
    <w:p w14:paraId="2566D806" w14:textId="77777777" w:rsidR="00AE6353" w:rsidRPr="00AE6353" w:rsidRDefault="00AE6353" w:rsidP="00AE6353">
      <w:pPr>
        <w:spacing w:before="120" w:after="120"/>
        <w:rPr>
          <w:rFonts w:ascii="Verdana" w:hAnsi="Verdana"/>
        </w:rPr>
      </w:pPr>
      <w:r w:rsidRPr="00AE6353">
        <w:rPr>
          <w:rFonts w:ascii="Verdana" w:hAnsi="Verdana"/>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757A25A9" w14:textId="77777777" w:rsidR="00AE6353" w:rsidRPr="00AE6353" w:rsidRDefault="00AE6353" w:rsidP="00AE6353">
      <w:pPr>
        <w:spacing w:before="120" w:after="120"/>
        <w:rPr>
          <w:rFonts w:ascii="Verdana" w:hAnsi="Verdana"/>
        </w:rPr>
      </w:pPr>
      <w:r w:rsidRPr="00AE6353">
        <w:rPr>
          <w:rFonts w:ascii="Verdana" w:eastAsia="Verdana" w:hAnsi="Verdana"/>
          <w:bCs/>
          <w:position w:val="-1"/>
        </w:rPr>
        <w:t>La</w:t>
      </w:r>
      <w:r w:rsidRPr="00AE6353">
        <w:rPr>
          <w:rFonts w:ascii="Verdana" w:eastAsia="Verdana" w:hAnsi="Verdana"/>
          <w:bCs/>
          <w:spacing w:val="-3"/>
          <w:position w:val="-1"/>
        </w:rPr>
        <w:t xml:space="preserve"> </w:t>
      </w:r>
      <w:r w:rsidRPr="00AE6353">
        <w:rPr>
          <w:rFonts w:ascii="Verdana" w:eastAsia="Verdana" w:hAnsi="Verdana"/>
          <w:bCs/>
          <w:position w:val="-1"/>
        </w:rPr>
        <w:t>va</w:t>
      </w:r>
      <w:r w:rsidRPr="00AE6353">
        <w:rPr>
          <w:rFonts w:ascii="Verdana" w:eastAsia="Verdana" w:hAnsi="Verdana"/>
          <w:bCs/>
          <w:spacing w:val="3"/>
          <w:position w:val="-1"/>
        </w:rPr>
        <w:t>l</w:t>
      </w:r>
      <w:r w:rsidRPr="00AE6353">
        <w:rPr>
          <w:rFonts w:ascii="Verdana" w:eastAsia="Verdana" w:hAnsi="Verdana"/>
          <w:bCs/>
          <w:spacing w:val="-1"/>
          <w:position w:val="-1"/>
        </w:rPr>
        <w:t>or</w:t>
      </w:r>
      <w:r w:rsidRPr="00AE6353">
        <w:rPr>
          <w:rFonts w:ascii="Verdana" w:eastAsia="Verdana" w:hAnsi="Verdana"/>
          <w:bCs/>
          <w:spacing w:val="2"/>
          <w:position w:val="-1"/>
        </w:rPr>
        <w:t>a</w:t>
      </w:r>
      <w:r w:rsidRPr="00AE6353">
        <w:rPr>
          <w:rFonts w:ascii="Verdana" w:eastAsia="Verdana" w:hAnsi="Verdana"/>
          <w:bCs/>
          <w:position w:val="-1"/>
        </w:rPr>
        <w:t>ció</w:t>
      </w:r>
      <w:r w:rsidRPr="00AE6353">
        <w:rPr>
          <w:rFonts w:ascii="Verdana" w:eastAsia="Verdana" w:hAnsi="Verdana"/>
          <w:bCs/>
          <w:spacing w:val="-9"/>
          <w:position w:val="-1"/>
        </w:rPr>
        <w:t xml:space="preserve"> </w:t>
      </w:r>
      <w:r w:rsidRPr="00AE6353">
        <w:rPr>
          <w:rFonts w:ascii="Verdana" w:eastAsia="Verdana" w:hAnsi="Verdana"/>
          <w:bCs/>
          <w:spacing w:val="-1"/>
          <w:position w:val="-1"/>
        </w:rPr>
        <w:t>e</w:t>
      </w:r>
      <w:r w:rsidRPr="00AE6353">
        <w:rPr>
          <w:rFonts w:ascii="Verdana" w:eastAsia="Verdana" w:hAnsi="Verdana"/>
          <w:bCs/>
          <w:position w:val="-1"/>
        </w:rPr>
        <w:t xml:space="preserve">s </w:t>
      </w:r>
      <w:r w:rsidRPr="00AE6353">
        <w:rPr>
          <w:rFonts w:ascii="Verdana" w:eastAsia="Verdana" w:hAnsi="Verdana"/>
          <w:bCs/>
          <w:spacing w:val="1"/>
          <w:position w:val="-1"/>
        </w:rPr>
        <w:t>r</w:t>
      </w:r>
      <w:r w:rsidRPr="00AE6353">
        <w:rPr>
          <w:rFonts w:ascii="Verdana" w:eastAsia="Verdana" w:hAnsi="Verdana"/>
          <w:bCs/>
          <w:spacing w:val="-1"/>
          <w:position w:val="-1"/>
        </w:rPr>
        <w:t>e</w:t>
      </w:r>
      <w:r w:rsidRPr="00AE6353">
        <w:rPr>
          <w:rFonts w:ascii="Verdana" w:eastAsia="Verdana" w:hAnsi="Verdana"/>
          <w:bCs/>
          <w:position w:val="-1"/>
        </w:rPr>
        <w:t>a</w:t>
      </w:r>
      <w:r w:rsidRPr="00AE6353">
        <w:rPr>
          <w:rFonts w:ascii="Verdana" w:eastAsia="Verdana" w:hAnsi="Verdana"/>
          <w:bCs/>
          <w:spacing w:val="1"/>
          <w:position w:val="-1"/>
        </w:rPr>
        <w:t>l</w:t>
      </w:r>
      <w:r w:rsidRPr="00AE6353">
        <w:rPr>
          <w:rFonts w:ascii="Verdana" w:eastAsia="Verdana" w:hAnsi="Verdana"/>
          <w:bCs/>
          <w:position w:val="-1"/>
        </w:rPr>
        <w:t>i</w:t>
      </w:r>
      <w:r w:rsidRPr="00AE6353">
        <w:rPr>
          <w:rFonts w:ascii="Verdana" w:eastAsia="Verdana" w:hAnsi="Verdana"/>
          <w:bCs/>
          <w:spacing w:val="1"/>
          <w:position w:val="-1"/>
        </w:rPr>
        <w:t>tz</w:t>
      </w:r>
      <w:r w:rsidRPr="00AE6353">
        <w:rPr>
          <w:rFonts w:ascii="Verdana" w:eastAsia="Verdana" w:hAnsi="Verdana"/>
          <w:bCs/>
          <w:spacing w:val="3"/>
          <w:position w:val="-1"/>
        </w:rPr>
        <w:t>a</w:t>
      </w:r>
      <w:r w:rsidRPr="00AE6353">
        <w:rPr>
          <w:rFonts w:ascii="Verdana" w:eastAsia="Verdana" w:hAnsi="Verdana"/>
          <w:bCs/>
          <w:spacing w:val="1"/>
          <w:position w:val="-1"/>
        </w:rPr>
        <w:t>r</w:t>
      </w:r>
      <w:r w:rsidRPr="00AE6353">
        <w:rPr>
          <w:rFonts w:ascii="Verdana" w:eastAsia="Verdana" w:hAnsi="Verdana"/>
          <w:bCs/>
          <w:position w:val="-1"/>
        </w:rPr>
        <w:t>à</w:t>
      </w:r>
      <w:r w:rsidRPr="00AE6353">
        <w:rPr>
          <w:rFonts w:ascii="Verdana" w:eastAsia="Verdana" w:hAnsi="Verdana"/>
          <w:bCs/>
          <w:spacing w:val="-9"/>
          <w:position w:val="-1"/>
        </w:rPr>
        <w:t xml:space="preserve"> </w:t>
      </w:r>
      <w:r w:rsidRPr="00AE6353">
        <w:rPr>
          <w:rFonts w:ascii="Verdana" w:eastAsia="Verdana" w:hAnsi="Verdana"/>
          <w:bCs/>
          <w:spacing w:val="1"/>
          <w:position w:val="-1"/>
        </w:rPr>
        <w:t>d</w:t>
      </w:r>
      <w:r w:rsidRPr="00AE6353">
        <w:rPr>
          <w:rFonts w:ascii="Verdana" w:eastAsia="Verdana" w:hAnsi="Verdana"/>
          <w:bCs/>
          <w:spacing w:val="-1"/>
          <w:position w:val="-1"/>
        </w:rPr>
        <w:t>’</w:t>
      </w:r>
      <w:r w:rsidRPr="00AE6353">
        <w:rPr>
          <w:rFonts w:ascii="Verdana" w:eastAsia="Verdana" w:hAnsi="Verdana"/>
          <w:bCs/>
          <w:position w:val="-1"/>
        </w:rPr>
        <w:t>a</w:t>
      </w:r>
      <w:r w:rsidRPr="00AE6353">
        <w:rPr>
          <w:rFonts w:ascii="Verdana" w:eastAsia="Verdana" w:hAnsi="Verdana"/>
          <w:bCs/>
          <w:spacing w:val="2"/>
          <w:position w:val="-1"/>
        </w:rPr>
        <w:t>c</w:t>
      </w:r>
      <w:r w:rsidRPr="00AE6353">
        <w:rPr>
          <w:rFonts w:ascii="Verdana" w:eastAsia="Verdana" w:hAnsi="Verdana"/>
          <w:bCs/>
          <w:spacing w:val="-1"/>
          <w:position w:val="-1"/>
        </w:rPr>
        <w:t>or</w:t>
      </w:r>
      <w:r w:rsidRPr="00AE6353">
        <w:rPr>
          <w:rFonts w:ascii="Verdana" w:eastAsia="Verdana" w:hAnsi="Verdana"/>
          <w:bCs/>
          <w:position w:val="-1"/>
        </w:rPr>
        <w:t>d</w:t>
      </w:r>
      <w:r w:rsidRPr="00AE6353">
        <w:rPr>
          <w:rFonts w:ascii="Verdana" w:eastAsia="Verdana" w:hAnsi="Verdana"/>
          <w:bCs/>
          <w:spacing w:val="-4"/>
          <w:position w:val="-1"/>
        </w:rPr>
        <w:t xml:space="preserve"> </w:t>
      </w:r>
      <w:r w:rsidRPr="00AE6353">
        <w:rPr>
          <w:rFonts w:ascii="Verdana" w:eastAsia="Verdana" w:hAnsi="Verdana"/>
          <w:bCs/>
          <w:position w:val="-1"/>
        </w:rPr>
        <w:t>a</w:t>
      </w:r>
      <w:r w:rsidRPr="00AE6353">
        <w:rPr>
          <w:rFonts w:ascii="Verdana" w:eastAsia="Verdana" w:hAnsi="Verdana"/>
          <w:bCs/>
          <w:spacing w:val="1"/>
          <w:position w:val="-1"/>
        </w:rPr>
        <w:t>m</w:t>
      </w:r>
      <w:r w:rsidRPr="00AE6353">
        <w:rPr>
          <w:rFonts w:ascii="Verdana" w:eastAsia="Verdana" w:hAnsi="Verdana"/>
          <w:bCs/>
          <w:position w:val="-1"/>
        </w:rPr>
        <w:t>b</w:t>
      </w:r>
      <w:r w:rsidRPr="00AE6353">
        <w:rPr>
          <w:rFonts w:ascii="Verdana" w:eastAsia="Verdana" w:hAnsi="Verdana"/>
          <w:bCs/>
          <w:spacing w:val="-4"/>
          <w:position w:val="-1"/>
        </w:rPr>
        <w:t xml:space="preserve"> </w:t>
      </w:r>
      <w:r w:rsidRPr="00AE6353">
        <w:rPr>
          <w:rFonts w:ascii="Verdana" w:eastAsia="Verdana" w:hAnsi="Verdana"/>
          <w:bCs/>
          <w:position w:val="-1"/>
        </w:rPr>
        <w:t>la</w:t>
      </w:r>
      <w:r w:rsidRPr="00AE6353">
        <w:rPr>
          <w:rFonts w:ascii="Verdana" w:eastAsia="Verdana" w:hAnsi="Verdana"/>
          <w:bCs/>
          <w:spacing w:val="-2"/>
          <w:position w:val="-1"/>
        </w:rPr>
        <w:t xml:space="preserve"> </w:t>
      </w:r>
      <w:r w:rsidRPr="00AE6353">
        <w:rPr>
          <w:rFonts w:ascii="Verdana" w:eastAsia="Verdana" w:hAnsi="Verdana"/>
          <w:bCs/>
          <w:spacing w:val="1"/>
          <w:position w:val="-1"/>
        </w:rPr>
        <w:t>s</w:t>
      </w:r>
      <w:r w:rsidRPr="00AE6353">
        <w:rPr>
          <w:rFonts w:ascii="Verdana" w:eastAsia="Verdana" w:hAnsi="Verdana"/>
          <w:bCs/>
          <w:position w:val="-1"/>
        </w:rPr>
        <w:t>e</w:t>
      </w:r>
      <w:r w:rsidRPr="00AE6353">
        <w:rPr>
          <w:rFonts w:ascii="Verdana" w:eastAsia="Verdana" w:hAnsi="Verdana"/>
          <w:bCs/>
          <w:spacing w:val="1"/>
          <w:position w:val="-1"/>
        </w:rPr>
        <w:t>güen</w:t>
      </w:r>
      <w:r w:rsidRPr="00AE6353">
        <w:rPr>
          <w:rFonts w:ascii="Verdana" w:eastAsia="Verdana" w:hAnsi="Verdana"/>
          <w:bCs/>
          <w:position w:val="-1"/>
        </w:rPr>
        <w:t>t</w:t>
      </w:r>
      <w:r w:rsidRPr="00AE6353">
        <w:rPr>
          <w:rFonts w:ascii="Verdana" w:eastAsia="Verdana" w:hAnsi="Verdana"/>
          <w:bCs/>
          <w:spacing w:val="-8"/>
          <w:position w:val="-1"/>
        </w:rPr>
        <w:t xml:space="preserve"> </w:t>
      </w:r>
      <w:r w:rsidRPr="00AE6353">
        <w:rPr>
          <w:rFonts w:ascii="Verdana" w:eastAsia="Verdana" w:hAnsi="Verdana"/>
          <w:bCs/>
          <w:position w:val="-1"/>
        </w:rPr>
        <w:t>f</w:t>
      </w:r>
      <w:r w:rsidRPr="00AE6353">
        <w:rPr>
          <w:rFonts w:ascii="Verdana" w:eastAsia="Verdana" w:hAnsi="Verdana"/>
          <w:bCs/>
          <w:spacing w:val="-1"/>
          <w:position w:val="-1"/>
        </w:rPr>
        <w:t>or</w:t>
      </w:r>
      <w:r w:rsidRPr="00AE6353">
        <w:rPr>
          <w:rFonts w:ascii="Verdana" w:eastAsia="Verdana" w:hAnsi="Verdana"/>
          <w:bCs/>
          <w:position w:val="-1"/>
        </w:rPr>
        <w:t>m</w:t>
      </w:r>
      <w:r w:rsidRPr="00AE6353">
        <w:rPr>
          <w:rFonts w:ascii="Verdana" w:eastAsia="Verdana" w:hAnsi="Verdana"/>
          <w:bCs/>
          <w:spacing w:val="2"/>
          <w:position w:val="-1"/>
        </w:rPr>
        <w:t>u</w:t>
      </w:r>
      <w:r w:rsidRPr="00AE6353">
        <w:rPr>
          <w:rFonts w:ascii="Verdana" w:eastAsia="Verdana" w:hAnsi="Verdana"/>
          <w:bCs/>
          <w:position w:val="-1"/>
        </w:rPr>
        <w:t>la</w:t>
      </w:r>
      <w:r w:rsidRPr="00AE6353">
        <w:rPr>
          <w:rFonts w:ascii="Verdana" w:eastAsia="Verdana" w:hAnsi="Verdana"/>
          <w:bCs/>
          <w:spacing w:val="-8"/>
          <w:position w:val="-1"/>
        </w:rPr>
        <w:t xml:space="preserve"> </w:t>
      </w:r>
      <w:r w:rsidRPr="00AE6353">
        <w:rPr>
          <w:rFonts w:ascii="Verdana" w:eastAsia="Verdana" w:hAnsi="Verdana"/>
          <w:bCs/>
          <w:spacing w:val="3"/>
          <w:position w:val="-1"/>
        </w:rPr>
        <w:t>p</w:t>
      </w:r>
      <w:r w:rsidRPr="00AE6353">
        <w:rPr>
          <w:rFonts w:ascii="Verdana" w:eastAsia="Verdana" w:hAnsi="Verdana"/>
          <w:bCs/>
          <w:spacing w:val="-1"/>
          <w:position w:val="-1"/>
        </w:rPr>
        <w:t>e</w:t>
      </w:r>
      <w:r w:rsidRPr="00AE6353">
        <w:rPr>
          <w:rFonts w:ascii="Verdana" w:eastAsia="Verdana" w:hAnsi="Verdana"/>
          <w:bCs/>
          <w:position w:val="-1"/>
        </w:rPr>
        <w:t>r</w:t>
      </w:r>
      <w:r w:rsidRPr="00AE6353">
        <w:rPr>
          <w:rFonts w:ascii="Verdana" w:eastAsia="Verdana" w:hAnsi="Verdana"/>
          <w:bCs/>
          <w:spacing w:val="-2"/>
          <w:position w:val="-1"/>
        </w:rPr>
        <w:t xml:space="preserve"> </w:t>
      </w:r>
      <w:r w:rsidRPr="00AE6353">
        <w:rPr>
          <w:rFonts w:ascii="Verdana" w:eastAsia="Verdana" w:hAnsi="Verdana"/>
          <w:bCs/>
          <w:spacing w:val="-1"/>
          <w:position w:val="-1"/>
        </w:rPr>
        <w:t>la totalitat</w:t>
      </w:r>
      <w:r w:rsidRPr="00AE6353">
        <w:rPr>
          <w:rFonts w:ascii="Verdana" w:hAnsi="Verdana"/>
        </w:rPr>
        <w:t xml:space="preserve">: </w:t>
      </w:r>
    </w:p>
    <w:p w14:paraId="297DE2AA" w14:textId="77777777" w:rsidR="00AE6353" w:rsidRPr="00AE6353" w:rsidRDefault="00AE6353" w:rsidP="00AE6353">
      <w:pPr>
        <w:spacing w:before="120" w:after="120"/>
        <w:rPr>
          <w:rFonts w:ascii="Verdana" w:hAnsi="Verdana"/>
        </w:rPr>
      </w:pPr>
    </w:p>
    <w:p w14:paraId="5D6D59E4" w14:textId="77777777" w:rsidR="00AE6353" w:rsidRPr="00AE6353" w:rsidRDefault="00AE6353" w:rsidP="00AE6353">
      <w:pPr>
        <w:spacing w:before="120" w:after="120"/>
        <w:rPr>
          <w:rFonts w:ascii="Verdana" w:hAnsi="Verdana"/>
        </w:rPr>
      </w:pPr>
      <w:r w:rsidRPr="00AE6353">
        <w:rPr>
          <w:rFonts w:ascii="Verdana" w:hAnsi="Verdana"/>
        </w:rPr>
        <w:t>Pressupost net de licitació  - oferta</w:t>
      </w:r>
    </w:p>
    <w:p w14:paraId="471E5A44" w14:textId="7C1D2777" w:rsidR="00AE6353" w:rsidRPr="00AE6353" w:rsidRDefault="00AE6353" w:rsidP="00AE6353">
      <w:pPr>
        <w:spacing w:before="120" w:after="120"/>
        <w:ind w:left="1080"/>
        <w:rPr>
          <w:rFonts w:ascii="Verdana" w:hAnsi="Verdana"/>
        </w:rPr>
      </w:pPr>
      <w:r w:rsidRPr="00AE6353">
        <w:rPr>
          <w:rFonts w:ascii="Verdana" w:hAnsi="Verdana"/>
          <w:noProof/>
        </w:rPr>
        <w:drawing>
          <wp:anchor distT="0" distB="0" distL="114300" distR="114300" simplePos="0" relativeHeight="251660288" behindDoc="0" locked="0" layoutInCell="1" allowOverlap="1" wp14:anchorId="4AEF49B8" wp14:editId="27B875F6">
            <wp:simplePos x="0" y="0"/>
            <wp:positionH relativeFrom="column">
              <wp:posOffset>17145</wp:posOffset>
            </wp:positionH>
            <wp:positionV relativeFrom="paragraph">
              <wp:posOffset>78105</wp:posOffset>
            </wp:positionV>
            <wp:extent cx="3057525" cy="28575"/>
            <wp:effectExtent l="0" t="0" r="9525" b="9525"/>
            <wp:wrapNone/>
            <wp:docPr id="212631392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AE6353">
        <w:rPr>
          <w:rFonts w:ascii="Verdana" w:hAnsi="Verdana"/>
        </w:rPr>
        <w:t xml:space="preserve">                                                             X Punts màxims =Puntuació resultant</w:t>
      </w:r>
    </w:p>
    <w:p w14:paraId="7279C5C1" w14:textId="77777777" w:rsidR="00AE6353" w:rsidRPr="00AE6353" w:rsidRDefault="00AE6353" w:rsidP="00AE6353">
      <w:pPr>
        <w:spacing w:before="120" w:after="120"/>
        <w:rPr>
          <w:rFonts w:ascii="Verdana" w:hAnsi="Verdana"/>
        </w:rPr>
      </w:pPr>
      <w:r w:rsidRPr="00AE6353">
        <w:rPr>
          <w:rFonts w:ascii="Verdana" w:hAnsi="Verdana"/>
        </w:rPr>
        <w:t>Pressupost net de licitació – oferta més econòmica</w:t>
      </w:r>
    </w:p>
    <w:p w14:paraId="44A48243" w14:textId="77777777" w:rsidR="00AE6353" w:rsidRPr="00AE6353" w:rsidRDefault="00AE6353" w:rsidP="00AE6353">
      <w:pPr>
        <w:pStyle w:val="Prrafodelista"/>
        <w:spacing w:before="120" w:after="120"/>
        <w:ind w:left="1080"/>
        <w:rPr>
          <w:rFonts w:ascii="Verdana" w:hAnsi="Verdana"/>
          <w:b/>
          <w:sz w:val="20"/>
          <w:szCs w:val="20"/>
          <w:highlight w:val="yellow"/>
        </w:rPr>
      </w:pPr>
    </w:p>
    <w:p w14:paraId="762615A2" w14:textId="77777777" w:rsidR="00AE6353" w:rsidRPr="00AE6353" w:rsidRDefault="00AE6353" w:rsidP="00AE6353">
      <w:pPr>
        <w:spacing w:before="120" w:after="120"/>
        <w:textAlignment w:val="baseline"/>
        <w:rPr>
          <w:rFonts w:ascii="Verdana" w:hAnsi="Verdana" w:cs="Verdana"/>
        </w:rPr>
      </w:pPr>
      <w:bookmarkStart w:id="0" w:name="_Hlk25748080"/>
      <w:r w:rsidRPr="00AE6353">
        <w:rPr>
          <w:rFonts w:ascii="Verdana" w:hAnsi="Verdana" w:cs="Verdana"/>
        </w:rPr>
        <w:t xml:space="preserve">Els preus vinculants en el contracte seran els unitaris oferts per el licitador. </w:t>
      </w:r>
    </w:p>
    <w:p w14:paraId="2E18EB21" w14:textId="77777777" w:rsidR="00AE6353" w:rsidRPr="00AE6353" w:rsidRDefault="00AE6353" w:rsidP="00AE6353">
      <w:pPr>
        <w:spacing w:before="120" w:after="120"/>
        <w:textAlignment w:val="baseline"/>
        <w:rPr>
          <w:rFonts w:ascii="Verdana" w:hAnsi="Verdana" w:cs="Verdana"/>
        </w:rPr>
      </w:pPr>
    </w:p>
    <w:p w14:paraId="0D010D75" w14:textId="77777777" w:rsidR="00AE6353" w:rsidRPr="00AE6353" w:rsidRDefault="00AE6353" w:rsidP="00AE6353">
      <w:pPr>
        <w:spacing w:before="120" w:after="120"/>
        <w:textAlignment w:val="baseline"/>
        <w:rPr>
          <w:rFonts w:ascii="Verdana" w:hAnsi="Verdana" w:cs="Verdana"/>
          <w:b/>
          <w:bCs/>
        </w:rPr>
      </w:pPr>
      <w:r w:rsidRPr="00AE6353">
        <w:rPr>
          <w:rFonts w:ascii="Verdana" w:hAnsi="Verdana" w:cs="Verdana"/>
          <w:b/>
          <w:bCs/>
        </w:rPr>
        <w:t>MANTENIMENT PREVENTIIU (FINS A 20 PUNTS)</w:t>
      </w: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1409"/>
        <w:gridCol w:w="1848"/>
        <w:gridCol w:w="1069"/>
        <w:gridCol w:w="1754"/>
        <w:gridCol w:w="1560"/>
      </w:tblGrid>
      <w:tr w:rsidR="00AE6353" w:rsidRPr="00AE6353" w14:paraId="3BE02A4F" w14:textId="77777777" w:rsidTr="006802B5">
        <w:trPr>
          <w:trHeight w:val="777"/>
        </w:trPr>
        <w:tc>
          <w:tcPr>
            <w:tcW w:w="2425" w:type="dxa"/>
            <w:shd w:val="clear" w:color="auto" w:fill="F1F1F1"/>
            <w:vAlign w:val="center"/>
          </w:tcPr>
          <w:p w14:paraId="7C6E0B61" w14:textId="77777777" w:rsidR="00AE6353" w:rsidRPr="00AE6353" w:rsidRDefault="00AE6353" w:rsidP="006802B5">
            <w:pPr>
              <w:pStyle w:val="TableParagraph"/>
              <w:ind w:left="7"/>
              <w:rPr>
                <w:rFonts w:ascii="Verdana" w:hAnsi="Verdana"/>
                <w:sz w:val="20"/>
                <w:szCs w:val="20"/>
              </w:rPr>
            </w:pPr>
            <w:r w:rsidRPr="00AE6353">
              <w:rPr>
                <w:rFonts w:ascii="Verdana" w:hAnsi="Verdana"/>
                <w:spacing w:val="-2"/>
                <w:sz w:val="20"/>
                <w:szCs w:val="20"/>
              </w:rPr>
              <w:t>MANTENIMENTS</w:t>
            </w:r>
          </w:p>
        </w:tc>
        <w:tc>
          <w:tcPr>
            <w:tcW w:w="1409" w:type="dxa"/>
            <w:shd w:val="clear" w:color="auto" w:fill="F1F1F1"/>
            <w:vAlign w:val="center"/>
          </w:tcPr>
          <w:p w14:paraId="24B78C30" w14:textId="77777777" w:rsidR="00AE6353" w:rsidRPr="00AE6353" w:rsidRDefault="00AE6353" w:rsidP="006802B5">
            <w:pPr>
              <w:pStyle w:val="TableParagraph"/>
              <w:ind w:left="102" w:right="88"/>
              <w:rPr>
                <w:rFonts w:ascii="Verdana" w:hAnsi="Verdana"/>
                <w:sz w:val="20"/>
                <w:szCs w:val="20"/>
                <w:lang w:val="es-ES"/>
              </w:rPr>
            </w:pPr>
            <w:r w:rsidRPr="00AE6353">
              <w:rPr>
                <w:rFonts w:ascii="Verdana" w:hAnsi="Verdana"/>
                <w:sz w:val="20"/>
                <w:szCs w:val="20"/>
                <w:lang w:val="es-ES"/>
              </w:rPr>
              <w:t>PREU</w:t>
            </w:r>
            <w:r w:rsidRPr="00AE6353">
              <w:rPr>
                <w:rFonts w:ascii="Verdana" w:hAnsi="Verdana"/>
                <w:spacing w:val="-15"/>
                <w:sz w:val="20"/>
                <w:szCs w:val="20"/>
                <w:lang w:val="es-ES"/>
              </w:rPr>
              <w:t xml:space="preserve"> </w:t>
            </w:r>
            <w:r w:rsidRPr="00AE6353">
              <w:rPr>
                <w:rFonts w:ascii="Verdana" w:hAnsi="Verdana"/>
                <w:sz w:val="20"/>
                <w:szCs w:val="20"/>
                <w:lang w:val="es-ES"/>
              </w:rPr>
              <w:t xml:space="preserve">UNITARI MÀXIM (IVA </w:t>
            </w:r>
            <w:r w:rsidRPr="00AE6353">
              <w:rPr>
                <w:rFonts w:ascii="Verdana" w:hAnsi="Verdana"/>
                <w:spacing w:val="-2"/>
                <w:sz w:val="20"/>
                <w:szCs w:val="20"/>
                <w:lang w:val="es-ES"/>
              </w:rPr>
              <w:t>EXCLÒS)</w:t>
            </w:r>
          </w:p>
        </w:tc>
        <w:tc>
          <w:tcPr>
            <w:tcW w:w="1848" w:type="dxa"/>
            <w:shd w:val="clear" w:color="auto" w:fill="F1F1F1"/>
            <w:vAlign w:val="center"/>
          </w:tcPr>
          <w:p w14:paraId="3089E255" w14:textId="77777777" w:rsidR="00AE6353" w:rsidRPr="00AE6353" w:rsidRDefault="00AE6353" w:rsidP="006802B5">
            <w:pPr>
              <w:pStyle w:val="TableParagraph"/>
              <w:ind w:left="319" w:right="307" w:firstLine="1"/>
              <w:rPr>
                <w:rFonts w:ascii="Verdana" w:hAnsi="Verdana"/>
                <w:sz w:val="20"/>
                <w:szCs w:val="20"/>
                <w:lang w:val="es-ES"/>
              </w:rPr>
            </w:pPr>
            <w:r w:rsidRPr="00AE6353">
              <w:rPr>
                <w:rFonts w:ascii="Verdana" w:hAnsi="Verdana"/>
                <w:sz w:val="20"/>
                <w:szCs w:val="20"/>
                <w:lang w:val="es-ES"/>
              </w:rPr>
              <w:t>PREU</w:t>
            </w:r>
            <w:r w:rsidRPr="00AE6353">
              <w:rPr>
                <w:rFonts w:ascii="Verdana" w:hAnsi="Verdana"/>
                <w:spacing w:val="-3"/>
                <w:sz w:val="20"/>
                <w:szCs w:val="20"/>
                <w:lang w:val="es-ES"/>
              </w:rPr>
              <w:t xml:space="preserve"> </w:t>
            </w:r>
            <w:r w:rsidRPr="00AE6353">
              <w:rPr>
                <w:rFonts w:ascii="Verdana" w:hAnsi="Verdana"/>
                <w:sz w:val="20"/>
                <w:szCs w:val="20"/>
                <w:lang w:val="es-ES"/>
              </w:rPr>
              <w:t>UNITARI OFERTAT</w:t>
            </w:r>
            <w:r w:rsidRPr="00AE6353">
              <w:rPr>
                <w:rFonts w:ascii="Verdana" w:hAnsi="Verdana"/>
                <w:spacing w:val="-15"/>
                <w:sz w:val="20"/>
                <w:szCs w:val="20"/>
                <w:lang w:val="es-ES"/>
              </w:rPr>
              <w:t xml:space="preserve"> </w:t>
            </w:r>
            <w:proofErr w:type="gramStart"/>
            <w:r w:rsidRPr="00AE6353">
              <w:rPr>
                <w:rFonts w:ascii="Verdana" w:hAnsi="Verdana"/>
                <w:sz w:val="20"/>
                <w:szCs w:val="20"/>
                <w:lang w:val="es-ES"/>
              </w:rPr>
              <w:t>(</w:t>
            </w:r>
            <w:r w:rsidRPr="00AE6353">
              <w:rPr>
                <w:rFonts w:ascii="Verdana" w:hAnsi="Verdana"/>
                <w:spacing w:val="-14"/>
                <w:sz w:val="20"/>
                <w:szCs w:val="20"/>
                <w:lang w:val="es-ES"/>
              </w:rPr>
              <w:t xml:space="preserve"> </w:t>
            </w:r>
            <w:r w:rsidRPr="00AE6353">
              <w:rPr>
                <w:rFonts w:ascii="Verdana" w:hAnsi="Verdana"/>
                <w:sz w:val="20"/>
                <w:szCs w:val="20"/>
                <w:lang w:val="es-ES"/>
              </w:rPr>
              <w:t>IVA</w:t>
            </w:r>
            <w:proofErr w:type="gramEnd"/>
            <w:r w:rsidRPr="00AE6353">
              <w:rPr>
                <w:rFonts w:ascii="Verdana" w:hAnsi="Verdana"/>
                <w:sz w:val="20"/>
                <w:szCs w:val="20"/>
                <w:lang w:val="es-ES"/>
              </w:rPr>
              <w:t xml:space="preserve"> </w:t>
            </w:r>
            <w:r w:rsidRPr="00AE6353">
              <w:rPr>
                <w:rFonts w:ascii="Verdana" w:hAnsi="Verdana"/>
                <w:spacing w:val="-2"/>
                <w:sz w:val="20"/>
                <w:szCs w:val="20"/>
                <w:lang w:val="es-ES"/>
              </w:rPr>
              <w:t>EXCLÒS)</w:t>
            </w:r>
          </w:p>
        </w:tc>
        <w:tc>
          <w:tcPr>
            <w:tcW w:w="1069" w:type="dxa"/>
            <w:shd w:val="clear" w:color="auto" w:fill="F1F1F1"/>
            <w:vAlign w:val="center"/>
          </w:tcPr>
          <w:p w14:paraId="34BCA900" w14:textId="77777777" w:rsidR="00AE6353" w:rsidRPr="00AE6353" w:rsidRDefault="00AE6353" w:rsidP="006802B5">
            <w:pPr>
              <w:pStyle w:val="TableParagraph"/>
              <w:ind w:left="130" w:right="114" w:firstLine="158"/>
              <w:rPr>
                <w:rFonts w:ascii="Verdana" w:hAnsi="Verdana"/>
                <w:sz w:val="20"/>
                <w:szCs w:val="20"/>
              </w:rPr>
            </w:pPr>
            <w:proofErr w:type="gramStart"/>
            <w:r w:rsidRPr="00AE6353">
              <w:rPr>
                <w:rFonts w:ascii="Verdana" w:hAnsi="Verdana"/>
                <w:sz w:val="20"/>
                <w:szCs w:val="20"/>
              </w:rPr>
              <w:t>Nº</w:t>
            </w:r>
            <w:proofErr w:type="gramEnd"/>
            <w:r w:rsidRPr="00AE6353">
              <w:rPr>
                <w:rFonts w:ascii="Verdana" w:hAnsi="Verdana"/>
                <w:sz w:val="20"/>
                <w:szCs w:val="20"/>
              </w:rPr>
              <w:t xml:space="preserve"> DE </w:t>
            </w:r>
            <w:r w:rsidRPr="00AE6353">
              <w:rPr>
                <w:rFonts w:ascii="Verdana" w:hAnsi="Verdana"/>
                <w:spacing w:val="-2"/>
                <w:sz w:val="20"/>
                <w:szCs w:val="20"/>
              </w:rPr>
              <w:t>VEHICLES</w:t>
            </w:r>
          </w:p>
        </w:tc>
        <w:tc>
          <w:tcPr>
            <w:tcW w:w="1754" w:type="dxa"/>
            <w:shd w:val="clear" w:color="auto" w:fill="F1F1F1"/>
            <w:vAlign w:val="center"/>
          </w:tcPr>
          <w:p w14:paraId="44AC41D6" w14:textId="77777777" w:rsidR="00AE6353" w:rsidRPr="00AE6353" w:rsidRDefault="00AE6353" w:rsidP="006802B5">
            <w:pPr>
              <w:pStyle w:val="TableParagraph"/>
              <w:ind w:left="336" w:hanging="240"/>
              <w:rPr>
                <w:rFonts w:ascii="Verdana" w:hAnsi="Verdana"/>
                <w:sz w:val="20"/>
                <w:szCs w:val="20"/>
                <w:lang w:val="es-ES"/>
              </w:rPr>
            </w:pPr>
            <w:r w:rsidRPr="00AE6353">
              <w:rPr>
                <w:rFonts w:ascii="Verdana" w:hAnsi="Verdana"/>
                <w:sz w:val="20"/>
                <w:szCs w:val="20"/>
                <w:lang w:val="es-ES"/>
              </w:rPr>
              <w:t>PREU</w:t>
            </w:r>
            <w:r w:rsidRPr="00AE6353">
              <w:rPr>
                <w:rFonts w:ascii="Verdana" w:hAnsi="Verdana"/>
                <w:spacing w:val="-15"/>
                <w:sz w:val="20"/>
                <w:szCs w:val="20"/>
                <w:lang w:val="es-ES"/>
              </w:rPr>
              <w:t xml:space="preserve"> </w:t>
            </w:r>
            <w:r w:rsidRPr="00AE6353">
              <w:rPr>
                <w:rFonts w:ascii="Verdana" w:hAnsi="Verdana"/>
                <w:sz w:val="20"/>
                <w:szCs w:val="20"/>
                <w:lang w:val="es-ES"/>
              </w:rPr>
              <w:t>TOTAL</w:t>
            </w:r>
            <w:r w:rsidRPr="00AE6353">
              <w:rPr>
                <w:rFonts w:ascii="Verdana" w:hAnsi="Verdana"/>
                <w:spacing w:val="-14"/>
                <w:sz w:val="20"/>
                <w:szCs w:val="20"/>
                <w:lang w:val="es-ES"/>
              </w:rPr>
              <w:t xml:space="preserve"> </w:t>
            </w:r>
            <w:r w:rsidRPr="00AE6353">
              <w:rPr>
                <w:rFonts w:ascii="Verdana" w:hAnsi="Verdana"/>
                <w:sz w:val="20"/>
                <w:szCs w:val="20"/>
                <w:lang w:val="es-ES"/>
              </w:rPr>
              <w:t>MÀXIM (IVA EXCLÒS)</w:t>
            </w:r>
          </w:p>
        </w:tc>
        <w:tc>
          <w:tcPr>
            <w:tcW w:w="1560" w:type="dxa"/>
            <w:shd w:val="clear" w:color="auto" w:fill="F1F1F1"/>
            <w:vAlign w:val="center"/>
          </w:tcPr>
          <w:p w14:paraId="1F668A9B" w14:textId="77777777" w:rsidR="00AE6353" w:rsidRPr="00AE6353" w:rsidRDefault="00AE6353" w:rsidP="006802B5">
            <w:pPr>
              <w:pStyle w:val="TableParagraph"/>
              <w:ind w:left="274" w:right="262" w:hanging="4"/>
              <w:rPr>
                <w:rFonts w:ascii="Verdana" w:hAnsi="Verdana"/>
                <w:sz w:val="20"/>
                <w:szCs w:val="20"/>
                <w:lang w:val="es-ES"/>
              </w:rPr>
            </w:pPr>
            <w:r w:rsidRPr="00AE6353">
              <w:rPr>
                <w:rFonts w:ascii="Verdana" w:hAnsi="Verdana"/>
                <w:sz w:val="20"/>
                <w:szCs w:val="20"/>
                <w:lang w:val="es-ES"/>
              </w:rPr>
              <w:t>PREU TOTAL OFERTAT</w:t>
            </w:r>
            <w:r w:rsidRPr="00AE6353">
              <w:rPr>
                <w:rFonts w:ascii="Verdana" w:hAnsi="Verdana"/>
                <w:spacing w:val="-15"/>
                <w:sz w:val="20"/>
                <w:szCs w:val="20"/>
                <w:lang w:val="es-ES"/>
              </w:rPr>
              <w:t xml:space="preserve"> </w:t>
            </w:r>
            <w:r w:rsidRPr="00AE6353">
              <w:rPr>
                <w:rFonts w:ascii="Verdana" w:hAnsi="Verdana"/>
                <w:sz w:val="20"/>
                <w:szCs w:val="20"/>
                <w:lang w:val="es-ES"/>
              </w:rPr>
              <w:t xml:space="preserve">(IVA </w:t>
            </w:r>
            <w:r w:rsidRPr="00AE6353">
              <w:rPr>
                <w:rFonts w:ascii="Verdana" w:hAnsi="Verdana"/>
                <w:spacing w:val="-2"/>
                <w:sz w:val="20"/>
                <w:szCs w:val="20"/>
                <w:lang w:val="es-ES"/>
              </w:rPr>
              <w:t>EXCLÒS)</w:t>
            </w:r>
          </w:p>
        </w:tc>
      </w:tr>
      <w:tr w:rsidR="00AE6353" w:rsidRPr="00AE6353" w14:paraId="4FF63F14" w14:textId="77777777" w:rsidTr="006802B5">
        <w:trPr>
          <w:trHeight w:val="454"/>
        </w:trPr>
        <w:tc>
          <w:tcPr>
            <w:tcW w:w="2425" w:type="dxa"/>
            <w:vAlign w:val="center"/>
          </w:tcPr>
          <w:p w14:paraId="21C3F5EA" w14:textId="77777777" w:rsidR="00AE6353" w:rsidRPr="00AE6353" w:rsidRDefault="00AE6353" w:rsidP="006802B5">
            <w:pPr>
              <w:pStyle w:val="TableParagraph"/>
              <w:ind w:left="7"/>
              <w:rPr>
                <w:rFonts w:ascii="Verdana" w:hAnsi="Verdana"/>
                <w:sz w:val="20"/>
                <w:szCs w:val="20"/>
              </w:rPr>
            </w:pPr>
            <w:proofErr w:type="spellStart"/>
            <w:r w:rsidRPr="00AE6353">
              <w:rPr>
                <w:rFonts w:ascii="Verdana" w:hAnsi="Verdana"/>
                <w:sz w:val="20"/>
                <w:szCs w:val="20"/>
              </w:rPr>
              <w:t>Manteniment</w:t>
            </w:r>
            <w:proofErr w:type="spellEnd"/>
            <w:r w:rsidRPr="00AE6353">
              <w:rPr>
                <w:rFonts w:ascii="Verdana" w:hAnsi="Verdana"/>
                <w:spacing w:val="-9"/>
                <w:sz w:val="20"/>
                <w:szCs w:val="20"/>
              </w:rPr>
              <w:t xml:space="preserve"> </w:t>
            </w:r>
            <w:proofErr w:type="spellStart"/>
            <w:r w:rsidRPr="00AE6353">
              <w:rPr>
                <w:rFonts w:ascii="Verdana" w:hAnsi="Verdana"/>
                <w:sz w:val="20"/>
                <w:szCs w:val="20"/>
              </w:rPr>
              <w:t>preventiu</w:t>
            </w:r>
            <w:proofErr w:type="spellEnd"/>
            <w:r w:rsidRPr="00AE6353">
              <w:rPr>
                <w:rFonts w:ascii="Verdana" w:hAnsi="Verdana"/>
                <w:spacing w:val="-8"/>
                <w:sz w:val="20"/>
                <w:szCs w:val="20"/>
              </w:rPr>
              <w:t xml:space="preserve"> </w:t>
            </w:r>
            <w:r w:rsidRPr="00AE6353">
              <w:rPr>
                <w:rFonts w:ascii="Verdana" w:hAnsi="Verdana"/>
                <w:sz w:val="20"/>
                <w:szCs w:val="20"/>
              </w:rPr>
              <w:t>(P-</w:t>
            </w:r>
            <w:r w:rsidRPr="00AE6353">
              <w:rPr>
                <w:rFonts w:ascii="Verdana" w:hAnsi="Verdana"/>
                <w:spacing w:val="-5"/>
                <w:sz w:val="20"/>
                <w:szCs w:val="20"/>
              </w:rPr>
              <w:t>1)</w:t>
            </w:r>
          </w:p>
        </w:tc>
        <w:tc>
          <w:tcPr>
            <w:tcW w:w="1409" w:type="dxa"/>
            <w:vAlign w:val="center"/>
          </w:tcPr>
          <w:p w14:paraId="75BDC3FB" w14:textId="77777777" w:rsidR="00AE6353" w:rsidRPr="00AE6353" w:rsidRDefault="00AE6353" w:rsidP="00C54273">
            <w:pPr>
              <w:pStyle w:val="TableParagraph"/>
              <w:ind w:left="100" w:right="93"/>
              <w:jc w:val="right"/>
              <w:rPr>
                <w:rFonts w:ascii="Verdana" w:hAnsi="Verdana"/>
                <w:sz w:val="20"/>
                <w:szCs w:val="20"/>
              </w:rPr>
            </w:pPr>
            <w:r w:rsidRPr="00AE6353">
              <w:rPr>
                <w:rFonts w:ascii="Verdana" w:hAnsi="Verdana"/>
                <w:spacing w:val="-2"/>
                <w:sz w:val="20"/>
                <w:szCs w:val="20"/>
              </w:rPr>
              <w:t>762,08.-</w:t>
            </w:r>
            <w:r w:rsidRPr="00AE6353">
              <w:rPr>
                <w:rFonts w:ascii="Verdana" w:hAnsi="Verdana"/>
                <w:spacing w:val="-10"/>
                <w:sz w:val="20"/>
                <w:szCs w:val="20"/>
              </w:rPr>
              <w:t>€</w:t>
            </w:r>
          </w:p>
        </w:tc>
        <w:tc>
          <w:tcPr>
            <w:tcW w:w="1848" w:type="dxa"/>
            <w:vAlign w:val="center"/>
          </w:tcPr>
          <w:p w14:paraId="0C147A4F" w14:textId="77777777" w:rsidR="00AE6353" w:rsidRPr="00AE6353" w:rsidRDefault="00AE6353" w:rsidP="00C54273">
            <w:pPr>
              <w:pStyle w:val="TableParagraph"/>
              <w:ind w:left="7" w:right="-420"/>
              <w:jc w:val="right"/>
              <w:rPr>
                <w:rFonts w:ascii="Verdana" w:hAnsi="Verdana"/>
                <w:sz w:val="20"/>
                <w:szCs w:val="20"/>
              </w:rPr>
            </w:pPr>
            <w:r w:rsidRPr="00AE6353">
              <w:rPr>
                <w:rFonts w:ascii="Verdana" w:hAnsi="Verdana"/>
                <w:spacing w:val="-2"/>
                <w:sz w:val="20"/>
                <w:szCs w:val="20"/>
              </w:rPr>
              <w:t>.-</w:t>
            </w:r>
            <w:r w:rsidRPr="00AE6353">
              <w:rPr>
                <w:rFonts w:ascii="Verdana" w:hAnsi="Verdana"/>
                <w:spacing w:val="-12"/>
                <w:sz w:val="20"/>
                <w:szCs w:val="20"/>
              </w:rPr>
              <w:t>€</w:t>
            </w:r>
          </w:p>
        </w:tc>
        <w:tc>
          <w:tcPr>
            <w:tcW w:w="1069" w:type="dxa"/>
            <w:vAlign w:val="center"/>
          </w:tcPr>
          <w:p w14:paraId="08A4E193" w14:textId="77777777" w:rsidR="00AE6353" w:rsidRPr="00AE6353" w:rsidRDefault="00AE6353" w:rsidP="00C54273">
            <w:pPr>
              <w:pStyle w:val="TableParagraph"/>
              <w:ind w:left="11"/>
              <w:jc w:val="right"/>
              <w:rPr>
                <w:rFonts w:ascii="Verdana" w:hAnsi="Verdana"/>
                <w:sz w:val="20"/>
                <w:szCs w:val="20"/>
              </w:rPr>
            </w:pPr>
            <w:r w:rsidRPr="00AE6353">
              <w:rPr>
                <w:rFonts w:ascii="Verdana" w:hAnsi="Verdana"/>
                <w:spacing w:val="-10"/>
                <w:sz w:val="20"/>
                <w:szCs w:val="20"/>
              </w:rPr>
              <w:t>2</w:t>
            </w:r>
          </w:p>
        </w:tc>
        <w:tc>
          <w:tcPr>
            <w:tcW w:w="1754" w:type="dxa"/>
            <w:vAlign w:val="center"/>
          </w:tcPr>
          <w:p w14:paraId="386E72B5" w14:textId="057FEE01" w:rsidR="00AE6353" w:rsidRPr="00AE6353" w:rsidRDefault="00AE6353" w:rsidP="00C54273">
            <w:pPr>
              <w:pStyle w:val="TableParagraph"/>
              <w:ind w:left="13"/>
              <w:jc w:val="right"/>
              <w:rPr>
                <w:rFonts w:ascii="Verdana" w:hAnsi="Verdana"/>
                <w:sz w:val="20"/>
                <w:szCs w:val="20"/>
              </w:rPr>
            </w:pPr>
            <w:r w:rsidRPr="00AE6353">
              <w:rPr>
                <w:rFonts w:ascii="Verdana" w:hAnsi="Verdana"/>
                <w:spacing w:val="-2"/>
                <w:sz w:val="20"/>
                <w:szCs w:val="20"/>
              </w:rPr>
              <w:t>1.524,16.-</w:t>
            </w:r>
            <w:r w:rsidRPr="00AE6353">
              <w:rPr>
                <w:rFonts w:ascii="Verdana" w:hAnsi="Verdana"/>
                <w:spacing w:val="-10"/>
                <w:sz w:val="20"/>
                <w:szCs w:val="20"/>
              </w:rPr>
              <w:t>€</w:t>
            </w:r>
          </w:p>
        </w:tc>
        <w:tc>
          <w:tcPr>
            <w:tcW w:w="1560" w:type="dxa"/>
            <w:vAlign w:val="center"/>
          </w:tcPr>
          <w:p w14:paraId="00336D56" w14:textId="77777777" w:rsidR="00AE6353" w:rsidRPr="00AE6353" w:rsidRDefault="00AE6353" w:rsidP="0067521C">
            <w:pPr>
              <w:pStyle w:val="TableParagraph"/>
              <w:jc w:val="right"/>
              <w:rPr>
                <w:rFonts w:ascii="Verdana" w:hAnsi="Verdana"/>
                <w:sz w:val="20"/>
                <w:szCs w:val="20"/>
              </w:rPr>
            </w:pPr>
          </w:p>
        </w:tc>
      </w:tr>
      <w:tr w:rsidR="00AE6353" w:rsidRPr="00AE6353" w14:paraId="1E1B86C6" w14:textId="77777777" w:rsidTr="006802B5">
        <w:trPr>
          <w:trHeight w:val="454"/>
        </w:trPr>
        <w:tc>
          <w:tcPr>
            <w:tcW w:w="2425" w:type="dxa"/>
            <w:vAlign w:val="center"/>
          </w:tcPr>
          <w:p w14:paraId="34DEBD02" w14:textId="77777777" w:rsidR="00AE6353" w:rsidRPr="00AE6353" w:rsidRDefault="00AE6353" w:rsidP="006802B5">
            <w:pPr>
              <w:pStyle w:val="TableParagraph"/>
              <w:ind w:left="7"/>
              <w:rPr>
                <w:rFonts w:ascii="Verdana" w:hAnsi="Verdana"/>
                <w:sz w:val="20"/>
                <w:szCs w:val="20"/>
              </w:rPr>
            </w:pPr>
            <w:proofErr w:type="spellStart"/>
            <w:r w:rsidRPr="00AE6353">
              <w:rPr>
                <w:rFonts w:ascii="Verdana" w:hAnsi="Verdana"/>
                <w:sz w:val="20"/>
                <w:szCs w:val="20"/>
              </w:rPr>
              <w:t>Manteniment</w:t>
            </w:r>
            <w:proofErr w:type="spellEnd"/>
            <w:r w:rsidRPr="00AE6353">
              <w:rPr>
                <w:rFonts w:ascii="Verdana" w:hAnsi="Verdana"/>
                <w:spacing w:val="-9"/>
                <w:sz w:val="20"/>
                <w:szCs w:val="20"/>
              </w:rPr>
              <w:t xml:space="preserve"> </w:t>
            </w:r>
            <w:proofErr w:type="spellStart"/>
            <w:r w:rsidRPr="00AE6353">
              <w:rPr>
                <w:rFonts w:ascii="Verdana" w:hAnsi="Verdana"/>
                <w:sz w:val="20"/>
                <w:szCs w:val="20"/>
              </w:rPr>
              <w:t>preventiu</w:t>
            </w:r>
            <w:proofErr w:type="spellEnd"/>
            <w:r w:rsidRPr="00AE6353">
              <w:rPr>
                <w:rFonts w:ascii="Verdana" w:hAnsi="Verdana"/>
                <w:spacing w:val="-8"/>
                <w:sz w:val="20"/>
                <w:szCs w:val="20"/>
              </w:rPr>
              <w:t xml:space="preserve"> </w:t>
            </w:r>
            <w:r w:rsidRPr="00AE6353">
              <w:rPr>
                <w:rFonts w:ascii="Verdana" w:hAnsi="Verdana"/>
                <w:sz w:val="20"/>
                <w:szCs w:val="20"/>
              </w:rPr>
              <w:t>(P-</w:t>
            </w:r>
            <w:r w:rsidRPr="00AE6353">
              <w:rPr>
                <w:rFonts w:ascii="Verdana" w:hAnsi="Verdana"/>
                <w:spacing w:val="-5"/>
                <w:sz w:val="20"/>
                <w:szCs w:val="20"/>
              </w:rPr>
              <w:t>2)</w:t>
            </w:r>
          </w:p>
        </w:tc>
        <w:tc>
          <w:tcPr>
            <w:tcW w:w="1409" w:type="dxa"/>
            <w:vAlign w:val="center"/>
          </w:tcPr>
          <w:p w14:paraId="6005B650" w14:textId="77777777" w:rsidR="00AE6353" w:rsidRPr="00AE6353" w:rsidRDefault="00AE6353" w:rsidP="00C54273">
            <w:pPr>
              <w:pStyle w:val="TableParagraph"/>
              <w:ind w:left="100" w:right="93"/>
              <w:jc w:val="right"/>
              <w:rPr>
                <w:rFonts w:ascii="Verdana" w:hAnsi="Verdana"/>
                <w:sz w:val="20"/>
                <w:szCs w:val="20"/>
              </w:rPr>
            </w:pPr>
            <w:r w:rsidRPr="00AE6353">
              <w:rPr>
                <w:rFonts w:ascii="Verdana" w:hAnsi="Verdana"/>
                <w:spacing w:val="-2"/>
                <w:sz w:val="20"/>
                <w:szCs w:val="20"/>
              </w:rPr>
              <w:t>594,02.-</w:t>
            </w:r>
            <w:r w:rsidRPr="00AE6353">
              <w:rPr>
                <w:rFonts w:ascii="Verdana" w:hAnsi="Verdana"/>
                <w:spacing w:val="-10"/>
                <w:sz w:val="20"/>
                <w:szCs w:val="20"/>
              </w:rPr>
              <w:t>€</w:t>
            </w:r>
          </w:p>
        </w:tc>
        <w:tc>
          <w:tcPr>
            <w:tcW w:w="1848" w:type="dxa"/>
            <w:vAlign w:val="center"/>
          </w:tcPr>
          <w:p w14:paraId="56300AEE" w14:textId="77777777" w:rsidR="00AE6353" w:rsidRPr="00AE6353" w:rsidRDefault="00AE6353" w:rsidP="00C54273">
            <w:pPr>
              <w:pStyle w:val="TableParagraph"/>
              <w:ind w:left="7" w:right="-420"/>
              <w:jc w:val="right"/>
              <w:rPr>
                <w:rFonts w:ascii="Verdana" w:hAnsi="Verdana"/>
                <w:sz w:val="20"/>
                <w:szCs w:val="20"/>
              </w:rPr>
            </w:pPr>
            <w:r w:rsidRPr="00AE6353">
              <w:rPr>
                <w:rFonts w:ascii="Verdana" w:hAnsi="Verdana"/>
                <w:spacing w:val="-2"/>
                <w:sz w:val="20"/>
                <w:szCs w:val="20"/>
              </w:rPr>
              <w:t>.-</w:t>
            </w:r>
            <w:r w:rsidRPr="00AE6353">
              <w:rPr>
                <w:rFonts w:ascii="Verdana" w:hAnsi="Verdana"/>
                <w:spacing w:val="-12"/>
                <w:sz w:val="20"/>
                <w:szCs w:val="20"/>
              </w:rPr>
              <w:t>€</w:t>
            </w:r>
          </w:p>
        </w:tc>
        <w:tc>
          <w:tcPr>
            <w:tcW w:w="1069" w:type="dxa"/>
            <w:vAlign w:val="center"/>
          </w:tcPr>
          <w:p w14:paraId="0C202D92" w14:textId="77777777" w:rsidR="00AE6353" w:rsidRPr="00AE6353" w:rsidRDefault="00AE6353" w:rsidP="00C54273">
            <w:pPr>
              <w:pStyle w:val="TableParagraph"/>
              <w:ind w:left="11"/>
              <w:jc w:val="right"/>
              <w:rPr>
                <w:rFonts w:ascii="Verdana" w:hAnsi="Verdana"/>
                <w:sz w:val="20"/>
                <w:szCs w:val="20"/>
              </w:rPr>
            </w:pPr>
            <w:r w:rsidRPr="00AE6353">
              <w:rPr>
                <w:rFonts w:ascii="Verdana" w:hAnsi="Verdana"/>
                <w:spacing w:val="-10"/>
                <w:sz w:val="20"/>
                <w:szCs w:val="20"/>
              </w:rPr>
              <w:t>1</w:t>
            </w:r>
          </w:p>
        </w:tc>
        <w:tc>
          <w:tcPr>
            <w:tcW w:w="1754" w:type="dxa"/>
            <w:vAlign w:val="center"/>
          </w:tcPr>
          <w:p w14:paraId="4980FD1A" w14:textId="717E44DF" w:rsidR="00AE6353" w:rsidRPr="00AE6353" w:rsidRDefault="00AE6353" w:rsidP="00C54273">
            <w:pPr>
              <w:pStyle w:val="TableParagraph"/>
              <w:ind w:left="13"/>
              <w:jc w:val="right"/>
              <w:rPr>
                <w:rFonts w:ascii="Verdana" w:hAnsi="Verdana"/>
                <w:sz w:val="20"/>
                <w:szCs w:val="20"/>
              </w:rPr>
            </w:pPr>
            <w:r w:rsidRPr="00AE6353">
              <w:rPr>
                <w:rFonts w:ascii="Verdana" w:hAnsi="Verdana"/>
                <w:spacing w:val="-2"/>
                <w:sz w:val="20"/>
                <w:szCs w:val="20"/>
              </w:rPr>
              <w:t>594</w:t>
            </w:r>
            <w:r w:rsidR="0067521C">
              <w:rPr>
                <w:rFonts w:ascii="Verdana" w:hAnsi="Verdana"/>
                <w:spacing w:val="-2"/>
                <w:sz w:val="20"/>
                <w:szCs w:val="20"/>
              </w:rPr>
              <w:t>,</w:t>
            </w:r>
            <w:r w:rsidRPr="00AE6353">
              <w:rPr>
                <w:rFonts w:ascii="Verdana" w:hAnsi="Verdana"/>
                <w:spacing w:val="-2"/>
                <w:sz w:val="20"/>
                <w:szCs w:val="20"/>
              </w:rPr>
              <w:t>02.-</w:t>
            </w:r>
            <w:r w:rsidRPr="00AE6353">
              <w:rPr>
                <w:rFonts w:ascii="Verdana" w:hAnsi="Verdana"/>
                <w:spacing w:val="-10"/>
                <w:sz w:val="20"/>
                <w:szCs w:val="20"/>
              </w:rPr>
              <w:t>€</w:t>
            </w:r>
          </w:p>
        </w:tc>
        <w:tc>
          <w:tcPr>
            <w:tcW w:w="1560" w:type="dxa"/>
            <w:vAlign w:val="center"/>
          </w:tcPr>
          <w:p w14:paraId="747A97B9" w14:textId="77777777" w:rsidR="00AE6353" w:rsidRPr="00AE6353" w:rsidRDefault="00AE6353" w:rsidP="0067521C">
            <w:pPr>
              <w:pStyle w:val="TableParagraph"/>
              <w:jc w:val="right"/>
              <w:rPr>
                <w:rFonts w:ascii="Verdana" w:hAnsi="Verdana"/>
                <w:sz w:val="20"/>
                <w:szCs w:val="20"/>
              </w:rPr>
            </w:pPr>
          </w:p>
        </w:tc>
      </w:tr>
      <w:tr w:rsidR="00AE6353" w:rsidRPr="00AE6353" w14:paraId="786F912A" w14:textId="77777777" w:rsidTr="006802B5">
        <w:trPr>
          <w:trHeight w:val="454"/>
        </w:trPr>
        <w:tc>
          <w:tcPr>
            <w:tcW w:w="2425" w:type="dxa"/>
            <w:vAlign w:val="center"/>
          </w:tcPr>
          <w:p w14:paraId="210E296E" w14:textId="77777777" w:rsidR="00AE6353" w:rsidRPr="00AE6353" w:rsidRDefault="00AE6353" w:rsidP="006802B5">
            <w:pPr>
              <w:pStyle w:val="TableParagraph"/>
              <w:ind w:left="7"/>
              <w:rPr>
                <w:rFonts w:ascii="Verdana" w:hAnsi="Verdana"/>
                <w:sz w:val="20"/>
                <w:szCs w:val="20"/>
              </w:rPr>
            </w:pPr>
            <w:proofErr w:type="spellStart"/>
            <w:r w:rsidRPr="00AE6353">
              <w:rPr>
                <w:rFonts w:ascii="Verdana" w:hAnsi="Verdana"/>
                <w:sz w:val="20"/>
                <w:szCs w:val="20"/>
              </w:rPr>
              <w:t>Manteniment</w:t>
            </w:r>
            <w:proofErr w:type="spellEnd"/>
            <w:r w:rsidRPr="00AE6353">
              <w:rPr>
                <w:rFonts w:ascii="Verdana" w:hAnsi="Verdana"/>
                <w:spacing w:val="-9"/>
                <w:sz w:val="20"/>
                <w:szCs w:val="20"/>
              </w:rPr>
              <w:t xml:space="preserve"> </w:t>
            </w:r>
            <w:proofErr w:type="spellStart"/>
            <w:r w:rsidRPr="00AE6353">
              <w:rPr>
                <w:rFonts w:ascii="Verdana" w:hAnsi="Verdana"/>
                <w:sz w:val="20"/>
                <w:szCs w:val="20"/>
              </w:rPr>
              <w:t>preventiu</w:t>
            </w:r>
            <w:proofErr w:type="spellEnd"/>
            <w:r w:rsidRPr="00AE6353">
              <w:rPr>
                <w:rFonts w:ascii="Verdana" w:hAnsi="Verdana"/>
                <w:spacing w:val="-8"/>
                <w:sz w:val="20"/>
                <w:szCs w:val="20"/>
              </w:rPr>
              <w:t xml:space="preserve"> </w:t>
            </w:r>
            <w:r w:rsidRPr="00AE6353">
              <w:rPr>
                <w:rFonts w:ascii="Verdana" w:hAnsi="Verdana"/>
                <w:sz w:val="20"/>
                <w:szCs w:val="20"/>
              </w:rPr>
              <w:t>(P-</w:t>
            </w:r>
            <w:r w:rsidRPr="00AE6353">
              <w:rPr>
                <w:rFonts w:ascii="Verdana" w:hAnsi="Verdana"/>
                <w:spacing w:val="-5"/>
                <w:sz w:val="20"/>
                <w:szCs w:val="20"/>
              </w:rPr>
              <w:t>3)</w:t>
            </w:r>
          </w:p>
        </w:tc>
        <w:tc>
          <w:tcPr>
            <w:tcW w:w="1409" w:type="dxa"/>
            <w:vAlign w:val="center"/>
          </w:tcPr>
          <w:p w14:paraId="37583016" w14:textId="77777777" w:rsidR="00AE6353" w:rsidRPr="00AE6353" w:rsidRDefault="00AE6353" w:rsidP="00C54273">
            <w:pPr>
              <w:pStyle w:val="TableParagraph"/>
              <w:ind w:left="100" w:right="93"/>
              <w:jc w:val="right"/>
              <w:rPr>
                <w:rFonts w:ascii="Verdana" w:hAnsi="Verdana"/>
                <w:sz w:val="20"/>
                <w:szCs w:val="20"/>
              </w:rPr>
            </w:pPr>
            <w:r w:rsidRPr="00AE6353">
              <w:rPr>
                <w:rFonts w:ascii="Verdana" w:hAnsi="Verdana"/>
                <w:spacing w:val="-2"/>
                <w:sz w:val="20"/>
                <w:szCs w:val="20"/>
              </w:rPr>
              <w:t>862,03.-</w:t>
            </w:r>
            <w:r w:rsidRPr="00AE6353">
              <w:rPr>
                <w:rFonts w:ascii="Verdana" w:hAnsi="Verdana"/>
                <w:spacing w:val="-10"/>
                <w:sz w:val="20"/>
                <w:szCs w:val="20"/>
              </w:rPr>
              <w:t>€</w:t>
            </w:r>
          </w:p>
        </w:tc>
        <w:tc>
          <w:tcPr>
            <w:tcW w:w="1848" w:type="dxa"/>
            <w:vAlign w:val="center"/>
          </w:tcPr>
          <w:p w14:paraId="4D398EA3" w14:textId="77777777" w:rsidR="00AE6353" w:rsidRPr="00AE6353" w:rsidRDefault="00AE6353" w:rsidP="00C54273">
            <w:pPr>
              <w:pStyle w:val="TableParagraph"/>
              <w:ind w:left="7" w:right="-420"/>
              <w:jc w:val="right"/>
              <w:rPr>
                <w:rFonts w:ascii="Verdana" w:hAnsi="Verdana"/>
                <w:sz w:val="20"/>
                <w:szCs w:val="20"/>
              </w:rPr>
            </w:pPr>
            <w:r w:rsidRPr="00AE6353">
              <w:rPr>
                <w:rFonts w:ascii="Verdana" w:hAnsi="Verdana"/>
                <w:spacing w:val="-2"/>
                <w:sz w:val="20"/>
                <w:szCs w:val="20"/>
              </w:rPr>
              <w:t>.-</w:t>
            </w:r>
            <w:r w:rsidRPr="00AE6353">
              <w:rPr>
                <w:rFonts w:ascii="Verdana" w:hAnsi="Verdana"/>
                <w:spacing w:val="-12"/>
                <w:sz w:val="20"/>
                <w:szCs w:val="20"/>
              </w:rPr>
              <w:t>€</w:t>
            </w:r>
          </w:p>
        </w:tc>
        <w:tc>
          <w:tcPr>
            <w:tcW w:w="1069" w:type="dxa"/>
            <w:vAlign w:val="center"/>
          </w:tcPr>
          <w:p w14:paraId="3421EA78" w14:textId="77777777" w:rsidR="00AE6353" w:rsidRPr="00AE6353" w:rsidRDefault="00AE6353" w:rsidP="00C54273">
            <w:pPr>
              <w:pStyle w:val="TableParagraph"/>
              <w:ind w:left="11"/>
              <w:jc w:val="right"/>
              <w:rPr>
                <w:rFonts w:ascii="Verdana" w:hAnsi="Verdana"/>
                <w:sz w:val="20"/>
                <w:szCs w:val="20"/>
              </w:rPr>
            </w:pPr>
            <w:r w:rsidRPr="00AE6353">
              <w:rPr>
                <w:rFonts w:ascii="Verdana" w:hAnsi="Verdana"/>
                <w:spacing w:val="-10"/>
                <w:sz w:val="20"/>
                <w:szCs w:val="20"/>
              </w:rPr>
              <w:t>12</w:t>
            </w:r>
          </w:p>
        </w:tc>
        <w:tc>
          <w:tcPr>
            <w:tcW w:w="1754" w:type="dxa"/>
            <w:vAlign w:val="center"/>
          </w:tcPr>
          <w:p w14:paraId="142CBC9D" w14:textId="17DA53E3" w:rsidR="00AE6353" w:rsidRPr="00AE6353" w:rsidRDefault="00AE6353" w:rsidP="00C54273">
            <w:pPr>
              <w:pStyle w:val="TableParagraph"/>
              <w:ind w:left="13"/>
              <w:jc w:val="right"/>
              <w:rPr>
                <w:rFonts w:ascii="Verdana" w:hAnsi="Verdana"/>
                <w:sz w:val="20"/>
                <w:szCs w:val="20"/>
              </w:rPr>
            </w:pPr>
            <w:r w:rsidRPr="00AE6353">
              <w:rPr>
                <w:rFonts w:ascii="Verdana" w:hAnsi="Verdana"/>
                <w:spacing w:val="-2"/>
                <w:sz w:val="20"/>
                <w:szCs w:val="20"/>
              </w:rPr>
              <w:t>10.344,36.-</w:t>
            </w:r>
            <w:r w:rsidRPr="00AE6353">
              <w:rPr>
                <w:rFonts w:ascii="Verdana" w:hAnsi="Verdana"/>
                <w:spacing w:val="-10"/>
                <w:sz w:val="20"/>
                <w:szCs w:val="20"/>
              </w:rPr>
              <w:t>€</w:t>
            </w:r>
          </w:p>
        </w:tc>
        <w:tc>
          <w:tcPr>
            <w:tcW w:w="1560" w:type="dxa"/>
            <w:vAlign w:val="center"/>
          </w:tcPr>
          <w:p w14:paraId="134C7D4C" w14:textId="77777777" w:rsidR="00AE6353" w:rsidRPr="00AE6353" w:rsidRDefault="00AE6353" w:rsidP="0067521C">
            <w:pPr>
              <w:pStyle w:val="TableParagraph"/>
              <w:jc w:val="right"/>
              <w:rPr>
                <w:rFonts w:ascii="Verdana" w:hAnsi="Verdana"/>
                <w:sz w:val="20"/>
                <w:szCs w:val="20"/>
              </w:rPr>
            </w:pPr>
          </w:p>
        </w:tc>
      </w:tr>
      <w:tr w:rsidR="00AE6353" w:rsidRPr="00AE6353" w14:paraId="568B1A13" w14:textId="77777777" w:rsidTr="006802B5">
        <w:trPr>
          <w:trHeight w:val="454"/>
        </w:trPr>
        <w:tc>
          <w:tcPr>
            <w:tcW w:w="6751" w:type="dxa"/>
            <w:gridSpan w:val="4"/>
            <w:vAlign w:val="center"/>
          </w:tcPr>
          <w:p w14:paraId="6B21002D" w14:textId="77777777" w:rsidR="00AE6353" w:rsidRPr="00AE6353" w:rsidRDefault="00AE6353" w:rsidP="006802B5">
            <w:pPr>
              <w:pStyle w:val="TableParagraph"/>
              <w:ind w:left="11" w:right="1"/>
              <w:rPr>
                <w:rFonts w:ascii="Verdana" w:hAnsi="Verdana"/>
                <w:sz w:val="20"/>
                <w:szCs w:val="20"/>
              </w:rPr>
            </w:pPr>
            <w:r w:rsidRPr="00AE6353">
              <w:rPr>
                <w:rFonts w:ascii="Verdana" w:hAnsi="Verdana"/>
                <w:sz w:val="20"/>
                <w:szCs w:val="20"/>
              </w:rPr>
              <w:t>MANTENIMENT</w:t>
            </w:r>
            <w:r w:rsidRPr="00AE6353">
              <w:rPr>
                <w:rFonts w:ascii="Verdana" w:hAnsi="Verdana"/>
                <w:spacing w:val="-11"/>
                <w:sz w:val="20"/>
                <w:szCs w:val="20"/>
              </w:rPr>
              <w:t xml:space="preserve"> </w:t>
            </w:r>
            <w:r w:rsidRPr="00AE6353">
              <w:rPr>
                <w:rFonts w:ascii="Verdana" w:hAnsi="Verdana"/>
                <w:spacing w:val="-2"/>
                <w:sz w:val="20"/>
                <w:szCs w:val="20"/>
              </w:rPr>
              <w:t>CORRECTIU*</w:t>
            </w:r>
          </w:p>
        </w:tc>
        <w:tc>
          <w:tcPr>
            <w:tcW w:w="3314" w:type="dxa"/>
            <w:gridSpan w:val="2"/>
            <w:vAlign w:val="center"/>
          </w:tcPr>
          <w:p w14:paraId="6C10AB5E" w14:textId="77777777" w:rsidR="00AE6353" w:rsidRPr="00AE6353" w:rsidRDefault="00AE6353" w:rsidP="0067521C">
            <w:pPr>
              <w:pStyle w:val="TableParagraph"/>
              <w:ind w:left="8"/>
              <w:jc w:val="right"/>
              <w:rPr>
                <w:rFonts w:ascii="Verdana" w:hAnsi="Verdana"/>
                <w:spacing w:val="-2"/>
                <w:sz w:val="20"/>
                <w:szCs w:val="20"/>
              </w:rPr>
            </w:pPr>
            <w:r w:rsidRPr="00AE6353">
              <w:rPr>
                <w:rFonts w:ascii="Verdana" w:hAnsi="Verdana"/>
                <w:spacing w:val="-2"/>
                <w:sz w:val="20"/>
                <w:szCs w:val="20"/>
              </w:rPr>
              <w:t>47.500,00.-</w:t>
            </w:r>
            <w:r w:rsidRPr="00AE6353">
              <w:rPr>
                <w:rFonts w:ascii="Verdana" w:hAnsi="Verdana"/>
                <w:spacing w:val="-10"/>
                <w:sz w:val="20"/>
                <w:szCs w:val="20"/>
              </w:rPr>
              <w:t>€</w:t>
            </w:r>
          </w:p>
        </w:tc>
      </w:tr>
      <w:tr w:rsidR="00AE6353" w:rsidRPr="00AE6353" w14:paraId="294C2910" w14:textId="77777777" w:rsidTr="006802B5">
        <w:trPr>
          <w:trHeight w:val="454"/>
        </w:trPr>
        <w:tc>
          <w:tcPr>
            <w:tcW w:w="6751" w:type="dxa"/>
            <w:gridSpan w:val="4"/>
            <w:vAlign w:val="center"/>
          </w:tcPr>
          <w:p w14:paraId="31743E85" w14:textId="77777777" w:rsidR="00AE6353" w:rsidRPr="00AE6353" w:rsidRDefault="00AE6353" w:rsidP="006802B5">
            <w:pPr>
              <w:pStyle w:val="TableParagraph"/>
              <w:ind w:left="11"/>
              <w:rPr>
                <w:rFonts w:ascii="Verdana" w:hAnsi="Verdana"/>
                <w:sz w:val="20"/>
                <w:szCs w:val="20"/>
              </w:rPr>
            </w:pPr>
            <w:r w:rsidRPr="00AE6353">
              <w:rPr>
                <w:rFonts w:ascii="Verdana" w:hAnsi="Verdana"/>
                <w:spacing w:val="-2"/>
                <w:sz w:val="20"/>
                <w:szCs w:val="20"/>
              </w:rPr>
              <w:t>TOTAL</w:t>
            </w:r>
          </w:p>
        </w:tc>
        <w:tc>
          <w:tcPr>
            <w:tcW w:w="1754" w:type="dxa"/>
            <w:vAlign w:val="center"/>
          </w:tcPr>
          <w:p w14:paraId="538F3235" w14:textId="2DD0F5CC" w:rsidR="00AE6353" w:rsidRPr="00AE6353" w:rsidRDefault="00AE6353" w:rsidP="0067521C">
            <w:pPr>
              <w:pStyle w:val="TableParagraph"/>
              <w:ind w:left="13" w:right="5"/>
              <w:jc w:val="right"/>
              <w:rPr>
                <w:rFonts w:ascii="Verdana" w:hAnsi="Verdana"/>
                <w:sz w:val="20"/>
                <w:szCs w:val="20"/>
              </w:rPr>
            </w:pPr>
            <w:r w:rsidRPr="00AE6353">
              <w:rPr>
                <w:rFonts w:ascii="Verdana" w:hAnsi="Verdana"/>
                <w:spacing w:val="-2"/>
                <w:sz w:val="20"/>
                <w:szCs w:val="20"/>
              </w:rPr>
              <w:t>59.962,53.-</w:t>
            </w:r>
            <w:r w:rsidRPr="00AE6353">
              <w:rPr>
                <w:rFonts w:ascii="Verdana" w:hAnsi="Verdana"/>
                <w:spacing w:val="-10"/>
                <w:sz w:val="20"/>
                <w:szCs w:val="20"/>
              </w:rPr>
              <w:t>€</w:t>
            </w:r>
          </w:p>
        </w:tc>
        <w:tc>
          <w:tcPr>
            <w:tcW w:w="1560" w:type="dxa"/>
            <w:vAlign w:val="center"/>
          </w:tcPr>
          <w:p w14:paraId="3785F671" w14:textId="77777777" w:rsidR="00AE6353" w:rsidRPr="00AE6353" w:rsidRDefault="00AE6353" w:rsidP="0067521C">
            <w:pPr>
              <w:pStyle w:val="TableParagraph"/>
              <w:jc w:val="right"/>
              <w:rPr>
                <w:rFonts w:ascii="Verdana" w:hAnsi="Verdana"/>
                <w:sz w:val="20"/>
                <w:szCs w:val="20"/>
              </w:rPr>
            </w:pPr>
          </w:p>
        </w:tc>
      </w:tr>
    </w:tbl>
    <w:p w14:paraId="69D026BF" w14:textId="77777777" w:rsidR="00AE6353" w:rsidRPr="00AE6353" w:rsidRDefault="00AE6353" w:rsidP="00AE6353">
      <w:pPr>
        <w:spacing w:before="120" w:after="120"/>
        <w:textAlignment w:val="baseline"/>
        <w:rPr>
          <w:rFonts w:ascii="Verdana" w:hAnsi="Verdana" w:cs="Verdana"/>
        </w:rPr>
      </w:pPr>
    </w:p>
    <w:p w14:paraId="69DE309D" w14:textId="77777777" w:rsidR="00AE6353" w:rsidRPr="00AE6353" w:rsidRDefault="00AE6353" w:rsidP="00AE6353">
      <w:pPr>
        <w:spacing w:before="120" w:after="120"/>
        <w:textAlignment w:val="baseline"/>
        <w:rPr>
          <w:rFonts w:ascii="Verdana" w:hAnsi="Verdana" w:cs="Verdana"/>
          <w:b/>
          <w:bCs/>
        </w:rPr>
      </w:pPr>
      <w:r w:rsidRPr="00AE6353">
        <w:rPr>
          <w:rFonts w:ascii="Verdana" w:hAnsi="Verdana" w:cs="Verdana"/>
          <w:b/>
          <w:bCs/>
        </w:rPr>
        <w:t>MANTENIMENTS CORRECTIUS (FINS A 15 PUNTS)</w:t>
      </w:r>
    </w:p>
    <w:p w14:paraId="0BFBDA3E" w14:textId="77777777" w:rsidR="00AE6353" w:rsidRPr="00AE6353" w:rsidRDefault="00AE6353" w:rsidP="00AE6353">
      <w:pPr>
        <w:spacing w:before="120" w:after="120"/>
        <w:textAlignment w:val="baseline"/>
        <w:rPr>
          <w:rFonts w:ascii="Verdana" w:hAnsi="Verdana" w:cs="Verdana"/>
        </w:rPr>
      </w:pPr>
      <w:r w:rsidRPr="00AE6353">
        <w:rPr>
          <w:rFonts w:ascii="Verdana" w:hAnsi="Verdana" w:cs="Verdana"/>
        </w:rPr>
        <w:t xml:space="preserve">El manteniment correctiu* es facturarà en base al preu/hora </w:t>
      </w:r>
      <w:proofErr w:type="spellStart"/>
      <w:r w:rsidRPr="00AE6353">
        <w:rPr>
          <w:rFonts w:ascii="Verdana" w:hAnsi="Verdana" w:cs="Verdana"/>
        </w:rPr>
        <w:t>ofertat</w:t>
      </w:r>
      <w:proofErr w:type="spellEnd"/>
      <w:r w:rsidRPr="00AE6353">
        <w:rPr>
          <w:rFonts w:ascii="Verdana" w:hAnsi="Verdana" w:cs="Verdana"/>
        </w:rPr>
        <w:t xml:space="preserve"> segons la següent taula:</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4"/>
        <w:gridCol w:w="2592"/>
        <w:gridCol w:w="2835"/>
      </w:tblGrid>
      <w:tr w:rsidR="00AE6353" w:rsidRPr="00AE6353" w14:paraId="0EA2416F" w14:textId="77777777" w:rsidTr="006802B5">
        <w:trPr>
          <w:trHeight w:val="454"/>
        </w:trPr>
        <w:tc>
          <w:tcPr>
            <w:tcW w:w="3504" w:type="dxa"/>
            <w:shd w:val="clear" w:color="auto" w:fill="F1F1F1"/>
            <w:vAlign w:val="center"/>
          </w:tcPr>
          <w:p w14:paraId="57F042E1" w14:textId="77777777" w:rsidR="00AE6353" w:rsidRPr="00AE6353" w:rsidRDefault="00AE6353" w:rsidP="006802B5">
            <w:pPr>
              <w:pStyle w:val="TableParagraph"/>
              <w:spacing w:line="174" w:lineRule="exact"/>
              <w:ind w:left="10"/>
              <w:rPr>
                <w:rFonts w:ascii="Verdana" w:hAnsi="Verdana"/>
                <w:b/>
                <w:bCs/>
                <w:sz w:val="20"/>
                <w:szCs w:val="20"/>
              </w:rPr>
            </w:pPr>
            <w:r w:rsidRPr="00AE6353">
              <w:rPr>
                <w:rFonts w:ascii="Verdana" w:hAnsi="Verdana"/>
                <w:b/>
                <w:bCs/>
                <w:sz w:val="20"/>
                <w:szCs w:val="20"/>
              </w:rPr>
              <w:t>MANTENIMENTS</w:t>
            </w:r>
            <w:r w:rsidRPr="00AE6353">
              <w:rPr>
                <w:rFonts w:ascii="Verdana" w:hAnsi="Verdana"/>
                <w:b/>
                <w:bCs/>
                <w:spacing w:val="-10"/>
                <w:sz w:val="20"/>
                <w:szCs w:val="20"/>
              </w:rPr>
              <w:t xml:space="preserve"> </w:t>
            </w:r>
            <w:r w:rsidRPr="00AE6353">
              <w:rPr>
                <w:rFonts w:ascii="Verdana" w:hAnsi="Verdana"/>
                <w:b/>
                <w:bCs/>
                <w:spacing w:val="-2"/>
                <w:sz w:val="20"/>
                <w:szCs w:val="20"/>
              </w:rPr>
              <w:t>CORRECTIUS</w:t>
            </w:r>
          </w:p>
        </w:tc>
        <w:tc>
          <w:tcPr>
            <w:tcW w:w="2592" w:type="dxa"/>
            <w:shd w:val="clear" w:color="auto" w:fill="F1F1F1"/>
            <w:vAlign w:val="center"/>
          </w:tcPr>
          <w:p w14:paraId="3742A115" w14:textId="77777777" w:rsidR="00AE6353" w:rsidRPr="00AE6353" w:rsidRDefault="00AE6353" w:rsidP="006802B5">
            <w:pPr>
              <w:pStyle w:val="TableParagraph"/>
              <w:tabs>
                <w:tab w:val="left" w:pos="244"/>
              </w:tabs>
              <w:spacing w:line="190" w:lineRule="atLeast"/>
              <w:ind w:left="747" w:hanging="742"/>
              <w:rPr>
                <w:rFonts w:ascii="Verdana" w:hAnsi="Verdana"/>
                <w:b/>
                <w:bCs/>
                <w:spacing w:val="-11"/>
                <w:sz w:val="20"/>
                <w:szCs w:val="20"/>
                <w:lang w:val="es-ES"/>
              </w:rPr>
            </w:pPr>
            <w:r w:rsidRPr="00AE6353">
              <w:rPr>
                <w:rFonts w:ascii="Verdana" w:hAnsi="Verdana"/>
                <w:b/>
                <w:bCs/>
                <w:sz w:val="20"/>
                <w:szCs w:val="20"/>
                <w:lang w:val="es-ES"/>
              </w:rPr>
              <w:t>PREU</w:t>
            </w:r>
            <w:r w:rsidRPr="00AE6353">
              <w:rPr>
                <w:rFonts w:ascii="Verdana" w:hAnsi="Verdana"/>
                <w:b/>
                <w:bCs/>
                <w:spacing w:val="-12"/>
                <w:sz w:val="20"/>
                <w:szCs w:val="20"/>
                <w:lang w:val="es-ES"/>
              </w:rPr>
              <w:t xml:space="preserve"> </w:t>
            </w:r>
            <w:r w:rsidRPr="00AE6353">
              <w:rPr>
                <w:rFonts w:ascii="Verdana" w:hAnsi="Verdana"/>
                <w:b/>
                <w:bCs/>
                <w:sz w:val="20"/>
                <w:szCs w:val="20"/>
                <w:lang w:val="es-ES"/>
              </w:rPr>
              <w:t>UNITARI</w:t>
            </w:r>
            <w:r w:rsidRPr="00AE6353">
              <w:rPr>
                <w:rFonts w:ascii="Verdana" w:hAnsi="Verdana"/>
                <w:b/>
                <w:bCs/>
                <w:spacing w:val="-15"/>
                <w:sz w:val="20"/>
                <w:szCs w:val="20"/>
                <w:lang w:val="es-ES"/>
              </w:rPr>
              <w:t xml:space="preserve"> </w:t>
            </w:r>
            <w:r w:rsidRPr="00AE6353">
              <w:rPr>
                <w:rFonts w:ascii="Verdana" w:hAnsi="Verdana"/>
                <w:b/>
                <w:bCs/>
                <w:sz w:val="20"/>
                <w:szCs w:val="20"/>
                <w:lang w:val="es-ES"/>
              </w:rPr>
              <w:t>MÀXIM</w:t>
            </w:r>
          </w:p>
          <w:p w14:paraId="122A7953" w14:textId="77777777" w:rsidR="00AE6353" w:rsidRPr="00AE6353" w:rsidRDefault="00AE6353" w:rsidP="006802B5">
            <w:pPr>
              <w:pStyle w:val="TableParagraph"/>
              <w:tabs>
                <w:tab w:val="left" w:pos="244"/>
              </w:tabs>
              <w:spacing w:line="190" w:lineRule="atLeast"/>
              <w:ind w:left="747" w:hanging="742"/>
              <w:rPr>
                <w:rFonts w:ascii="Verdana" w:hAnsi="Verdana"/>
                <w:b/>
                <w:bCs/>
                <w:sz w:val="20"/>
                <w:szCs w:val="20"/>
                <w:lang w:val="es-ES"/>
              </w:rPr>
            </w:pPr>
            <w:r w:rsidRPr="00AE6353">
              <w:rPr>
                <w:rFonts w:ascii="Verdana" w:hAnsi="Verdana"/>
                <w:b/>
                <w:bCs/>
                <w:sz w:val="20"/>
                <w:szCs w:val="20"/>
                <w:lang w:val="es-ES"/>
              </w:rPr>
              <w:t xml:space="preserve">(IVA </w:t>
            </w:r>
            <w:r w:rsidRPr="00AE6353">
              <w:rPr>
                <w:rFonts w:ascii="Verdana" w:hAnsi="Verdana"/>
                <w:b/>
                <w:bCs/>
                <w:spacing w:val="-2"/>
                <w:sz w:val="20"/>
                <w:szCs w:val="20"/>
                <w:lang w:val="es-ES"/>
              </w:rPr>
              <w:t>EXCLÒS)</w:t>
            </w:r>
          </w:p>
        </w:tc>
        <w:tc>
          <w:tcPr>
            <w:tcW w:w="2835" w:type="dxa"/>
            <w:shd w:val="clear" w:color="auto" w:fill="F1F1F1"/>
            <w:vAlign w:val="center"/>
          </w:tcPr>
          <w:p w14:paraId="027D1EB4" w14:textId="77777777" w:rsidR="00AE6353" w:rsidRPr="00AE6353" w:rsidRDefault="00AE6353" w:rsidP="006802B5">
            <w:pPr>
              <w:pStyle w:val="TableParagraph"/>
              <w:spacing w:line="190" w:lineRule="atLeast"/>
              <w:ind w:left="281" w:right="298" w:hanging="25"/>
              <w:rPr>
                <w:rFonts w:ascii="Verdana" w:hAnsi="Verdana"/>
                <w:b/>
                <w:bCs/>
                <w:spacing w:val="-12"/>
                <w:sz w:val="20"/>
                <w:szCs w:val="20"/>
                <w:lang w:val="es-ES"/>
              </w:rPr>
            </w:pPr>
            <w:r w:rsidRPr="00AE6353">
              <w:rPr>
                <w:rFonts w:ascii="Verdana" w:hAnsi="Verdana"/>
                <w:b/>
                <w:bCs/>
                <w:sz w:val="20"/>
                <w:szCs w:val="20"/>
                <w:lang w:val="es-ES"/>
              </w:rPr>
              <w:t>PREU</w:t>
            </w:r>
            <w:r w:rsidRPr="00AE6353">
              <w:rPr>
                <w:rFonts w:ascii="Verdana" w:hAnsi="Verdana"/>
                <w:b/>
                <w:bCs/>
                <w:spacing w:val="-12"/>
                <w:sz w:val="20"/>
                <w:szCs w:val="20"/>
                <w:lang w:val="es-ES"/>
              </w:rPr>
              <w:t xml:space="preserve"> </w:t>
            </w:r>
            <w:r w:rsidRPr="00AE6353">
              <w:rPr>
                <w:rFonts w:ascii="Verdana" w:hAnsi="Verdana"/>
                <w:b/>
                <w:bCs/>
                <w:sz w:val="20"/>
                <w:szCs w:val="20"/>
                <w:lang w:val="es-ES"/>
              </w:rPr>
              <w:t>UNITARI</w:t>
            </w:r>
            <w:r w:rsidRPr="00AE6353">
              <w:rPr>
                <w:rFonts w:ascii="Verdana" w:hAnsi="Verdana"/>
                <w:b/>
                <w:bCs/>
                <w:spacing w:val="-14"/>
                <w:sz w:val="20"/>
                <w:szCs w:val="20"/>
                <w:lang w:val="es-ES"/>
              </w:rPr>
              <w:t xml:space="preserve"> </w:t>
            </w:r>
            <w:r w:rsidRPr="00AE6353">
              <w:rPr>
                <w:rFonts w:ascii="Verdana" w:hAnsi="Verdana"/>
                <w:b/>
                <w:bCs/>
                <w:sz w:val="20"/>
                <w:szCs w:val="20"/>
                <w:lang w:val="es-ES"/>
              </w:rPr>
              <w:t>OFERTAT</w:t>
            </w:r>
            <w:r w:rsidRPr="00AE6353">
              <w:rPr>
                <w:rFonts w:ascii="Verdana" w:hAnsi="Verdana"/>
                <w:b/>
                <w:bCs/>
                <w:spacing w:val="-12"/>
                <w:sz w:val="20"/>
                <w:szCs w:val="20"/>
                <w:lang w:val="es-ES"/>
              </w:rPr>
              <w:t xml:space="preserve"> </w:t>
            </w:r>
          </w:p>
          <w:p w14:paraId="150F7FB0" w14:textId="77777777" w:rsidR="00AE6353" w:rsidRPr="00AE6353" w:rsidRDefault="00AE6353" w:rsidP="006802B5">
            <w:pPr>
              <w:pStyle w:val="TableParagraph"/>
              <w:spacing w:line="190" w:lineRule="atLeast"/>
              <w:ind w:left="281" w:right="298" w:hanging="25"/>
              <w:rPr>
                <w:rFonts w:ascii="Verdana" w:hAnsi="Verdana"/>
                <w:b/>
                <w:bCs/>
                <w:sz w:val="20"/>
                <w:szCs w:val="20"/>
                <w:lang w:val="es-ES"/>
              </w:rPr>
            </w:pPr>
            <w:r w:rsidRPr="00AE6353">
              <w:rPr>
                <w:rFonts w:ascii="Verdana" w:hAnsi="Verdana"/>
                <w:b/>
                <w:bCs/>
                <w:sz w:val="20"/>
                <w:szCs w:val="20"/>
                <w:lang w:val="es-ES"/>
              </w:rPr>
              <w:t xml:space="preserve">(IVA </w:t>
            </w:r>
            <w:r w:rsidRPr="00AE6353">
              <w:rPr>
                <w:rFonts w:ascii="Verdana" w:hAnsi="Verdana"/>
                <w:b/>
                <w:bCs/>
                <w:spacing w:val="-2"/>
                <w:sz w:val="20"/>
                <w:szCs w:val="20"/>
                <w:lang w:val="es-ES"/>
              </w:rPr>
              <w:t>EXCLÒS)</w:t>
            </w:r>
          </w:p>
        </w:tc>
      </w:tr>
      <w:tr w:rsidR="00AE6353" w:rsidRPr="00AE6353" w14:paraId="0BC751BC" w14:textId="77777777" w:rsidTr="006802B5">
        <w:trPr>
          <w:trHeight w:val="454"/>
        </w:trPr>
        <w:tc>
          <w:tcPr>
            <w:tcW w:w="3504" w:type="dxa"/>
            <w:vAlign w:val="center"/>
          </w:tcPr>
          <w:p w14:paraId="01B4F62D" w14:textId="77777777" w:rsidR="00AE6353" w:rsidRPr="00AE6353" w:rsidRDefault="00AE6353" w:rsidP="006802B5">
            <w:pPr>
              <w:pStyle w:val="TableParagraph"/>
              <w:spacing w:before="143" w:line="174" w:lineRule="exact"/>
              <w:ind w:left="10" w:right="2"/>
              <w:rPr>
                <w:rFonts w:ascii="Verdana" w:hAnsi="Verdana"/>
                <w:sz w:val="20"/>
                <w:szCs w:val="20"/>
                <w:lang w:val="es-ES"/>
              </w:rPr>
            </w:pPr>
            <w:r w:rsidRPr="00AE6353">
              <w:rPr>
                <w:rFonts w:ascii="Verdana" w:hAnsi="Verdana"/>
                <w:sz w:val="20"/>
                <w:szCs w:val="20"/>
                <w:lang w:val="es-ES"/>
              </w:rPr>
              <w:t>PREU</w:t>
            </w:r>
            <w:r w:rsidRPr="00AE6353">
              <w:rPr>
                <w:rFonts w:ascii="Verdana" w:hAnsi="Verdana"/>
                <w:spacing w:val="-1"/>
                <w:sz w:val="20"/>
                <w:szCs w:val="20"/>
                <w:lang w:val="es-ES"/>
              </w:rPr>
              <w:t xml:space="preserve"> </w:t>
            </w:r>
            <w:r w:rsidRPr="00AE6353">
              <w:rPr>
                <w:rFonts w:ascii="Verdana" w:hAnsi="Verdana"/>
                <w:sz w:val="20"/>
                <w:szCs w:val="20"/>
                <w:lang w:val="es-ES"/>
              </w:rPr>
              <w:t>/</w:t>
            </w:r>
            <w:r w:rsidRPr="00AE6353">
              <w:rPr>
                <w:rFonts w:ascii="Verdana" w:hAnsi="Verdana"/>
                <w:spacing w:val="-2"/>
                <w:sz w:val="20"/>
                <w:szCs w:val="20"/>
                <w:lang w:val="es-ES"/>
              </w:rPr>
              <w:t xml:space="preserve"> </w:t>
            </w:r>
            <w:r w:rsidRPr="00AE6353">
              <w:rPr>
                <w:rFonts w:ascii="Verdana" w:hAnsi="Verdana"/>
                <w:sz w:val="20"/>
                <w:szCs w:val="20"/>
                <w:lang w:val="es-ES"/>
              </w:rPr>
              <w:t>HORA</w:t>
            </w:r>
            <w:r w:rsidRPr="00AE6353">
              <w:rPr>
                <w:rFonts w:ascii="Verdana" w:hAnsi="Verdana"/>
                <w:spacing w:val="-3"/>
                <w:sz w:val="20"/>
                <w:szCs w:val="20"/>
                <w:lang w:val="es-ES"/>
              </w:rPr>
              <w:t xml:space="preserve"> </w:t>
            </w:r>
            <w:r w:rsidRPr="00AE6353">
              <w:rPr>
                <w:rFonts w:ascii="Verdana" w:hAnsi="Verdana"/>
                <w:sz w:val="20"/>
                <w:szCs w:val="20"/>
                <w:lang w:val="es-ES"/>
              </w:rPr>
              <w:t>OFICIAL</w:t>
            </w:r>
            <w:r w:rsidRPr="00AE6353">
              <w:rPr>
                <w:rFonts w:ascii="Verdana" w:hAnsi="Verdana"/>
                <w:spacing w:val="-4"/>
                <w:sz w:val="20"/>
                <w:szCs w:val="20"/>
                <w:lang w:val="es-ES"/>
              </w:rPr>
              <w:t xml:space="preserve"> </w:t>
            </w:r>
            <w:r w:rsidRPr="00AE6353">
              <w:rPr>
                <w:rFonts w:ascii="Verdana" w:hAnsi="Verdana"/>
                <w:sz w:val="20"/>
                <w:szCs w:val="20"/>
                <w:lang w:val="es-ES"/>
              </w:rPr>
              <w:t>DE</w:t>
            </w:r>
            <w:r w:rsidRPr="00AE6353">
              <w:rPr>
                <w:rFonts w:ascii="Verdana" w:hAnsi="Verdana"/>
                <w:spacing w:val="-5"/>
                <w:sz w:val="20"/>
                <w:szCs w:val="20"/>
                <w:lang w:val="es-ES"/>
              </w:rPr>
              <w:t xml:space="preserve"> </w:t>
            </w:r>
            <w:r w:rsidRPr="00AE6353">
              <w:rPr>
                <w:rFonts w:ascii="Verdana" w:hAnsi="Verdana"/>
                <w:sz w:val="20"/>
                <w:szCs w:val="20"/>
                <w:lang w:val="es-ES"/>
              </w:rPr>
              <w:t>1ª</w:t>
            </w:r>
            <w:r w:rsidRPr="00AE6353">
              <w:rPr>
                <w:rFonts w:ascii="Verdana" w:hAnsi="Verdana"/>
                <w:spacing w:val="-5"/>
                <w:sz w:val="20"/>
                <w:szCs w:val="20"/>
                <w:lang w:val="es-ES"/>
              </w:rPr>
              <w:t xml:space="preserve"> </w:t>
            </w:r>
            <w:r w:rsidRPr="00AE6353">
              <w:rPr>
                <w:rFonts w:ascii="Verdana" w:hAnsi="Verdana"/>
                <w:sz w:val="20"/>
                <w:szCs w:val="20"/>
                <w:lang w:val="es-ES"/>
              </w:rPr>
              <w:t xml:space="preserve">O </w:t>
            </w:r>
            <w:r w:rsidRPr="00AE6353">
              <w:rPr>
                <w:rFonts w:ascii="Verdana" w:hAnsi="Verdana"/>
                <w:spacing w:val="-2"/>
                <w:sz w:val="20"/>
                <w:szCs w:val="20"/>
                <w:lang w:val="es-ES"/>
              </w:rPr>
              <w:t>EQUIVALENT</w:t>
            </w:r>
          </w:p>
        </w:tc>
        <w:tc>
          <w:tcPr>
            <w:tcW w:w="2592" w:type="dxa"/>
            <w:vAlign w:val="center"/>
          </w:tcPr>
          <w:p w14:paraId="1654CE54" w14:textId="77777777" w:rsidR="00AE6353" w:rsidRPr="00AE6353" w:rsidRDefault="00AE6353" w:rsidP="0067521C">
            <w:pPr>
              <w:pStyle w:val="TableParagraph"/>
              <w:tabs>
                <w:tab w:val="left" w:pos="889"/>
              </w:tabs>
              <w:spacing w:before="143" w:line="174" w:lineRule="exact"/>
              <w:ind w:left="13"/>
              <w:jc w:val="right"/>
              <w:rPr>
                <w:rFonts w:ascii="Verdana" w:hAnsi="Verdana"/>
                <w:sz w:val="20"/>
                <w:szCs w:val="20"/>
              </w:rPr>
            </w:pPr>
            <w:r w:rsidRPr="00AE6353">
              <w:rPr>
                <w:rFonts w:ascii="Verdana" w:hAnsi="Verdana"/>
                <w:spacing w:val="-2"/>
                <w:sz w:val="20"/>
                <w:szCs w:val="20"/>
              </w:rPr>
              <w:t>69,5.-</w:t>
            </w:r>
            <w:r w:rsidRPr="00AE6353">
              <w:rPr>
                <w:rFonts w:ascii="Verdana" w:hAnsi="Verdana"/>
                <w:spacing w:val="-5"/>
                <w:sz w:val="20"/>
                <w:szCs w:val="20"/>
              </w:rPr>
              <w:t>€/h</w:t>
            </w:r>
          </w:p>
        </w:tc>
        <w:tc>
          <w:tcPr>
            <w:tcW w:w="2835" w:type="dxa"/>
            <w:vAlign w:val="center"/>
          </w:tcPr>
          <w:p w14:paraId="4E7C25EA" w14:textId="77777777" w:rsidR="00AE6353" w:rsidRPr="00AE6353" w:rsidRDefault="00AE6353" w:rsidP="0067521C">
            <w:pPr>
              <w:pStyle w:val="TableParagraph"/>
              <w:tabs>
                <w:tab w:val="left" w:pos="1132"/>
              </w:tabs>
              <w:spacing w:before="143" w:line="174" w:lineRule="exact"/>
              <w:ind w:left="13" w:right="-427"/>
              <w:jc w:val="right"/>
              <w:rPr>
                <w:rFonts w:ascii="Verdana" w:hAnsi="Verdana"/>
                <w:sz w:val="20"/>
                <w:szCs w:val="20"/>
              </w:rPr>
            </w:pPr>
            <w:r w:rsidRPr="00AE6353">
              <w:rPr>
                <w:rFonts w:ascii="Verdana" w:hAnsi="Verdana"/>
                <w:spacing w:val="-2"/>
                <w:sz w:val="20"/>
                <w:szCs w:val="20"/>
              </w:rPr>
              <w:t>-</w:t>
            </w:r>
            <w:r w:rsidRPr="00AE6353">
              <w:rPr>
                <w:rFonts w:ascii="Verdana" w:hAnsi="Verdana"/>
                <w:spacing w:val="-5"/>
                <w:sz w:val="20"/>
                <w:szCs w:val="20"/>
              </w:rPr>
              <w:t>€/h</w:t>
            </w:r>
          </w:p>
        </w:tc>
      </w:tr>
    </w:tbl>
    <w:p w14:paraId="789756F6" w14:textId="77777777" w:rsidR="00AE6353" w:rsidRPr="00AE6353" w:rsidRDefault="00AE6353" w:rsidP="00AE6353">
      <w:pPr>
        <w:spacing w:before="120" w:after="120"/>
        <w:textAlignment w:val="baseline"/>
        <w:rPr>
          <w:rFonts w:ascii="Verdana" w:hAnsi="Verdana" w:cs="Verdana"/>
        </w:rPr>
      </w:pPr>
    </w:p>
    <w:p w14:paraId="60F00803" w14:textId="77777777" w:rsidR="00AE6353" w:rsidRPr="00AE6353" w:rsidRDefault="00AE6353" w:rsidP="00AE6353">
      <w:pPr>
        <w:spacing w:before="120" w:after="120"/>
        <w:textAlignment w:val="baseline"/>
        <w:rPr>
          <w:rFonts w:ascii="Verdana" w:hAnsi="Verdana" w:cs="Verdana"/>
        </w:rPr>
      </w:pPr>
      <w:r w:rsidRPr="00AE6353">
        <w:rPr>
          <w:rFonts w:ascii="Verdana" w:hAnsi="Verdana" w:cs="Verdana"/>
        </w:rPr>
        <w:t xml:space="preserve">Dins el preu </w:t>
      </w:r>
      <w:proofErr w:type="spellStart"/>
      <w:r w:rsidRPr="00AE6353">
        <w:rPr>
          <w:rFonts w:ascii="Verdana" w:hAnsi="Verdana" w:cs="Verdana"/>
        </w:rPr>
        <w:t>ofertat</w:t>
      </w:r>
      <w:proofErr w:type="spellEnd"/>
      <w:r w:rsidRPr="00AE6353">
        <w:rPr>
          <w:rFonts w:ascii="Verdana" w:hAnsi="Verdana" w:cs="Verdana"/>
        </w:rPr>
        <w:t xml:space="preserve">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bookmarkEnd w:id="0"/>
    <w:p w14:paraId="7370439D" w14:textId="77777777"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 en aplicació dels següents criteris, segons el que s'estableix en la Instrucció de la Gerència Municipal, aprovada per Decret d'Alcaldia de 22 de juny de 2017 publicada en la Gaseta Municipal el dia 29 de juny.</w:t>
      </w:r>
    </w:p>
    <w:p w14:paraId="34DEC6C9" w14:textId="77777777"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br/>
        <w:t>Es defineixen els següents límits per a la consideració d'ofertes amb valors anormals o desproporcionats:</w:t>
      </w:r>
    </w:p>
    <w:p w14:paraId="617CE476" w14:textId="77777777"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t xml:space="preserve">• En cas d’haver un únic licitador, les ofertes que siguin inferiors a un diferencial de 25 punts percentuals en relació amb el pressupost màxim establert al procediment. </w:t>
      </w:r>
    </w:p>
    <w:p w14:paraId="58ACFF1B" w14:textId="48E02B3A"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t>• Les ofertes que siguin inferiors a un diferencial de 10 punts percentuals en relació amb la mitjana de les ofertes.</w:t>
      </w:r>
    </w:p>
    <w:p w14:paraId="7FC39768" w14:textId="5AE72483"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t>• Si el nombre de licitadors és superior a 10, per al càlcul de la mitjana de les ofertes es podrà prescindir de l'oferta més alta si hi ha un diferencial superior al 5% respecte de l'oferta immediatament consecutiva.</w:t>
      </w:r>
    </w:p>
    <w:p w14:paraId="0D946081" w14:textId="77777777" w:rsidR="00AE6353" w:rsidRPr="00AE6353" w:rsidRDefault="00AE6353" w:rsidP="00AE6353">
      <w:pPr>
        <w:spacing w:before="120" w:after="120"/>
        <w:rPr>
          <w:rFonts w:ascii="Verdana" w:eastAsia="Calibri" w:hAnsi="Verdana"/>
          <w:lang w:eastAsia="ca-ES"/>
        </w:rPr>
      </w:pPr>
      <w:r w:rsidRPr="00AE6353">
        <w:rPr>
          <w:rFonts w:ascii="Verdana" w:eastAsia="Calibri" w:hAnsi="Verdana"/>
          <w:lang w:eastAsia="ca-ES"/>
        </w:rPr>
        <w:t>• Si el nombre de licitadors és superior a 20, per al càlcul de la mitjana de les ofertes es podran excloure una o les dues ofertes més cares sempre que una amb l'altra o ambdues tinguin un diferencial superior al 5% amb la següent oferta.</w:t>
      </w:r>
    </w:p>
    <w:p w14:paraId="1046E1C0" w14:textId="77777777" w:rsidR="00AE6353" w:rsidRPr="00AE6353" w:rsidRDefault="00AE6353" w:rsidP="00AE6353">
      <w:pPr>
        <w:spacing w:before="120" w:after="120"/>
        <w:rPr>
          <w:rFonts w:ascii="Verdana" w:eastAsia="Calibri" w:hAnsi="Verdana"/>
          <w:lang w:eastAsia="ca-ES"/>
        </w:rPr>
      </w:pPr>
      <w:r w:rsidRPr="00AE6353">
        <w:rPr>
          <w:rFonts w:ascii="Verdana" w:hAnsi="Verdana" w:cs="Open Sans"/>
          <w:color w:val="333333"/>
          <w:lang w:eastAsia="ca-ES"/>
        </w:rPr>
        <w:br/>
      </w:r>
      <w:r w:rsidRPr="00AE6353">
        <w:rPr>
          <w:rFonts w:ascii="Verdana" w:eastAsia="Calibri" w:hAnsi="Verdana"/>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0A4F2EA9" w14:textId="7070AAA0" w:rsidR="00AE6353" w:rsidRPr="00AE6353" w:rsidRDefault="00AE6353" w:rsidP="00AE6353">
      <w:pPr>
        <w:spacing w:before="120" w:after="120"/>
        <w:rPr>
          <w:rFonts w:ascii="Verdana" w:eastAsia="Calibri" w:hAnsi="Verdana"/>
          <w:lang w:eastAsia="en-US"/>
        </w:rPr>
      </w:pPr>
      <w:r w:rsidRPr="00AE6353">
        <w:rPr>
          <w:rFonts w:ascii="Verdana" w:eastAsia="Calibri" w:hAnsi="Verdana"/>
          <w:lang w:eastAsia="en-US"/>
        </w:rPr>
        <w:br/>
        <w:t>En cas d'empat, s’aplicarà l'establert a l'article 147 de la LCSP.</w:t>
      </w:r>
    </w:p>
    <w:p w14:paraId="1ABDCDCF" w14:textId="77777777" w:rsidR="00AE6353" w:rsidRPr="00AE6353" w:rsidRDefault="00AE6353" w:rsidP="00AE6353">
      <w:pPr>
        <w:spacing w:before="120" w:after="120"/>
        <w:rPr>
          <w:rFonts w:ascii="Verdana" w:hAnsi="Verdana" w:cs="Verdana"/>
          <w:b/>
          <w:bCs/>
          <w:color w:val="EE0000"/>
          <w:u w:val="single"/>
        </w:rPr>
      </w:pPr>
    </w:p>
    <w:p w14:paraId="00CB2DF0" w14:textId="77777777" w:rsidR="00122064" w:rsidRDefault="00122064">
      <w:pPr>
        <w:overflowPunct/>
        <w:autoSpaceDE/>
        <w:autoSpaceDN/>
        <w:adjustRightInd/>
        <w:spacing w:after="160" w:line="259" w:lineRule="auto"/>
        <w:jc w:val="left"/>
        <w:rPr>
          <w:rFonts w:ascii="Verdana" w:hAnsi="Verdana"/>
          <w:b/>
        </w:rPr>
      </w:pPr>
      <w:r>
        <w:rPr>
          <w:rFonts w:ascii="Verdana" w:hAnsi="Verdana"/>
          <w:b/>
        </w:rPr>
        <w:br w:type="page"/>
      </w:r>
    </w:p>
    <w:p w14:paraId="7E8D2B74" w14:textId="0BC43252" w:rsidR="00AE6353" w:rsidRPr="00AE6353" w:rsidRDefault="00AE6353" w:rsidP="00AE6353">
      <w:pPr>
        <w:overflowPunct/>
        <w:autoSpaceDE/>
        <w:autoSpaceDN/>
        <w:adjustRightInd/>
        <w:spacing w:before="120" w:after="120"/>
        <w:rPr>
          <w:rFonts w:ascii="Verdana" w:hAnsi="Verdana"/>
          <w:b/>
        </w:rPr>
      </w:pPr>
      <w:r>
        <w:rPr>
          <w:rFonts w:ascii="Verdana" w:hAnsi="Verdana"/>
          <w:b/>
        </w:rPr>
        <w:lastRenderedPageBreak/>
        <w:t xml:space="preserve">2. </w:t>
      </w:r>
      <w:r w:rsidRPr="00AE6353">
        <w:rPr>
          <w:rFonts w:ascii="Verdana" w:hAnsi="Verdana"/>
          <w:b/>
        </w:rPr>
        <w:t xml:space="preserve">Criteris socials (fins a 10 punts) </w:t>
      </w:r>
    </w:p>
    <w:p w14:paraId="08C8F642" w14:textId="77777777" w:rsidR="00AE6353" w:rsidRPr="00AE6353" w:rsidRDefault="00AE6353" w:rsidP="00AE6353">
      <w:pPr>
        <w:spacing w:before="120" w:after="120"/>
        <w:rPr>
          <w:rFonts w:ascii="Verdana" w:hAnsi="Verdana" w:cs="Verdana"/>
          <w:u w:val="single"/>
        </w:rPr>
      </w:pPr>
      <w:r w:rsidRPr="00AE6353">
        <w:rPr>
          <w:rFonts w:ascii="Verdana" w:eastAsia="Calibri" w:hAnsi="Verdana"/>
          <w:u w:val="single"/>
          <w:lang w:eastAsia="en-US"/>
        </w:rPr>
        <w:t>Contractació indefinida de les persones treballadores adscrites a l’execució del</w:t>
      </w:r>
      <w:r w:rsidRPr="00AE6353">
        <w:rPr>
          <w:rFonts w:ascii="Verdana" w:hAnsi="Verdana" w:cs="Verdana"/>
          <w:u w:val="single"/>
        </w:rPr>
        <w:t xml:space="preserve"> contracte. </w:t>
      </w:r>
    </w:p>
    <w:p w14:paraId="209BF1DC" w14:textId="77777777" w:rsidR="00AE6353" w:rsidRPr="00AE6353" w:rsidRDefault="00AE6353" w:rsidP="00AE6353">
      <w:pPr>
        <w:spacing w:before="120" w:after="120"/>
        <w:rPr>
          <w:rFonts w:ascii="Verdana" w:hAnsi="Verdana" w:cs="Verdana"/>
        </w:rPr>
      </w:pPr>
      <w:r w:rsidRPr="00AE6353">
        <w:rPr>
          <w:rFonts w:ascii="Verdana" w:hAnsi="Verdana" w:cs="Verdana"/>
        </w:rPr>
        <w:t xml:space="preserve">Atès el nombre de persones treballadores que l'empresa licitadora posarà a disposició de SIRESA, es valorarà (com a garantia d'una execució més eficient del contracte que es licita) l'estabilitat laboral a l'empresa. </w:t>
      </w:r>
    </w:p>
    <w:p w14:paraId="199A3B06" w14:textId="77777777" w:rsidR="00AE6353" w:rsidRPr="00AE6353" w:rsidRDefault="00AE6353" w:rsidP="00AE6353">
      <w:pPr>
        <w:spacing w:before="120" w:after="120"/>
        <w:rPr>
          <w:rFonts w:ascii="Verdana" w:hAnsi="Verdana" w:cs="Verdana"/>
        </w:rPr>
      </w:pPr>
      <w:r w:rsidRPr="00AE6353">
        <w:rPr>
          <w:rFonts w:ascii="Verdana" w:hAnsi="Verdana" w:cs="Verdana"/>
        </w:rPr>
        <w:t xml:space="preserve">El licitador haurà de consignar un nombre determinat de persones adscrites al servei aportant el percentatge dels mateixos en contractació indefinida. </w:t>
      </w:r>
    </w:p>
    <w:p w14:paraId="4CD70E33" w14:textId="77777777" w:rsidR="00AE6353" w:rsidRPr="00AE6353" w:rsidRDefault="00AE6353" w:rsidP="00AE6353">
      <w:pPr>
        <w:spacing w:before="120" w:after="120"/>
        <w:rPr>
          <w:rFonts w:ascii="Verdana" w:hAnsi="Verdana" w:cs="Verdana"/>
          <w:u w:val="single"/>
        </w:rPr>
      </w:pPr>
      <w:r w:rsidRPr="00AE6353">
        <w:rPr>
          <w:rFonts w:ascii="Verdana" w:hAnsi="Verdana" w:cs="Verdana"/>
          <w:u w:val="single"/>
        </w:rPr>
        <w:t xml:space="preserve">La valoració d'aquest criteri serà de 10 punts a l'empresa que aporti el 100% del personal en contractació indefinida i la resta dels percentatges de forma proporcional. </w:t>
      </w:r>
    </w:p>
    <w:p w14:paraId="71489D21" w14:textId="77777777" w:rsidR="00AE6353" w:rsidRPr="00AE6353" w:rsidRDefault="00AE6353" w:rsidP="00AE6353">
      <w:pPr>
        <w:spacing w:before="120" w:after="120"/>
        <w:rPr>
          <w:rFonts w:ascii="Verdana" w:hAnsi="Verdana" w:cs="Verdana"/>
        </w:rPr>
      </w:pPr>
      <w:r w:rsidRPr="00AE6353">
        <w:rPr>
          <w:rFonts w:ascii="Verdana" w:hAnsi="Verdana" w:cs="Verdana"/>
        </w:rPr>
        <w:t xml:space="preserve">Les ofertes que no aportin cap percentatge obtindran zero punts. </w:t>
      </w:r>
    </w:p>
    <w:p w14:paraId="09C0FCB1" w14:textId="77777777" w:rsidR="00AE6353" w:rsidRPr="00AE6353" w:rsidRDefault="00AE6353" w:rsidP="00AE6353">
      <w:pPr>
        <w:spacing w:before="120" w:after="120"/>
        <w:rPr>
          <w:rFonts w:ascii="Verdana" w:hAnsi="Verdana" w:cs="Verdana"/>
        </w:rPr>
      </w:pPr>
      <w:r w:rsidRPr="00AE6353">
        <w:rPr>
          <w:rFonts w:ascii="Verdana" w:hAnsi="Verdana" w:cs="Verdana"/>
        </w:rPr>
        <w:t>Les ofertes que no aportin llistat de personal a l' annex corresponent obtindran 0 punts, independentment del percentatge indicat.</w:t>
      </w:r>
    </w:p>
    <w:p w14:paraId="4BAAD5F6" w14:textId="77777777" w:rsidR="00AE6353" w:rsidRPr="00AE6353" w:rsidRDefault="00AE6353" w:rsidP="00AE6353">
      <w:pPr>
        <w:spacing w:before="120" w:after="120"/>
        <w:rPr>
          <w:rFonts w:ascii="Verdana" w:hAnsi="Verdana" w:cs="Verdana"/>
        </w:rPr>
      </w:pPr>
      <w:r w:rsidRPr="00AE6353">
        <w:rPr>
          <w:rFonts w:ascii="Verdana" w:hAnsi="Verdana" w:cs="Verdana"/>
        </w:rPr>
        <w:t>Per acreditar l'oferta, SIRESA requerirà la certificació dels organismes administratius competents en la matèria o un informe dels òrgans de representació de les persones treballadores a l' empresa. Es comprovarà per SIRESA en el moment de requeriment de documentació contractual.</w:t>
      </w:r>
    </w:p>
    <w:p w14:paraId="73DF1907" w14:textId="77777777" w:rsidR="00AE6353" w:rsidRPr="00AE6353" w:rsidRDefault="00AE6353" w:rsidP="00AE6353">
      <w:pPr>
        <w:spacing w:before="120" w:after="120"/>
        <w:rPr>
          <w:rFonts w:ascii="Verdana" w:hAnsi="Verdana" w:cs="Verdana"/>
        </w:rPr>
      </w:pPr>
      <w:r w:rsidRPr="00AE6353">
        <w:rPr>
          <w:rFonts w:ascii="Verdana" w:hAnsi="Verdana" w:cs="Verdana"/>
          <w:b/>
          <w:bCs/>
        </w:rPr>
        <w:t>Mesura social</w:t>
      </w:r>
      <w:r w:rsidRPr="00AE6353">
        <w:rPr>
          <w:rFonts w:ascii="Verdana" w:hAnsi="Verdana" w:cs="Verdana"/>
        </w:rPr>
        <w:t>: SIRESA impulsa la contractació pública socialment responsable incorporant en la compra pública objectius de justícia social, sostenibilitat ambiental i codi ètic. SIRESA considera que la contractació indefinida d'un nombre important de les persones treballadores ocupades en l'execució del contracte garanteix una execució més eficient del mateix.</w:t>
      </w:r>
    </w:p>
    <w:p w14:paraId="50D01981" w14:textId="77777777" w:rsidR="00AE6353" w:rsidRPr="00AE6353" w:rsidRDefault="00AE6353" w:rsidP="00AE6353">
      <w:pPr>
        <w:spacing w:before="120" w:after="120"/>
        <w:rPr>
          <w:rFonts w:ascii="Verdana" w:hAnsi="Verdana" w:cs="Verdana"/>
          <w:b/>
          <w:bCs/>
          <w:u w:val="single"/>
        </w:rPr>
      </w:pPr>
    </w:p>
    <w:p w14:paraId="5A6F3C5C" w14:textId="7D016CBC" w:rsidR="00AE6353" w:rsidRPr="00AE6353" w:rsidRDefault="00AE6353" w:rsidP="00AE6353">
      <w:pPr>
        <w:overflowPunct/>
        <w:autoSpaceDE/>
        <w:autoSpaceDN/>
        <w:adjustRightInd/>
        <w:spacing w:before="120" w:after="120"/>
        <w:rPr>
          <w:rFonts w:ascii="Verdana" w:hAnsi="Verdana"/>
          <w:b/>
        </w:rPr>
      </w:pPr>
      <w:r>
        <w:rPr>
          <w:rFonts w:ascii="Verdana" w:hAnsi="Verdana"/>
          <w:b/>
        </w:rPr>
        <w:t xml:space="preserve">3. </w:t>
      </w:r>
      <w:r w:rsidRPr="00AE6353">
        <w:rPr>
          <w:rFonts w:ascii="Verdana" w:hAnsi="Verdana"/>
          <w:b/>
        </w:rPr>
        <w:t xml:space="preserve">Millores (fins a 55 punts) </w:t>
      </w:r>
    </w:p>
    <w:p w14:paraId="786B6EBC" w14:textId="77777777" w:rsidR="00AE6353" w:rsidRPr="00AE6353" w:rsidRDefault="00AE6353" w:rsidP="00AE6353">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AE6353">
        <w:rPr>
          <w:rFonts w:ascii="Verdana" w:hAnsi="Verdana" w:cs="Verdana"/>
          <w:u w:val="single"/>
        </w:rPr>
        <w:t>Temps de resposta en els manteniments preventius (fins a 20 punts)</w:t>
      </w:r>
    </w:p>
    <w:p w14:paraId="4C840FEB" w14:textId="77777777" w:rsidR="00AE6353" w:rsidRPr="00AE6353" w:rsidRDefault="00AE6353" w:rsidP="00AE6353">
      <w:pPr>
        <w:spacing w:before="120" w:after="120"/>
        <w:rPr>
          <w:rFonts w:ascii="Verdana" w:hAnsi="Verdana" w:cs="Verdana"/>
        </w:rPr>
      </w:pPr>
      <w:r w:rsidRPr="00AE6353">
        <w:rPr>
          <w:rFonts w:ascii="Verdana" w:hAnsi="Verdana" w:cs="Verdana"/>
        </w:rPr>
        <w:t>Es valorarà que els licitadors puguin oferir una millora en els temps de resposta en els manteniments preventius, per poder disposar dels vehicles operatius el mes aviat possible.</w:t>
      </w:r>
    </w:p>
    <w:tbl>
      <w:tblPr>
        <w:tblW w:w="5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990"/>
      </w:tblGrid>
      <w:tr w:rsidR="00AE6353" w:rsidRPr="00AE6353" w14:paraId="3B8E9FB5" w14:textId="77777777" w:rsidTr="006802B5">
        <w:trPr>
          <w:jc w:val="center"/>
        </w:trPr>
        <w:tc>
          <w:tcPr>
            <w:tcW w:w="4966" w:type="dxa"/>
            <w:shd w:val="clear" w:color="auto" w:fill="D1D1D1"/>
          </w:tcPr>
          <w:p w14:paraId="01637A53"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 xml:space="preserve">TEMPS DE RESPOSTA MANTENIMENT PREVENTIUS  </w:t>
            </w:r>
          </w:p>
        </w:tc>
        <w:tc>
          <w:tcPr>
            <w:tcW w:w="990" w:type="dxa"/>
            <w:shd w:val="clear" w:color="auto" w:fill="D1D1D1"/>
          </w:tcPr>
          <w:p w14:paraId="60586E5C"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 xml:space="preserve">PUNTS </w:t>
            </w:r>
          </w:p>
        </w:tc>
      </w:tr>
      <w:tr w:rsidR="00AE6353" w:rsidRPr="00AE6353" w14:paraId="61A3CC9E" w14:textId="77777777" w:rsidTr="006802B5">
        <w:trPr>
          <w:jc w:val="center"/>
        </w:trPr>
        <w:tc>
          <w:tcPr>
            <w:tcW w:w="4966" w:type="dxa"/>
          </w:tcPr>
          <w:p w14:paraId="6991B15A"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MENYS DE 6 HORES</w:t>
            </w:r>
          </w:p>
        </w:tc>
        <w:tc>
          <w:tcPr>
            <w:tcW w:w="990" w:type="dxa"/>
          </w:tcPr>
          <w:p w14:paraId="154DB84B"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20</w:t>
            </w:r>
          </w:p>
        </w:tc>
      </w:tr>
      <w:tr w:rsidR="00AE6353" w:rsidRPr="00AE6353" w14:paraId="7B2BF9C1" w14:textId="77777777" w:rsidTr="006802B5">
        <w:trPr>
          <w:jc w:val="center"/>
        </w:trPr>
        <w:tc>
          <w:tcPr>
            <w:tcW w:w="4966" w:type="dxa"/>
          </w:tcPr>
          <w:p w14:paraId="63EDAC27"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6 I 11 HORES</w:t>
            </w:r>
          </w:p>
        </w:tc>
        <w:tc>
          <w:tcPr>
            <w:tcW w:w="990" w:type="dxa"/>
          </w:tcPr>
          <w:p w14:paraId="2FF23D72"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10</w:t>
            </w:r>
          </w:p>
        </w:tc>
      </w:tr>
      <w:tr w:rsidR="00AE6353" w:rsidRPr="00AE6353" w14:paraId="7C3EDA36" w14:textId="77777777" w:rsidTr="006802B5">
        <w:trPr>
          <w:jc w:val="center"/>
        </w:trPr>
        <w:tc>
          <w:tcPr>
            <w:tcW w:w="4966" w:type="dxa"/>
          </w:tcPr>
          <w:p w14:paraId="61195BEB"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12 I 23 HORES</w:t>
            </w:r>
          </w:p>
        </w:tc>
        <w:tc>
          <w:tcPr>
            <w:tcW w:w="990" w:type="dxa"/>
          </w:tcPr>
          <w:p w14:paraId="24E83B7C"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5</w:t>
            </w:r>
          </w:p>
        </w:tc>
      </w:tr>
      <w:tr w:rsidR="00AE6353" w:rsidRPr="00AE6353" w14:paraId="45416EF8" w14:textId="77777777" w:rsidTr="006802B5">
        <w:trPr>
          <w:jc w:val="center"/>
        </w:trPr>
        <w:tc>
          <w:tcPr>
            <w:tcW w:w="4966" w:type="dxa"/>
          </w:tcPr>
          <w:p w14:paraId="1246457A" w14:textId="5426F9D6"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24 HORES</w:t>
            </w:r>
          </w:p>
        </w:tc>
        <w:tc>
          <w:tcPr>
            <w:tcW w:w="990" w:type="dxa"/>
          </w:tcPr>
          <w:p w14:paraId="2CE4168A"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0</w:t>
            </w:r>
          </w:p>
        </w:tc>
      </w:tr>
    </w:tbl>
    <w:p w14:paraId="7A4AFAD4" w14:textId="77777777" w:rsidR="00AE6353" w:rsidRPr="00AE6353" w:rsidRDefault="00AE6353" w:rsidP="00AE6353">
      <w:pPr>
        <w:spacing w:before="120" w:after="120"/>
        <w:rPr>
          <w:rFonts w:ascii="Verdana" w:hAnsi="Verdana" w:cs="Verdana"/>
          <w:u w:val="single"/>
        </w:rPr>
      </w:pPr>
    </w:p>
    <w:p w14:paraId="298595F2" w14:textId="77777777" w:rsidR="00AE6353" w:rsidRPr="00AE6353" w:rsidRDefault="00AE6353" w:rsidP="00AE6353">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AE6353">
        <w:rPr>
          <w:rFonts w:ascii="Verdana" w:hAnsi="Verdana" w:cs="Verdana"/>
          <w:u w:val="single"/>
        </w:rPr>
        <w:t>Temps de resposta en manteniments correctius (fins a 15 punts)</w:t>
      </w:r>
    </w:p>
    <w:p w14:paraId="04D6335E" w14:textId="77777777" w:rsidR="00AE6353" w:rsidRPr="00AE6353" w:rsidRDefault="00AE6353" w:rsidP="00AE6353">
      <w:pPr>
        <w:spacing w:before="120" w:after="120"/>
        <w:rPr>
          <w:rFonts w:ascii="Verdana" w:hAnsi="Verdana" w:cs="Verdana"/>
        </w:rPr>
      </w:pPr>
      <w:r w:rsidRPr="00AE6353">
        <w:rPr>
          <w:rFonts w:ascii="Verdana" w:hAnsi="Verdana" w:cs="Verdana"/>
        </w:rPr>
        <w:t>Es valorarà que els licitadors puguin oferir una millora en els temps de resposta en els manteniments correctius, per poder disposar dels vehicles operatius el mes aviat possible:</w:t>
      </w:r>
    </w:p>
    <w:p w14:paraId="287D5772" w14:textId="2D4EB1B0" w:rsidR="00AE6353" w:rsidRDefault="00AE6353" w:rsidP="00AE6353">
      <w:pPr>
        <w:spacing w:before="120" w:after="120"/>
        <w:rPr>
          <w:rFonts w:ascii="Verdana" w:hAnsi="Verdana" w:cs="Verdana"/>
        </w:rPr>
      </w:pPr>
    </w:p>
    <w:p w14:paraId="6DE2BE36" w14:textId="77777777" w:rsidR="00621986" w:rsidRPr="00AE6353" w:rsidRDefault="00621986" w:rsidP="00AE6353">
      <w:pPr>
        <w:spacing w:before="120" w:after="120"/>
        <w:rPr>
          <w:rFonts w:ascii="Verdana" w:hAnsi="Verdana" w:cs="Verdana"/>
        </w:rPr>
      </w:pPr>
    </w:p>
    <w:tbl>
      <w:tblPr>
        <w:tblW w:w="5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990"/>
      </w:tblGrid>
      <w:tr w:rsidR="00AE6353" w:rsidRPr="00AE6353" w14:paraId="279D512E" w14:textId="77777777" w:rsidTr="006802B5">
        <w:trPr>
          <w:jc w:val="center"/>
        </w:trPr>
        <w:tc>
          <w:tcPr>
            <w:tcW w:w="4966" w:type="dxa"/>
            <w:shd w:val="clear" w:color="auto" w:fill="D1D1D1"/>
          </w:tcPr>
          <w:p w14:paraId="6B907007"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lastRenderedPageBreak/>
              <w:t xml:space="preserve">TEMPS DE RESPOSTA MANTENIMENT CORRECTIUS  </w:t>
            </w:r>
          </w:p>
        </w:tc>
        <w:tc>
          <w:tcPr>
            <w:tcW w:w="990" w:type="dxa"/>
            <w:shd w:val="clear" w:color="auto" w:fill="D1D1D1"/>
          </w:tcPr>
          <w:p w14:paraId="1F269E8D"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 xml:space="preserve">PUNTS </w:t>
            </w:r>
          </w:p>
        </w:tc>
      </w:tr>
      <w:tr w:rsidR="00AE6353" w:rsidRPr="00AE6353" w14:paraId="151235EE" w14:textId="77777777" w:rsidTr="006802B5">
        <w:trPr>
          <w:jc w:val="center"/>
        </w:trPr>
        <w:tc>
          <w:tcPr>
            <w:tcW w:w="4966" w:type="dxa"/>
          </w:tcPr>
          <w:p w14:paraId="59400FE6"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MENYS DE 6 HORES</w:t>
            </w:r>
          </w:p>
        </w:tc>
        <w:tc>
          <w:tcPr>
            <w:tcW w:w="990" w:type="dxa"/>
          </w:tcPr>
          <w:p w14:paraId="09AEE19F"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15</w:t>
            </w:r>
          </w:p>
        </w:tc>
      </w:tr>
      <w:tr w:rsidR="00AE6353" w:rsidRPr="00AE6353" w14:paraId="292F6237" w14:textId="77777777" w:rsidTr="006802B5">
        <w:trPr>
          <w:jc w:val="center"/>
        </w:trPr>
        <w:tc>
          <w:tcPr>
            <w:tcW w:w="4966" w:type="dxa"/>
          </w:tcPr>
          <w:p w14:paraId="76ABA288"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6 I 11 HORES</w:t>
            </w:r>
          </w:p>
        </w:tc>
        <w:tc>
          <w:tcPr>
            <w:tcW w:w="990" w:type="dxa"/>
          </w:tcPr>
          <w:p w14:paraId="318728A7"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10</w:t>
            </w:r>
          </w:p>
        </w:tc>
      </w:tr>
      <w:tr w:rsidR="00AE6353" w:rsidRPr="00AE6353" w14:paraId="53DB851B" w14:textId="77777777" w:rsidTr="006802B5">
        <w:trPr>
          <w:jc w:val="center"/>
        </w:trPr>
        <w:tc>
          <w:tcPr>
            <w:tcW w:w="4966" w:type="dxa"/>
          </w:tcPr>
          <w:p w14:paraId="19D79FC4"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12 I 23 HORES</w:t>
            </w:r>
          </w:p>
        </w:tc>
        <w:tc>
          <w:tcPr>
            <w:tcW w:w="990" w:type="dxa"/>
          </w:tcPr>
          <w:p w14:paraId="0018D622"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5</w:t>
            </w:r>
          </w:p>
        </w:tc>
      </w:tr>
      <w:tr w:rsidR="00AE6353" w:rsidRPr="00AE6353" w14:paraId="3923F86E" w14:textId="77777777" w:rsidTr="006802B5">
        <w:trPr>
          <w:jc w:val="center"/>
        </w:trPr>
        <w:tc>
          <w:tcPr>
            <w:tcW w:w="4966" w:type="dxa"/>
          </w:tcPr>
          <w:p w14:paraId="278E43D7" w14:textId="764B5783"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24 HORES</w:t>
            </w:r>
          </w:p>
        </w:tc>
        <w:tc>
          <w:tcPr>
            <w:tcW w:w="990" w:type="dxa"/>
          </w:tcPr>
          <w:p w14:paraId="17CD46DB"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0</w:t>
            </w:r>
          </w:p>
        </w:tc>
      </w:tr>
    </w:tbl>
    <w:p w14:paraId="33FE68A2" w14:textId="77777777" w:rsidR="00AE6353" w:rsidRPr="00AE6353" w:rsidRDefault="00AE6353" w:rsidP="00AE6353">
      <w:pPr>
        <w:spacing w:before="120" w:after="120"/>
        <w:rPr>
          <w:rFonts w:ascii="Verdana" w:hAnsi="Verdana" w:cs="Verdana"/>
          <w:u w:val="single"/>
          <w:lang w:val="es-ES"/>
        </w:rPr>
      </w:pPr>
    </w:p>
    <w:p w14:paraId="4200CC11" w14:textId="77777777" w:rsidR="00AE6353" w:rsidRPr="00AE6353" w:rsidRDefault="00AE6353" w:rsidP="00AE6353">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AE6353">
        <w:rPr>
          <w:rFonts w:ascii="Verdana" w:hAnsi="Verdana" w:cs="Verdana"/>
          <w:u w:val="single"/>
        </w:rPr>
        <w:t>Temps de resposta en el servei de taller extern (fins a 10 punts)</w:t>
      </w:r>
    </w:p>
    <w:p w14:paraId="33A19160" w14:textId="77777777" w:rsidR="00AE6353" w:rsidRPr="00AE6353" w:rsidRDefault="00AE6353" w:rsidP="00AE6353">
      <w:pPr>
        <w:spacing w:before="120" w:after="120"/>
        <w:rPr>
          <w:rFonts w:ascii="Verdana" w:hAnsi="Verdana" w:cs="Verdana"/>
        </w:rPr>
      </w:pPr>
      <w:r w:rsidRPr="00AE6353">
        <w:rPr>
          <w:rFonts w:ascii="Verdana" w:hAnsi="Verdana" w:cs="Verdana"/>
        </w:rPr>
        <w:t>Es valorarà que els licitadors puguin oferir una millora en els temps de resposta en el servei de taller extern, per poder disposar dels vehicles operatius el mes aviat possible i que els nostres treballadors puguis seguint realitzant la seva tasca sense demora:</w:t>
      </w:r>
    </w:p>
    <w:p w14:paraId="5852EA9D" w14:textId="77777777" w:rsidR="00AE6353" w:rsidRPr="00AE6353" w:rsidRDefault="00AE6353" w:rsidP="00AE6353">
      <w:pPr>
        <w:spacing w:before="120" w:after="120"/>
        <w:rPr>
          <w:rFonts w:ascii="Verdana" w:hAnsi="Verdana" w:cs="Verdana"/>
        </w:rPr>
      </w:pPr>
    </w:p>
    <w:tbl>
      <w:tblPr>
        <w:tblW w:w="5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990"/>
      </w:tblGrid>
      <w:tr w:rsidR="00AE6353" w:rsidRPr="00AE6353" w14:paraId="33CB86AF" w14:textId="77777777" w:rsidTr="006802B5">
        <w:trPr>
          <w:jc w:val="center"/>
        </w:trPr>
        <w:tc>
          <w:tcPr>
            <w:tcW w:w="4966" w:type="dxa"/>
            <w:shd w:val="clear" w:color="auto" w:fill="D1D1D1"/>
          </w:tcPr>
          <w:p w14:paraId="7FFF6199"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SERVEI MANTENIMENT CORRECTIU EXTERN</w:t>
            </w:r>
          </w:p>
        </w:tc>
        <w:tc>
          <w:tcPr>
            <w:tcW w:w="990" w:type="dxa"/>
            <w:shd w:val="clear" w:color="auto" w:fill="D1D1D1"/>
          </w:tcPr>
          <w:p w14:paraId="03501F40"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 xml:space="preserve">PUNTS </w:t>
            </w:r>
          </w:p>
        </w:tc>
      </w:tr>
      <w:tr w:rsidR="00AE6353" w:rsidRPr="00AE6353" w14:paraId="359B5579" w14:textId="77777777" w:rsidTr="006802B5">
        <w:trPr>
          <w:jc w:val="center"/>
        </w:trPr>
        <w:tc>
          <w:tcPr>
            <w:tcW w:w="4966" w:type="dxa"/>
          </w:tcPr>
          <w:p w14:paraId="21FAB667"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MENYS DE 6 HORES</w:t>
            </w:r>
          </w:p>
        </w:tc>
        <w:tc>
          <w:tcPr>
            <w:tcW w:w="990" w:type="dxa"/>
          </w:tcPr>
          <w:p w14:paraId="2A345B32"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10</w:t>
            </w:r>
          </w:p>
        </w:tc>
      </w:tr>
      <w:tr w:rsidR="00AE6353" w:rsidRPr="00AE6353" w14:paraId="38C0B72C" w14:textId="77777777" w:rsidTr="006802B5">
        <w:trPr>
          <w:jc w:val="center"/>
        </w:trPr>
        <w:tc>
          <w:tcPr>
            <w:tcW w:w="4966" w:type="dxa"/>
          </w:tcPr>
          <w:p w14:paraId="232AC14D" w14:textId="18BC9D2A"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6 I 1</w:t>
            </w:r>
            <w:r w:rsidR="001D0E55">
              <w:rPr>
                <w:rFonts w:ascii="Verdana" w:hAnsi="Verdana"/>
                <w:sz w:val="20"/>
                <w:szCs w:val="20"/>
              </w:rPr>
              <w:t>1</w:t>
            </w:r>
            <w:r w:rsidRPr="00AE6353">
              <w:rPr>
                <w:rFonts w:ascii="Verdana" w:hAnsi="Verdana"/>
                <w:sz w:val="20"/>
                <w:szCs w:val="20"/>
              </w:rPr>
              <w:t xml:space="preserve"> HORES</w:t>
            </w:r>
          </w:p>
        </w:tc>
        <w:tc>
          <w:tcPr>
            <w:tcW w:w="990" w:type="dxa"/>
          </w:tcPr>
          <w:p w14:paraId="3A465F3F"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5</w:t>
            </w:r>
          </w:p>
        </w:tc>
      </w:tr>
      <w:tr w:rsidR="00AE6353" w:rsidRPr="00AE6353" w14:paraId="7A3E4332" w14:textId="77777777" w:rsidTr="006802B5">
        <w:trPr>
          <w:jc w:val="center"/>
        </w:trPr>
        <w:tc>
          <w:tcPr>
            <w:tcW w:w="4966" w:type="dxa"/>
          </w:tcPr>
          <w:p w14:paraId="543FF12B" w14:textId="3AE38B7A"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 xml:space="preserve">12 </w:t>
            </w:r>
            <w:r w:rsidR="004859C6">
              <w:rPr>
                <w:rFonts w:ascii="Verdana" w:hAnsi="Verdana"/>
                <w:sz w:val="20"/>
                <w:szCs w:val="20"/>
              </w:rPr>
              <w:t>HORES</w:t>
            </w:r>
          </w:p>
        </w:tc>
        <w:tc>
          <w:tcPr>
            <w:tcW w:w="990" w:type="dxa"/>
          </w:tcPr>
          <w:p w14:paraId="3413E4D3"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0</w:t>
            </w:r>
          </w:p>
        </w:tc>
      </w:tr>
    </w:tbl>
    <w:p w14:paraId="41A4DF7B" w14:textId="77777777" w:rsidR="00AE6353" w:rsidRPr="00AE6353" w:rsidRDefault="00AE6353" w:rsidP="00AE6353">
      <w:pPr>
        <w:spacing w:before="120" w:after="120"/>
        <w:rPr>
          <w:rFonts w:ascii="Verdana" w:hAnsi="Verdana" w:cs="Verdana"/>
          <w:u w:val="single"/>
        </w:rPr>
      </w:pPr>
    </w:p>
    <w:p w14:paraId="6D1E5782" w14:textId="77777777" w:rsidR="00AE6353" w:rsidRPr="00AE6353" w:rsidRDefault="00AE6353" w:rsidP="00AE6353">
      <w:pPr>
        <w:numPr>
          <w:ilvl w:val="0"/>
          <w:numId w:val="43"/>
        </w:numPr>
        <w:suppressAutoHyphens/>
        <w:overflowPunct/>
        <w:autoSpaceDE/>
        <w:autoSpaceDN/>
        <w:adjustRightInd/>
        <w:spacing w:before="120" w:after="120"/>
        <w:ind w:left="426" w:hanging="426"/>
        <w:jc w:val="left"/>
        <w:rPr>
          <w:rFonts w:ascii="Verdana" w:hAnsi="Verdana" w:cs="Verdana"/>
          <w:u w:val="single"/>
        </w:rPr>
      </w:pPr>
      <w:r w:rsidRPr="00AE6353">
        <w:rPr>
          <w:rFonts w:ascii="Verdana" w:hAnsi="Verdana" w:cs="Verdana"/>
          <w:u w:val="single"/>
        </w:rPr>
        <w:t>Temps de resposta en canvis de neumàtics (fins a 10 punts)</w:t>
      </w:r>
    </w:p>
    <w:p w14:paraId="401010A9" w14:textId="77777777" w:rsidR="00AE6353" w:rsidRPr="00AE6353" w:rsidRDefault="00AE6353" w:rsidP="00AE6353">
      <w:pPr>
        <w:spacing w:before="120" w:after="120"/>
        <w:rPr>
          <w:rFonts w:ascii="Verdana" w:hAnsi="Verdana" w:cs="Verdana"/>
        </w:rPr>
      </w:pPr>
      <w:r w:rsidRPr="00AE6353">
        <w:rPr>
          <w:rFonts w:ascii="Verdana" w:hAnsi="Verdana" w:cs="Verdana"/>
        </w:rPr>
        <w:t>Es valorarà que els licitadors puguin oferir una millora en els temps de resposta en el canvis i/o reparacions dels neumàtics, per poder tindre els vehicles operatius el més aviat possible:</w:t>
      </w:r>
    </w:p>
    <w:p w14:paraId="435BF5BE" w14:textId="77777777" w:rsidR="00AE6353" w:rsidRPr="00AE6353" w:rsidRDefault="00AE6353" w:rsidP="00AE6353">
      <w:pPr>
        <w:spacing w:before="120" w:after="120"/>
        <w:rPr>
          <w:rFonts w:ascii="Verdana" w:hAnsi="Verdana" w:cs="Verdana"/>
        </w:rPr>
      </w:pPr>
    </w:p>
    <w:tbl>
      <w:tblPr>
        <w:tblW w:w="5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990"/>
      </w:tblGrid>
      <w:tr w:rsidR="00AE6353" w:rsidRPr="00AE6353" w14:paraId="4374B97F" w14:textId="77777777" w:rsidTr="006802B5">
        <w:trPr>
          <w:jc w:val="center"/>
        </w:trPr>
        <w:tc>
          <w:tcPr>
            <w:tcW w:w="4966" w:type="dxa"/>
            <w:shd w:val="clear" w:color="auto" w:fill="D1D1D1"/>
          </w:tcPr>
          <w:p w14:paraId="39EF4567"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SERVEI CANVIO I/O REPARACIÓ DE NEUMÀTICS</w:t>
            </w:r>
          </w:p>
        </w:tc>
        <w:tc>
          <w:tcPr>
            <w:tcW w:w="990" w:type="dxa"/>
            <w:shd w:val="clear" w:color="auto" w:fill="D1D1D1"/>
          </w:tcPr>
          <w:p w14:paraId="2B464FEB" w14:textId="77777777" w:rsidR="00AE6353" w:rsidRPr="00AE6353" w:rsidRDefault="00AE6353" w:rsidP="006802B5">
            <w:pPr>
              <w:pStyle w:val="Prrafodelista"/>
              <w:spacing w:before="120" w:after="120"/>
              <w:ind w:left="0"/>
              <w:jc w:val="center"/>
              <w:rPr>
                <w:rFonts w:ascii="Verdana" w:hAnsi="Verdana"/>
                <w:b/>
                <w:bCs/>
                <w:sz w:val="20"/>
                <w:szCs w:val="20"/>
                <w:lang w:eastAsia="es-ES"/>
              </w:rPr>
            </w:pPr>
            <w:r w:rsidRPr="00AE6353">
              <w:rPr>
                <w:rFonts w:ascii="Verdana" w:hAnsi="Verdana"/>
                <w:b/>
                <w:bCs/>
                <w:sz w:val="20"/>
                <w:szCs w:val="20"/>
                <w:lang w:eastAsia="es-ES"/>
              </w:rPr>
              <w:t xml:space="preserve">PUNTS </w:t>
            </w:r>
          </w:p>
        </w:tc>
      </w:tr>
      <w:tr w:rsidR="00AE6353" w:rsidRPr="00AE6353" w14:paraId="49A073CF" w14:textId="77777777" w:rsidTr="006802B5">
        <w:trPr>
          <w:jc w:val="center"/>
        </w:trPr>
        <w:tc>
          <w:tcPr>
            <w:tcW w:w="4966" w:type="dxa"/>
          </w:tcPr>
          <w:p w14:paraId="6FFD0FC8"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MENYS DE 6 HORES</w:t>
            </w:r>
          </w:p>
        </w:tc>
        <w:tc>
          <w:tcPr>
            <w:tcW w:w="990" w:type="dxa"/>
          </w:tcPr>
          <w:p w14:paraId="5A5352E8"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10</w:t>
            </w:r>
          </w:p>
        </w:tc>
      </w:tr>
      <w:tr w:rsidR="00AE6353" w:rsidRPr="00AE6353" w14:paraId="5FB55BD6" w14:textId="77777777" w:rsidTr="006802B5">
        <w:trPr>
          <w:jc w:val="center"/>
        </w:trPr>
        <w:tc>
          <w:tcPr>
            <w:tcW w:w="4966" w:type="dxa"/>
          </w:tcPr>
          <w:p w14:paraId="2B87AAC3"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6 I 11 HORES</w:t>
            </w:r>
          </w:p>
        </w:tc>
        <w:tc>
          <w:tcPr>
            <w:tcW w:w="990" w:type="dxa"/>
          </w:tcPr>
          <w:p w14:paraId="0EAEB729"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8</w:t>
            </w:r>
          </w:p>
        </w:tc>
      </w:tr>
      <w:tr w:rsidR="00AE6353" w:rsidRPr="00AE6353" w14:paraId="7DD67B5D" w14:textId="77777777" w:rsidTr="006802B5">
        <w:trPr>
          <w:jc w:val="center"/>
        </w:trPr>
        <w:tc>
          <w:tcPr>
            <w:tcW w:w="4966" w:type="dxa"/>
          </w:tcPr>
          <w:p w14:paraId="4B910692"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ENTRE 12 I 23 HORES</w:t>
            </w:r>
          </w:p>
        </w:tc>
        <w:tc>
          <w:tcPr>
            <w:tcW w:w="990" w:type="dxa"/>
          </w:tcPr>
          <w:p w14:paraId="15B5E31D"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5</w:t>
            </w:r>
          </w:p>
        </w:tc>
      </w:tr>
      <w:tr w:rsidR="00AE6353" w:rsidRPr="00AE6353" w14:paraId="30C92DFA" w14:textId="77777777" w:rsidTr="006802B5">
        <w:trPr>
          <w:jc w:val="center"/>
        </w:trPr>
        <w:tc>
          <w:tcPr>
            <w:tcW w:w="4966" w:type="dxa"/>
          </w:tcPr>
          <w:p w14:paraId="2847A8F4" w14:textId="466A9BD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24 HORES</w:t>
            </w:r>
          </w:p>
        </w:tc>
        <w:tc>
          <w:tcPr>
            <w:tcW w:w="990" w:type="dxa"/>
          </w:tcPr>
          <w:p w14:paraId="60297061" w14:textId="77777777" w:rsidR="00AE6353" w:rsidRPr="00AE6353" w:rsidRDefault="00AE6353" w:rsidP="006802B5">
            <w:pPr>
              <w:pStyle w:val="Prrafodelista"/>
              <w:spacing w:before="120" w:after="120"/>
              <w:ind w:left="0"/>
              <w:jc w:val="center"/>
              <w:rPr>
                <w:rFonts w:ascii="Verdana" w:hAnsi="Verdana"/>
                <w:sz w:val="20"/>
                <w:szCs w:val="20"/>
                <w:lang w:eastAsia="es-ES"/>
              </w:rPr>
            </w:pPr>
            <w:r w:rsidRPr="00AE6353">
              <w:rPr>
                <w:rFonts w:ascii="Verdana" w:hAnsi="Verdana"/>
                <w:sz w:val="20"/>
                <w:szCs w:val="20"/>
              </w:rPr>
              <w:t>0</w:t>
            </w:r>
          </w:p>
        </w:tc>
      </w:tr>
    </w:tbl>
    <w:p w14:paraId="30F5A983" w14:textId="77777777" w:rsidR="00AE6353" w:rsidRPr="00AE6353" w:rsidRDefault="00AE6353" w:rsidP="00AE6353">
      <w:pPr>
        <w:spacing w:before="120" w:after="120"/>
        <w:rPr>
          <w:rFonts w:ascii="Verdana" w:hAnsi="Verdana" w:cs="Verdana"/>
        </w:rPr>
      </w:pPr>
    </w:p>
    <w:p w14:paraId="5B74CA53" w14:textId="77777777" w:rsidR="00AE6353" w:rsidRPr="00AE6353" w:rsidRDefault="00AE6353" w:rsidP="00AE6353">
      <w:pPr>
        <w:pStyle w:val="Prrafodelista"/>
        <w:tabs>
          <w:tab w:val="num" w:pos="360"/>
        </w:tabs>
        <w:spacing w:before="120" w:after="120"/>
        <w:ind w:left="0"/>
        <w:rPr>
          <w:rFonts w:ascii="Verdana" w:hAnsi="Verdana"/>
          <w:sz w:val="20"/>
          <w:szCs w:val="20"/>
        </w:rPr>
      </w:pPr>
      <w:r w:rsidRPr="00AE6353">
        <w:rPr>
          <w:rFonts w:ascii="Verdana" w:hAnsi="Verdana"/>
          <w:sz w:val="20"/>
          <w:szCs w:val="20"/>
          <w:u w:val="single"/>
        </w:rPr>
        <w:t>Justificació dels criteris d’adjudicació</w:t>
      </w:r>
      <w:r w:rsidRPr="00AE6353">
        <w:rPr>
          <w:rFonts w:ascii="Verdana" w:hAnsi="Verdana"/>
          <w:sz w:val="20"/>
          <w:szCs w:val="20"/>
        </w:rPr>
        <w:t>:</w:t>
      </w:r>
    </w:p>
    <w:p w14:paraId="2A82B3C9" w14:textId="77777777" w:rsidR="00AE6353" w:rsidRPr="00AE6353" w:rsidRDefault="00AE6353" w:rsidP="00AE6353">
      <w:pPr>
        <w:pStyle w:val="Prrafodelista"/>
        <w:tabs>
          <w:tab w:val="num" w:pos="360"/>
        </w:tabs>
        <w:spacing w:before="120" w:after="120"/>
        <w:ind w:left="0"/>
        <w:rPr>
          <w:rFonts w:ascii="Verdana" w:hAnsi="Verdana"/>
          <w:sz w:val="20"/>
          <w:szCs w:val="20"/>
        </w:rPr>
      </w:pPr>
      <w:r w:rsidRPr="0067521C">
        <w:rPr>
          <w:rFonts w:ascii="Verdana" w:hAnsi="Verdana"/>
          <w:b/>
          <w:bCs/>
          <w:sz w:val="20"/>
          <w:szCs w:val="20"/>
        </w:rPr>
        <w:t>Criteri 1:</w:t>
      </w:r>
      <w:r w:rsidRPr="00AE6353">
        <w:rPr>
          <w:rFonts w:ascii="Verdana" w:hAnsi="Verdana"/>
          <w:sz w:val="20"/>
          <w:szCs w:val="20"/>
        </w:rPr>
        <w:t xml:space="preserve"> L’oferta econòmica constitueix un criteri essencial per garantir una gestió eficient i racional dels recursos públics, sempre que no incorri en valors anormalment baixos. Atès que el servei es troba plenament definit al Plec de Prescripcions Tècniques, tant pel que fa a les prestacions com als requisits d’execució, es considera </w:t>
      </w:r>
      <w:r w:rsidRPr="00AE6353">
        <w:rPr>
          <w:rFonts w:ascii="Verdana" w:hAnsi="Verdana"/>
          <w:sz w:val="20"/>
          <w:szCs w:val="20"/>
        </w:rPr>
        <w:lastRenderedPageBreak/>
        <w:t>justificat atribuir un major pes específic al criteri econòmic, en tant que les diferències qualitatives entre ofertes es veuen limitades pel nivell de detall tècnic establert al plec.</w:t>
      </w:r>
    </w:p>
    <w:p w14:paraId="7337F37E" w14:textId="77777777" w:rsidR="00AE6353" w:rsidRPr="00AE6353" w:rsidRDefault="00AE6353" w:rsidP="00AE6353">
      <w:pPr>
        <w:pStyle w:val="Prrafodelista"/>
        <w:tabs>
          <w:tab w:val="num" w:pos="360"/>
        </w:tabs>
        <w:spacing w:before="120" w:after="120"/>
        <w:ind w:left="0"/>
        <w:rPr>
          <w:rFonts w:ascii="Verdana" w:hAnsi="Verdana"/>
          <w:sz w:val="20"/>
          <w:szCs w:val="20"/>
        </w:rPr>
      </w:pPr>
    </w:p>
    <w:p w14:paraId="448521EF" w14:textId="77777777" w:rsidR="00AE6353" w:rsidRPr="00AE6353" w:rsidRDefault="00AE6353" w:rsidP="00AE6353">
      <w:pPr>
        <w:pStyle w:val="Prrafodelista"/>
        <w:tabs>
          <w:tab w:val="num" w:pos="360"/>
        </w:tabs>
        <w:spacing w:before="120" w:after="120"/>
        <w:ind w:left="0"/>
        <w:rPr>
          <w:rFonts w:ascii="Verdana" w:hAnsi="Verdana"/>
          <w:sz w:val="20"/>
          <w:szCs w:val="20"/>
        </w:rPr>
      </w:pPr>
      <w:r w:rsidRPr="0067521C">
        <w:rPr>
          <w:rFonts w:ascii="Verdana" w:hAnsi="Verdana"/>
          <w:b/>
          <w:bCs/>
          <w:sz w:val="20"/>
          <w:szCs w:val="20"/>
        </w:rPr>
        <w:t>Criteri 2:</w:t>
      </w:r>
      <w:r w:rsidRPr="00AE6353">
        <w:rPr>
          <w:rFonts w:ascii="Verdana" w:hAnsi="Verdana"/>
          <w:sz w:val="20"/>
          <w:szCs w:val="20"/>
        </w:rPr>
        <w:t xml:space="preserve"> La valoració de la contractació indefinida del personal adscrit al servei s’alinea amb els principis de la contractació pública socialment responsable, promovent l’estabilitat laboral des del sector públic.</w:t>
      </w:r>
      <w:r w:rsidRPr="00AE6353">
        <w:rPr>
          <w:rFonts w:ascii="Verdana" w:hAnsi="Verdana"/>
          <w:sz w:val="20"/>
          <w:szCs w:val="20"/>
        </w:rPr>
        <w:br/>
        <w:t>Així mateix, la disponibilitat de personal estable durant l’execució del contracte contribueix a una millor qualitat i eficiència en la prestació del servei, en afavorir la continuïtat, el coneixement dels procediments i la correcta execució de les tasques encomanades.</w:t>
      </w:r>
    </w:p>
    <w:p w14:paraId="42739CB9" w14:textId="77777777" w:rsidR="00AE6353" w:rsidRPr="00AE6353" w:rsidRDefault="00AE6353" w:rsidP="00AE6353">
      <w:pPr>
        <w:pStyle w:val="Prrafodelista"/>
        <w:tabs>
          <w:tab w:val="num" w:pos="360"/>
        </w:tabs>
        <w:spacing w:before="120" w:after="120"/>
        <w:ind w:left="0"/>
        <w:rPr>
          <w:rFonts w:ascii="Verdana" w:hAnsi="Verdana"/>
          <w:sz w:val="20"/>
          <w:szCs w:val="20"/>
        </w:rPr>
      </w:pPr>
    </w:p>
    <w:p w14:paraId="6850494F" w14:textId="77777777" w:rsidR="00AE6353" w:rsidRPr="00AE6353" w:rsidRDefault="00AE6353" w:rsidP="00AE6353">
      <w:pPr>
        <w:pStyle w:val="Prrafodelista"/>
        <w:tabs>
          <w:tab w:val="num" w:pos="360"/>
        </w:tabs>
        <w:spacing w:before="120" w:after="120"/>
        <w:ind w:left="0"/>
        <w:rPr>
          <w:rFonts w:ascii="Verdana" w:hAnsi="Verdana"/>
          <w:sz w:val="20"/>
          <w:szCs w:val="20"/>
        </w:rPr>
      </w:pPr>
      <w:r w:rsidRPr="0067521C">
        <w:rPr>
          <w:rFonts w:ascii="Verdana" w:hAnsi="Verdana"/>
          <w:b/>
          <w:bCs/>
          <w:sz w:val="20"/>
          <w:szCs w:val="20"/>
        </w:rPr>
        <w:t>Criteri 3:</w:t>
      </w:r>
      <w:r w:rsidRPr="00AE6353">
        <w:rPr>
          <w:rFonts w:ascii="Verdana" w:hAnsi="Verdana"/>
          <w:sz w:val="20"/>
          <w:szCs w:val="20"/>
        </w:rPr>
        <w:t xml:space="preserve"> La millora dels terminis de resposta i d’entrega dels vehicles es considera beneficiosa per als interessos de SIRESA, ja que permet reduir els temps </w:t>
      </w:r>
      <w:proofErr w:type="spellStart"/>
      <w:r w:rsidRPr="00AE6353">
        <w:rPr>
          <w:rFonts w:ascii="Verdana" w:hAnsi="Verdana"/>
          <w:sz w:val="20"/>
          <w:szCs w:val="20"/>
        </w:rPr>
        <w:t>d’indisponibilitat</w:t>
      </w:r>
      <w:proofErr w:type="spellEnd"/>
      <w:r w:rsidRPr="00AE6353">
        <w:rPr>
          <w:rFonts w:ascii="Verdana" w:hAnsi="Verdana"/>
          <w:sz w:val="20"/>
          <w:szCs w:val="20"/>
        </w:rPr>
        <w:t xml:space="preserve"> dels vehicles i millorar l’eficiència operativa del servei.</w:t>
      </w:r>
      <w:r w:rsidRPr="00AE6353">
        <w:rPr>
          <w:rFonts w:ascii="Verdana" w:hAnsi="Verdana"/>
          <w:sz w:val="20"/>
          <w:szCs w:val="20"/>
        </w:rPr>
        <w:br/>
        <w:t>Els terminis mínims exigits, així com les possibles millores valorables, es consideren proporcionals, raonables i assumibles pels licitadors, sense comprometre les condicions òptimes d’execució del contracte, aportant un valor afegit en termes de rapidesa i capacitat de resposta.</w:t>
      </w:r>
    </w:p>
    <w:p w14:paraId="6CDEBAF3" w14:textId="77777777" w:rsidR="00A147E5" w:rsidRDefault="00A147E5" w:rsidP="00A14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rPr>
      </w:pPr>
    </w:p>
    <w:p w14:paraId="096C7F82" w14:textId="77777777" w:rsidR="005F34B7" w:rsidRDefault="005F34B7" w:rsidP="00A14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rPr>
      </w:pPr>
    </w:p>
    <w:p w14:paraId="64E6CFD2" w14:textId="08B12CED" w:rsidR="00821001" w:rsidRPr="005159C6" w:rsidRDefault="000261F2" w:rsidP="00427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color w:val="000000"/>
        </w:rPr>
      </w:pPr>
      <w:r w:rsidRPr="00D77C9B">
        <w:rPr>
          <w:rFonts w:ascii="Verdana" w:hAnsi="Verdana"/>
        </w:rPr>
        <w:t>To</w:t>
      </w:r>
      <w:r w:rsidR="00AC5724">
        <w:rPr>
          <w:rFonts w:ascii="Verdana" w:hAnsi="Verdana"/>
        </w:rPr>
        <w:t>t</w:t>
      </w:r>
      <w:r w:rsidRPr="00D77C9B">
        <w:rPr>
          <w:rFonts w:ascii="Verdana" w:hAnsi="Verdana"/>
        </w:rPr>
        <w:t xml:space="preserve">s </w:t>
      </w:r>
      <w:r w:rsidR="00AC5724">
        <w:rPr>
          <w:rFonts w:ascii="Verdana" w:hAnsi="Verdana"/>
        </w:rPr>
        <w:t>e</w:t>
      </w:r>
      <w:r w:rsidRPr="00D77C9B">
        <w:rPr>
          <w:rFonts w:ascii="Verdana" w:hAnsi="Verdana"/>
        </w:rPr>
        <w:t>ls criteris d</w:t>
      </w:r>
      <w:r w:rsidR="00AC5724">
        <w:rPr>
          <w:rFonts w:ascii="Verdana" w:hAnsi="Verdana"/>
        </w:rPr>
        <w:t>’</w:t>
      </w:r>
      <w:r w:rsidRPr="00D77C9B">
        <w:rPr>
          <w:rFonts w:ascii="Verdana" w:hAnsi="Verdana"/>
        </w:rPr>
        <w:t>adjudicació estable</w:t>
      </w:r>
      <w:r w:rsidR="00444019">
        <w:rPr>
          <w:rFonts w:ascii="Verdana" w:hAnsi="Verdana"/>
        </w:rPr>
        <w:t>rts</w:t>
      </w:r>
      <w:r w:rsidRPr="00D77C9B">
        <w:rPr>
          <w:rFonts w:ascii="Verdana" w:hAnsi="Verdana"/>
        </w:rPr>
        <w:t xml:space="preserve"> </w:t>
      </w:r>
      <w:r w:rsidR="00775325">
        <w:rPr>
          <w:rFonts w:ascii="Verdana" w:hAnsi="Verdana"/>
        </w:rPr>
        <w:t>es</w:t>
      </w:r>
      <w:r w:rsidRPr="00D77C9B">
        <w:rPr>
          <w:rFonts w:ascii="Verdana" w:hAnsi="Verdana"/>
        </w:rPr>
        <w:t xml:space="preserve"> consider</w:t>
      </w:r>
      <w:r w:rsidR="00775325">
        <w:rPr>
          <w:rFonts w:ascii="Verdana" w:hAnsi="Verdana"/>
        </w:rPr>
        <w:t>e</w:t>
      </w:r>
      <w:r w:rsidRPr="00D77C9B">
        <w:rPr>
          <w:rFonts w:ascii="Verdana" w:hAnsi="Verdana"/>
        </w:rPr>
        <w:t xml:space="preserve">n proporcionals </w:t>
      </w:r>
      <w:r w:rsidR="00775325">
        <w:rPr>
          <w:rFonts w:ascii="Verdana" w:hAnsi="Verdana"/>
        </w:rPr>
        <w:t>i</w:t>
      </w:r>
      <w:r w:rsidRPr="00D77C9B">
        <w:rPr>
          <w:rFonts w:ascii="Verdana" w:hAnsi="Verdana"/>
        </w:rPr>
        <w:t xml:space="preserve"> directament vincula</w:t>
      </w:r>
      <w:r w:rsidR="00775325">
        <w:rPr>
          <w:rFonts w:ascii="Verdana" w:hAnsi="Verdana"/>
        </w:rPr>
        <w:t>t</w:t>
      </w:r>
      <w:r w:rsidRPr="00D77C9B">
        <w:rPr>
          <w:rFonts w:ascii="Verdana" w:hAnsi="Verdana"/>
        </w:rPr>
        <w:t xml:space="preserve">s </w:t>
      </w:r>
      <w:r w:rsidR="00775325">
        <w:rPr>
          <w:rFonts w:ascii="Verdana" w:hAnsi="Verdana"/>
        </w:rPr>
        <w:t>amb</w:t>
      </w:r>
      <w:r w:rsidRPr="00D77C9B">
        <w:rPr>
          <w:rFonts w:ascii="Verdana" w:hAnsi="Verdana"/>
        </w:rPr>
        <w:t xml:space="preserve"> l</w:t>
      </w:r>
      <w:r w:rsidR="00775325">
        <w:rPr>
          <w:rFonts w:ascii="Verdana" w:hAnsi="Verdana"/>
        </w:rPr>
        <w:t>’</w:t>
      </w:r>
      <w:r w:rsidRPr="00D77C9B">
        <w:rPr>
          <w:rFonts w:ascii="Verdana" w:hAnsi="Verdana"/>
        </w:rPr>
        <w:t>obje</w:t>
      </w:r>
      <w:r w:rsidR="00775325">
        <w:rPr>
          <w:rFonts w:ascii="Verdana" w:hAnsi="Verdana"/>
        </w:rPr>
        <w:t>cte</w:t>
      </w:r>
      <w:r w:rsidRPr="00D77C9B">
        <w:rPr>
          <w:rFonts w:ascii="Verdana" w:hAnsi="Verdana"/>
        </w:rPr>
        <w:t xml:space="preserve"> contractual.</w:t>
      </w:r>
    </w:p>
    <w:p w14:paraId="22967797" w14:textId="77777777" w:rsidR="00821001" w:rsidRPr="005159C6" w:rsidRDefault="00821001"/>
    <w:sectPr w:rsidR="00821001" w:rsidRPr="005159C6" w:rsidSect="00C77620">
      <w:headerReference w:type="default" r:id="rId13"/>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B45E" w14:textId="77777777" w:rsidR="00486569" w:rsidRDefault="00486569" w:rsidP="00821001">
      <w:r>
        <w:separator/>
      </w:r>
    </w:p>
  </w:endnote>
  <w:endnote w:type="continuationSeparator" w:id="0">
    <w:p w14:paraId="20D4AA9A" w14:textId="77777777" w:rsidR="00486569" w:rsidRDefault="00486569" w:rsidP="00821001">
      <w:r>
        <w:continuationSeparator/>
      </w:r>
    </w:p>
  </w:endnote>
  <w:endnote w:type="continuationNotice" w:id="1">
    <w:p w14:paraId="68DC1AF8" w14:textId="77777777" w:rsidR="00486569" w:rsidRDefault="00486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D563" w14:textId="77777777" w:rsidR="00486569" w:rsidRDefault="00486569" w:rsidP="00821001">
      <w:r>
        <w:separator/>
      </w:r>
    </w:p>
  </w:footnote>
  <w:footnote w:type="continuationSeparator" w:id="0">
    <w:p w14:paraId="7CB57935" w14:textId="77777777" w:rsidR="00486569" w:rsidRDefault="00486569" w:rsidP="00821001">
      <w:r>
        <w:continuationSeparator/>
      </w:r>
    </w:p>
  </w:footnote>
  <w:footnote w:type="continuationNotice" w:id="1">
    <w:p w14:paraId="3679A90C" w14:textId="77777777" w:rsidR="00486569" w:rsidRDefault="00486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Default="00821001">
    <w:pPr>
      <w:pStyle w:val="Encabezado"/>
    </w:pPr>
    <w:r>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0A6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C"/>
    <w:multiLevelType w:val="multilevel"/>
    <w:tmpl w:val="63FC2502"/>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E"/>
    <w:multiLevelType w:val="multilevel"/>
    <w:tmpl w:val="740EA97A"/>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8"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68A0AE1"/>
    <w:multiLevelType w:val="multilevel"/>
    <w:tmpl w:val="F03AA6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8111C4F"/>
    <w:multiLevelType w:val="hybridMultilevel"/>
    <w:tmpl w:val="32008BB6"/>
    <w:lvl w:ilvl="0" w:tplc="4D7CFE2A">
      <w:start w:val="1"/>
      <w:numFmt w:val="decimal"/>
      <w:lvlText w:val="%1."/>
      <w:lvlJc w:val="left"/>
      <w:pPr>
        <w:ind w:left="720" w:hanging="360"/>
      </w:pPr>
      <w:rPr>
        <w:b/>
        <w:b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0C345F45"/>
    <w:multiLevelType w:val="hybridMultilevel"/>
    <w:tmpl w:val="75AE0A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F653B16"/>
    <w:multiLevelType w:val="hybridMultilevel"/>
    <w:tmpl w:val="E18C38BA"/>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B103A5"/>
    <w:multiLevelType w:val="hybridMultilevel"/>
    <w:tmpl w:val="E016493C"/>
    <w:lvl w:ilvl="0" w:tplc="00000004">
      <w:start w:val="1"/>
      <w:numFmt w:val="bullet"/>
      <w:lvlText w:val="-"/>
      <w:lvlJc w:val="left"/>
      <w:pPr>
        <w:ind w:left="720" w:hanging="360"/>
      </w:pPr>
      <w:rPr>
        <w:rFonts w:ascii="Bookman Old Style" w:hAnsi="Bookman Old Style" w:cs="Times New Roman" w:hint="default"/>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C036D6"/>
    <w:multiLevelType w:val="multilevel"/>
    <w:tmpl w:val="01CEB6A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112E4535"/>
    <w:multiLevelType w:val="hybridMultilevel"/>
    <w:tmpl w:val="7CA8A90E"/>
    <w:lvl w:ilvl="0" w:tplc="1F62356A">
      <w:start w:val="1"/>
      <w:numFmt w:val="bullet"/>
      <w:lvlText w:val="-"/>
      <w:lvlJc w:val="left"/>
      <w:pPr>
        <w:ind w:left="720" w:hanging="360"/>
      </w:pPr>
      <w:rPr>
        <w:rFonts w:ascii="Verdana" w:eastAsia="Times New Roman"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3F71823"/>
    <w:multiLevelType w:val="hybridMultilevel"/>
    <w:tmpl w:val="73B67B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E8319F"/>
    <w:multiLevelType w:val="hybridMultilevel"/>
    <w:tmpl w:val="E09ECDB2"/>
    <w:lvl w:ilvl="0" w:tplc="9F7499FC">
      <w:start w:val="1"/>
      <w:numFmt w:val="decimal"/>
      <w:lvlText w:val="%1."/>
      <w:lvlJc w:val="left"/>
      <w:pPr>
        <w:ind w:left="720" w:hanging="360"/>
      </w:pPr>
      <w:rPr>
        <w:rFonts w:cs="Verdana" w:hint="default"/>
        <w:b w:val="0"/>
        <w:bCs/>
        <w:color w:val="auto"/>
      </w:rPr>
    </w:lvl>
    <w:lvl w:ilvl="1" w:tplc="C7DE1FEC">
      <w:numFmt w:val="bullet"/>
      <w:lvlText w:val="•"/>
      <w:lvlJc w:val="left"/>
      <w:pPr>
        <w:ind w:left="1440" w:hanging="360"/>
      </w:pPr>
      <w:rPr>
        <w:rFonts w:ascii="Verdana" w:eastAsia="Times New Roman" w:hAnsi="Verdana"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830235E"/>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646D8F"/>
    <w:multiLevelType w:val="hybridMultilevel"/>
    <w:tmpl w:val="BC8CE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87F006D"/>
    <w:multiLevelType w:val="multilevel"/>
    <w:tmpl w:val="16E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9D7118"/>
    <w:multiLevelType w:val="hybridMultilevel"/>
    <w:tmpl w:val="ECA06D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1F163C4A"/>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25"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28EE79D8"/>
    <w:multiLevelType w:val="multilevel"/>
    <w:tmpl w:val="31D6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2B5233BF"/>
    <w:multiLevelType w:val="hybridMultilevel"/>
    <w:tmpl w:val="ECB09F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AB5647"/>
    <w:multiLevelType w:val="multilevel"/>
    <w:tmpl w:val="FFEA69CA"/>
    <w:lvl w:ilvl="0">
      <w:start w:val="1"/>
      <w:numFmt w:val="decimal"/>
      <w:lvlText w:val="%1."/>
      <w:lvlJc w:val="left"/>
      <w:pPr>
        <w:ind w:left="720" w:hanging="360"/>
      </w:pPr>
      <w:rPr>
        <w:rFonts w:cs="Verdana" w:hint="default"/>
        <w:b w:val="0"/>
        <w:bCs/>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2EE3007F"/>
    <w:multiLevelType w:val="hybridMultilevel"/>
    <w:tmpl w:val="24E8578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FD673D6"/>
    <w:multiLevelType w:val="hybridMultilevel"/>
    <w:tmpl w:val="60563978"/>
    <w:lvl w:ilvl="0" w:tplc="00000004">
      <w:start w:val="1"/>
      <w:numFmt w:val="bullet"/>
      <w:lvlText w:val="-"/>
      <w:lvlJc w:val="left"/>
      <w:pPr>
        <w:ind w:left="720" w:hanging="360"/>
      </w:pPr>
      <w:rPr>
        <w:rFonts w:ascii="Bookman Old Style" w:hAnsi="Bookman Old Style" w:cs="Times New Roman" w:hint="default"/>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3564D7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56E7653"/>
    <w:multiLevelType w:val="hybridMultilevel"/>
    <w:tmpl w:val="2FAADA6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E852D1B"/>
    <w:multiLevelType w:val="hybridMultilevel"/>
    <w:tmpl w:val="587858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F001FC4"/>
    <w:multiLevelType w:val="multilevel"/>
    <w:tmpl w:val="D9A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62C5BB5"/>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91909B1"/>
    <w:multiLevelType w:val="hybridMultilevel"/>
    <w:tmpl w:val="5B64802A"/>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C633D51"/>
    <w:multiLevelType w:val="hybridMultilevel"/>
    <w:tmpl w:val="001683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DDF261C"/>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49"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50" w15:restartNumberingAfterBreak="0">
    <w:nsid w:val="580030B2"/>
    <w:multiLevelType w:val="hybridMultilevel"/>
    <w:tmpl w:val="A4AE3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9665564"/>
    <w:multiLevelType w:val="multilevel"/>
    <w:tmpl w:val="6CC06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6C0EBE"/>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D7B7D40"/>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F394583"/>
    <w:multiLevelType w:val="hybridMultilevel"/>
    <w:tmpl w:val="FD3CB50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6" w15:restartNumberingAfterBreak="0">
    <w:nsid w:val="667260C8"/>
    <w:multiLevelType w:val="multilevel"/>
    <w:tmpl w:val="3B6E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C6155E"/>
    <w:multiLevelType w:val="hybridMultilevel"/>
    <w:tmpl w:val="76147070"/>
    <w:lvl w:ilvl="0" w:tplc="1C36A904">
      <w:numFmt w:val="bullet"/>
      <w:lvlText w:val="-"/>
      <w:lvlJc w:val="left"/>
      <w:pPr>
        <w:ind w:left="720" w:hanging="360"/>
      </w:pPr>
      <w:rPr>
        <w:rFonts w:ascii="Verdana" w:eastAsia="Yu Gothic"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8" w15:restartNumberingAfterBreak="0">
    <w:nsid w:val="687E7A45"/>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94B1E8E"/>
    <w:multiLevelType w:val="hybridMultilevel"/>
    <w:tmpl w:val="D8EEC22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69675EE7"/>
    <w:multiLevelType w:val="hybridMultilevel"/>
    <w:tmpl w:val="3D70434A"/>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1" w15:restartNumberingAfterBreak="0">
    <w:nsid w:val="69E825D1"/>
    <w:multiLevelType w:val="multilevel"/>
    <w:tmpl w:val="11D6974A"/>
    <w:styleLink w:val="WWOutlineListStyle4"/>
    <w:lvl w:ilvl="0">
      <w:start w:val="1"/>
      <w:numFmt w:val="decimal"/>
      <w:pStyle w:val="Ttulo1"/>
      <w:lvlText w:val="%1."/>
      <w:lvlJc w:val="left"/>
      <w:pPr>
        <w:ind w:left="720" w:hanging="720"/>
      </w:pPr>
    </w:lvl>
    <w:lvl w:ilvl="1">
      <w:start w:val="1"/>
      <w:numFmt w:val="decimal"/>
      <w:pStyle w:val="Ttulo2"/>
      <w:lvlText w:val="%2."/>
      <w:lvlJc w:val="left"/>
      <w:pPr>
        <w:ind w:left="1440" w:hanging="720"/>
      </w:pPr>
    </w:lvl>
    <w:lvl w:ilvl="2">
      <w:start w:val="1"/>
      <w:numFmt w:val="decimal"/>
      <w:pStyle w:val="Ttulo3"/>
      <w:lvlText w:val="%3."/>
      <w:lvlJc w:val="left"/>
      <w:pPr>
        <w:ind w:left="2160" w:hanging="720"/>
      </w:pPr>
    </w:lvl>
    <w:lvl w:ilvl="3">
      <w:start w:val="1"/>
      <w:numFmt w:val="decimal"/>
      <w:pStyle w:val="Ttulo4"/>
      <w:lvlText w:val="%4."/>
      <w:lvlJc w:val="left"/>
      <w:pPr>
        <w:ind w:left="2880" w:hanging="720"/>
      </w:pPr>
    </w:lvl>
    <w:lvl w:ilvl="4">
      <w:start w:val="1"/>
      <w:numFmt w:val="decimal"/>
      <w:pStyle w:val="Ttulo5"/>
      <w:lvlText w:val="%5."/>
      <w:lvlJc w:val="left"/>
      <w:pPr>
        <w:ind w:left="3600" w:hanging="720"/>
      </w:pPr>
    </w:lvl>
    <w:lvl w:ilvl="5">
      <w:start w:val="1"/>
      <w:numFmt w:val="decimal"/>
      <w:pStyle w:val="Ttulo6"/>
      <w:lvlText w:val="%6."/>
      <w:lvlJc w:val="left"/>
      <w:pPr>
        <w:ind w:left="4320" w:hanging="720"/>
      </w:pPr>
    </w:lvl>
    <w:lvl w:ilvl="6">
      <w:start w:val="1"/>
      <w:numFmt w:val="decimal"/>
      <w:pStyle w:val="Ttulo7"/>
      <w:lvlText w:val="%7."/>
      <w:lvlJc w:val="left"/>
      <w:pPr>
        <w:ind w:left="5040" w:hanging="720"/>
      </w:pPr>
    </w:lvl>
    <w:lvl w:ilvl="7">
      <w:start w:val="1"/>
      <w:numFmt w:val="decimal"/>
      <w:pStyle w:val="Ttulo8"/>
      <w:lvlText w:val="%8."/>
      <w:lvlJc w:val="left"/>
      <w:pPr>
        <w:ind w:left="5760" w:hanging="720"/>
      </w:pPr>
    </w:lvl>
    <w:lvl w:ilvl="8">
      <w:start w:val="1"/>
      <w:numFmt w:val="decimal"/>
      <w:pStyle w:val="Ttulo9"/>
      <w:lvlText w:val="%9."/>
      <w:lvlJc w:val="left"/>
      <w:pPr>
        <w:ind w:left="6480" w:hanging="720"/>
      </w:pPr>
    </w:lvl>
  </w:abstractNum>
  <w:abstractNum w:abstractNumId="62" w15:restartNumberingAfterBreak="0">
    <w:nsid w:val="77095D60"/>
    <w:multiLevelType w:val="hybridMultilevel"/>
    <w:tmpl w:val="FD264D8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B36115F"/>
    <w:multiLevelType w:val="hybridMultilevel"/>
    <w:tmpl w:val="9C34235C"/>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B9134F1"/>
    <w:multiLevelType w:val="hybridMultilevel"/>
    <w:tmpl w:val="79D6AC00"/>
    <w:lvl w:ilvl="0" w:tplc="00000004">
      <w:start w:val="1"/>
      <w:numFmt w:val="bullet"/>
      <w:lvlText w:val="-"/>
      <w:lvlJc w:val="left"/>
      <w:pPr>
        <w:ind w:left="720" w:hanging="360"/>
      </w:pPr>
      <w:rPr>
        <w:rFonts w:ascii="Bookman Old Style" w:hAnsi="Bookman Old Style" w:cs="Times New Roman" w:hint="default"/>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61"/>
  </w:num>
  <w:num w:numId="2" w16cid:durableId="28992893">
    <w:abstractNumId w:val="1"/>
  </w:num>
  <w:num w:numId="3" w16cid:durableId="1312057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49"/>
  </w:num>
  <w:num w:numId="5" w16cid:durableId="476849412">
    <w:abstractNumId w:val="65"/>
  </w:num>
  <w:num w:numId="6" w16cid:durableId="1667511285">
    <w:abstractNumId w:val="7"/>
  </w:num>
  <w:num w:numId="7" w16cid:durableId="776296806">
    <w:abstractNumId w:val="8"/>
  </w:num>
  <w:num w:numId="8" w16cid:durableId="1911495777">
    <w:abstractNumId w:val="55"/>
  </w:num>
  <w:num w:numId="9" w16cid:durableId="7586766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25"/>
  </w:num>
  <w:num w:numId="12" w16cid:durableId="2000572206">
    <w:abstractNumId w:val="26"/>
  </w:num>
  <w:num w:numId="13" w16cid:durableId="1342926865">
    <w:abstractNumId w:val="29"/>
  </w:num>
  <w:num w:numId="14" w16cid:durableId="1454254366">
    <w:abstractNumId w:val="34"/>
  </w:num>
  <w:num w:numId="15" w16cid:durableId="1800950503">
    <w:abstractNumId w:val="3"/>
  </w:num>
  <w:num w:numId="16" w16cid:durableId="1875576902">
    <w:abstractNumId w:val="39"/>
  </w:num>
  <w:num w:numId="17" w16cid:durableId="658078197">
    <w:abstractNumId w:val="38"/>
  </w:num>
  <w:num w:numId="18" w16cid:durableId="1304118527">
    <w:abstractNumId w:val="17"/>
  </w:num>
  <w:num w:numId="19" w16cid:durableId="303702578">
    <w:abstractNumId w:val="31"/>
  </w:num>
  <w:num w:numId="20" w16cid:durableId="1565797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353273">
    <w:abstractNumId w:val="58"/>
  </w:num>
  <w:num w:numId="22" w16cid:durableId="1521971528">
    <w:abstractNumId w:val="10"/>
  </w:num>
  <w:num w:numId="23" w16cid:durableId="193084629">
    <w:abstractNumId w:val="19"/>
  </w:num>
  <w:num w:numId="24" w16cid:durableId="1047340498">
    <w:abstractNumId w:val="47"/>
  </w:num>
  <w:num w:numId="25" w16cid:durableId="980813260">
    <w:abstractNumId w:val="20"/>
  </w:num>
  <w:num w:numId="26" w16cid:durableId="665594051">
    <w:abstractNumId w:val="23"/>
  </w:num>
  <w:num w:numId="27" w16cid:durableId="150216159">
    <w:abstractNumId w:val="9"/>
  </w:num>
  <w:num w:numId="28" w16cid:durableId="525678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3224319">
    <w:abstractNumId w:val="53"/>
  </w:num>
  <w:num w:numId="30" w16cid:durableId="1909614725">
    <w:abstractNumId w:val="30"/>
  </w:num>
  <w:num w:numId="31" w16cid:durableId="1471753189">
    <w:abstractNumId w:val="57"/>
  </w:num>
  <w:num w:numId="32" w16cid:durableId="726270701">
    <w:abstractNumId w:val="48"/>
  </w:num>
  <w:num w:numId="33" w16cid:durableId="108748546">
    <w:abstractNumId w:val="4"/>
  </w:num>
  <w:num w:numId="34" w16cid:durableId="515577296">
    <w:abstractNumId w:val="44"/>
  </w:num>
  <w:num w:numId="35" w16cid:durableId="915701482">
    <w:abstractNumId w:val="28"/>
  </w:num>
  <w:num w:numId="36" w16cid:durableId="1818380245">
    <w:abstractNumId w:val="14"/>
  </w:num>
  <w:num w:numId="37" w16cid:durableId="955789858">
    <w:abstractNumId w:val="32"/>
  </w:num>
  <w:num w:numId="38" w16cid:durableId="291598725">
    <w:abstractNumId w:val="63"/>
  </w:num>
  <w:num w:numId="39" w16cid:durableId="2024895034">
    <w:abstractNumId w:val="62"/>
  </w:num>
  <w:num w:numId="40" w16cid:durableId="907033039">
    <w:abstractNumId w:val="52"/>
  </w:num>
  <w:num w:numId="41" w16cid:durableId="1732800591">
    <w:abstractNumId w:val="43"/>
  </w:num>
  <w:num w:numId="42" w16cid:durableId="856310815">
    <w:abstractNumId w:val="12"/>
  </w:num>
  <w:num w:numId="43" w16cid:durableId="1936934544">
    <w:abstractNumId w:val="15"/>
  </w:num>
  <w:num w:numId="44" w16cid:durableId="1731420177">
    <w:abstractNumId w:val="33"/>
  </w:num>
  <w:num w:numId="45" w16cid:durableId="420031541">
    <w:abstractNumId w:val="41"/>
  </w:num>
  <w:num w:numId="46" w16cid:durableId="1723795334">
    <w:abstractNumId w:val="27"/>
  </w:num>
  <w:num w:numId="47" w16cid:durableId="2010281306">
    <w:abstractNumId w:val="51"/>
  </w:num>
  <w:num w:numId="48" w16cid:durableId="1560555603">
    <w:abstractNumId w:val="56"/>
  </w:num>
  <w:num w:numId="49" w16cid:durableId="84959187">
    <w:abstractNumId w:val="21"/>
  </w:num>
  <w:num w:numId="50" w16cid:durableId="1281692782">
    <w:abstractNumId w:val="60"/>
  </w:num>
  <w:num w:numId="51" w16cid:durableId="1351224915">
    <w:abstractNumId w:val="0"/>
  </w:num>
  <w:num w:numId="52" w16cid:durableId="22442323">
    <w:abstractNumId w:val="40"/>
  </w:num>
  <w:num w:numId="53" w16cid:durableId="2118744703">
    <w:abstractNumId w:val="45"/>
  </w:num>
  <w:num w:numId="54" w16cid:durableId="817042171">
    <w:abstractNumId w:val="46"/>
  </w:num>
  <w:num w:numId="55" w16cid:durableId="156043352">
    <w:abstractNumId w:val="11"/>
  </w:num>
  <w:num w:numId="56" w16cid:durableId="1634559306">
    <w:abstractNumId w:val="13"/>
  </w:num>
  <w:num w:numId="57" w16cid:durableId="667555864">
    <w:abstractNumId w:val="16"/>
  </w:num>
  <w:num w:numId="58" w16cid:durableId="13501196">
    <w:abstractNumId w:val="22"/>
  </w:num>
  <w:num w:numId="59" w16cid:durableId="31196791">
    <w:abstractNumId w:val="36"/>
  </w:num>
  <w:num w:numId="60" w16cid:durableId="2073655666">
    <w:abstractNumId w:val="59"/>
  </w:num>
  <w:num w:numId="61" w16cid:durableId="419566568">
    <w:abstractNumId w:val="54"/>
  </w:num>
  <w:num w:numId="62" w16cid:durableId="828978982">
    <w:abstractNumId w:val="64"/>
  </w:num>
  <w:num w:numId="63" w16cid:durableId="1356807853">
    <w:abstractNumId w:val="35"/>
  </w:num>
  <w:num w:numId="64" w16cid:durableId="2067291214">
    <w:abstractNumId w:val="50"/>
  </w:num>
  <w:num w:numId="65" w16cid:durableId="183121002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1495"/>
    <w:rsid w:val="00007170"/>
    <w:rsid w:val="00007702"/>
    <w:rsid w:val="000127A0"/>
    <w:rsid w:val="00012B9F"/>
    <w:rsid w:val="00013C5E"/>
    <w:rsid w:val="00014580"/>
    <w:rsid w:val="000146D6"/>
    <w:rsid w:val="000158F8"/>
    <w:rsid w:val="00016B19"/>
    <w:rsid w:val="00017702"/>
    <w:rsid w:val="00024A22"/>
    <w:rsid w:val="000261F2"/>
    <w:rsid w:val="000277F8"/>
    <w:rsid w:val="00027A60"/>
    <w:rsid w:val="0003128D"/>
    <w:rsid w:val="00035AAB"/>
    <w:rsid w:val="00035C30"/>
    <w:rsid w:val="000438D7"/>
    <w:rsid w:val="00045D14"/>
    <w:rsid w:val="00047EEE"/>
    <w:rsid w:val="00052BD3"/>
    <w:rsid w:val="000557F1"/>
    <w:rsid w:val="00055B6F"/>
    <w:rsid w:val="00061404"/>
    <w:rsid w:val="000620D4"/>
    <w:rsid w:val="00063C22"/>
    <w:rsid w:val="00063FDA"/>
    <w:rsid w:val="00065F8E"/>
    <w:rsid w:val="000706C9"/>
    <w:rsid w:val="00071F01"/>
    <w:rsid w:val="00072030"/>
    <w:rsid w:val="00072B98"/>
    <w:rsid w:val="00076308"/>
    <w:rsid w:val="00081691"/>
    <w:rsid w:val="000832A6"/>
    <w:rsid w:val="00085FB5"/>
    <w:rsid w:val="00090FAA"/>
    <w:rsid w:val="00092357"/>
    <w:rsid w:val="000954ED"/>
    <w:rsid w:val="00097AEF"/>
    <w:rsid w:val="000A1D08"/>
    <w:rsid w:val="000A1E3A"/>
    <w:rsid w:val="000A3B2A"/>
    <w:rsid w:val="000A4D86"/>
    <w:rsid w:val="000A6E5B"/>
    <w:rsid w:val="000A7E25"/>
    <w:rsid w:val="000B00BF"/>
    <w:rsid w:val="000B5CF6"/>
    <w:rsid w:val="000C0E00"/>
    <w:rsid w:val="000C211E"/>
    <w:rsid w:val="000C4BE6"/>
    <w:rsid w:val="000C5816"/>
    <w:rsid w:val="000C71BC"/>
    <w:rsid w:val="000D0A0B"/>
    <w:rsid w:val="000D4BE9"/>
    <w:rsid w:val="000D4E5F"/>
    <w:rsid w:val="000E31D1"/>
    <w:rsid w:val="000F149F"/>
    <w:rsid w:val="00102228"/>
    <w:rsid w:val="00102A37"/>
    <w:rsid w:val="00106150"/>
    <w:rsid w:val="001064DA"/>
    <w:rsid w:val="00117482"/>
    <w:rsid w:val="00120039"/>
    <w:rsid w:val="00122064"/>
    <w:rsid w:val="0012306F"/>
    <w:rsid w:val="00125B5C"/>
    <w:rsid w:val="00125F3E"/>
    <w:rsid w:val="0012603A"/>
    <w:rsid w:val="001264A9"/>
    <w:rsid w:val="00130872"/>
    <w:rsid w:val="001311F7"/>
    <w:rsid w:val="0013617B"/>
    <w:rsid w:val="00144DF9"/>
    <w:rsid w:val="001512B7"/>
    <w:rsid w:val="0015213D"/>
    <w:rsid w:val="00152BDA"/>
    <w:rsid w:val="00152D80"/>
    <w:rsid w:val="001571C5"/>
    <w:rsid w:val="00157A47"/>
    <w:rsid w:val="00162151"/>
    <w:rsid w:val="00166970"/>
    <w:rsid w:val="00167654"/>
    <w:rsid w:val="00173A7C"/>
    <w:rsid w:val="00173CE6"/>
    <w:rsid w:val="00174533"/>
    <w:rsid w:val="00176B69"/>
    <w:rsid w:val="001772B6"/>
    <w:rsid w:val="00177B19"/>
    <w:rsid w:val="0018206F"/>
    <w:rsid w:val="001832C0"/>
    <w:rsid w:val="001A17D3"/>
    <w:rsid w:val="001A52CC"/>
    <w:rsid w:val="001C48BB"/>
    <w:rsid w:val="001C5B73"/>
    <w:rsid w:val="001C7001"/>
    <w:rsid w:val="001C7B39"/>
    <w:rsid w:val="001D0E55"/>
    <w:rsid w:val="001D4F75"/>
    <w:rsid w:val="001D5667"/>
    <w:rsid w:val="001E1322"/>
    <w:rsid w:val="001E53FD"/>
    <w:rsid w:val="001E5ACC"/>
    <w:rsid w:val="001E5C5E"/>
    <w:rsid w:val="001E7DD6"/>
    <w:rsid w:val="001F6435"/>
    <w:rsid w:val="0020007E"/>
    <w:rsid w:val="00201255"/>
    <w:rsid w:val="00206ECA"/>
    <w:rsid w:val="002115AE"/>
    <w:rsid w:val="0021378D"/>
    <w:rsid w:val="002143BA"/>
    <w:rsid w:val="00214DFD"/>
    <w:rsid w:val="0022396F"/>
    <w:rsid w:val="00223FC8"/>
    <w:rsid w:val="0022622D"/>
    <w:rsid w:val="00226651"/>
    <w:rsid w:val="002413F0"/>
    <w:rsid w:val="002425B2"/>
    <w:rsid w:val="00244177"/>
    <w:rsid w:val="00245F99"/>
    <w:rsid w:val="0024781F"/>
    <w:rsid w:val="0026057E"/>
    <w:rsid w:val="002641AA"/>
    <w:rsid w:val="00266236"/>
    <w:rsid w:val="002737BA"/>
    <w:rsid w:val="00274FF8"/>
    <w:rsid w:val="002762D6"/>
    <w:rsid w:val="0028620D"/>
    <w:rsid w:val="002926E0"/>
    <w:rsid w:val="00296185"/>
    <w:rsid w:val="002A0D59"/>
    <w:rsid w:val="002A1943"/>
    <w:rsid w:val="002A297C"/>
    <w:rsid w:val="002A39CB"/>
    <w:rsid w:val="002A3B7B"/>
    <w:rsid w:val="002A3BBC"/>
    <w:rsid w:val="002A66F8"/>
    <w:rsid w:val="002A6EDA"/>
    <w:rsid w:val="002B2A76"/>
    <w:rsid w:val="002B516F"/>
    <w:rsid w:val="002B7BDA"/>
    <w:rsid w:val="002C0C9B"/>
    <w:rsid w:val="002C45E3"/>
    <w:rsid w:val="002C52BB"/>
    <w:rsid w:val="002D3B8C"/>
    <w:rsid w:val="002D6A01"/>
    <w:rsid w:val="002E463A"/>
    <w:rsid w:val="002F0933"/>
    <w:rsid w:val="002F0AA6"/>
    <w:rsid w:val="002F2912"/>
    <w:rsid w:val="002F37C9"/>
    <w:rsid w:val="00302BB4"/>
    <w:rsid w:val="003047E3"/>
    <w:rsid w:val="0030690C"/>
    <w:rsid w:val="00306CA2"/>
    <w:rsid w:val="00310309"/>
    <w:rsid w:val="00311C59"/>
    <w:rsid w:val="0031286D"/>
    <w:rsid w:val="003169A9"/>
    <w:rsid w:val="003238E4"/>
    <w:rsid w:val="003253EB"/>
    <w:rsid w:val="00330233"/>
    <w:rsid w:val="003308D2"/>
    <w:rsid w:val="00340112"/>
    <w:rsid w:val="00341042"/>
    <w:rsid w:val="00344992"/>
    <w:rsid w:val="00344F7D"/>
    <w:rsid w:val="0035529E"/>
    <w:rsid w:val="00364905"/>
    <w:rsid w:val="00370951"/>
    <w:rsid w:val="003712FC"/>
    <w:rsid w:val="0037243D"/>
    <w:rsid w:val="00377928"/>
    <w:rsid w:val="003809F1"/>
    <w:rsid w:val="003867E2"/>
    <w:rsid w:val="00386CE3"/>
    <w:rsid w:val="00390765"/>
    <w:rsid w:val="00392819"/>
    <w:rsid w:val="00394329"/>
    <w:rsid w:val="003A0104"/>
    <w:rsid w:val="003A10A4"/>
    <w:rsid w:val="003A24D9"/>
    <w:rsid w:val="003A3A9A"/>
    <w:rsid w:val="003A6126"/>
    <w:rsid w:val="003A6417"/>
    <w:rsid w:val="003B4EC1"/>
    <w:rsid w:val="003B7B3F"/>
    <w:rsid w:val="003C4F87"/>
    <w:rsid w:val="003C60D7"/>
    <w:rsid w:val="003C64ED"/>
    <w:rsid w:val="003C79B5"/>
    <w:rsid w:val="003D05E5"/>
    <w:rsid w:val="003D2C47"/>
    <w:rsid w:val="003D3D46"/>
    <w:rsid w:val="003D4A53"/>
    <w:rsid w:val="003E0EA9"/>
    <w:rsid w:val="003E2229"/>
    <w:rsid w:val="003E53DD"/>
    <w:rsid w:val="003E58D4"/>
    <w:rsid w:val="003E6A9B"/>
    <w:rsid w:val="003E6BDE"/>
    <w:rsid w:val="003F15B5"/>
    <w:rsid w:val="003F16D8"/>
    <w:rsid w:val="00403C91"/>
    <w:rsid w:val="004047D4"/>
    <w:rsid w:val="0040650A"/>
    <w:rsid w:val="0041470D"/>
    <w:rsid w:val="00417193"/>
    <w:rsid w:val="00425726"/>
    <w:rsid w:val="00425925"/>
    <w:rsid w:val="0042793E"/>
    <w:rsid w:val="00432414"/>
    <w:rsid w:val="0043499E"/>
    <w:rsid w:val="00441A21"/>
    <w:rsid w:val="00444019"/>
    <w:rsid w:val="00452F33"/>
    <w:rsid w:val="00455B04"/>
    <w:rsid w:val="00462F9F"/>
    <w:rsid w:val="00470DD3"/>
    <w:rsid w:val="00471F3F"/>
    <w:rsid w:val="00481E19"/>
    <w:rsid w:val="004859C6"/>
    <w:rsid w:val="0048649A"/>
    <w:rsid w:val="00486569"/>
    <w:rsid w:val="004900EE"/>
    <w:rsid w:val="004913D0"/>
    <w:rsid w:val="004920C9"/>
    <w:rsid w:val="00492D03"/>
    <w:rsid w:val="004A3BB5"/>
    <w:rsid w:val="004B1B14"/>
    <w:rsid w:val="004B1E3E"/>
    <w:rsid w:val="004B378A"/>
    <w:rsid w:val="004B3F92"/>
    <w:rsid w:val="004B6465"/>
    <w:rsid w:val="004B699E"/>
    <w:rsid w:val="004C03ED"/>
    <w:rsid w:val="004C2B9F"/>
    <w:rsid w:val="004C5DD5"/>
    <w:rsid w:val="004C5FAF"/>
    <w:rsid w:val="004D2B98"/>
    <w:rsid w:val="004D618E"/>
    <w:rsid w:val="004D6D3B"/>
    <w:rsid w:val="004D7212"/>
    <w:rsid w:val="004E0F27"/>
    <w:rsid w:val="004E105E"/>
    <w:rsid w:val="004E2A5A"/>
    <w:rsid w:val="004E519A"/>
    <w:rsid w:val="004E57F1"/>
    <w:rsid w:val="004F4C49"/>
    <w:rsid w:val="0050710C"/>
    <w:rsid w:val="00511C0E"/>
    <w:rsid w:val="005159C6"/>
    <w:rsid w:val="00516D43"/>
    <w:rsid w:val="00516E10"/>
    <w:rsid w:val="005214B7"/>
    <w:rsid w:val="005226B8"/>
    <w:rsid w:val="005264E2"/>
    <w:rsid w:val="005268F8"/>
    <w:rsid w:val="00527C22"/>
    <w:rsid w:val="0053253A"/>
    <w:rsid w:val="005350E6"/>
    <w:rsid w:val="00536323"/>
    <w:rsid w:val="005376E2"/>
    <w:rsid w:val="00537B1B"/>
    <w:rsid w:val="00540396"/>
    <w:rsid w:val="00540A38"/>
    <w:rsid w:val="00540EA8"/>
    <w:rsid w:val="00547E0B"/>
    <w:rsid w:val="00551618"/>
    <w:rsid w:val="0055250D"/>
    <w:rsid w:val="005544A0"/>
    <w:rsid w:val="00555C36"/>
    <w:rsid w:val="00560565"/>
    <w:rsid w:val="005656BA"/>
    <w:rsid w:val="005711B6"/>
    <w:rsid w:val="00572BFE"/>
    <w:rsid w:val="00577B6E"/>
    <w:rsid w:val="005873B7"/>
    <w:rsid w:val="005916B9"/>
    <w:rsid w:val="0059273C"/>
    <w:rsid w:val="005936FE"/>
    <w:rsid w:val="005970E2"/>
    <w:rsid w:val="005972C1"/>
    <w:rsid w:val="005A3165"/>
    <w:rsid w:val="005A355A"/>
    <w:rsid w:val="005C1B0F"/>
    <w:rsid w:val="005C3602"/>
    <w:rsid w:val="005D240E"/>
    <w:rsid w:val="005D4A1B"/>
    <w:rsid w:val="005E19F5"/>
    <w:rsid w:val="005E2508"/>
    <w:rsid w:val="005E257F"/>
    <w:rsid w:val="005E39DF"/>
    <w:rsid w:val="005E7F97"/>
    <w:rsid w:val="005F2F64"/>
    <w:rsid w:val="005F31C6"/>
    <w:rsid w:val="005F34B7"/>
    <w:rsid w:val="005F52A9"/>
    <w:rsid w:val="005F7600"/>
    <w:rsid w:val="005F7870"/>
    <w:rsid w:val="00600B7A"/>
    <w:rsid w:val="00603145"/>
    <w:rsid w:val="00603643"/>
    <w:rsid w:val="00603C8D"/>
    <w:rsid w:val="006075E0"/>
    <w:rsid w:val="006132E0"/>
    <w:rsid w:val="00613807"/>
    <w:rsid w:val="00614B74"/>
    <w:rsid w:val="00620F12"/>
    <w:rsid w:val="006214AC"/>
    <w:rsid w:val="00621986"/>
    <w:rsid w:val="00622158"/>
    <w:rsid w:val="00627089"/>
    <w:rsid w:val="006324D3"/>
    <w:rsid w:val="00632BD6"/>
    <w:rsid w:val="006364A1"/>
    <w:rsid w:val="006377A9"/>
    <w:rsid w:val="006400C1"/>
    <w:rsid w:val="00643F81"/>
    <w:rsid w:val="00644F9D"/>
    <w:rsid w:val="00646ABB"/>
    <w:rsid w:val="00647032"/>
    <w:rsid w:val="00647E06"/>
    <w:rsid w:val="00651D6E"/>
    <w:rsid w:val="006543A6"/>
    <w:rsid w:val="00654519"/>
    <w:rsid w:val="00656908"/>
    <w:rsid w:val="00657EC4"/>
    <w:rsid w:val="00660681"/>
    <w:rsid w:val="0066095F"/>
    <w:rsid w:val="00661C77"/>
    <w:rsid w:val="00661FC3"/>
    <w:rsid w:val="00664579"/>
    <w:rsid w:val="00664DEA"/>
    <w:rsid w:val="0066606A"/>
    <w:rsid w:val="00670ABD"/>
    <w:rsid w:val="0067521C"/>
    <w:rsid w:val="006774A9"/>
    <w:rsid w:val="00685BAB"/>
    <w:rsid w:val="00687874"/>
    <w:rsid w:val="00687A64"/>
    <w:rsid w:val="00691CDC"/>
    <w:rsid w:val="00691F4A"/>
    <w:rsid w:val="006967DF"/>
    <w:rsid w:val="00696A27"/>
    <w:rsid w:val="00697D0A"/>
    <w:rsid w:val="006A20CE"/>
    <w:rsid w:val="006A5745"/>
    <w:rsid w:val="006A5E51"/>
    <w:rsid w:val="006B0178"/>
    <w:rsid w:val="006B2DCD"/>
    <w:rsid w:val="006B3B6E"/>
    <w:rsid w:val="006B4888"/>
    <w:rsid w:val="006B5F47"/>
    <w:rsid w:val="006C01C7"/>
    <w:rsid w:val="006C0F75"/>
    <w:rsid w:val="006C24E3"/>
    <w:rsid w:val="006C34D4"/>
    <w:rsid w:val="006C7B21"/>
    <w:rsid w:val="006C7E5C"/>
    <w:rsid w:val="006D0622"/>
    <w:rsid w:val="006E4BCE"/>
    <w:rsid w:val="006E6575"/>
    <w:rsid w:val="006E70F1"/>
    <w:rsid w:val="006E7569"/>
    <w:rsid w:val="006F016F"/>
    <w:rsid w:val="00700308"/>
    <w:rsid w:val="007005D0"/>
    <w:rsid w:val="00701BFD"/>
    <w:rsid w:val="00704768"/>
    <w:rsid w:val="00705F9F"/>
    <w:rsid w:val="00712157"/>
    <w:rsid w:val="00712B3E"/>
    <w:rsid w:val="0071398F"/>
    <w:rsid w:val="00714AF4"/>
    <w:rsid w:val="00714BAF"/>
    <w:rsid w:val="00720C5F"/>
    <w:rsid w:val="00720DD8"/>
    <w:rsid w:val="0072182E"/>
    <w:rsid w:val="00721F66"/>
    <w:rsid w:val="00722CA4"/>
    <w:rsid w:val="00727B3D"/>
    <w:rsid w:val="00731E16"/>
    <w:rsid w:val="007354D7"/>
    <w:rsid w:val="00736B7C"/>
    <w:rsid w:val="00740F1C"/>
    <w:rsid w:val="00741D5F"/>
    <w:rsid w:val="00742AB7"/>
    <w:rsid w:val="0074606F"/>
    <w:rsid w:val="00760978"/>
    <w:rsid w:val="00760EAE"/>
    <w:rsid w:val="00760ED8"/>
    <w:rsid w:val="0076438D"/>
    <w:rsid w:val="00765967"/>
    <w:rsid w:val="007724A4"/>
    <w:rsid w:val="00772C64"/>
    <w:rsid w:val="007736D8"/>
    <w:rsid w:val="00775325"/>
    <w:rsid w:val="0077702C"/>
    <w:rsid w:val="007811E7"/>
    <w:rsid w:val="00784B27"/>
    <w:rsid w:val="007917FF"/>
    <w:rsid w:val="007924E8"/>
    <w:rsid w:val="00794B63"/>
    <w:rsid w:val="0079704B"/>
    <w:rsid w:val="007A0E05"/>
    <w:rsid w:val="007A1447"/>
    <w:rsid w:val="007A3A46"/>
    <w:rsid w:val="007A4CA8"/>
    <w:rsid w:val="007A6C7B"/>
    <w:rsid w:val="007B0206"/>
    <w:rsid w:val="007B12A5"/>
    <w:rsid w:val="007B3DA7"/>
    <w:rsid w:val="007C1D6F"/>
    <w:rsid w:val="007C3439"/>
    <w:rsid w:val="007C43B5"/>
    <w:rsid w:val="007C5B77"/>
    <w:rsid w:val="007D16A5"/>
    <w:rsid w:val="007D70CB"/>
    <w:rsid w:val="007E3418"/>
    <w:rsid w:val="007E368F"/>
    <w:rsid w:val="007E55EF"/>
    <w:rsid w:val="007E748D"/>
    <w:rsid w:val="007E77C8"/>
    <w:rsid w:val="007E7CFD"/>
    <w:rsid w:val="007F06D0"/>
    <w:rsid w:val="007F0AC4"/>
    <w:rsid w:val="007F0F67"/>
    <w:rsid w:val="007F2DBA"/>
    <w:rsid w:val="007F3CD6"/>
    <w:rsid w:val="007F6EC7"/>
    <w:rsid w:val="008012F7"/>
    <w:rsid w:val="0080150D"/>
    <w:rsid w:val="008029E5"/>
    <w:rsid w:val="0080769C"/>
    <w:rsid w:val="00807C6C"/>
    <w:rsid w:val="008121E1"/>
    <w:rsid w:val="00820E59"/>
    <w:rsid w:val="00821001"/>
    <w:rsid w:val="00821179"/>
    <w:rsid w:val="008240ED"/>
    <w:rsid w:val="008264CB"/>
    <w:rsid w:val="008271BD"/>
    <w:rsid w:val="00830C0A"/>
    <w:rsid w:val="00834A25"/>
    <w:rsid w:val="00835B65"/>
    <w:rsid w:val="00841703"/>
    <w:rsid w:val="008431ED"/>
    <w:rsid w:val="0084347A"/>
    <w:rsid w:val="008438F5"/>
    <w:rsid w:val="0085188D"/>
    <w:rsid w:val="00851F4F"/>
    <w:rsid w:val="00852790"/>
    <w:rsid w:val="00853B5B"/>
    <w:rsid w:val="00854B04"/>
    <w:rsid w:val="00855C72"/>
    <w:rsid w:val="008607E5"/>
    <w:rsid w:val="00860BB0"/>
    <w:rsid w:val="00861D4B"/>
    <w:rsid w:val="008639C1"/>
    <w:rsid w:val="00873578"/>
    <w:rsid w:val="00875727"/>
    <w:rsid w:val="00876CE2"/>
    <w:rsid w:val="008776B1"/>
    <w:rsid w:val="008833B0"/>
    <w:rsid w:val="00886050"/>
    <w:rsid w:val="008876B5"/>
    <w:rsid w:val="00887F5D"/>
    <w:rsid w:val="00890ECB"/>
    <w:rsid w:val="008967C3"/>
    <w:rsid w:val="008A0186"/>
    <w:rsid w:val="008A1612"/>
    <w:rsid w:val="008A3D3F"/>
    <w:rsid w:val="008A4579"/>
    <w:rsid w:val="008A789A"/>
    <w:rsid w:val="008B09F9"/>
    <w:rsid w:val="008C0232"/>
    <w:rsid w:val="008C1217"/>
    <w:rsid w:val="008C1C89"/>
    <w:rsid w:val="008C2453"/>
    <w:rsid w:val="008C6C07"/>
    <w:rsid w:val="008D470E"/>
    <w:rsid w:val="008D4CB9"/>
    <w:rsid w:val="008D7282"/>
    <w:rsid w:val="008E171E"/>
    <w:rsid w:val="008E5E6E"/>
    <w:rsid w:val="008E65BC"/>
    <w:rsid w:val="008E78C9"/>
    <w:rsid w:val="008F0E2B"/>
    <w:rsid w:val="008F120C"/>
    <w:rsid w:val="009019C5"/>
    <w:rsid w:val="00903CA0"/>
    <w:rsid w:val="00903F9B"/>
    <w:rsid w:val="0090748F"/>
    <w:rsid w:val="00907B3A"/>
    <w:rsid w:val="00910307"/>
    <w:rsid w:val="0091333D"/>
    <w:rsid w:val="0091389B"/>
    <w:rsid w:val="00913D58"/>
    <w:rsid w:val="00913D68"/>
    <w:rsid w:val="009158F4"/>
    <w:rsid w:val="009275C6"/>
    <w:rsid w:val="00931494"/>
    <w:rsid w:val="0093501C"/>
    <w:rsid w:val="00935C6C"/>
    <w:rsid w:val="00942F94"/>
    <w:rsid w:val="00945EA0"/>
    <w:rsid w:val="009460B2"/>
    <w:rsid w:val="00950F47"/>
    <w:rsid w:val="0095187D"/>
    <w:rsid w:val="00953E80"/>
    <w:rsid w:val="00957463"/>
    <w:rsid w:val="00961CF6"/>
    <w:rsid w:val="009727B8"/>
    <w:rsid w:val="00974ADD"/>
    <w:rsid w:val="00974FF3"/>
    <w:rsid w:val="00975B85"/>
    <w:rsid w:val="00976876"/>
    <w:rsid w:val="00983B64"/>
    <w:rsid w:val="0098642F"/>
    <w:rsid w:val="00986439"/>
    <w:rsid w:val="00986FE7"/>
    <w:rsid w:val="009876B9"/>
    <w:rsid w:val="00996628"/>
    <w:rsid w:val="009970D8"/>
    <w:rsid w:val="009A1218"/>
    <w:rsid w:val="009A30CA"/>
    <w:rsid w:val="009A49BD"/>
    <w:rsid w:val="009A632B"/>
    <w:rsid w:val="009A68C7"/>
    <w:rsid w:val="009B0F6C"/>
    <w:rsid w:val="009B3011"/>
    <w:rsid w:val="009B32F2"/>
    <w:rsid w:val="009C393F"/>
    <w:rsid w:val="009C4CEB"/>
    <w:rsid w:val="009C5EBF"/>
    <w:rsid w:val="009D10C3"/>
    <w:rsid w:val="009D26DA"/>
    <w:rsid w:val="009D3599"/>
    <w:rsid w:val="009D42BD"/>
    <w:rsid w:val="009D5543"/>
    <w:rsid w:val="009E1735"/>
    <w:rsid w:val="009E3DC8"/>
    <w:rsid w:val="009E72D8"/>
    <w:rsid w:val="009E7312"/>
    <w:rsid w:val="009E7DD2"/>
    <w:rsid w:val="009F02DA"/>
    <w:rsid w:val="009F56A9"/>
    <w:rsid w:val="00A00732"/>
    <w:rsid w:val="00A00A96"/>
    <w:rsid w:val="00A02667"/>
    <w:rsid w:val="00A05F0E"/>
    <w:rsid w:val="00A112AA"/>
    <w:rsid w:val="00A14526"/>
    <w:rsid w:val="00A147E5"/>
    <w:rsid w:val="00A20F0C"/>
    <w:rsid w:val="00A21287"/>
    <w:rsid w:val="00A21352"/>
    <w:rsid w:val="00A2334D"/>
    <w:rsid w:val="00A264E9"/>
    <w:rsid w:val="00A353E1"/>
    <w:rsid w:val="00A37302"/>
    <w:rsid w:val="00A40E23"/>
    <w:rsid w:val="00A46FB6"/>
    <w:rsid w:val="00A50C29"/>
    <w:rsid w:val="00A53596"/>
    <w:rsid w:val="00A56ADF"/>
    <w:rsid w:val="00A610C3"/>
    <w:rsid w:val="00A63E4B"/>
    <w:rsid w:val="00A64BDD"/>
    <w:rsid w:val="00A66DAF"/>
    <w:rsid w:val="00A746AE"/>
    <w:rsid w:val="00A75D81"/>
    <w:rsid w:val="00A81789"/>
    <w:rsid w:val="00A90AAE"/>
    <w:rsid w:val="00A90C81"/>
    <w:rsid w:val="00A959F7"/>
    <w:rsid w:val="00A96C97"/>
    <w:rsid w:val="00A9732A"/>
    <w:rsid w:val="00AA4D8A"/>
    <w:rsid w:val="00AB5093"/>
    <w:rsid w:val="00AB5650"/>
    <w:rsid w:val="00AB6374"/>
    <w:rsid w:val="00AC010F"/>
    <w:rsid w:val="00AC1271"/>
    <w:rsid w:val="00AC3C5B"/>
    <w:rsid w:val="00AC3E68"/>
    <w:rsid w:val="00AC5111"/>
    <w:rsid w:val="00AC5724"/>
    <w:rsid w:val="00AC7A29"/>
    <w:rsid w:val="00AD0E24"/>
    <w:rsid w:val="00AD2858"/>
    <w:rsid w:val="00AD2AC4"/>
    <w:rsid w:val="00AD5870"/>
    <w:rsid w:val="00AE0375"/>
    <w:rsid w:val="00AE2B45"/>
    <w:rsid w:val="00AE2EDE"/>
    <w:rsid w:val="00AE3CD3"/>
    <w:rsid w:val="00AE6353"/>
    <w:rsid w:val="00AE7568"/>
    <w:rsid w:val="00AF10DB"/>
    <w:rsid w:val="00AF21FE"/>
    <w:rsid w:val="00AF4BB7"/>
    <w:rsid w:val="00AF6A15"/>
    <w:rsid w:val="00AF75CD"/>
    <w:rsid w:val="00B011A3"/>
    <w:rsid w:val="00B02C46"/>
    <w:rsid w:val="00B05DBD"/>
    <w:rsid w:val="00B1097E"/>
    <w:rsid w:val="00B20A02"/>
    <w:rsid w:val="00B23EAA"/>
    <w:rsid w:val="00B246F7"/>
    <w:rsid w:val="00B26ABA"/>
    <w:rsid w:val="00B2752B"/>
    <w:rsid w:val="00B31669"/>
    <w:rsid w:val="00B32F2B"/>
    <w:rsid w:val="00B41985"/>
    <w:rsid w:val="00B42000"/>
    <w:rsid w:val="00B43D01"/>
    <w:rsid w:val="00B51246"/>
    <w:rsid w:val="00B5294F"/>
    <w:rsid w:val="00B55139"/>
    <w:rsid w:val="00B559F8"/>
    <w:rsid w:val="00B708C4"/>
    <w:rsid w:val="00B70CD8"/>
    <w:rsid w:val="00B71AF1"/>
    <w:rsid w:val="00B753AD"/>
    <w:rsid w:val="00B75909"/>
    <w:rsid w:val="00B760FE"/>
    <w:rsid w:val="00B773B3"/>
    <w:rsid w:val="00B83CB9"/>
    <w:rsid w:val="00B857D7"/>
    <w:rsid w:val="00B919C2"/>
    <w:rsid w:val="00B931B0"/>
    <w:rsid w:val="00B97A14"/>
    <w:rsid w:val="00BA1A5C"/>
    <w:rsid w:val="00BA3E9B"/>
    <w:rsid w:val="00BA7ABE"/>
    <w:rsid w:val="00BB2020"/>
    <w:rsid w:val="00BB3667"/>
    <w:rsid w:val="00BB75FA"/>
    <w:rsid w:val="00BC07E0"/>
    <w:rsid w:val="00BC0D1B"/>
    <w:rsid w:val="00BC1404"/>
    <w:rsid w:val="00BC1C5D"/>
    <w:rsid w:val="00BC3842"/>
    <w:rsid w:val="00BC422B"/>
    <w:rsid w:val="00BC65A1"/>
    <w:rsid w:val="00BD0C74"/>
    <w:rsid w:val="00BD1A01"/>
    <w:rsid w:val="00BE186D"/>
    <w:rsid w:val="00BE3796"/>
    <w:rsid w:val="00BE4720"/>
    <w:rsid w:val="00BE6662"/>
    <w:rsid w:val="00BE6E88"/>
    <w:rsid w:val="00BF16FE"/>
    <w:rsid w:val="00BF38ED"/>
    <w:rsid w:val="00C051B7"/>
    <w:rsid w:val="00C05CA4"/>
    <w:rsid w:val="00C0730D"/>
    <w:rsid w:val="00C076F6"/>
    <w:rsid w:val="00C1037E"/>
    <w:rsid w:val="00C10689"/>
    <w:rsid w:val="00C148C6"/>
    <w:rsid w:val="00C1498A"/>
    <w:rsid w:val="00C2566D"/>
    <w:rsid w:val="00C27D28"/>
    <w:rsid w:val="00C30320"/>
    <w:rsid w:val="00C3199E"/>
    <w:rsid w:val="00C334A8"/>
    <w:rsid w:val="00C33685"/>
    <w:rsid w:val="00C3576C"/>
    <w:rsid w:val="00C35E6F"/>
    <w:rsid w:val="00C363A2"/>
    <w:rsid w:val="00C365EF"/>
    <w:rsid w:val="00C407D3"/>
    <w:rsid w:val="00C43590"/>
    <w:rsid w:val="00C436EB"/>
    <w:rsid w:val="00C4397A"/>
    <w:rsid w:val="00C45A8E"/>
    <w:rsid w:val="00C462DB"/>
    <w:rsid w:val="00C46F48"/>
    <w:rsid w:val="00C47C54"/>
    <w:rsid w:val="00C508D2"/>
    <w:rsid w:val="00C51C0D"/>
    <w:rsid w:val="00C54273"/>
    <w:rsid w:val="00C565F0"/>
    <w:rsid w:val="00C57730"/>
    <w:rsid w:val="00C60C19"/>
    <w:rsid w:val="00C614A0"/>
    <w:rsid w:val="00C62AB7"/>
    <w:rsid w:val="00C645C1"/>
    <w:rsid w:val="00C65C53"/>
    <w:rsid w:val="00C66EB2"/>
    <w:rsid w:val="00C71A38"/>
    <w:rsid w:val="00C7400B"/>
    <w:rsid w:val="00C768B3"/>
    <w:rsid w:val="00C76E8E"/>
    <w:rsid w:val="00C77620"/>
    <w:rsid w:val="00C80D6B"/>
    <w:rsid w:val="00C80EC4"/>
    <w:rsid w:val="00C8203C"/>
    <w:rsid w:val="00C8333E"/>
    <w:rsid w:val="00C84F49"/>
    <w:rsid w:val="00C95CA1"/>
    <w:rsid w:val="00C965D0"/>
    <w:rsid w:val="00C97DC0"/>
    <w:rsid w:val="00CA0B2D"/>
    <w:rsid w:val="00CA276B"/>
    <w:rsid w:val="00CA5F1B"/>
    <w:rsid w:val="00CA7D48"/>
    <w:rsid w:val="00CB0A1C"/>
    <w:rsid w:val="00CB2354"/>
    <w:rsid w:val="00CB277A"/>
    <w:rsid w:val="00CB60D5"/>
    <w:rsid w:val="00CB6432"/>
    <w:rsid w:val="00CB6A31"/>
    <w:rsid w:val="00CC11CE"/>
    <w:rsid w:val="00CC4A5E"/>
    <w:rsid w:val="00CC4EC6"/>
    <w:rsid w:val="00CD265D"/>
    <w:rsid w:val="00CD77CB"/>
    <w:rsid w:val="00CE199B"/>
    <w:rsid w:val="00CE1A93"/>
    <w:rsid w:val="00CE2C93"/>
    <w:rsid w:val="00CE488E"/>
    <w:rsid w:val="00D037B4"/>
    <w:rsid w:val="00D06916"/>
    <w:rsid w:val="00D07E5C"/>
    <w:rsid w:val="00D143DF"/>
    <w:rsid w:val="00D15B34"/>
    <w:rsid w:val="00D20BEE"/>
    <w:rsid w:val="00D2191D"/>
    <w:rsid w:val="00D235D7"/>
    <w:rsid w:val="00D3002C"/>
    <w:rsid w:val="00D31EF3"/>
    <w:rsid w:val="00D32648"/>
    <w:rsid w:val="00D41821"/>
    <w:rsid w:val="00D42E69"/>
    <w:rsid w:val="00D4388E"/>
    <w:rsid w:val="00D43DFA"/>
    <w:rsid w:val="00D479DF"/>
    <w:rsid w:val="00D50B7B"/>
    <w:rsid w:val="00D53D97"/>
    <w:rsid w:val="00D57633"/>
    <w:rsid w:val="00D61105"/>
    <w:rsid w:val="00D625CE"/>
    <w:rsid w:val="00D629F3"/>
    <w:rsid w:val="00D635FE"/>
    <w:rsid w:val="00D64978"/>
    <w:rsid w:val="00D65A0C"/>
    <w:rsid w:val="00D66811"/>
    <w:rsid w:val="00D66BA6"/>
    <w:rsid w:val="00D7016F"/>
    <w:rsid w:val="00D711E4"/>
    <w:rsid w:val="00D748FE"/>
    <w:rsid w:val="00D776D0"/>
    <w:rsid w:val="00D77C9B"/>
    <w:rsid w:val="00D80A16"/>
    <w:rsid w:val="00D81A0E"/>
    <w:rsid w:val="00D82229"/>
    <w:rsid w:val="00D82473"/>
    <w:rsid w:val="00D83AE7"/>
    <w:rsid w:val="00D9132A"/>
    <w:rsid w:val="00D942DD"/>
    <w:rsid w:val="00DA02AA"/>
    <w:rsid w:val="00DA2695"/>
    <w:rsid w:val="00DA4C8B"/>
    <w:rsid w:val="00DA7760"/>
    <w:rsid w:val="00DB4875"/>
    <w:rsid w:val="00DC0B88"/>
    <w:rsid w:val="00DC3ABB"/>
    <w:rsid w:val="00DC632E"/>
    <w:rsid w:val="00DD28F6"/>
    <w:rsid w:val="00DD6F5E"/>
    <w:rsid w:val="00DE0BB0"/>
    <w:rsid w:val="00DE4EEF"/>
    <w:rsid w:val="00DE5321"/>
    <w:rsid w:val="00DE67EE"/>
    <w:rsid w:val="00DF3124"/>
    <w:rsid w:val="00DF58A3"/>
    <w:rsid w:val="00DF79CB"/>
    <w:rsid w:val="00E026C2"/>
    <w:rsid w:val="00E02D78"/>
    <w:rsid w:val="00E053C0"/>
    <w:rsid w:val="00E14948"/>
    <w:rsid w:val="00E15F86"/>
    <w:rsid w:val="00E1681D"/>
    <w:rsid w:val="00E173EE"/>
    <w:rsid w:val="00E20B39"/>
    <w:rsid w:val="00E20B3D"/>
    <w:rsid w:val="00E228D1"/>
    <w:rsid w:val="00E22B6F"/>
    <w:rsid w:val="00E22BD2"/>
    <w:rsid w:val="00E27559"/>
    <w:rsid w:val="00E27889"/>
    <w:rsid w:val="00E30873"/>
    <w:rsid w:val="00E32A8F"/>
    <w:rsid w:val="00E34394"/>
    <w:rsid w:val="00E3758F"/>
    <w:rsid w:val="00E37A97"/>
    <w:rsid w:val="00E4068B"/>
    <w:rsid w:val="00E459F8"/>
    <w:rsid w:val="00E50D0A"/>
    <w:rsid w:val="00E53C30"/>
    <w:rsid w:val="00E551D7"/>
    <w:rsid w:val="00E7057A"/>
    <w:rsid w:val="00E72ABF"/>
    <w:rsid w:val="00E72FAC"/>
    <w:rsid w:val="00E757B3"/>
    <w:rsid w:val="00E80715"/>
    <w:rsid w:val="00E82164"/>
    <w:rsid w:val="00E82A81"/>
    <w:rsid w:val="00E8697E"/>
    <w:rsid w:val="00E90D93"/>
    <w:rsid w:val="00E92910"/>
    <w:rsid w:val="00EB01C3"/>
    <w:rsid w:val="00EB3EA1"/>
    <w:rsid w:val="00EB4443"/>
    <w:rsid w:val="00EB671F"/>
    <w:rsid w:val="00EB7A40"/>
    <w:rsid w:val="00EC4D07"/>
    <w:rsid w:val="00EC62FB"/>
    <w:rsid w:val="00ED6531"/>
    <w:rsid w:val="00ED6733"/>
    <w:rsid w:val="00ED7ADE"/>
    <w:rsid w:val="00EE0A18"/>
    <w:rsid w:val="00EE48D4"/>
    <w:rsid w:val="00EE5D01"/>
    <w:rsid w:val="00EF0672"/>
    <w:rsid w:val="00EF206B"/>
    <w:rsid w:val="00EF3293"/>
    <w:rsid w:val="00EF721E"/>
    <w:rsid w:val="00F05C75"/>
    <w:rsid w:val="00F063C0"/>
    <w:rsid w:val="00F120A2"/>
    <w:rsid w:val="00F12158"/>
    <w:rsid w:val="00F133CD"/>
    <w:rsid w:val="00F149E3"/>
    <w:rsid w:val="00F158BB"/>
    <w:rsid w:val="00F22404"/>
    <w:rsid w:val="00F22A6E"/>
    <w:rsid w:val="00F24C28"/>
    <w:rsid w:val="00F24F4D"/>
    <w:rsid w:val="00F276DD"/>
    <w:rsid w:val="00F32692"/>
    <w:rsid w:val="00F33E6C"/>
    <w:rsid w:val="00F37947"/>
    <w:rsid w:val="00F37CA5"/>
    <w:rsid w:val="00F41C9D"/>
    <w:rsid w:val="00F4654C"/>
    <w:rsid w:val="00F50D06"/>
    <w:rsid w:val="00F51E20"/>
    <w:rsid w:val="00F62EAF"/>
    <w:rsid w:val="00F642AF"/>
    <w:rsid w:val="00F716B5"/>
    <w:rsid w:val="00F71EFE"/>
    <w:rsid w:val="00F728E7"/>
    <w:rsid w:val="00F7670A"/>
    <w:rsid w:val="00F80F96"/>
    <w:rsid w:val="00F82B1B"/>
    <w:rsid w:val="00F83CF8"/>
    <w:rsid w:val="00F84A6B"/>
    <w:rsid w:val="00F853B1"/>
    <w:rsid w:val="00F921DB"/>
    <w:rsid w:val="00F92411"/>
    <w:rsid w:val="00F92497"/>
    <w:rsid w:val="00F932CD"/>
    <w:rsid w:val="00F937B2"/>
    <w:rsid w:val="00FA50DF"/>
    <w:rsid w:val="00FA6FFC"/>
    <w:rsid w:val="00FA75B5"/>
    <w:rsid w:val="00FB32C7"/>
    <w:rsid w:val="00FB3640"/>
    <w:rsid w:val="00FB547A"/>
    <w:rsid w:val="00FB6B4F"/>
    <w:rsid w:val="00FC0901"/>
    <w:rsid w:val="00FC28B4"/>
    <w:rsid w:val="00FC3038"/>
    <w:rsid w:val="00FC3519"/>
    <w:rsid w:val="00FC44B5"/>
    <w:rsid w:val="00FC75C9"/>
    <w:rsid w:val="00FC795D"/>
    <w:rsid w:val="00FD062D"/>
    <w:rsid w:val="00FD0D7F"/>
    <w:rsid w:val="00FD5F0B"/>
    <w:rsid w:val="00FD71CB"/>
    <w:rsid w:val="00FE2B58"/>
    <w:rsid w:val="00FF77A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ulo1">
    <w:name w:val="heading 1"/>
    <w:basedOn w:val="Normal"/>
    <w:next w:val="Normal"/>
    <w:link w:val="Ttulo1Car"/>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ulo2">
    <w:name w:val="heading 2"/>
    <w:basedOn w:val="Normal"/>
    <w:next w:val="Normal"/>
    <w:link w:val="Ttulo2Car"/>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ulo3">
    <w:name w:val="heading 3"/>
    <w:basedOn w:val="Normal"/>
    <w:next w:val="Normal"/>
    <w:link w:val="Ttulo3Car"/>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ulo4">
    <w:name w:val="heading 4"/>
    <w:basedOn w:val="Normal"/>
    <w:next w:val="Normal"/>
    <w:link w:val="Ttulo4Car"/>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ulo5">
    <w:name w:val="heading 5"/>
    <w:basedOn w:val="Normal"/>
    <w:next w:val="Normal"/>
    <w:link w:val="Ttulo5Car"/>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ulo6">
    <w:name w:val="heading 6"/>
    <w:basedOn w:val="Normal"/>
    <w:next w:val="Normal"/>
    <w:link w:val="Ttulo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ulo7">
    <w:name w:val="heading 7"/>
    <w:basedOn w:val="Normal"/>
    <w:next w:val="Normal"/>
    <w:link w:val="Ttulo7Car"/>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ulo8">
    <w:name w:val="heading 8"/>
    <w:basedOn w:val="Normal"/>
    <w:next w:val="Normal"/>
    <w:link w:val="Ttulo8Car"/>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ulo9">
    <w:name w:val="heading 9"/>
    <w:basedOn w:val="Normal"/>
    <w:next w:val="Normal"/>
    <w:link w:val="Ttulo9Car"/>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1001"/>
    <w:rPr>
      <w:rFonts w:ascii="Calibri Light" w:eastAsia="Times New Roman" w:hAnsi="Calibri Light" w:cs="Times New Roman"/>
      <w:b/>
      <w:bCs/>
      <w:kern w:val="3"/>
      <w:sz w:val="32"/>
      <w:szCs w:val="32"/>
      <w:lang w:val="en-US"/>
    </w:rPr>
  </w:style>
  <w:style w:type="character" w:customStyle="1" w:styleId="Ttulo2Car">
    <w:name w:val="Título 2 Car"/>
    <w:basedOn w:val="Fuentedeprrafopredeter"/>
    <w:link w:val="Ttulo2"/>
    <w:rsid w:val="00821001"/>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rsid w:val="00821001"/>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rsid w:val="00821001"/>
    <w:rPr>
      <w:rFonts w:ascii="Calibri" w:eastAsia="Times New Roman" w:hAnsi="Calibri" w:cs="Times New Roman"/>
      <w:b/>
      <w:bCs/>
      <w:sz w:val="28"/>
      <w:szCs w:val="28"/>
      <w:lang w:val="en-US"/>
    </w:rPr>
  </w:style>
  <w:style w:type="character" w:customStyle="1" w:styleId="Ttulo5Car">
    <w:name w:val="Título 5 Car"/>
    <w:basedOn w:val="Fuentedeprrafopredeter"/>
    <w:link w:val="Ttulo5"/>
    <w:rsid w:val="00821001"/>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821001"/>
    <w:rPr>
      <w:rFonts w:ascii="Times New Roman" w:eastAsia="Times New Roman" w:hAnsi="Times New Roman" w:cs="Times New Roman"/>
      <w:b/>
      <w:bCs/>
      <w:szCs w:val="16"/>
      <w:lang w:val="en-US"/>
    </w:rPr>
  </w:style>
  <w:style w:type="character" w:customStyle="1" w:styleId="Ttulo7Car">
    <w:name w:val="Título 7 Car"/>
    <w:basedOn w:val="Fuentedeprrafopredeter"/>
    <w:link w:val="Ttulo7"/>
    <w:rsid w:val="00821001"/>
    <w:rPr>
      <w:rFonts w:ascii="Calibri" w:eastAsia="Times New Roman" w:hAnsi="Calibri" w:cs="Times New Roman"/>
      <w:sz w:val="24"/>
      <w:szCs w:val="24"/>
      <w:lang w:val="en-US"/>
    </w:rPr>
  </w:style>
  <w:style w:type="character" w:customStyle="1" w:styleId="Ttulo8Car">
    <w:name w:val="Título 8 Car"/>
    <w:basedOn w:val="Fuentedeprrafopredeter"/>
    <w:link w:val="Ttulo8"/>
    <w:rsid w:val="00821001"/>
    <w:rPr>
      <w:rFonts w:ascii="Calibri" w:eastAsia="Times New Roman" w:hAnsi="Calibri" w:cs="Times New Roman"/>
      <w:i/>
      <w:iCs/>
      <w:sz w:val="24"/>
      <w:szCs w:val="24"/>
      <w:lang w:val="en-US"/>
    </w:rPr>
  </w:style>
  <w:style w:type="character" w:customStyle="1" w:styleId="Ttulo9Car">
    <w:name w:val="Título 9 Car"/>
    <w:basedOn w:val="Fuentedeprrafopredeter"/>
    <w:link w:val="Ttulo9"/>
    <w:rsid w:val="00821001"/>
    <w:rPr>
      <w:rFonts w:ascii="Calibri Light" w:eastAsia="Times New Roman" w:hAnsi="Calibri Light" w:cs="Times New Roman"/>
      <w:szCs w:val="16"/>
      <w:lang w:val="en-US"/>
    </w:rPr>
  </w:style>
  <w:style w:type="character" w:styleId="Hipervnculo">
    <w:name w:val="Hyperlink"/>
    <w:unhideWhenUsed/>
    <w:rsid w:val="00821001"/>
    <w:rPr>
      <w:color w:val="0000FF"/>
      <w:u w:val="single"/>
    </w:rPr>
  </w:style>
  <w:style w:type="character" w:styleId="Hipervnculovisitado">
    <w:name w:val="FollowedHyperlink"/>
    <w:semiHidden/>
    <w:unhideWhenUsed/>
    <w:rsid w:val="00821001"/>
    <w:rPr>
      <w:color w:val="954F72"/>
      <w:u w:val="single"/>
    </w:rPr>
  </w:style>
  <w:style w:type="paragraph" w:styleId="HTMLconformatoprevio">
    <w:name w:val="HTML Preformatted"/>
    <w:basedOn w:val="Normal"/>
    <w:link w:val="HTMLconformatoprevio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onotapie">
    <w:name w:val="footnote text"/>
    <w:basedOn w:val="Normal"/>
    <w:link w:val="TextonotapieCar"/>
    <w:uiPriority w:val="99"/>
    <w:semiHidden/>
    <w:unhideWhenUsed/>
    <w:rsid w:val="00821001"/>
  </w:style>
  <w:style w:type="character" w:customStyle="1" w:styleId="TextonotapieCar">
    <w:name w:val="Texto nota pie Car"/>
    <w:basedOn w:val="Fuentedeprrafopredeter"/>
    <w:link w:val="Textonotapie"/>
    <w:uiPriority w:val="99"/>
    <w:semiHidden/>
    <w:rsid w:val="00821001"/>
    <w:rPr>
      <w:rFonts w:ascii="Courier" w:eastAsia="Times New Roman" w:hAnsi="Courier" w:cs="Times New Roman"/>
      <w:sz w:val="20"/>
      <w:szCs w:val="20"/>
      <w:lang w:val="ca-ES" w:eastAsia="es-ES"/>
    </w:rPr>
  </w:style>
  <w:style w:type="paragraph" w:styleId="Textocomentario">
    <w:name w:val="annotation text"/>
    <w:basedOn w:val="Normal"/>
    <w:link w:val="TextocomentarioCar"/>
    <w:uiPriority w:val="99"/>
    <w:unhideWhenUsed/>
    <w:rsid w:val="00821001"/>
    <w:pPr>
      <w:overflowPunct/>
      <w:autoSpaceDE/>
      <w:autoSpaceDN/>
      <w:adjustRightInd/>
    </w:pPr>
    <w:rPr>
      <w:rFonts w:ascii="Dutch" w:hAnsi="Dutch"/>
    </w:rPr>
  </w:style>
  <w:style w:type="character" w:customStyle="1" w:styleId="TextocomentarioCar">
    <w:name w:val="Texto comentario Car"/>
    <w:basedOn w:val="Fuentedeprrafopredeter"/>
    <w:link w:val="Textocomentario"/>
    <w:uiPriority w:val="99"/>
    <w:rsid w:val="00821001"/>
    <w:rPr>
      <w:rFonts w:ascii="Dutch" w:eastAsia="Times New Roman" w:hAnsi="Dutch" w:cs="Times New Roman"/>
      <w:sz w:val="20"/>
      <w:szCs w:val="20"/>
      <w:lang w:val="ca-ES" w:eastAsia="es-ES"/>
    </w:rPr>
  </w:style>
  <w:style w:type="paragraph" w:styleId="Encabezado">
    <w:name w:val="header"/>
    <w:basedOn w:val="Normal"/>
    <w:link w:val="EncabezadoCar"/>
    <w:uiPriority w:val="99"/>
    <w:unhideWhenUsed/>
    <w:rsid w:val="00821001"/>
    <w:pPr>
      <w:tabs>
        <w:tab w:val="center" w:pos="4819"/>
        <w:tab w:val="right" w:pos="9071"/>
      </w:tabs>
    </w:pPr>
  </w:style>
  <w:style w:type="character" w:customStyle="1" w:styleId="EncabezadoCar">
    <w:name w:val="Encabezado Car"/>
    <w:basedOn w:val="Fuentedeprrafopredeter"/>
    <w:link w:val="Encabezado"/>
    <w:uiPriority w:val="99"/>
    <w:rsid w:val="00821001"/>
    <w:rPr>
      <w:rFonts w:ascii="Courier" w:eastAsia="Times New Roman" w:hAnsi="Courier" w:cs="Times New Roman"/>
      <w:sz w:val="20"/>
      <w:szCs w:val="20"/>
      <w:lang w:val="ca-ES" w:eastAsia="es-ES"/>
    </w:rPr>
  </w:style>
  <w:style w:type="paragraph" w:styleId="Piedepgina">
    <w:name w:val="footer"/>
    <w:basedOn w:val="Normal"/>
    <w:link w:val="PiedepginaCar"/>
    <w:uiPriority w:val="99"/>
    <w:unhideWhenUsed/>
    <w:rsid w:val="00821001"/>
    <w:pPr>
      <w:tabs>
        <w:tab w:val="center" w:pos="4819"/>
        <w:tab w:val="right" w:pos="9071"/>
      </w:tabs>
    </w:pPr>
  </w:style>
  <w:style w:type="character" w:customStyle="1" w:styleId="PiedepginaCar">
    <w:name w:val="Pie de página Car"/>
    <w:basedOn w:val="Fuentedeprrafopredeter"/>
    <w:link w:val="Piedepgina"/>
    <w:uiPriority w:val="99"/>
    <w:rsid w:val="00821001"/>
    <w:rPr>
      <w:rFonts w:ascii="Courier" w:eastAsia="Times New Roman" w:hAnsi="Courier" w:cs="Times New Roman"/>
      <w:sz w:val="20"/>
      <w:szCs w:val="20"/>
      <w:lang w:val="ca-ES" w:eastAsia="es-ES"/>
    </w:rPr>
  </w:style>
  <w:style w:type="paragraph" w:styleId="Textonotaalfinal">
    <w:name w:val="endnote text"/>
    <w:basedOn w:val="Normal"/>
    <w:link w:val="TextonotaalfinalCar"/>
    <w:semiHidden/>
    <w:unhideWhenUsed/>
    <w:rsid w:val="00821001"/>
  </w:style>
  <w:style w:type="character" w:customStyle="1" w:styleId="TextonotaalfinalCar">
    <w:name w:val="Texto nota al final Car"/>
    <w:basedOn w:val="Fuentedeprrafopredeter"/>
    <w:link w:val="Textonotaalfinal"/>
    <w:semiHidden/>
    <w:rsid w:val="00821001"/>
    <w:rPr>
      <w:rFonts w:ascii="Courier" w:eastAsia="Times New Roman" w:hAnsi="Courier" w:cs="Times New Roman"/>
      <w:sz w:val="20"/>
      <w:szCs w:val="20"/>
      <w:lang w:val="ca-ES" w:eastAsia="es-ES"/>
    </w:rPr>
  </w:style>
  <w:style w:type="paragraph" w:styleId="Listaconvietas">
    <w:name w:val="List Bullet"/>
    <w:basedOn w:val="Normal"/>
    <w:semiHidden/>
    <w:unhideWhenUsed/>
    <w:rsid w:val="00821001"/>
    <w:pPr>
      <w:numPr>
        <w:numId w:val="2"/>
      </w:numPr>
      <w:contextualSpacing/>
    </w:pPr>
  </w:style>
  <w:style w:type="paragraph" w:styleId="Textoindependiente">
    <w:name w:val="Body Text"/>
    <w:basedOn w:val="Normal"/>
    <w:link w:val="TextoindependienteCar"/>
    <w:unhideWhenUsed/>
    <w:rsid w:val="00821001"/>
    <w:pPr>
      <w:jc w:val="center"/>
    </w:pPr>
    <w:rPr>
      <w:rFonts w:ascii="Arial Narrow" w:hAnsi="Arial Narrow"/>
    </w:rPr>
  </w:style>
  <w:style w:type="character" w:customStyle="1" w:styleId="TextoindependienteCar">
    <w:name w:val="Texto independiente Car"/>
    <w:basedOn w:val="Fuentedeprrafopredeter"/>
    <w:link w:val="Textoindependiente"/>
    <w:rsid w:val="00821001"/>
    <w:rPr>
      <w:rFonts w:ascii="Arial Narrow" w:eastAsia="Times New Roman" w:hAnsi="Arial Narrow" w:cs="Times New Roman"/>
      <w:sz w:val="20"/>
      <w:szCs w:val="20"/>
      <w:lang w:val="ca-ES" w:eastAsia="es-ES"/>
    </w:rPr>
  </w:style>
  <w:style w:type="paragraph" w:styleId="Sangradetextonormal">
    <w:name w:val="Body Text Indent"/>
    <w:basedOn w:val="Normal"/>
    <w:link w:val="SangradetextonormalCar"/>
    <w:uiPriority w:val="99"/>
    <w:semiHidden/>
    <w:unhideWhenUsed/>
    <w:rsid w:val="00821001"/>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821001"/>
    <w:rPr>
      <w:rFonts w:ascii="Arial Narrow" w:eastAsia="Times New Roman" w:hAnsi="Arial Narrow" w:cs="Times New Roman"/>
      <w:sz w:val="20"/>
      <w:szCs w:val="20"/>
      <w:lang w:val="ca-ES" w:eastAsia="es-ES"/>
    </w:rPr>
  </w:style>
  <w:style w:type="paragraph" w:styleId="Textoindependiente2">
    <w:name w:val="Body Text 2"/>
    <w:basedOn w:val="Normal"/>
    <w:link w:val="Textoindependiente2Car"/>
    <w:semiHidden/>
    <w:unhideWhenUsed/>
    <w:rsid w:val="00821001"/>
    <w:pPr>
      <w:ind w:right="-1"/>
    </w:pPr>
    <w:rPr>
      <w:rFonts w:ascii="Arial Narrow" w:hAnsi="Arial Narrow"/>
    </w:rPr>
  </w:style>
  <w:style w:type="character" w:customStyle="1" w:styleId="Textoindependiente2Car">
    <w:name w:val="Texto independiente 2 Car"/>
    <w:basedOn w:val="Fuentedeprrafopredeter"/>
    <w:link w:val="Textoindependiente2"/>
    <w:semiHidden/>
    <w:rsid w:val="00821001"/>
    <w:rPr>
      <w:rFonts w:ascii="Arial Narrow" w:eastAsia="Times New Roman" w:hAnsi="Arial Narrow" w:cs="Times New Roman"/>
      <w:sz w:val="20"/>
      <w:szCs w:val="20"/>
      <w:lang w:val="ca-ES" w:eastAsia="es-ES"/>
    </w:rPr>
  </w:style>
  <w:style w:type="paragraph" w:styleId="Textoindependiente3">
    <w:name w:val="Body Text 3"/>
    <w:basedOn w:val="Normal"/>
    <w:link w:val="Textoindependiente3Car"/>
    <w:uiPriority w:val="99"/>
    <w:unhideWhenUsed/>
    <w:rsid w:val="00821001"/>
    <w:pPr>
      <w:jc w:val="center"/>
    </w:pPr>
    <w:rPr>
      <w:rFonts w:ascii="Arial" w:hAnsi="Arial"/>
      <w:bCs/>
      <w:u w:val="single"/>
    </w:rPr>
  </w:style>
  <w:style w:type="character" w:customStyle="1" w:styleId="Textoindependiente3Car">
    <w:name w:val="Texto independiente 3 Car"/>
    <w:basedOn w:val="Fuentedeprrafopredeter"/>
    <w:link w:val="Textoindependiente3"/>
    <w:uiPriority w:val="99"/>
    <w:rsid w:val="00821001"/>
    <w:rPr>
      <w:rFonts w:ascii="Arial" w:eastAsia="Times New Roman" w:hAnsi="Arial" w:cs="Times New Roman"/>
      <w:bCs/>
      <w:sz w:val="20"/>
      <w:szCs w:val="20"/>
      <w:u w:val="single"/>
      <w:lang w:val="ca-ES" w:eastAsia="es-ES"/>
    </w:rPr>
  </w:style>
  <w:style w:type="paragraph" w:styleId="Sangra2detindependiente">
    <w:name w:val="Body Text Indent 2"/>
    <w:basedOn w:val="Normal"/>
    <w:link w:val="Sangra2detindependienteCar"/>
    <w:semiHidden/>
    <w:unhideWhenUsed/>
    <w:rsid w:val="00821001"/>
    <w:pPr>
      <w:ind w:left="1"/>
    </w:pPr>
    <w:rPr>
      <w:rFonts w:ascii="Arial Narrow" w:hAnsi="Arial Narrow"/>
    </w:rPr>
  </w:style>
  <w:style w:type="character" w:customStyle="1" w:styleId="Sangra2detindependienteCar">
    <w:name w:val="Sangría 2 de t. independiente Car"/>
    <w:basedOn w:val="Fuentedeprrafopredeter"/>
    <w:link w:val="Sangra2detindependiente"/>
    <w:semiHidden/>
    <w:rsid w:val="00821001"/>
    <w:rPr>
      <w:rFonts w:ascii="Arial Narrow" w:eastAsia="Times New Roman" w:hAnsi="Arial Narrow" w:cs="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821001"/>
    <w:pPr>
      <w:overflowPunct w:val="0"/>
      <w:autoSpaceDE w:val="0"/>
      <w:autoSpaceDN w:val="0"/>
      <w:adjustRightInd w:val="0"/>
    </w:pPr>
    <w:rPr>
      <w:rFonts w:ascii="Courier" w:hAnsi="Courier"/>
      <w:b/>
      <w:bCs/>
    </w:rPr>
  </w:style>
  <w:style w:type="character" w:customStyle="1" w:styleId="AsuntodelcomentarioCar">
    <w:name w:val="Asunto del comentario Car"/>
    <w:basedOn w:val="TextocomentarioCar"/>
    <w:link w:val="Asuntodelcomentario"/>
    <w:uiPriority w:val="99"/>
    <w:semiHidden/>
    <w:rsid w:val="00821001"/>
    <w:rPr>
      <w:rFonts w:ascii="Courier" w:eastAsia="Times New Roman" w:hAnsi="Courier" w:cs="Times New Roman"/>
      <w:b/>
      <w:bCs/>
      <w:sz w:val="20"/>
      <w:szCs w:val="20"/>
      <w:lang w:val="ca-ES" w:eastAsia="es-ES"/>
    </w:rPr>
  </w:style>
  <w:style w:type="paragraph" w:styleId="Textodeglobo">
    <w:name w:val="Balloon Text"/>
    <w:basedOn w:val="Normal"/>
    <w:link w:val="TextodegloboCar"/>
    <w:unhideWhenUsed/>
    <w:rsid w:val="00821001"/>
    <w:rPr>
      <w:rFonts w:ascii="Tahoma" w:hAnsi="Tahoma" w:cs="Tahoma"/>
      <w:sz w:val="16"/>
      <w:szCs w:val="16"/>
    </w:rPr>
  </w:style>
  <w:style w:type="character" w:customStyle="1" w:styleId="TextodegloboCar">
    <w:name w:val="Texto de globo Car"/>
    <w:basedOn w:val="Fuentedeprrafopredeter"/>
    <w:link w:val="Textodeglobo"/>
    <w:rsid w:val="00821001"/>
    <w:rPr>
      <w:rFonts w:ascii="Tahoma" w:eastAsia="Times New Roman" w:hAnsi="Tahoma" w:cs="Tahoma"/>
      <w:sz w:val="16"/>
      <w:szCs w:val="16"/>
      <w:lang w:val="ca-ES" w:eastAsia="es-ES"/>
    </w:rPr>
  </w:style>
  <w:style w:type="paragraph" w:styleId="Sinespaciado">
    <w:name w:val="No Spacing"/>
    <w:uiPriority w:val="1"/>
    <w:qFormat/>
    <w:rsid w:val="00821001"/>
    <w:pPr>
      <w:spacing w:after="0" w:line="240" w:lineRule="auto"/>
    </w:pPr>
    <w:rPr>
      <w:rFonts w:ascii="Arial" w:eastAsia="Calibri" w:hAnsi="Arial" w:cs="Times New Roman"/>
      <w:sz w:val="20"/>
      <w:lang w:val="ca-ES"/>
    </w:rPr>
  </w:style>
  <w:style w:type="paragraph" w:styleId="Revisin">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821001"/>
    <w:rPr>
      <w:rFonts w:ascii="Courier" w:hAnsi="Courier"/>
      <w:lang w:val="ca-ES"/>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qForma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denotaalpie">
    <w:name w:val="footnote reference"/>
    <w:uiPriority w:val="99"/>
    <w:semiHidden/>
    <w:unhideWhenUsed/>
    <w:rsid w:val="00821001"/>
    <w:rPr>
      <w:position w:val="6"/>
      <w:sz w:val="16"/>
    </w:rPr>
  </w:style>
  <w:style w:type="character" w:styleId="Refdecomentario">
    <w:name w:val="annotation reference"/>
    <w:uiPriority w:val="99"/>
    <w:semiHidden/>
    <w:unhideWhenUsed/>
    <w:rsid w:val="00821001"/>
    <w:rPr>
      <w:sz w:val="16"/>
      <w:szCs w:val="16"/>
    </w:rPr>
  </w:style>
  <w:style w:type="character" w:styleId="Ref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blaconcuadrcula">
    <w:name w:val="Table Grid"/>
    <w:basedOn w:val="Tablanormal"/>
    <w:uiPriority w:val="59"/>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b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b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nfasis">
    <w:name w:val="Emphasis"/>
    <w:basedOn w:val="Fuentedeprrafopredeter"/>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Fuerte">
    <w:name w:val="Strong"/>
    <w:basedOn w:val="Fuentedeprrafopredeter"/>
    <w:uiPriority w:val="22"/>
    <w:qFormat/>
    <w:rsid w:val="001064DA"/>
    <w:rPr>
      <w:b/>
      <w:bCs/>
    </w:rPr>
  </w:style>
  <w:style w:type="paragraph" w:styleId="Descripcin">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character" w:customStyle="1" w:styleId="texte1">
    <w:name w:val="texte1"/>
    <w:basedOn w:val="Fuentedeprrafopredeter"/>
    <w:rsid w:val="001E53FD"/>
    <w:rPr>
      <w:rFonts w:ascii="Verdana" w:hAnsi="Verdana" w:hint="default"/>
      <w:b w:val="0"/>
      <w:bCs w:val="0"/>
      <w:strike w:val="0"/>
      <w:dstrike w:val="0"/>
      <w:color w:val="000000"/>
      <w:sz w:val="19"/>
      <w:szCs w:val="19"/>
      <w:u w:val="none"/>
      <w:effect w:val="none"/>
    </w:rPr>
  </w:style>
  <w:style w:type="character" w:styleId="Mencinsinresolver">
    <w:name w:val="Unresolved Mention"/>
    <w:basedOn w:val="Fuentedeprrafopredeter"/>
    <w:uiPriority w:val="99"/>
    <w:semiHidden/>
    <w:unhideWhenUsed/>
    <w:rsid w:val="00B31669"/>
    <w:rPr>
      <w:color w:val="605E5C"/>
      <w:shd w:val="clear" w:color="auto" w:fill="E1DFDD"/>
    </w:rPr>
  </w:style>
  <w:style w:type="table" w:customStyle="1" w:styleId="Tablaconcuadrcula3">
    <w:name w:val="Tabla con cuadrícula3"/>
    <w:basedOn w:val="Tablanormal"/>
    <w:next w:val="Tablaconcuadrcula"/>
    <w:uiPriority w:val="59"/>
    <w:rsid w:val="00AF6A15"/>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A147E5"/>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B2A76"/>
  </w:style>
  <w:style w:type="character" w:customStyle="1" w:styleId="WW8Num1z0">
    <w:name w:val="WW8Num1z0"/>
    <w:rsid w:val="002B2A76"/>
    <w:rPr>
      <w:rFonts w:ascii="Verdana" w:eastAsia="Calibri" w:hAnsi="Verdana" w:cs="Times New Roman" w:hint="default"/>
    </w:rPr>
  </w:style>
  <w:style w:type="character" w:customStyle="1" w:styleId="WW8Num1z1">
    <w:name w:val="WW8Num1z1"/>
    <w:rsid w:val="002B2A76"/>
    <w:rPr>
      <w:rFonts w:ascii="Courier New" w:hAnsi="Courier New" w:cs="Courier New" w:hint="default"/>
      <w:szCs w:val="20"/>
    </w:rPr>
  </w:style>
  <w:style w:type="character" w:customStyle="1" w:styleId="WW8Num1z2">
    <w:name w:val="WW8Num1z2"/>
    <w:rsid w:val="002B2A76"/>
    <w:rPr>
      <w:rFonts w:ascii="Wingdings" w:hAnsi="Wingdings" w:cs="Wingdings" w:hint="default"/>
    </w:rPr>
  </w:style>
  <w:style w:type="character" w:customStyle="1" w:styleId="WW8Num1z3">
    <w:name w:val="WW8Num1z3"/>
    <w:rsid w:val="002B2A76"/>
    <w:rPr>
      <w:rFonts w:ascii="Symbol" w:hAnsi="Symbol" w:cs="Symbol" w:hint="default"/>
    </w:rPr>
  </w:style>
  <w:style w:type="character" w:customStyle="1" w:styleId="WW8Num2z0">
    <w:name w:val="WW8Num2z0"/>
    <w:rsid w:val="002B2A76"/>
    <w:rPr>
      <w:rFonts w:hint="default"/>
    </w:rPr>
  </w:style>
  <w:style w:type="character" w:customStyle="1" w:styleId="WW8Num2z1">
    <w:name w:val="WW8Num2z1"/>
    <w:rsid w:val="002B2A76"/>
  </w:style>
  <w:style w:type="character" w:customStyle="1" w:styleId="WW8Num2z2">
    <w:name w:val="WW8Num2z2"/>
    <w:rsid w:val="002B2A76"/>
  </w:style>
  <w:style w:type="character" w:customStyle="1" w:styleId="WW8Num2z3">
    <w:name w:val="WW8Num2z3"/>
    <w:rsid w:val="002B2A76"/>
  </w:style>
  <w:style w:type="character" w:customStyle="1" w:styleId="WW8Num2z4">
    <w:name w:val="WW8Num2z4"/>
    <w:rsid w:val="002B2A76"/>
  </w:style>
  <w:style w:type="character" w:customStyle="1" w:styleId="WW8Num2z5">
    <w:name w:val="WW8Num2z5"/>
    <w:rsid w:val="002B2A76"/>
  </w:style>
  <w:style w:type="character" w:customStyle="1" w:styleId="WW8Num2z6">
    <w:name w:val="WW8Num2z6"/>
    <w:rsid w:val="002B2A76"/>
  </w:style>
  <w:style w:type="character" w:customStyle="1" w:styleId="WW8Num2z7">
    <w:name w:val="WW8Num2z7"/>
    <w:rsid w:val="002B2A76"/>
  </w:style>
  <w:style w:type="character" w:customStyle="1" w:styleId="WW8Num2z8">
    <w:name w:val="WW8Num2z8"/>
    <w:rsid w:val="002B2A76"/>
  </w:style>
  <w:style w:type="character" w:customStyle="1" w:styleId="WW8Num3z0">
    <w:name w:val="WW8Num3z0"/>
    <w:rsid w:val="002B2A76"/>
    <w:rPr>
      <w:rFonts w:ascii="Courier New" w:hAnsi="Courier New" w:cs="Courier New" w:hint="default"/>
    </w:rPr>
  </w:style>
  <w:style w:type="character" w:customStyle="1" w:styleId="WW8Num3z1">
    <w:name w:val="WW8Num3z1"/>
    <w:rsid w:val="002B2A76"/>
  </w:style>
  <w:style w:type="character" w:customStyle="1" w:styleId="WW8Num3z2">
    <w:name w:val="WW8Num3z2"/>
    <w:rsid w:val="002B2A76"/>
  </w:style>
  <w:style w:type="character" w:customStyle="1" w:styleId="WW8Num3z3">
    <w:name w:val="WW8Num3z3"/>
    <w:rsid w:val="002B2A76"/>
  </w:style>
  <w:style w:type="character" w:customStyle="1" w:styleId="WW8Num3z4">
    <w:name w:val="WW8Num3z4"/>
    <w:rsid w:val="002B2A76"/>
  </w:style>
  <w:style w:type="character" w:customStyle="1" w:styleId="WW8Num3z5">
    <w:name w:val="WW8Num3z5"/>
    <w:rsid w:val="002B2A76"/>
  </w:style>
  <w:style w:type="character" w:customStyle="1" w:styleId="WW8Num3z6">
    <w:name w:val="WW8Num3z6"/>
    <w:rsid w:val="002B2A76"/>
  </w:style>
  <w:style w:type="character" w:customStyle="1" w:styleId="WW8Num3z7">
    <w:name w:val="WW8Num3z7"/>
    <w:rsid w:val="002B2A76"/>
  </w:style>
  <w:style w:type="character" w:customStyle="1" w:styleId="WW8Num3z8">
    <w:name w:val="WW8Num3z8"/>
    <w:rsid w:val="002B2A76"/>
  </w:style>
  <w:style w:type="character" w:customStyle="1" w:styleId="WW8Num4z0">
    <w:name w:val="WW8Num4z0"/>
    <w:rsid w:val="002B2A76"/>
    <w:rPr>
      <w:rFonts w:hint="default"/>
    </w:rPr>
  </w:style>
  <w:style w:type="character" w:customStyle="1" w:styleId="WW8Num4z1">
    <w:name w:val="WW8Num4z1"/>
    <w:rsid w:val="002B2A76"/>
  </w:style>
  <w:style w:type="character" w:customStyle="1" w:styleId="WW8Num4z2">
    <w:name w:val="WW8Num4z2"/>
    <w:rsid w:val="002B2A76"/>
  </w:style>
  <w:style w:type="character" w:customStyle="1" w:styleId="WW8Num4z3">
    <w:name w:val="WW8Num4z3"/>
    <w:rsid w:val="002B2A76"/>
  </w:style>
  <w:style w:type="character" w:customStyle="1" w:styleId="WW8Num4z4">
    <w:name w:val="WW8Num4z4"/>
    <w:rsid w:val="002B2A76"/>
  </w:style>
  <w:style w:type="character" w:customStyle="1" w:styleId="WW8Num4z5">
    <w:name w:val="WW8Num4z5"/>
    <w:rsid w:val="002B2A76"/>
  </w:style>
  <w:style w:type="character" w:customStyle="1" w:styleId="WW8Num4z6">
    <w:name w:val="WW8Num4z6"/>
    <w:rsid w:val="002B2A76"/>
  </w:style>
  <w:style w:type="character" w:customStyle="1" w:styleId="WW8Num4z7">
    <w:name w:val="WW8Num4z7"/>
    <w:rsid w:val="002B2A76"/>
  </w:style>
  <w:style w:type="character" w:customStyle="1" w:styleId="WW8Num4z8">
    <w:name w:val="WW8Num4z8"/>
    <w:rsid w:val="002B2A76"/>
  </w:style>
  <w:style w:type="character" w:customStyle="1" w:styleId="WW8Num5z0">
    <w:name w:val="WW8Num5z0"/>
    <w:rsid w:val="002B2A76"/>
  </w:style>
  <w:style w:type="character" w:customStyle="1" w:styleId="WW8Num5z1">
    <w:name w:val="WW8Num5z1"/>
    <w:rsid w:val="002B2A76"/>
    <w:rPr>
      <w:rFonts w:hint="default"/>
    </w:rPr>
  </w:style>
  <w:style w:type="character" w:customStyle="1" w:styleId="WW8Num6z0">
    <w:name w:val="WW8Num6z0"/>
    <w:rsid w:val="002B2A76"/>
    <w:rPr>
      <w:rFonts w:ascii="Bookman Old Style" w:eastAsia="Times New Roman" w:hAnsi="Bookman Old Style" w:cs="Times New Roman" w:hint="default"/>
      <w:szCs w:val="20"/>
    </w:rPr>
  </w:style>
  <w:style w:type="character" w:customStyle="1" w:styleId="WW8Num6z1">
    <w:name w:val="WW8Num6z1"/>
    <w:rsid w:val="002B2A76"/>
    <w:rPr>
      <w:rFonts w:ascii="Courier New" w:hAnsi="Courier New" w:cs="Courier New" w:hint="default"/>
    </w:rPr>
  </w:style>
  <w:style w:type="character" w:customStyle="1" w:styleId="WW8Num6z2">
    <w:name w:val="WW8Num6z2"/>
    <w:rsid w:val="002B2A76"/>
    <w:rPr>
      <w:rFonts w:ascii="Wingdings" w:hAnsi="Wingdings" w:cs="Wingdings" w:hint="default"/>
    </w:rPr>
  </w:style>
  <w:style w:type="character" w:customStyle="1" w:styleId="WW8Num6z3">
    <w:name w:val="WW8Num6z3"/>
    <w:rsid w:val="002B2A76"/>
    <w:rPr>
      <w:rFonts w:ascii="Symbol" w:hAnsi="Symbol" w:cs="Symbol" w:hint="default"/>
    </w:rPr>
  </w:style>
  <w:style w:type="character" w:customStyle="1" w:styleId="WW8Num7z0">
    <w:name w:val="WW8Num7z0"/>
    <w:rsid w:val="002B2A76"/>
  </w:style>
  <w:style w:type="character" w:customStyle="1" w:styleId="WW8Num7z1">
    <w:name w:val="WW8Num7z1"/>
    <w:rsid w:val="002B2A76"/>
  </w:style>
  <w:style w:type="character" w:customStyle="1" w:styleId="WW8Num7z2">
    <w:name w:val="WW8Num7z2"/>
    <w:rsid w:val="002B2A76"/>
  </w:style>
  <w:style w:type="character" w:customStyle="1" w:styleId="WW8Num7z3">
    <w:name w:val="WW8Num7z3"/>
    <w:rsid w:val="002B2A76"/>
  </w:style>
  <w:style w:type="character" w:customStyle="1" w:styleId="WW8Num7z4">
    <w:name w:val="WW8Num7z4"/>
    <w:rsid w:val="002B2A76"/>
  </w:style>
  <w:style w:type="character" w:customStyle="1" w:styleId="WW8Num7z5">
    <w:name w:val="WW8Num7z5"/>
    <w:rsid w:val="002B2A76"/>
  </w:style>
  <w:style w:type="character" w:customStyle="1" w:styleId="WW8Num7z6">
    <w:name w:val="WW8Num7z6"/>
    <w:rsid w:val="002B2A76"/>
  </w:style>
  <w:style w:type="character" w:customStyle="1" w:styleId="WW8Num7z7">
    <w:name w:val="WW8Num7z7"/>
    <w:rsid w:val="002B2A76"/>
  </w:style>
  <w:style w:type="character" w:customStyle="1" w:styleId="WW8Num7z8">
    <w:name w:val="WW8Num7z8"/>
    <w:rsid w:val="002B2A76"/>
  </w:style>
  <w:style w:type="character" w:customStyle="1" w:styleId="WW8Num8z0">
    <w:name w:val="WW8Num8z0"/>
    <w:rsid w:val="002B2A76"/>
    <w:rPr>
      <w:rFonts w:hint="default"/>
      <w:lang w:val="ca-ES"/>
    </w:rPr>
  </w:style>
  <w:style w:type="character" w:customStyle="1" w:styleId="WW8Num8z1">
    <w:name w:val="WW8Num8z1"/>
    <w:rsid w:val="002B2A76"/>
  </w:style>
  <w:style w:type="character" w:customStyle="1" w:styleId="WW8Num8z2">
    <w:name w:val="WW8Num8z2"/>
    <w:rsid w:val="002B2A76"/>
  </w:style>
  <w:style w:type="character" w:customStyle="1" w:styleId="WW8Num8z3">
    <w:name w:val="WW8Num8z3"/>
    <w:rsid w:val="002B2A76"/>
  </w:style>
  <w:style w:type="character" w:customStyle="1" w:styleId="WW8Num8z4">
    <w:name w:val="WW8Num8z4"/>
    <w:rsid w:val="002B2A76"/>
  </w:style>
  <w:style w:type="character" w:customStyle="1" w:styleId="WW8Num8z5">
    <w:name w:val="WW8Num8z5"/>
    <w:rsid w:val="002B2A76"/>
  </w:style>
  <w:style w:type="character" w:customStyle="1" w:styleId="WW8Num8z6">
    <w:name w:val="WW8Num8z6"/>
    <w:rsid w:val="002B2A76"/>
  </w:style>
  <w:style w:type="character" w:customStyle="1" w:styleId="WW8Num8z7">
    <w:name w:val="WW8Num8z7"/>
    <w:rsid w:val="002B2A76"/>
  </w:style>
  <w:style w:type="character" w:customStyle="1" w:styleId="WW8Num8z8">
    <w:name w:val="WW8Num8z8"/>
    <w:rsid w:val="002B2A76"/>
  </w:style>
  <w:style w:type="character" w:customStyle="1" w:styleId="WW8Num9z0">
    <w:name w:val="WW8Num9z0"/>
    <w:rsid w:val="002B2A76"/>
    <w:rPr>
      <w:rFonts w:hint="default"/>
    </w:rPr>
  </w:style>
  <w:style w:type="character" w:customStyle="1" w:styleId="WW8Num9z1">
    <w:name w:val="WW8Num9z1"/>
    <w:rsid w:val="002B2A76"/>
  </w:style>
  <w:style w:type="character" w:customStyle="1" w:styleId="WW8Num9z2">
    <w:name w:val="WW8Num9z2"/>
    <w:rsid w:val="002B2A76"/>
  </w:style>
  <w:style w:type="character" w:customStyle="1" w:styleId="WW8Num9z3">
    <w:name w:val="WW8Num9z3"/>
    <w:rsid w:val="002B2A76"/>
  </w:style>
  <w:style w:type="character" w:customStyle="1" w:styleId="WW8Num9z4">
    <w:name w:val="WW8Num9z4"/>
    <w:rsid w:val="002B2A76"/>
  </w:style>
  <w:style w:type="character" w:customStyle="1" w:styleId="WW8Num9z5">
    <w:name w:val="WW8Num9z5"/>
    <w:rsid w:val="002B2A76"/>
  </w:style>
  <w:style w:type="character" w:customStyle="1" w:styleId="WW8Num9z6">
    <w:name w:val="WW8Num9z6"/>
    <w:rsid w:val="002B2A76"/>
  </w:style>
  <w:style w:type="character" w:customStyle="1" w:styleId="WW8Num9z7">
    <w:name w:val="WW8Num9z7"/>
    <w:rsid w:val="002B2A76"/>
  </w:style>
  <w:style w:type="character" w:customStyle="1" w:styleId="WW8Num9z8">
    <w:name w:val="WW8Num9z8"/>
    <w:rsid w:val="002B2A76"/>
  </w:style>
  <w:style w:type="character" w:customStyle="1" w:styleId="WW8Num10z0">
    <w:name w:val="WW8Num10z0"/>
    <w:rsid w:val="002B2A76"/>
    <w:rPr>
      <w:rFonts w:hint="default"/>
    </w:rPr>
  </w:style>
  <w:style w:type="character" w:customStyle="1" w:styleId="WW8Num10z1">
    <w:name w:val="WW8Num10z1"/>
    <w:rsid w:val="002B2A76"/>
  </w:style>
  <w:style w:type="character" w:customStyle="1" w:styleId="WW8Num10z2">
    <w:name w:val="WW8Num10z2"/>
    <w:rsid w:val="002B2A76"/>
  </w:style>
  <w:style w:type="character" w:customStyle="1" w:styleId="WW8Num10z3">
    <w:name w:val="WW8Num10z3"/>
    <w:rsid w:val="002B2A76"/>
  </w:style>
  <w:style w:type="character" w:customStyle="1" w:styleId="WW8Num10z4">
    <w:name w:val="WW8Num10z4"/>
    <w:rsid w:val="002B2A76"/>
  </w:style>
  <w:style w:type="character" w:customStyle="1" w:styleId="WW8Num10z5">
    <w:name w:val="WW8Num10z5"/>
    <w:rsid w:val="002B2A76"/>
  </w:style>
  <w:style w:type="character" w:customStyle="1" w:styleId="WW8Num10z6">
    <w:name w:val="WW8Num10z6"/>
    <w:rsid w:val="002B2A76"/>
  </w:style>
  <w:style w:type="character" w:customStyle="1" w:styleId="WW8Num10z7">
    <w:name w:val="WW8Num10z7"/>
    <w:rsid w:val="002B2A76"/>
  </w:style>
  <w:style w:type="character" w:customStyle="1" w:styleId="WW8Num10z8">
    <w:name w:val="WW8Num10z8"/>
    <w:rsid w:val="002B2A76"/>
  </w:style>
  <w:style w:type="character" w:customStyle="1" w:styleId="WW8Num11z0">
    <w:name w:val="WW8Num11z0"/>
    <w:rsid w:val="002B2A76"/>
    <w:rPr>
      <w:rFonts w:ascii="Calibri" w:eastAsia="Times New Roman" w:hAnsi="Calibri" w:cs="Times New Roman" w:hint="default"/>
    </w:rPr>
  </w:style>
  <w:style w:type="character" w:customStyle="1" w:styleId="WW8Num11z1">
    <w:name w:val="WW8Num11z1"/>
    <w:rsid w:val="002B2A76"/>
    <w:rPr>
      <w:rFonts w:ascii="Wingdings" w:hAnsi="Wingdings" w:cs="Wingdings" w:hint="default"/>
    </w:rPr>
  </w:style>
  <w:style w:type="character" w:customStyle="1" w:styleId="WW8Num11z3">
    <w:name w:val="WW8Num11z3"/>
    <w:rsid w:val="002B2A76"/>
    <w:rPr>
      <w:rFonts w:ascii="Symbol" w:hAnsi="Symbol" w:cs="Symbol" w:hint="default"/>
    </w:rPr>
  </w:style>
  <w:style w:type="character" w:customStyle="1" w:styleId="WW8Num11z4">
    <w:name w:val="WW8Num11z4"/>
    <w:rsid w:val="002B2A76"/>
    <w:rPr>
      <w:rFonts w:ascii="Courier New" w:hAnsi="Courier New" w:cs="Courier New" w:hint="default"/>
    </w:rPr>
  </w:style>
  <w:style w:type="character" w:customStyle="1" w:styleId="WW8Num12z0">
    <w:name w:val="WW8Num12z0"/>
    <w:rsid w:val="002B2A76"/>
    <w:rPr>
      <w:rFonts w:ascii="Verdana" w:eastAsia="Times New Roman" w:hAnsi="Verdana" w:cs="Arial" w:hint="default"/>
      <w:color w:val="auto"/>
      <w:sz w:val="20"/>
      <w:szCs w:val="20"/>
      <w:lang w:val="ca-ES"/>
    </w:rPr>
  </w:style>
  <w:style w:type="character" w:customStyle="1" w:styleId="WW8Num12z1">
    <w:name w:val="WW8Num12z1"/>
    <w:rsid w:val="002B2A76"/>
    <w:rPr>
      <w:rFonts w:ascii="Calibri" w:eastAsia="Times New Roman" w:hAnsi="Calibri" w:cs="Times New Roman" w:hint="default"/>
      <w:lang w:val="ca-ES"/>
    </w:rPr>
  </w:style>
  <w:style w:type="character" w:customStyle="1" w:styleId="WW8Num12z2">
    <w:name w:val="WW8Num12z2"/>
    <w:rsid w:val="002B2A76"/>
    <w:rPr>
      <w:rFonts w:ascii="Wingdings" w:hAnsi="Wingdings" w:cs="Wingdings" w:hint="default"/>
    </w:rPr>
  </w:style>
  <w:style w:type="character" w:customStyle="1" w:styleId="WW8Num12z3">
    <w:name w:val="WW8Num12z3"/>
    <w:rsid w:val="002B2A76"/>
    <w:rPr>
      <w:rFonts w:ascii="Symbol" w:hAnsi="Symbol" w:cs="Symbol" w:hint="default"/>
    </w:rPr>
  </w:style>
  <w:style w:type="character" w:customStyle="1" w:styleId="WW8Num12z4">
    <w:name w:val="WW8Num12z4"/>
    <w:rsid w:val="002B2A76"/>
    <w:rPr>
      <w:rFonts w:ascii="Courier New" w:hAnsi="Courier New" w:cs="Courier New" w:hint="default"/>
    </w:rPr>
  </w:style>
  <w:style w:type="character" w:customStyle="1" w:styleId="WW8Num13z0">
    <w:name w:val="WW8Num13z0"/>
    <w:rsid w:val="002B2A76"/>
    <w:rPr>
      <w:rFonts w:ascii="Verdana" w:eastAsia="Calibri" w:hAnsi="Verdana" w:cs="Times New Roman" w:hint="default"/>
    </w:rPr>
  </w:style>
  <w:style w:type="character" w:customStyle="1" w:styleId="WW8Num13z1">
    <w:name w:val="WW8Num13z1"/>
    <w:rsid w:val="002B2A76"/>
    <w:rPr>
      <w:rFonts w:ascii="Courier New" w:hAnsi="Courier New" w:cs="Courier New" w:hint="default"/>
    </w:rPr>
  </w:style>
  <w:style w:type="character" w:customStyle="1" w:styleId="WW8Num13z2">
    <w:name w:val="WW8Num13z2"/>
    <w:rsid w:val="002B2A76"/>
    <w:rPr>
      <w:rFonts w:ascii="Wingdings" w:hAnsi="Wingdings" w:cs="Wingdings" w:hint="default"/>
    </w:rPr>
  </w:style>
  <w:style w:type="character" w:customStyle="1" w:styleId="WW8Num13z3">
    <w:name w:val="WW8Num13z3"/>
    <w:rsid w:val="002B2A76"/>
    <w:rPr>
      <w:rFonts w:ascii="Symbol" w:hAnsi="Symbol" w:cs="Symbol" w:hint="default"/>
    </w:rPr>
  </w:style>
  <w:style w:type="character" w:customStyle="1" w:styleId="WW8Num14z0">
    <w:name w:val="WW8Num14z0"/>
    <w:rsid w:val="002B2A76"/>
    <w:rPr>
      <w:rFonts w:hint="default"/>
    </w:rPr>
  </w:style>
  <w:style w:type="character" w:customStyle="1" w:styleId="WW8Num14z1">
    <w:name w:val="WW8Num14z1"/>
    <w:rsid w:val="002B2A76"/>
  </w:style>
  <w:style w:type="character" w:customStyle="1" w:styleId="WW8Num14z2">
    <w:name w:val="WW8Num14z2"/>
    <w:rsid w:val="002B2A76"/>
  </w:style>
  <w:style w:type="character" w:customStyle="1" w:styleId="WW8Num14z3">
    <w:name w:val="WW8Num14z3"/>
    <w:rsid w:val="002B2A76"/>
  </w:style>
  <w:style w:type="character" w:customStyle="1" w:styleId="WW8Num14z4">
    <w:name w:val="WW8Num14z4"/>
    <w:rsid w:val="002B2A76"/>
  </w:style>
  <w:style w:type="character" w:customStyle="1" w:styleId="WW8Num14z5">
    <w:name w:val="WW8Num14z5"/>
    <w:rsid w:val="002B2A76"/>
  </w:style>
  <w:style w:type="character" w:customStyle="1" w:styleId="WW8Num14z6">
    <w:name w:val="WW8Num14z6"/>
    <w:rsid w:val="002B2A76"/>
  </w:style>
  <w:style w:type="character" w:customStyle="1" w:styleId="WW8Num14z7">
    <w:name w:val="WW8Num14z7"/>
    <w:rsid w:val="002B2A76"/>
  </w:style>
  <w:style w:type="character" w:customStyle="1" w:styleId="WW8Num14z8">
    <w:name w:val="WW8Num14z8"/>
    <w:rsid w:val="002B2A76"/>
  </w:style>
  <w:style w:type="character" w:customStyle="1" w:styleId="WW8Num15z0">
    <w:name w:val="WW8Num15z0"/>
    <w:rsid w:val="002B2A76"/>
    <w:rPr>
      <w:rFonts w:ascii="Symbol" w:hAnsi="Symbol" w:cs="Symbol" w:hint="default"/>
    </w:rPr>
  </w:style>
  <w:style w:type="character" w:customStyle="1" w:styleId="WW8Num15z1">
    <w:name w:val="WW8Num15z1"/>
    <w:rsid w:val="002B2A76"/>
    <w:rPr>
      <w:rFonts w:ascii="Courier New" w:hAnsi="Courier New" w:cs="Courier New" w:hint="default"/>
    </w:rPr>
  </w:style>
  <w:style w:type="character" w:customStyle="1" w:styleId="WW8Num15z2">
    <w:name w:val="WW8Num15z2"/>
    <w:rsid w:val="002B2A76"/>
    <w:rPr>
      <w:rFonts w:ascii="Wingdings" w:hAnsi="Wingdings" w:cs="Wingdings" w:hint="default"/>
    </w:rPr>
  </w:style>
  <w:style w:type="character" w:customStyle="1" w:styleId="WW8Num16z0">
    <w:name w:val="WW8Num16z0"/>
    <w:rsid w:val="002B2A76"/>
    <w:rPr>
      <w:rFonts w:ascii="Verdana" w:eastAsia="Calibri" w:hAnsi="Verdana" w:cs="Times New Roman" w:hint="default"/>
    </w:rPr>
  </w:style>
  <w:style w:type="character" w:customStyle="1" w:styleId="WW8Num16z1">
    <w:name w:val="WW8Num16z1"/>
    <w:rsid w:val="002B2A76"/>
    <w:rPr>
      <w:rFonts w:ascii="Courier New" w:hAnsi="Courier New" w:cs="Courier New" w:hint="default"/>
    </w:rPr>
  </w:style>
  <w:style w:type="character" w:customStyle="1" w:styleId="WW8Num16z2">
    <w:name w:val="WW8Num16z2"/>
    <w:rsid w:val="002B2A76"/>
    <w:rPr>
      <w:rFonts w:ascii="Wingdings" w:hAnsi="Wingdings" w:cs="Wingdings" w:hint="default"/>
    </w:rPr>
  </w:style>
  <w:style w:type="character" w:customStyle="1" w:styleId="WW8Num16z3">
    <w:name w:val="WW8Num16z3"/>
    <w:rsid w:val="002B2A76"/>
    <w:rPr>
      <w:rFonts w:ascii="Symbol" w:hAnsi="Symbol" w:cs="Symbol" w:hint="default"/>
    </w:rPr>
  </w:style>
  <w:style w:type="character" w:customStyle="1" w:styleId="WW8Num17z0">
    <w:name w:val="WW8Num17z0"/>
    <w:rsid w:val="002B2A76"/>
    <w:rPr>
      <w:rFonts w:cs="Verdana" w:hint="default"/>
      <w:lang w:val="ca-ES"/>
    </w:rPr>
  </w:style>
  <w:style w:type="character" w:customStyle="1" w:styleId="WW8Num17z1">
    <w:name w:val="WW8Num17z1"/>
    <w:rsid w:val="002B2A76"/>
    <w:rPr>
      <w:rFonts w:ascii="Calibri" w:eastAsia="Times New Roman" w:hAnsi="Calibri" w:cs="Times New Roman" w:hint="default"/>
    </w:rPr>
  </w:style>
  <w:style w:type="character" w:customStyle="1" w:styleId="WW8Num17z2">
    <w:name w:val="WW8Num17z2"/>
    <w:rsid w:val="002B2A76"/>
    <w:rPr>
      <w:rFonts w:ascii="Wingdings" w:hAnsi="Wingdings" w:cs="Wingdings" w:hint="default"/>
    </w:rPr>
  </w:style>
  <w:style w:type="character" w:customStyle="1" w:styleId="WW8Num17z3">
    <w:name w:val="WW8Num17z3"/>
    <w:rsid w:val="002B2A76"/>
  </w:style>
  <w:style w:type="character" w:customStyle="1" w:styleId="WW8Num17z4">
    <w:name w:val="WW8Num17z4"/>
    <w:rsid w:val="002B2A76"/>
  </w:style>
  <w:style w:type="character" w:customStyle="1" w:styleId="WW8Num17z5">
    <w:name w:val="WW8Num17z5"/>
    <w:rsid w:val="002B2A76"/>
  </w:style>
  <w:style w:type="character" w:customStyle="1" w:styleId="WW8Num17z6">
    <w:name w:val="WW8Num17z6"/>
    <w:rsid w:val="002B2A76"/>
  </w:style>
  <w:style w:type="character" w:customStyle="1" w:styleId="WW8Num17z7">
    <w:name w:val="WW8Num17z7"/>
    <w:rsid w:val="002B2A76"/>
  </w:style>
  <w:style w:type="character" w:customStyle="1" w:styleId="WW8Num17z8">
    <w:name w:val="WW8Num17z8"/>
    <w:rsid w:val="002B2A76"/>
  </w:style>
  <w:style w:type="character" w:customStyle="1" w:styleId="WW8Num18z0">
    <w:name w:val="WW8Num18z0"/>
    <w:rsid w:val="002B2A76"/>
    <w:rPr>
      <w:rFonts w:hint="default"/>
    </w:rPr>
  </w:style>
  <w:style w:type="character" w:customStyle="1" w:styleId="WW8Num18z1">
    <w:name w:val="WW8Num18z1"/>
    <w:rsid w:val="002B2A76"/>
  </w:style>
  <w:style w:type="character" w:customStyle="1" w:styleId="WW8Num18z2">
    <w:name w:val="WW8Num18z2"/>
    <w:rsid w:val="002B2A76"/>
  </w:style>
  <w:style w:type="character" w:customStyle="1" w:styleId="WW8Num18z3">
    <w:name w:val="WW8Num18z3"/>
    <w:rsid w:val="002B2A76"/>
  </w:style>
  <w:style w:type="character" w:customStyle="1" w:styleId="WW8Num18z4">
    <w:name w:val="WW8Num18z4"/>
    <w:rsid w:val="002B2A76"/>
  </w:style>
  <w:style w:type="character" w:customStyle="1" w:styleId="WW8Num18z5">
    <w:name w:val="WW8Num18z5"/>
    <w:rsid w:val="002B2A76"/>
  </w:style>
  <w:style w:type="character" w:customStyle="1" w:styleId="WW8Num18z6">
    <w:name w:val="WW8Num18z6"/>
    <w:rsid w:val="002B2A76"/>
  </w:style>
  <w:style w:type="character" w:customStyle="1" w:styleId="WW8Num18z7">
    <w:name w:val="WW8Num18z7"/>
    <w:rsid w:val="002B2A76"/>
  </w:style>
  <w:style w:type="character" w:customStyle="1" w:styleId="WW8Num18z8">
    <w:name w:val="WW8Num18z8"/>
    <w:rsid w:val="002B2A76"/>
  </w:style>
  <w:style w:type="character" w:customStyle="1" w:styleId="WW8Num19z0">
    <w:name w:val="WW8Num19z0"/>
    <w:rsid w:val="002B2A76"/>
    <w:rPr>
      <w:rFonts w:hint="default"/>
    </w:rPr>
  </w:style>
  <w:style w:type="character" w:customStyle="1" w:styleId="WW8Num19z1">
    <w:name w:val="WW8Num19z1"/>
    <w:rsid w:val="002B2A76"/>
  </w:style>
  <w:style w:type="character" w:customStyle="1" w:styleId="WW8Num19z2">
    <w:name w:val="WW8Num19z2"/>
    <w:rsid w:val="002B2A76"/>
    <w:rPr>
      <w:rFonts w:ascii="Wingdings" w:hAnsi="Wingdings" w:cs="Wingdings" w:hint="default"/>
    </w:rPr>
  </w:style>
  <w:style w:type="character" w:customStyle="1" w:styleId="WW8Num19z3">
    <w:name w:val="WW8Num19z3"/>
    <w:rsid w:val="002B2A76"/>
  </w:style>
  <w:style w:type="character" w:customStyle="1" w:styleId="WW8Num19z4">
    <w:name w:val="WW8Num19z4"/>
    <w:rsid w:val="002B2A76"/>
  </w:style>
  <w:style w:type="character" w:customStyle="1" w:styleId="WW8Num19z5">
    <w:name w:val="WW8Num19z5"/>
    <w:rsid w:val="002B2A76"/>
  </w:style>
  <w:style w:type="character" w:customStyle="1" w:styleId="WW8Num19z6">
    <w:name w:val="WW8Num19z6"/>
    <w:rsid w:val="002B2A76"/>
  </w:style>
  <w:style w:type="character" w:customStyle="1" w:styleId="WW8Num19z7">
    <w:name w:val="WW8Num19z7"/>
    <w:rsid w:val="002B2A76"/>
  </w:style>
  <w:style w:type="character" w:customStyle="1" w:styleId="WW8Num19z8">
    <w:name w:val="WW8Num19z8"/>
    <w:rsid w:val="002B2A76"/>
  </w:style>
  <w:style w:type="character" w:customStyle="1" w:styleId="WW8Num20z0">
    <w:name w:val="WW8Num20z0"/>
    <w:rsid w:val="002B2A76"/>
    <w:rPr>
      <w:rFonts w:hint="default"/>
    </w:rPr>
  </w:style>
  <w:style w:type="character" w:customStyle="1" w:styleId="WW8Num20z1">
    <w:name w:val="WW8Num20z1"/>
    <w:rsid w:val="002B2A76"/>
  </w:style>
  <w:style w:type="character" w:customStyle="1" w:styleId="WW8Num20z2">
    <w:name w:val="WW8Num20z2"/>
    <w:rsid w:val="002B2A76"/>
  </w:style>
  <w:style w:type="character" w:customStyle="1" w:styleId="WW8Num20z3">
    <w:name w:val="WW8Num20z3"/>
    <w:rsid w:val="002B2A76"/>
  </w:style>
  <w:style w:type="character" w:customStyle="1" w:styleId="WW8Num20z4">
    <w:name w:val="WW8Num20z4"/>
    <w:rsid w:val="002B2A76"/>
  </w:style>
  <w:style w:type="character" w:customStyle="1" w:styleId="WW8Num20z5">
    <w:name w:val="WW8Num20z5"/>
    <w:rsid w:val="002B2A76"/>
  </w:style>
  <w:style w:type="character" w:customStyle="1" w:styleId="WW8Num20z6">
    <w:name w:val="WW8Num20z6"/>
    <w:rsid w:val="002B2A76"/>
  </w:style>
  <w:style w:type="character" w:customStyle="1" w:styleId="WW8Num20z7">
    <w:name w:val="WW8Num20z7"/>
    <w:rsid w:val="002B2A76"/>
  </w:style>
  <w:style w:type="character" w:customStyle="1" w:styleId="WW8Num20z8">
    <w:name w:val="WW8Num20z8"/>
    <w:rsid w:val="002B2A76"/>
  </w:style>
  <w:style w:type="character" w:customStyle="1" w:styleId="WW8Num21z0">
    <w:name w:val="WW8Num21z0"/>
    <w:rsid w:val="002B2A76"/>
    <w:rPr>
      <w:rFonts w:ascii="Wingdings" w:hAnsi="Wingdings" w:cs="Wingdings" w:hint="default"/>
    </w:rPr>
  </w:style>
  <w:style w:type="character" w:customStyle="1" w:styleId="WW8Num21z1">
    <w:name w:val="WW8Num21z1"/>
    <w:rsid w:val="002B2A76"/>
    <w:rPr>
      <w:rFonts w:ascii="Courier New" w:hAnsi="Courier New" w:cs="Courier New" w:hint="default"/>
    </w:rPr>
  </w:style>
  <w:style w:type="character" w:customStyle="1" w:styleId="WW8Num21z3">
    <w:name w:val="WW8Num21z3"/>
    <w:rsid w:val="002B2A76"/>
    <w:rPr>
      <w:rFonts w:ascii="Symbol" w:hAnsi="Symbol" w:cs="Symbol" w:hint="default"/>
    </w:rPr>
  </w:style>
  <w:style w:type="character" w:customStyle="1" w:styleId="WW8Num22z0">
    <w:name w:val="WW8Num22z0"/>
    <w:rsid w:val="002B2A76"/>
    <w:rPr>
      <w:rFonts w:hint="default"/>
    </w:rPr>
  </w:style>
  <w:style w:type="character" w:customStyle="1" w:styleId="WW8Num22z1">
    <w:name w:val="WW8Num22z1"/>
    <w:rsid w:val="002B2A76"/>
    <w:rPr>
      <w:rFonts w:ascii="Calibri" w:eastAsia="Times New Roman" w:hAnsi="Calibri" w:cs="Times New Roman" w:hint="default"/>
    </w:rPr>
  </w:style>
  <w:style w:type="character" w:customStyle="1" w:styleId="WW8Num22z2">
    <w:name w:val="WW8Num22z2"/>
    <w:rsid w:val="002B2A76"/>
  </w:style>
  <w:style w:type="character" w:customStyle="1" w:styleId="WW8Num22z3">
    <w:name w:val="WW8Num22z3"/>
    <w:rsid w:val="002B2A76"/>
  </w:style>
  <w:style w:type="character" w:customStyle="1" w:styleId="WW8Num22z4">
    <w:name w:val="WW8Num22z4"/>
    <w:rsid w:val="002B2A76"/>
  </w:style>
  <w:style w:type="character" w:customStyle="1" w:styleId="WW8Num22z5">
    <w:name w:val="WW8Num22z5"/>
    <w:rsid w:val="002B2A76"/>
  </w:style>
  <w:style w:type="character" w:customStyle="1" w:styleId="WW8Num22z6">
    <w:name w:val="WW8Num22z6"/>
    <w:rsid w:val="002B2A76"/>
  </w:style>
  <w:style w:type="character" w:customStyle="1" w:styleId="WW8Num22z7">
    <w:name w:val="WW8Num22z7"/>
    <w:rsid w:val="002B2A76"/>
  </w:style>
  <w:style w:type="character" w:customStyle="1" w:styleId="WW8Num22z8">
    <w:name w:val="WW8Num22z8"/>
    <w:rsid w:val="002B2A76"/>
  </w:style>
  <w:style w:type="character" w:customStyle="1" w:styleId="WW8Num23z0">
    <w:name w:val="WW8Num23z0"/>
    <w:rsid w:val="002B2A76"/>
    <w:rPr>
      <w:color w:val="auto"/>
    </w:rPr>
  </w:style>
  <w:style w:type="character" w:customStyle="1" w:styleId="WW8Num23z1">
    <w:name w:val="WW8Num23z1"/>
    <w:rsid w:val="002B2A76"/>
  </w:style>
  <w:style w:type="character" w:customStyle="1" w:styleId="WW8Num23z2">
    <w:name w:val="WW8Num23z2"/>
    <w:rsid w:val="002B2A76"/>
  </w:style>
  <w:style w:type="character" w:customStyle="1" w:styleId="WW8Num23z3">
    <w:name w:val="WW8Num23z3"/>
    <w:rsid w:val="002B2A76"/>
  </w:style>
  <w:style w:type="character" w:customStyle="1" w:styleId="WW8Num23z4">
    <w:name w:val="WW8Num23z4"/>
    <w:rsid w:val="002B2A76"/>
  </w:style>
  <w:style w:type="character" w:customStyle="1" w:styleId="WW8Num23z5">
    <w:name w:val="WW8Num23z5"/>
    <w:rsid w:val="002B2A76"/>
  </w:style>
  <w:style w:type="character" w:customStyle="1" w:styleId="WW8Num23z6">
    <w:name w:val="WW8Num23z6"/>
    <w:rsid w:val="002B2A76"/>
  </w:style>
  <w:style w:type="character" w:customStyle="1" w:styleId="WW8Num23z7">
    <w:name w:val="WW8Num23z7"/>
    <w:rsid w:val="002B2A76"/>
  </w:style>
  <w:style w:type="character" w:customStyle="1" w:styleId="WW8Num23z8">
    <w:name w:val="WW8Num23z8"/>
    <w:rsid w:val="002B2A76"/>
  </w:style>
  <w:style w:type="character" w:customStyle="1" w:styleId="WW8Num24z0">
    <w:name w:val="WW8Num24z0"/>
    <w:rsid w:val="002B2A76"/>
    <w:rPr>
      <w:rFonts w:hint="default"/>
    </w:rPr>
  </w:style>
  <w:style w:type="character" w:customStyle="1" w:styleId="WW8Num24z1">
    <w:name w:val="WW8Num24z1"/>
    <w:rsid w:val="002B2A76"/>
  </w:style>
  <w:style w:type="character" w:customStyle="1" w:styleId="WW8Num24z2">
    <w:name w:val="WW8Num24z2"/>
    <w:rsid w:val="002B2A76"/>
  </w:style>
  <w:style w:type="character" w:customStyle="1" w:styleId="WW8Num24z3">
    <w:name w:val="WW8Num24z3"/>
    <w:rsid w:val="002B2A76"/>
  </w:style>
  <w:style w:type="character" w:customStyle="1" w:styleId="WW8Num24z4">
    <w:name w:val="WW8Num24z4"/>
    <w:rsid w:val="002B2A76"/>
  </w:style>
  <w:style w:type="character" w:customStyle="1" w:styleId="WW8Num24z5">
    <w:name w:val="WW8Num24z5"/>
    <w:rsid w:val="002B2A76"/>
  </w:style>
  <w:style w:type="character" w:customStyle="1" w:styleId="WW8Num24z6">
    <w:name w:val="WW8Num24z6"/>
    <w:rsid w:val="002B2A76"/>
  </w:style>
  <w:style w:type="character" w:customStyle="1" w:styleId="WW8Num24z7">
    <w:name w:val="WW8Num24z7"/>
    <w:rsid w:val="002B2A76"/>
  </w:style>
  <w:style w:type="character" w:customStyle="1" w:styleId="WW8Num24z8">
    <w:name w:val="WW8Num24z8"/>
    <w:rsid w:val="002B2A76"/>
  </w:style>
  <w:style w:type="character" w:customStyle="1" w:styleId="Fuentedeprrafopredeter1">
    <w:name w:val="Fuente de párrafo predeter.1"/>
    <w:rsid w:val="002B2A76"/>
  </w:style>
  <w:style w:type="paragraph" w:customStyle="1" w:styleId="Encapalament">
    <w:name w:val="Encapçalament"/>
    <w:basedOn w:val="Normal"/>
    <w:next w:val="Textoindependiente"/>
    <w:rsid w:val="002B2A76"/>
    <w:pPr>
      <w:keepNext/>
      <w:suppressAutoHyphens/>
      <w:overflowPunct/>
      <w:autoSpaceDE/>
      <w:autoSpaceDN/>
      <w:adjustRightInd/>
      <w:spacing w:before="240" w:after="120"/>
      <w:jc w:val="left"/>
    </w:pPr>
    <w:rPr>
      <w:rFonts w:ascii="Liberation Sans" w:eastAsia="Microsoft YaHei" w:hAnsi="Liberation Sans" w:cs="Arial"/>
      <w:color w:val="333399"/>
      <w:sz w:val="28"/>
      <w:szCs w:val="28"/>
      <w:lang w:val="en-GB" w:eastAsia="zh-CN"/>
    </w:rPr>
  </w:style>
  <w:style w:type="paragraph" w:styleId="Lista">
    <w:name w:val="List"/>
    <w:basedOn w:val="Textoindependiente"/>
    <w:rsid w:val="002B2A76"/>
    <w:pPr>
      <w:suppressAutoHyphens/>
      <w:overflowPunct/>
      <w:autoSpaceDE/>
      <w:autoSpaceDN/>
      <w:adjustRightInd/>
      <w:spacing w:before="120" w:after="120"/>
      <w:ind w:left="720"/>
      <w:jc w:val="both"/>
    </w:pPr>
    <w:rPr>
      <w:rFonts w:ascii="Tahoma" w:hAnsi="Tahoma" w:cs="Arial"/>
      <w:sz w:val="32"/>
      <w:szCs w:val="32"/>
      <w:lang w:val="en-GB" w:eastAsia="zh-CN"/>
    </w:rPr>
  </w:style>
  <w:style w:type="paragraph" w:customStyle="1" w:styleId="ndex">
    <w:name w:val="Índex"/>
    <w:basedOn w:val="Normal"/>
    <w:rsid w:val="002B2A76"/>
    <w:pPr>
      <w:suppressLineNumbers/>
      <w:suppressAutoHyphens/>
      <w:overflowPunct/>
      <w:autoSpaceDE/>
      <w:autoSpaceDN/>
      <w:adjustRightInd/>
      <w:jc w:val="left"/>
    </w:pPr>
    <w:rPr>
      <w:rFonts w:ascii="Arial" w:hAnsi="Arial" w:cs="Arial"/>
      <w:color w:val="333399"/>
      <w:sz w:val="24"/>
      <w:szCs w:val="24"/>
      <w:lang w:val="en-GB" w:eastAsia="zh-CN"/>
    </w:rPr>
  </w:style>
  <w:style w:type="paragraph" w:customStyle="1" w:styleId="Separador">
    <w:name w:val="Separador"/>
    <w:basedOn w:val="Normal"/>
    <w:rsid w:val="002B2A76"/>
    <w:pPr>
      <w:pBdr>
        <w:top w:val="dashSmallGap" w:sz="8" w:space="1" w:color="BEC837"/>
        <w:left w:val="dashSmallGap" w:sz="8" w:space="4" w:color="BEC837"/>
        <w:bottom w:val="dashSmallGap" w:sz="8" w:space="1" w:color="BEC837"/>
        <w:right w:val="dashSmallGap" w:sz="8" w:space="4" w:color="BEC837"/>
      </w:pBdr>
      <w:shd w:val="clear" w:color="auto" w:fill="EBF0C8"/>
      <w:suppressAutoHyphens/>
      <w:overflowPunct/>
      <w:autoSpaceDE/>
      <w:autoSpaceDN/>
      <w:adjustRightInd/>
      <w:spacing w:before="60" w:after="60"/>
      <w:ind w:left="720"/>
      <w:jc w:val="center"/>
    </w:pPr>
    <w:rPr>
      <w:rFonts w:ascii="Tahoma" w:hAnsi="Tahoma" w:cs="Tahoma"/>
      <w:color w:val="78916E"/>
      <w:sz w:val="28"/>
      <w:szCs w:val="28"/>
      <w:lang w:val="es-ES" w:eastAsia="zh-CN" w:bidi="es-ES"/>
    </w:rPr>
  </w:style>
  <w:style w:type="paragraph" w:customStyle="1" w:styleId="Fechadelevento">
    <w:name w:val="Fecha del evento"/>
    <w:basedOn w:val="Normal"/>
    <w:rsid w:val="002B2A76"/>
    <w:pPr>
      <w:suppressAutoHyphens/>
      <w:overflowPunct/>
      <w:autoSpaceDE/>
      <w:autoSpaceDN/>
      <w:adjustRightInd/>
      <w:spacing w:before="480" w:after="480"/>
      <w:ind w:left="720"/>
      <w:jc w:val="center"/>
    </w:pPr>
    <w:rPr>
      <w:rFonts w:ascii="Tahoma" w:hAnsi="Tahoma" w:cs="Tahoma"/>
      <w:color w:val="78916E"/>
      <w:sz w:val="48"/>
      <w:szCs w:val="48"/>
      <w:lang w:val="es-ES" w:eastAsia="zh-CN" w:bidi="es-ES"/>
    </w:rPr>
  </w:style>
  <w:style w:type="paragraph" w:customStyle="1" w:styleId="CM1">
    <w:name w:val="CM1"/>
    <w:basedOn w:val="Normal"/>
    <w:next w:val="Normal"/>
    <w:rsid w:val="002B2A76"/>
    <w:pPr>
      <w:suppressAutoHyphens/>
      <w:overflowPunct/>
      <w:autoSpaceDN/>
      <w:adjustRightInd/>
      <w:jc w:val="left"/>
    </w:pPr>
    <w:rPr>
      <w:rFonts w:ascii="EUAlbertina" w:eastAsia="Calibri" w:hAnsi="EUAlbertina"/>
      <w:sz w:val="24"/>
      <w:szCs w:val="24"/>
      <w:lang w:val="es-ES" w:eastAsia="zh-CN"/>
    </w:rPr>
  </w:style>
  <w:style w:type="paragraph" w:customStyle="1" w:styleId="CM3">
    <w:name w:val="CM3"/>
    <w:basedOn w:val="Normal"/>
    <w:next w:val="Normal"/>
    <w:rsid w:val="002B2A76"/>
    <w:pPr>
      <w:suppressAutoHyphens/>
      <w:overflowPunct/>
      <w:autoSpaceDN/>
      <w:adjustRightInd/>
      <w:jc w:val="left"/>
    </w:pPr>
    <w:rPr>
      <w:rFonts w:ascii="EUAlbertina" w:eastAsia="Calibri" w:hAnsi="EUAlbertina"/>
      <w:sz w:val="24"/>
      <w:szCs w:val="24"/>
      <w:lang w:val="es-ES" w:eastAsia="zh-CN"/>
    </w:rPr>
  </w:style>
  <w:style w:type="table" w:customStyle="1" w:styleId="Tablaconcuadrcula5">
    <w:name w:val="Tabla con cuadrícula5"/>
    <w:basedOn w:val="Tablanormal"/>
    <w:next w:val="Tablaconcuadrcula"/>
    <w:uiPriority w:val="39"/>
    <w:rsid w:val="002B2A76"/>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B2A76"/>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B2A76"/>
    <w:rPr>
      <w:color w:val="605E5C"/>
      <w:shd w:val="clear" w:color="auto" w:fill="E1DFDD"/>
    </w:rPr>
  </w:style>
  <w:style w:type="character" w:customStyle="1" w:styleId="ui-provider">
    <w:name w:val="ui-provider"/>
    <w:basedOn w:val="Fuentedeprrafopredeter"/>
    <w:rsid w:val="002B2A76"/>
  </w:style>
  <w:style w:type="character" w:styleId="Textodelmarcadordeposicin">
    <w:name w:val="Placeholder Text"/>
    <w:basedOn w:val="Fuentedeprrafopredeter"/>
    <w:uiPriority w:val="99"/>
    <w:semiHidden/>
    <w:rsid w:val="002B2A76"/>
    <w:rPr>
      <w:color w:val="666666"/>
    </w:rPr>
  </w:style>
  <w:style w:type="numbering" w:customStyle="1" w:styleId="Sinlista2">
    <w:name w:val="Sin lista2"/>
    <w:next w:val="Sinlista"/>
    <w:uiPriority w:val="99"/>
    <w:semiHidden/>
    <w:unhideWhenUsed/>
    <w:rsid w:val="005F34B7"/>
  </w:style>
  <w:style w:type="character" w:customStyle="1" w:styleId="EncabezadoCar1">
    <w:name w:val="Encabezado Car1"/>
    <w:basedOn w:val="Fuentedeprrafopredeter"/>
    <w:uiPriority w:val="99"/>
    <w:rsid w:val="005F34B7"/>
    <w:rPr>
      <w:rFonts w:ascii="Arial" w:hAnsi="Arial" w:cs="Arial"/>
      <w:color w:val="333399"/>
      <w:sz w:val="24"/>
      <w:szCs w:val="24"/>
      <w:lang w:val="en-GB" w:eastAsia="zh-CN"/>
    </w:rPr>
  </w:style>
  <w:style w:type="character" w:customStyle="1" w:styleId="PiedepginaCar1">
    <w:name w:val="Pie de página Car1"/>
    <w:basedOn w:val="Fuentedeprrafopredeter"/>
    <w:uiPriority w:val="99"/>
    <w:rsid w:val="005F34B7"/>
    <w:rPr>
      <w:rFonts w:ascii="Arial" w:hAnsi="Arial" w:cs="Arial"/>
      <w:color w:val="333399"/>
      <w:sz w:val="24"/>
      <w:szCs w:val="24"/>
      <w:lang w:val="en-GB" w:eastAsia="zh-CN"/>
    </w:rPr>
  </w:style>
  <w:style w:type="character" w:customStyle="1" w:styleId="TextodegloboCar1">
    <w:name w:val="Texto de globo Car1"/>
    <w:basedOn w:val="Fuentedeprrafopredeter"/>
    <w:rsid w:val="005F34B7"/>
    <w:rPr>
      <w:rFonts w:ascii="Tahoma" w:hAnsi="Tahoma" w:cs="Tahoma"/>
      <w:color w:val="333399"/>
      <w:sz w:val="16"/>
      <w:szCs w:val="16"/>
      <w:lang w:val="en-GB" w:eastAsia="zh-CN"/>
    </w:rPr>
  </w:style>
  <w:style w:type="table" w:customStyle="1" w:styleId="Tablaconcuadrcula6">
    <w:name w:val="Tabla con cuadrícula6"/>
    <w:basedOn w:val="Tablanormal"/>
    <w:next w:val="Tablaconcuadrcula"/>
    <w:uiPriority w:val="39"/>
    <w:rsid w:val="005F34B7"/>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F34B7"/>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1">
    <w:name w:val="Párrafo de lista Car1"/>
    <w:uiPriority w:val="34"/>
    <w:rsid w:val="006400C1"/>
    <w:rPr>
      <w:rFonts w:ascii="Verdana" w:eastAsia="Calibri" w:hAnsi="Verdana"/>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63287118">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BCNAjt/customPro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B1CFB-3A91-4880-9473-8FCF5C4A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8E921168-3ED1-4796-9DFF-969569EAFA0C}">
  <ds:schemaRefs>
    <ds:schemaRef ds:uri="http://schemas.openxmlformats.org/officeDocument/2006/bibliography"/>
  </ds:schemaRefs>
</ds:datastoreItem>
</file>

<file path=customXml/itemProps4.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3032</Words>
  <Characters>17133</Characters>
  <Application>Microsoft Office Word</Application>
  <DocSecurity>0</DocSecurity>
  <Lines>407</Lines>
  <Paragraphs>118</Paragraphs>
  <ScaleCrop>false</ScaleCrop>
  <HeadingPairs>
    <vt:vector size="2" baseType="variant">
      <vt:variant>
        <vt:lpstr>Título</vt:lpstr>
      </vt:variant>
      <vt:variant>
        <vt:i4>1</vt:i4>
      </vt:variant>
    </vt:vector>
  </HeadingPairs>
  <TitlesOfParts>
    <vt:vector size="1" baseType="lpstr">
      <vt:lpstr>CTTE782 PCP</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CTTE1211 PCP</dc:title>
  <dc:subject/>
  <dc:creator>David Robador Treceño</dc:creator>
  <cp:keywords/>
  <dc:description/>
  <cp:lastModifiedBy>Huri Victoria Cáceres Reyes</cp:lastModifiedBy>
  <cp:revision>5</cp:revision>
  <cp:lastPrinted>2026-03-25T09:10:00Z</cp:lastPrinted>
  <dcterms:created xsi:type="dcterms:W3CDTF">2026-03-25T10:02:00Z</dcterms:created>
  <dcterms:modified xsi:type="dcterms:W3CDTF">2026-03-25T10:04:00Z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