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Default="001A310A" w:rsidP="001A310A">
      <w:pPr>
        <w:rPr>
          <w:b/>
          <w:bCs/>
          <w:lang w:eastAsia="ca-ES"/>
        </w:rPr>
      </w:pPr>
      <w:bookmarkStart w:id="0" w:name="_Toc90538488"/>
      <w:bookmarkStart w:id="1" w:name="_Toc105150839"/>
      <w:bookmarkStart w:id="2" w:name="_Toc225260670"/>
    </w:p>
    <w:p w14:paraId="05D03631" w14:textId="77777777" w:rsidR="009F5499" w:rsidRPr="009F5499" w:rsidRDefault="009F5499" w:rsidP="009F5499">
      <w:pPr>
        <w:rPr>
          <w:b/>
          <w:bCs/>
        </w:rPr>
      </w:pPr>
      <w:bookmarkStart w:id="3" w:name="_Toc145678760"/>
      <w:bookmarkStart w:id="4" w:name="_Toc189556530"/>
      <w:bookmarkStart w:id="5" w:name="_Toc205812217"/>
      <w:bookmarkStart w:id="6" w:name="_Toc225260671"/>
      <w:bookmarkEnd w:id="0"/>
      <w:bookmarkEnd w:id="1"/>
      <w:bookmarkEnd w:id="2"/>
      <w:r w:rsidRPr="009F5499">
        <w:rPr>
          <w:b/>
          <w:bCs/>
        </w:rPr>
        <w:t>ANNEX 1.1. MODEL D’ASCRIPCIÓ DE MITJANS MATERIALS I PERSONALS</w:t>
      </w:r>
      <w:bookmarkEnd w:id="3"/>
      <w:bookmarkEnd w:id="4"/>
      <w:bookmarkEnd w:id="5"/>
      <w:bookmarkEnd w:id="6"/>
    </w:p>
    <w:p w14:paraId="0AB93C9F" w14:textId="3A304597" w:rsidR="000713C3" w:rsidRDefault="000713C3" w:rsidP="001A310A">
      <w:pPr>
        <w:widowControl/>
        <w:suppressAutoHyphens w:val="0"/>
        <w:spacing w:after="0" w:line="240" w:lineRule="auto"/>
      </w:pPr>
    </w:p>
    <w:p w14:paraId="1FBBB5CB" w14:textId="089BB7DD" w:rsidR="009F5499" w:rsidRPr="000A6981" w:rsidRDefault="009F5499" w:rsidP="009F5499">
      <w:pPr>
        <w:ind w:left="567" w:hanging="567"/>
        <w:rPr>
          <w:rFonts w:cs="Calibri"/>
          <w:szCs w:val="22"/>
        </w:rPr>
      </w:pPr>
    </w:p>
    <w:p w14:paraId="7F39E4DD" w14:textId="77777777" w:rsidR="009F5499" w:rsidRPr="000A6981" w:rsidRDefault="009F5499" w:rsidP="009F5499">
      <w:pPr>
        <w:rPr>
          <w:rFonts w:cs="Calibri"/>
          <w:szCs w:val="22"/>
        </w:rPr>
      </w:pPr>
      <w:r w:rsidRPr="000A6981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B0DF45C" w14:textId="77777777" w:rsidR="009F5499" w:rsidRPr="00423CEF" w:rsidRDefault="009F5499" w:rsidP="009F5499">
      <w:pPr>
        <w:rPr>
          <w:rFonts w:cs="Calibri"/>
          <w:b/>
          <w:bCs/>
          <w:szCs w:val="22"/>
        </w:rPr>
      </w:pPr>
      <w:r w:rsidRPr="00423CEF">
        <w:rPr>
          <w:rFonts w:cs="Calibri"/>
          <w:b/>
          <w:bCs/>
          <w:szCs w:val="22"/>
        </w:rPr>
        <w:t>EXPOSA:</w:t>
      </w:r>
    </w:p>
    <w:p w14:paraId="116453DA" w14:textId="77777777" w:rsidR="009F5499" w:rsidRPr="000A6981" w:rsidRDefault="009F5499" w:rsidP="009F5499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0A6981">
        <w:rPr>
          <w:rFonts w:cs="Calibri"/>
          <w:szCs w:val="22"/>
        </w:rPr>
        <w:t xml:space="preserve">Que en el cas que sigui proposat com adjudicatari per SUMAR, Serveis Públics d’Acció Social de Catalunya, MP, SL, de la </w:t>
      </w:r>
      <w:r w:rsidRPr="000A6981">
        <w:rPr>
          <w:rFonts w:cs="Calibri"/>
          <w:bCs/>
          <w:szCs w:val="22"/>
        </w:rPr>
        <w:t>contractació del</w:t>
      </w:r>
      <w:r>
        <w:rPr>
          <w:rFonts w:cs="Calibri"/>
          <w:bCs/>
          <w:szCs w:val="22"/>
        </w:rPr>
        <w:t xml:space="preserve"> servei de gestió integral de la cuina de la residència municipal i el centre de dia de Tordera, gestionats per </w:t>
      </w:r>
      <w:r w:rsidRPr="00371DE4">
        <w:rPr>
          <w:rFonts w:cs="Calibri"/>
          <w:b/>
          <w:szCs w:val="22"/>
        </w:rPr>
        <w:t>SU</w:t>
      </w:r>
      <w:r w:rsidRPr="000A6981">
        <w:rPr>
          <w:rFonts w:cs="Calibri"/>
          <w:b/>
          <w:szCs w:val="22"/>
        </w:rPr>
        <w:t>MAR, Serveis Públics d’Acció Social de Catalunya MP, SL,</w:t>
      </w:r>
      <w:r w:rsidRPr="000A6981">
        <w:rPr>
          <w:rFonts w:cs="Calibri"/>
          <w:bCs/>
          <w:szCs w:val="22"/>
        </w:rPr>
        <w:t xml:space="preserve"> es</w:t>
      </w:r>
      <w:r w:rsidRPr="000A6981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</w:t>
      </w:r>
      <w:r>
        <w:rPr>
          <w:rFonts w:eastAsia="Calibri" w:cs="Calibri"/>
          <w:szCs w:val="22"/>
          <w:lang w:eastAsia="en-US"/>
        </w:rPr>
        <w:t xml:space="preserve">materials i </w:t>
      </w:r>
      <w:r w:rsidRPr="000A6981">
        <w:rPr>
          <w:rFonts w:eastAsia="Calibri" w:cs="Calibri"/>
          <w:szCs w:val="22"/>
          <w:lang w:eastAsia="en-US"/>
        </w:rPr>
        <w:t>personals suficients per l’execució del contacte d’acord amb els requisits establerts en el plec de prescripcions tècniques i en el plec de clàusules administratives particulars i en concret:</w:t>
      </w:r>
    </w:p>
    <w:p w14:paraId="50F1915C" w14:textId="77777777" w:rsidR="009F5499" w:rsidRPr="000A6981" w:rsidRDefault="009F5499" w:rsidP="009F5499">
      <w:pPr>
        <w:autoSpaceDE w:val="0"/>
        <w:autoSpaceDN w:val="0"/>
        <w:adjustRightInd w:val="0"/>
        <w:rPr>
          <w:rFonts w:cs="Calibri"/>
          <w:bCs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4"/>
        <w:gridCol w:w="3695"/>
      </w:tblGrid>
      <w:tr w:rsidR="009F5499" w:rsidRPr="000A6981" w14:paraId="5A981797" w14:textId="77777777" w:rsidTr="006F5A0D">
        <w:tc>
          <w:tcPr>
            <w:tcW w:w="4804" w:type="dxa"/>
            <w:shd w:val="clear" w:color="auto" w:fill="DF7A00"/>
          </w:tcPr>
          <w:p w14:paraId="5E6254FB" w14:textId="77777777" w:rsidR="009F5499" w:rsidRPr="000A6981" w:rsidRDefault="009F5499" w:rsidP="006F5A0D">
            <w:pPr>
              <w:rPr>
                <w:rFonts w:cs="Calibri"/>
                <w:b/>
                <w:szCs w:val="22"/>
              </w:rPr>
            </w:pPr>
            <w:r w:rsidRPr="000A6981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695" w:type="dxa"/>
            <w:shd w:val="clear" w:color="auto" w:fill="DF7A00"/>
          </w:tcPr>
          <w:p w14:paraId="7D6303DC" w14:textId="77777777" w:rsidR="009F5499" w:rsidRPr="000A6981" w:rsidRDefault="009F5499" w:rsidP="006F5A0D">
            <w:pPr>
              <w:rPr>
                <w:rFonts w:cs="Calibri"/>
                <w:b/>
                <w:szCs w:val="22"/>
              </w:rPr>
            </w:pPr>
            <w:r w:rsidRPr="000A6981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9F5499" w:rsidRPr="000A6981" w14:paraId="5305EE23" w14:textId="77777777" w:rsidTr="006F5A0D">
        <w:tc>
          <w:tcPr>
            <w:tcW w:w="4804" w:type="dxa"/>
          </w:tcPr>
          <w:p w14:paraId="17CDE1B0" w14:textId="77777777" w:rsidR="009F5499" w:rsidRPr="00CA7840" w:rsidRDefault="009F5499" w:rsidP="006F5A0D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Personal dietista / nutricionista</w:t>
            </w:r>
          </w:p>
        </w:tc>
        <w:tc>
          <w:tcPr>
            <w:tcW w:w="3695" w:type="dxa"/>
          </w:tcPr>
          <w:p w14:paraId="5057CAA5" w14:textId="77777777" w:rsidR="009F5499" w:rsidRPr="000A6981" w:rsidRDefault="009F5499" w:rsidP="006F5A0D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9F5499" w:rsidRPr="000A6981" w14:paraId="40BF53D3" w14:textId="77777777" w:rsidTr="006F5A0D">
        <w:tc>
          <w:tcPr>
            <w:tcW w:w="4804" w:type="dxa"/>
          </w:tcPr>
          <w:p w14:paraId="258D9885" w14:textId="77777777" w:rsidR="009F5499" w:rsidRPr="00CA7840" w:rsidRDefault="009F5499" w:rsidP="006F5A0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695" w:type="dxa"/>
          </w:tcPr>
          <w:p w14:paraId="4420FE0F" w14:textId="77777777" w:rsidR="009F5499" w:rsidRPr="000A6981" w:rsidRDefault="009F5499" w:rsidP="006F5A0D">
            <w:pPr>
              <w:rPr>
                <w:rFonts w:cs="Calibri"/>
                <w:szCs w:val="22"/>
              </w:rPr>
            </w:pPr>
          </w:p>
        </w:tc>
      </w:tr>
      <w:tr w:rsidR="009F5499" w:rsidRPr="000A6981" w14:paraId="25BDF906" w14:textId="77777777" w:rsidTr="006F5A0D">
        <w:tc>
          <w:tcPr>
            <w:tcW w:w="4804" w:type="dxa"/>
          </w:tcPr>
          <w:p w14:paraId="06FF9F58" w14:textId="77777777" w:rsidR="009F5499" w:rsidRPr="000A6981" w:rsidRDefault="009F5499" w:rsidP="006F5A0D">
            <w:pPr>
              <w:rPr>
                <w:rFonts w:cs="Calibri"/>
                <w:szCs w:val="22"/>
              </w:rPr>
            </w:pPr>
          </w:p>
        </w:tc>
        <w:tc>
          <w:tcPr>
            <w:tcW w:w="3695" w:type="dxa"/>
          </w:tcPr>
          <w:p w14:paraId="1790B6B5" w14:textId="77777777" w:rsidR="009F5499" w:rsidRPr="000A6981" w:rsidRDefault="009F5499" w:rsidP="006F5A0D">
            <w:pPr>
              <w:rPr>
                <w:rFonts w:cs="Calibri"/>
                <w:szCs w:val="22"/>
              </w:rPr>
            </w:pPr>
          </w:p>
        </w:tc>
      </w:tr>
    </w:tbl>
    <w:p w14:paraId="040728A9" w14:textId="77777777" w:rsidR="009F5499" w:rsidRDefault="009F5499" w:rsidP="009F5499">
      <w:pPr>
        <w:rPr>
          <w:rFonts w:eastAsia="Calibri" w:cs="Calibri"/>
          <w:szCs w:val="22"/>
          <w:lang w:eastAsia="en-US"/>
        </w:rPr>
      </w:pPr>
    </w:p>
    <w:p w14:paraId="21AF87D4" w14:textId="77777777" w:rsidR="009F5499" w:rsidRDefault="009F5499" w:rsidP="009F5499">
      <w:r w:rsidRPr="004C22C6">
        <w:rPr>
          <w:rFonts w:eastAsia="Calibri" w:cs="Calibri"/>
          <w:szCs w:val="22"/>
          <w:lang w:eastAsia="en-US"/>
        </w:rPr>
        <w:t>S’ha d’incloure</w:t>
      </w:r>
      <w:r w:rsidRPr="004C22C6">
        <w:rPr>
          <w:rFonts w:eastAsia="Calibri" w:cs="Calibri"/>
          <w:b/>
          <w:szCs w:val="22"/>
          <w:lang w:eastAsia="en-US"/>
        </w:rPr>
        <w:t xml:space="preserve"> </w:t>
      </w:r>
      <w:r>
        <w:t xml:space="preserve">la titulació professional corresponent i el justificant d’estar al corrent del pagament de les quotes del Col·legi Professional. </w:t>
      </w:r>
    </w:p>
    <w:p w14:paraId="65FA9ED7" w14:textId="77777777" w:rsidR="009F5499" w:rsidRPr="00C11564" w:rsidRDefault="009F5499" w:rsidP="009F5499">
      <w:pPr>
        <w:rPr>
          <w:rFonts w:eastAsia="Calibri" w:cs="Calibri"/>
          <w:b/>
          <w:szCs w:val="22"/>
          <w:highlight w:val="yellow"/>
          <w:lang w:eastAsia="en-US"/>
        </w:rPr>
      </w:pPr>
      <w:r w:rsidRPr="00C11564">
        <w:rPr>
          <w:rFonts w:eastAsia="Calibri" w:cs="Calibri"/>
          <w:kern w:val="0"/>
          <w:szCs w:val="22"/>
          <w:lang w:eastAsia="en-US" w:bidi="ar-SA"/>
        </w:rPr>
        <w:t>Caldrà presentar</w:t>
      </w:r>
      <w:r>
        <w:rPr>
          <w:rFonts w:eastAsia="Calibri" w:cs="Calibri"/>
          <w:kern w:val="0"/>
          <w:szCs w:val="22"/>
          <w:lang w:eastAsia="en-US" w:bidi="ar-SA"/>
        </w:rPr>
        <w:t xml:space="preserve"> també</w:t>
      </w:r>
      <w:r w:rsidRPr="00C11564">
        <w:rPr>
          <w:rFonts w:eastAsia="Calibri" w:cs="Calibri"/>
          <w:kern w:val="0"/>
          <w:szCs w:val="22"/>
          <w:lang w:eastAsia="en-US" w:bidi="ar-SA"/>
        </w:rPr>
        <w:t xml:space="preserve"> l’últim TC2 on hi figuri el personal que intervé o en el seu defecte l’alta a la Seguretat Social, s’haurà de presentar posteriorment a la proposta d’adjudicació, junt amb l’acreditació de la solvència tècnica</w:t>
      </w:r>
      <w:r>
        <w:rPr>
          <w:rFonts w:eastAsia="Calibri" w:cs="Calibri"/>
          <w:kern w:val="0"/>
          <w:szCs w:val="22"/>
          <w:lang w:eastAsia="en-US" w:bidi="ar-SA"/>
        </w:rPr>
        <w:t>.</w:t>
      </w:r>
    </w:p>
    <w:p w14:paraId="5AAC7B3D" w14:textId="77777777" w:rsidR="009F5499" w:rsidRPr="00F61980" w:rsidRDefault="009F5499" w:rsidP="009F5499">
      <w:pPr>
        <w:rPr>
          <w:rFonts w:eastAsia="Calibri" w:cs="Calibri"/>
          <w:color w:val="000000"/>
          <w:szCs w:val="22"/>
        </w:rPr>
      </w:pPr>
      <w:r w:rsidRPr="00F61980">
        <w:rPr>
          <w:rFonts w:cs="Calibri"/>
          <w:iCs/>
          <w:szCs w:val="22"/>
        </w:rPr>
        <w:t xml:space="preserve">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2600CAE6" w14:textId="77777777" w:rsidR="009F5499" w:rsidRDefault="009F5499" w:rsidP="009F5499">
      <w:pPr>
        <w:rPr>
          <w:rFonts w:cs="Calibri"/>
          <w:iCs/>
          <w:szCs w:val="22"/>
        </w:rPr>
      </w:pPr>
    </w:p>
    <w:p w14:paraId="07749713" w14:textId="77777777" w:rsidR="009F5499" w:rsidRPr="000A6981" w:rsidRDefault="009F5499" w:rsidP="009F5499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1ED46C40" w14:textId="77777777" w:rsidR="009F5499" w:rsidRPr="000A6981" w:rsidRDefault="009F5499" w:rsidP="009F5499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0A6981">
        <w:rPr>
          <w:rFonts w:eastAsia="Calibri" w:cs="Calibri"/>
          <w:color w:val="000000"/>
          <w:szCs w:val="22"/>
        </w:rPr>
        <w:lastRenderedPageBreak/>
        <w:t xml:space="preserve">I per què consti, signo aquest document. </w:t>
      </w:r>
    </w:p>
    <w:p w14:paraId="56499D81" w14:textId="77777777" w:rsidR="009F5499" w:rsidRDefault="009F5499" w:rsidP="009F5499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0A6981">
        <w:rPr>
          <w:rFonts w:eastAsia="Calibri" w:cs="Calibri"/>
          <w:color w:val="000000"/>
          <w:szCs w:val="22"/>
        </w:rPr>
        <w:t>(lloc i data)</w:t>
      </w:r>
    </w:p>
    <w:p w14:paraId="612C37ED" w14:textId="77777777" w:rsidR="009F5499" w:rsidRDefault="009F5499" w:rsidP="009F5499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2ACFE2BA" w14:textId="6BC141D5" w:rsidR="009F5499" w:rsidRPr="009F5499" w:rsidRDefault="009F5499" w:rsidP="009F5499">
      <w:pPr>
        <w:autoSpaceDE w:val="0"/>
        <w:autoSpaceDN w:val="0"/>
        <w:adjustRightInd w:val="0"/>
      </w:pPr>
      <w:r w:rsidRPr="000A6981">
        <w:t>Signatura.</w:t>
      </w:r>
    </w:p>
    <w:sectPr w:rsidR="009F5499" w:rsidRPr="009F549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528A" w14:textId="77777777" w:rsidR="000713C3" w:rsidRDefault="000713C3" w:rsidP="00F33761">
      <w:pPr>
        <w:spacing w:after="0" w:line="240" w:lineRule="auto"/>
      </w:pPr>
      <w:r>
        <w:separator/>
      </w:r>
    </w:p>
  </w:endnote>
  <w:endnote w:type="continuationSeparator" w:id="0">
    <w:p w14:paraId="6CA6237D" w14:textId="77777777" w:rsidR="000713C3" w:rsidRDefault="000713C3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A696" w14:textId="77777777" w:rsidR="000713C3" w:rsidRDefault="000713C3" w:rsidP="00F33761">
      <w:pPr>
        <w:spacing w:after="0" w:line="240" w:lineRule="auto"/>
      </w:pPr>
      <w:r>
        <w:separator/>
      </w:r>
    </w:p>
  </w:footnote>
  <w:footnote w:type="continuationSeparator" w:id="0">
    <w:p w14:paraId="1CAA920D" w14:textId="77777777" w:rsidR="000713C3" w:rsidRDefault="000713C3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8240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0713C3"/>
    <w:rsid w:val="001A310A"/>
    <w:rsid w:val="001B72B9"/>
    <w:rsid w:val="002939BF"/>
    <w:rsid w:val="002952C0"/>
    <w:rsid w:val="00374764"/>
    <w:rsid w:val="005652F8"/>
    <w:rsid w:val="005B0AF5"/>
    <w:rsid w:val="00687858"/>
    <w:rsid w:val="00877BC0"/>
    <w:rsid w:val="00905A51"/>
    <w:rsid w:val="009F5499"/>
    <w:rsid w:val="00A07D61"/>
    <w:rsid w:val="00A709AA"/>
    <w:rsid w:val="00AE4992"/>
    <w:rsid w:val="00B34749"/>
    <w:rsid w:val="00BC0207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A1A16-A9D2-479C-B141-D0C5C07F90BD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35550D1C-B51C-47A4-8E1B-79F55D367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28E1-8D46-4BD5-87CA-4DED67CF3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