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75C4" w14:textId="77777777" w:rsidR="00701C02" w:rsidRPr="00CA77CE" w:rsidRDefault="00701C02" w:rsidP="00701C02">
      <w:pPr>
        <w:keepNext/>
        <w:keepLines/>
        <w:autoSpaceDE w:val="0"/>
        <w:autoSpaceDN w:val="0"/>
        <w:adjustRightInd w:val="0"/>
        <w:outlineLvl w:val="0"/>
        <w:rPr>
          <w:rFonts w:cs="Calibri"/>
          <w:b/>
          <w:color w:val="000000"/>
          <w:u w:val="single"/>
        </w:rPr>
      </w:pPr>
      <w:bookmarkStart w:id="0" w:name="_Toc11766597"/>
      <w:bookmarkStart w:id="1" w:name="_Toc98326267"/>
      <w:bookmarkStart w:id="2" w:name="_Toc105150840"/>
      <w:bookmarkStart w:id="3" w:name="_Toc222834952"/>
      <w:r w:rsidRPr="00CA77CE">
        <w:rPr>
          <w:rFonts w:cs="Calibri"/>
          <w:b/>
          <w:color w:val="000000"/>
          <w:u w:val="single"/>
        </w:rPr>
        <w:t>ANNEX 2. MODEL D’OFERTA TÈCNICA</w:t>
      </w:r>
      <w:bookmarkEnd w:id="3"/>
    </w:p>
    <w:bookmarkEnd w:id="0"/>
    <w:bookmarkEnd w:id="1"/>
    <w:bookmarkEnd w:id="2"/>
    <w:p w14:paraId="5F1CC6A1" w14:textId="77777777" w:rsidR="00701C02" w:rsidRPr="00CA77CE" w:rsidRDefault="00701C02" w:rsidP="00701C02">
      <w:pPr>
        <w:tabs>
          <w:tab w:val="left" w:pos="567"/>
        </w:tabs>
        <w:ind w:left="567" w:hanging="567"/>
        <w:rPr>
          <w:rFonts w:cs="Calibri"/>
        </w:rPr>
      </w:pPr>
    </w:p>
    <w:p w14:paraId="6DFCF3F0" w14:textId="77777777" w:rsidR="00701C02" w:rsidRPr="00CA77CE" w:rsidRDefault="00701C02" w:rsidP="00701C02">
      <w:pPr>
        <w:jc w:val="center"/>
        <w:rPr>
          <w:rFonts w:cs="Calibri"/>
          <w:caps/>
          <w:u w:val="single"/>
        </w:rPr>
      </w:pPr>
      <w:r w:rsidRPr="00CA77CE">
        <w:rPr>
          <w:rFonts w:eastAsia="Times New Roman" w:cs="Calibri"/>
          <w:b/>
          <w:u w:val="single"/>
          <w:lang w:eastAsia="x-none"/>
        </w:rPr>
        <w:t>EN CAP CAS ES PODRÀ FER REFERÈNCIA A PREUS DELS SERVEIS OBJECTE DE LA LICITACIÓ</w:t>
      </w:r>
    </w:p>
    <w:p w14:paraId="1C273C25" w14:textId="77777777" w:rsidR="00701C02" w:rsidRPr="00CA77CE" w:rsidRDefault="00701C02" w:rsidP="00701C02">
      <w:pPr>
        <w:rPr>
          <w:rFonts w:cs="Calibri"/>
          <w:caps/>
          <w:u w:val="single"/>
        </w:rPr>
      </w:pPr>
    </w:p>
    <w:p w14:paraId="283B17F5" w14:textId="77777777" w:rsidR="00701C02" w:rsidRPr="00C65DF8" w:rsidRDefault="00701C02" w:rsidP="00701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Calibri"/>
          <w:b/>
          <w:bCs/>
        </w:rPr>
      </w:pPr>
      <w:r w:rsidRPr="00C65DF8">
        <w:rPr>
          <w:rFonts w:cs="Calibri"/>
          <w:b/>
          <w:bCs/>
        </w:rPr>
        <w:t>Quin document s’haurà de presentar?</w:t>
      </w:r>
    </w:p>
    <w:p w14:paraId="7E12D489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cs="Calibri"/>
          <w:caps/>
          <w:u w:val="single"/>
        </w:rPr>
      </w:pPr>
    </w:p>
    <w:p w14:paraId="3370975D" w14:textId="77777777" w:rsidR="00701C02" w:rsidRPr="00C65DF8" w:rsidRDefault="00701C02" w:rsidP="00701C02">
      <w:pPr>
        <w:rPr>
          <w:rFonts w:eastAsia="Times New Roman" w:cs="Calibri"/>
          <w:lang w:eastAsia="x-none"/>
        </w:rPr>
      </w:pPr>
      <w:r w:rsidRPr="00C65DF8">
        <w:rPr>
          <w:rFonts w:eastAsia="Times New Roman" w:cs="Calibri"/>
          <w:lang w:eastAsia="x-none"/>
        </w:rPr>
        <w:t>Caldrà presentar una memòria explicativa en la que es detallaran les característiques de la prestació del servei, completant els següents apartats:</w:t>
      </w:r>
    </w:p>
    <w:p w14:paraId="016B8D8D" w14:textId="77777777" w:rsidR="00701C02" w:rsidRPr="00C65DF8" w:rsidRDefault="00701C02" w:rsidP="00701C02">
      <w:pPr>
        <w:rPr>
          <w:rFonts w:eastAsia="Times New Roman" w:cs="Calibri"/>
          <w:lang w:eastAsia="x-none"/>
        </w:rPr>
      </w:pPr>
      <w:r w:rsidRPr="00C65DF8">
        <w:rPr>
          <w:rFonts w:eastAsia="Times New Roman" w:cs="Calibri"/>
          <w:lang w:eastAsia="x-none"/>
        </w:rPr>
        <w:t>- Formació cursada en matèria ACP (atenció centrada en la persona)</w:t>
      </w:r>
    </w:p>
    <w:p w14:paraId="162207A2" w14:textId="77777777" w:rsidR="00701C02" w:rsidRPr="00C65DF8" w:rsidRDefault="00701C02" w:rsidP="00701C02">
      <w:pPr>
        <w:rPr>
          <w:rFonts w:eastAsia="Times New Roman" w:cs="Calibri"/>
          <w:lang w:eastAsia="x-none"/>
        </w:rPr>
      </w:pPr>
      <w:r w:rsidRPr="00C65DF8">
        <w:rPr>
          <w:rFonts w:eastAsia="Times New Roman" w:cs="Calibri"/>
          <w:lang w:eastAsia="x-none"/>
        </w:rPr>
        <w:t>- Aplicació dels criteris ACP en els edificis que constin al seu currículum</w:t>
      </w:r>
    </w:p>
    <w:p w14:paraId="328B882D" w14:textId="77777777" w:rsidR="00701C02" w:rsidRPr="00C65DF8" w:rsidRDefault="00701C02" w:rsidP="00701C02">
      <w:pPr>
        <w:rPr>
          <w:rFonts w:eastAsia="Times New Roman" w:cs="Calibri"/>
          <w:lang w:eastAsia="x-none"/>
        </w:rPr>
      </w:pPr>
      <w:r w:rsidRPr="00C65DF8">
        <w:rPr>
          <w:rFonts w:eastAsia="Times New Roman" w:cs="Calibri"/>
          <w:lang w:eastAsia="x-none"/>
        </w:rPr>
        <w:t xml:space="preserve">-La planificació dels serveis a prestar </w:t>
      </w:r>
    </w:p>
    <w:p w14:paraId="2DF3FFC7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cs="Calibri"/>
          <w:caps/>
          <w:u w:val="single"/>
        </w:rPr>
      </w:pPr>
    </w:p>
    <w:p w14:paraId="04A833D3" w14:textId="77777777" w:rsidR="00701C02" w:rsidRPr="00C65DF8" w:rsidRDefault="00701C02" w:rsidP="00701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Calibri"/>
          <w:b/>
          <w:bCs/>
        </w:rPr>
      </w:pPr>
      <w:r w:rsidRPr="00C65DF8">
        <w:rPr>
          <w:rFonts w:cs="Calibri"/>
          <w:b/>
          <w:bCs/>
        </w:rPr>
        <w:t>Quin format?</w:t>
      </w:r>
    </w:p>
    <w:p w14:paraId="43D8DC2A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cs="Calibri"/>
          <w:caps/>
        </w:rPr>
      </w:pPr>
    </w:p>
    <w:p w14:paraId="7183036B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cs="Calibri"/>
        </w:rPr>
      </w:pPr>
      <w:r w:rsidRPr="00C65DF8">
        <w:rPr>
          <w:rFonts w:cs="Calibri"/>
        </w:rPr>
        <w:t xml:space="preserve">El format de la memòria haurà de ser el següent: </w:t>
      </w:r>
    </w:p>
    <w:p w14:paraId="4A272565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cs="Calibri"/>
        </w:rPr>
      </w:pPr>
    </w:p>
    <w:p w14:paraId="5AD2618A" w14:textId="77777777" w:rsidR="00701C02" w:rsidRPr="00C65DF8" w:rsidRDefault="00701C02" w:rsidP="00701C02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line="276" w:lineRule="auto"/>
        <w:ind w:left="567" w:hanging="567"/>
        <w:rPr>
          <w:rFonts w:eastAsia="Times New Roman" w:cs="Calibri"/>
          <w:iCs/>
          <w:lang w:eastAsia="x-none"/>
        </w:rPr>
      </w:pPr>
      <w:r w:rsidRPr="00C65DF8">
        <w:rPr>
          <w:rFonts w:cs="Calibri-Italic"/>
        </w:rPr>
        <w:t>M</w:t>
      </w:r>
      <w:r w:rsidRPr="00C65DF8">
        <w:t>àxim 10 pàgines a una cara de format Din-A-4, interlineat 1’5 i lletra Calibri 11</w:t>
      </w:r>
      <w:r w:rsidRPr="00C65DF8">
        <w:rPr>
          <w:iCs/>
        </w:rPr>
        <w:t>.</w:t>
      </w:r>
    </w:p>
    <w:p w14:paraId="53F4E0C5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eastAsia="Times New Roman" w:cs="Calibri"/>
          <w:lang w:eastAsia="x-none"/>
        </w:rPr>
      </w:pPr>
    </w:p>
    <w:p w14:paraId="745FC625" w14:textId="77777777" w:rsidR="00701C02" w:rsidRPr="00C65DF8" w:rsidRDefault="00701C02" w:rsidP="00701C02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line="276" w:lineRule="auto"/>
        <w:ind w:left="567" w:hanging="567"/>
        <w:rPr>
          <w:rFonts w:cs="Calibri-Italic"/>
        </w:rPr>
      </w:pPr>
      <w:r w:rsidRPr="00C65DF8">
        <w:rPr>
          <w:rFonts w:cs="Calibri-Italic"/>
        </w:rPr>
        <w:t xml:space="preserve">Signat electrònicament pel representant de l’empresa indicat al DEUC. </w:t>
      </w:r>
    </w:p>
    <w:p w14:paraId="19417ED1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eastAsia="Times New Roman" w:cs="Calibri"/>
          <w:lang w:eastAsia="x-none"/>
        </w:rPr>
      </w:pPr>
    </w:p>
    <w:p w14:paraId="00AAD7B2" w14:textId="77777777" w:rsidR="00701C02" w:rsidRPr="00C65DF8" w:rsidRDefault="00701C02" w:rsidP="00701C02">
      <w:pPr>
        <w:tabs>
          <w:tab w:val="left" w:pos="567"/>
        </w:tabs>
        <w:ind w:left="567" w:hanging="567"/>
        <w:rPr>
          <w:lang w:eastAsia="es-ES"/>
        </w:rPr>
      </w:pPr>
      <w:r w:rsidRPr="00C65DF8">
        <w:rPr>
          <w:rFonts w:eastAsia="Times New Roman" w:cs="Calibri"/>
          <w:lang w:eastAsia="x-none"/>
        </w:rPr>
        <w:tab/>
        <w:t xml:space="preserve">A la </w:t>
      </w:r>
      <w:r w:rsidRPr="00C65DF8">
        <w:rPr>
          <w:lang w:eastAsia="es-ES"/>
        </w:rPr>
        <w:t>memòria s’hauran d’adjuntar, com a annexes, els documents que acreditin la formació cursada en matèria ACP amb un màxim de 30 pàgines a una sola cara, indicant les hores formatives invertides i el programa de la formació en cada cas. Els annexes no computaran en el màxim de pàgines de la memòria</w:t>
      </w:r>
    </w:p>
    <w:p w14:paraId="35216AE2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eastAsia="Times New Roman" w:cs="Calibri"/>
          <w:lang w:eastAsia="x-none"/>
        </w:rPr>
      </w:pPr>
    </w:p>
    <w:p w14:paraId="5E0E21D0" w14:textId="77777777" w:rsidR="00701C02" w:rsidRPr="00C65DF8" w:rsidRDefault="00701C02" w:rsidP="00701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cs="Calibri"/>
          <w:b/>
          <w:bCs/>
        </w:rPr>
      </w:pPr>
      <w:r w:rsidRPr="00C65DF8">
        <w:rPr>
          <w:rFonts w:cs="Calibri"/>
          <w:b/>
          <w:bCs/>
        </w:rPr>
        <w:t>Puntuació</w:t>
      </w:r>
    </w:p>
    <w:p w14:paraId="5F34195E" w14:textId="77777777" w:rsidR="00701C02" w:rsidRPr="00C65DF8" w:rsidRDefault="00701C02" w:rsidP="00701C02">
      <w:pPr>
        <w:tabs>
          <w:tab w:val="left" w:pos="567"/>
        </w:tabs>
        <w:ind w:left="567" w:hanging="567"/>
        <w:rPr>
          <w:rFonts w:eastAsia="Times New Roman" w:cs="Calibri"/>
          <w:lang w:eastAsia="x-none"/>
        </w:rPr>
      </w:pPr>
    </w:p>
    <w:p w14:paraId="6CBE0369" w14:textId="77777777" w:rsidR="00701C02" w:rsidRDefault="00701C02" w:rsidP="00701C02">
      <w:pPr>
        <w:rPr>
          <w:rFonts w:eastAsia="Times New Roman" w:cs="Calibri"/>
          <w:lang w:eastAsia="x-none"/>
        </w:rPr>
      </w:pPr>
      <w:bookmarkStart w:id="4" w:name="_Hlk113274242"/>
      <w:r w:rsidRPr="00C65DF8">
        <w:rPr>
          <w:rFonts w:eastAsia="Times New Roman" w:cs="Calibri"/>
          <w:lang w:eastAsia="x-none"/>
        </w:rPr>
        <w:t>Per a que les empreses licitadores tinguin constància dels aspectes que es valoraran, s’indica que els 66 punts relatius a la memòria es repartiran de la següent manera:</w:t>
      </w:r>
    </w:p>
    <w:p w14:paraId="25DC8671" w14:textId="77777777" w:rsidR="00701C02" w:rsidRPr="00C65DF8" w:rsidRDefault="00701C02" w:rsidP="00701C02">
      <w:pPr>
        <w:rPr>
          <w:rFonts w:eastAsia="Times New Roman" w:cs="Calibri"/>
          <w:lang w:eastAsia="x-none"/>
        </w:rPr>
      </w:pPr>
    </w:p>
    <w:bookmarkEnd w:id="4"/>
    <w:p w14:paraId="5095D24C" w14:textId="77777777" w:rsidR="00701C02" w:rsidRDefault="00701C02" w:rsidP="00701C02">
      <w:pPr>
        <w:widowControl w:val="0"/>
        <w:numPr>
          <w:ilvl w:val="0"/>
          <w:numId w:val="2"/>
        </w:numPr>
        <w:suppressAutoHyphens/>
        <w:spacing w:after="200" w:line="276" w:lineRule="auto"/>
      </w:pPr>
      <w:r>
        <w:t>Formació cursada en matèria ACP (atenció centrada en la persona): Fins a 25 punts.</w:t>
      </w:r>
    </w:p>
    <w:p w14:paraId="2891A594" w14:textId="77777777" w:rsidR="00701C02" w:rsidRDefault="00701C02" w:rsidP="00701C02">
      <w:pPr>
        <w:widowControl w:val="0"/>
        <w:numPr>
          <w:ilvl w:val="0"/>
          <w:numId w:val="2"/>
        </w:numPr>
        <w:suppressAutoHyphens/>
        <w:spacing w:after="200" w:line="276" w:lineRule="auto"/>
      </w:pPr>
      <w:r>
        <w:t>Aplicació dels criteris ACP en els edificis que constin al seu currículum: Fins a 25 punts.</w:t>
      </w:r>
    </w:p>
    <w:p w14:paraId="0D8144B9" w14:textId="48D4D8E5" w:rsidR="001856B8" w:rsidRPr="00701C02" w:rsidRDefault="00701C02" w:rsidP="00701C02">
      <w:pPr>
        <w:widowControl w:val="0"/>
        <w:numPr>
          <w:ilvl w:val="0"/>
          <w:numId w:val="2"/>
        </w:numPr>
        <w:suppressAutoHyphens/>
        <w:spacing w:after="200" w:line="276" w:lineRule="auto"/>
      </w:pPr>
      <w:r>
        <w:t xml:space="preserve">Planificació dels serveis a prestar: Fins a 16 punts. </w:t>
      </w:r>
    </w:p>
    <w:sectPr w:rsidR="001856B8" w:rsidRPr="00701C02" w:rsidSect="000278B3">
      <w:headerReference w:type="default" r:id="rId7"/>
      <w:footerReference w:type="default" r:id="rId8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0114" w14:textId="77777777" w:rsidR="00456554" w:rsidRDefault="00456554" w:rsidP="004533F9">
      <w:r>
        <w:separator/>
      </w:r>
    </w:p>
  </w:endnote>
  <w:endnote w:type="continuationSeparator" w:id="0">
    <w:p w14:paraId="3058BBAF" w14:textId="77777777" w:rsidR="00456554" w:rsidRDefault="00456554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eu"/>
          <w:jc w:val="right"/>
        </w:pPr>
      </w:p>
      <w:p w14:paraId="55CD091C" w14:textId="6336CD6E" w:rsidR="00F37F0A" w:rsidRDefault="008E5166">
        <w:pPr>
          <w:pStyle w:val="Peu"/>
          <w:jc w:val="right"/>
        </w:pPr>
        <w:r w:rsidRPr="008E5166">
          <w:rPr>
            <w:rFonts w:cstheme="minorHAnsi"/>
          </w:rPr>
          <w:t>72/2026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2B1F6E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6B6C" w14:textId="77777777" w:rsidR="00456554" w:rsidRDefault="00456554" w:rsidP="004533F9">
      <w:r>
        <w:separator/>
      </w:r>
    </w:p>
  </w:footnote>
  <w:footnote w:type="continuationSeparator" w:id="0">
    <w:p w14:paraId="6B61EB29" w14:textId="77777777" w:rsidR="00456554" w:rsidRDefault="00456554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4444D0DD" w:rsidR="00F37F0A" w:rsidRDefault="008E5166">
    <w:pPr>
      <w:pStyle w:val="Capalera"/>
    </w:pPr>
    <w:r w:rsidRPr="000F4B3F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5FAC227" wp14:editId="3981259E">
          <wp:simplePos x="0" y="0"/>
          <wp:positionH relativeFrom="column">
            <wp:posOffset>3663315</wp:posOffset>
          </wp:positionH>
          <wp:positionV relativeFrom="paragraph">
            <wp:posOffset>24765</wp:posOffset>
          </wp:positionV>
          <wp:extent cx="2052000" cy="1026000"/>
          <wp:effectExtent l="0" t="0" r="0" b="0"/>
          <wp:wrapNone/>
          <wp:docPr id="10" name="Imagen 10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ARcolh3L_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00" cy="102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77CE">
      <w:rPr>
        <w:rFonts w:cs="Calibri"/>
        <w:noProof/>
      </w:rPr>
      <w:drawing>
        <wp:inline distT="0" distB="0" distL="0" distR="0" wp14:anchorId="3D60F4E4" wp14:editId="1F0D8A90">
          <wp:extent cx="856800" cy="856800"/>
          <wp:effectExtent l="0" t="0" r="635" b="635"/>
          <wp:docPr id="1586654446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eastAsia="Times New Roman"/>
        <w:noProof/>
        <w:lang w:eastAsia="es-ES"/>
      </w:rPr>
      <w:drawing>
        <wp:inline distT="0" distB="0" distL="0" distR="0" wp14:anchorId="01390DE8" wp14:editId="70F8009C">
          <wp:extent cx="857250" cy="857250"/>
          <wp:effectExtent l="0" t="0" r="0" b="0"/>
          <wp:docPr id="400989539" name="Imatge 2" descr="Imatge que conté text, Gràfics, Font, disseny&#10;&#10;Pot ser que el contingut generat per IA no sigui correcte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989539" name="Imatge 2" descr="Imatge que conté text, Gràfics, Font, disseny&#10;&#10;Pot ser que el contingut generat per IA no sigui correcte."/>
                  <pic:cNvPicPr preferRelativeResize="0"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CA77CE">
      <w:rPr>
        <w:rFonts w:cs="Calibri"/>
        <w:noProof/>
        <w:lang w:eastAsia="ca-ES"/>
      </w:rPr>
      <w:drawing>
        <wp:inline distT="0" distB="0" distL="0" distR="0" wp14:anchorId="01AC45ED" wp14:editId="2B1E4B8B">
          <wp:extent cx="857250" cy="857250"/>
          <wp:effectExtent l="0" t="0" r="0" b="0"/>
          <wp:docPr id="141553803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9A7"/>
    <w:multiLevelType w:val="hybridMultilevel"/>
    <w:tmpl w:val="779CFD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90709">
    <w:abstractNumId w:val="1"/>
  </w:num>
  <w:num w:numId="2" w16cid:durableId="98188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081E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5FD3"/>
    <w:rsid w:val="003D77A3"/>
    <w:rsid w:val="003E4724"/>
    <w:rsid w:val="00415DD6"/>
    <w:rsid w:val="004259F7"/>
    <w:rsid w:val="00426065"/>
    <w:rsid w:val="0042635B"/>
    <w:rsid w:val="004533F9"/>
    <w:rsid w:val="00456554"/>
    <w:rsid w:val="004A6C86"/>
    <w:rsid w:val="004B0356"/>
    <w:rsid w:val="004D5825"/>
    <w:rsid w:val="004E11BB"/>
    <w:rsid w:val="004F0D1E"/>
    <w:rsid w:val="00505271"/>
    <w:rsid w:val="0051230A"/>
    <w:rsid w:val="00522DD0"/>
    <w:rsid w:val="005271A1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1C02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355B"/>
    <w:rsid w:val="0082211D"/>
    <w:rsid w:val="00855418"/>
    <w:rsid w:val="00874B25"/>
    <w:rsid w:val="008809E3"/>
    <w:rsid w:val="008900D6"/>
    <w:rsid w:val="008949EA"/>
    <w:rsid w:val="008B5C7D"/>
    <w:rsid w:val="008D0CF8"/>
    <w:rsid w:val="008D12F7"/>
    <w:rsid w:val="008D7701"/>
    <w:rsid w:val="008E3212"/>
    <w:rsid w:val="008E3820"/>
    <w:rsid w:val="008E5166"/>
    <w:rsid w:val="009033FA"/>
    <w:rsid w:val="00905808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C6A3B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806AD"/>
    <w:rsid w:val="00D835A6"/>
    <w:rsid w:val="00D849AF"/>
    <w:rsid w:val="00D97752"/>
    <w:rsid w:val="00DB46BD"/>
    <w:rsid w:val="00DE14F1"/>
    <w:rsid w:val="00E13FBE"/>
    <w:rsid w:val="00E44240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F0A"/>
    <w:rsid w:val="00F645DB"/>
    <w:rsid w:val="00F66D2F"/>
    <w:rsid w:val="00F67B8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apalera">
    <w:name w:val="header"/>
    <w:basedOn w:val="Normal"/>
    <w:link w:val="Capaler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33F9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33F9"/>
    <w:rPr>
      <w:rFonts w:ascii="Calibri" w:eastAsia="Calibri" w:hAnsi="Calibri" w:cs="Times New Roman"/>
    </w:rPr>
  </w:style>
  <w:style w:type="character" w:styleId="Enlla">
    <w:name w:val="Hyperlink"/>
    <w:basedOn w:val="Lletraperdefectedelpargraf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949E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949E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949E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7</cp:revision>
  <dcterms:created xsi:type="dcterms:W3CDTF">2022-09-27T08:41:00Z</dcterms:created>
  <dcterms:modified xsi:type="dcterms:W3CDTF">2026-02-25T10:09:00Z</dcterms:modified>
</cp:coreProperties>
</file>