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6A" w:rsidRPr="00437A34" w:rsidRDefault="0027096A" w:rsidP="00270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27096A" w:rsidRPr="00437A34" w:rsidRDefault="0027096A" w:rsidP="0027096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27096A" w:rsidRPr="00437A34" w:rsidRDefault="0027096A" w:rsidP="0027096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7096A" w:rsidRDefault="0027096A" w:rsidP="002709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contracte d’obres per la </w:t>
      </w:r>
      <w:proofErr w:type="spellStart"/>
      <w:r w:rsidRPr="007E5086">
        <w:rPr>
          <w:rFonts w:asciiTheme="minorHAnsi" w:hAnsiTheme="minorHAnsi" w:cstheme="minorHAnsi"/>
          <w:b/>
          <w:sz w:val="22"/>
          <w:szCs w:val="22"/>
        </w:rPr>
        <w:t>ignifugació</w:t>
      </w:r>
      <w:proofErr w:type="spellEnd"/>
      <w:r w:rsidRPr="007E5086">
        <w:rPr>
          <w:rFonts w:asciiTheme="minorHAnsi" w:hAnsiTheme="minorHAnsi" w:cstheme="minorHAnsi"/>
          <w:b/>
          <w:sz w:val="22"/>
          <w:szCs w:val="22"/>
        </w:rPr>
        <w:t xml:space="preserve"> de diferents elements estructurals i revestiments de l’edifici del Castell de Castelldefels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7096A" w:rsidRDefault="0027096A" w:rsidP="002709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437A34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437A34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4pt;height:18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50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437A34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096A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27096A" w:rsidTr="00A2441A">
        <w:tc>
          <w:tcPr>
            <w:tcW w:w="2376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27096A" w:rsidTr="00A2441A">
        <w:tc>
          <w:tcPr>
            <w:tcW w:w="2376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27096A" w:rsidTr="00A2441A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27096A" w:rsidTr="00A2441A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27096A" w:rsidTr="00A2441A">
        <w:tc>
          <w:tcPr>
            <w:tcW w:w="2376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27096A" w:rsidTr="00A2441A">
        <w:tc>
          <w:tcPr>
            <w:tcW w:w="2376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27096A" w:rsidRPr="00437A34" w:rsidRDefault="0027096A" w:rsidP="00A24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7096A" w:rsidRPr="00437A34" w:rsidRDefault="0027096A" w:rsidP="002709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lastRenderedPageBreak/>
        <w:t>7.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437A34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9" type="#_x0000_t75" style="width:116.4pt;height:18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8" type="#_x0000_t75" style="width:127.8pt;height:18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37A34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7" type="#_x0000_t75" style="width:116.4pt;height:18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7096A" w:rsidRPr="00437A34" w:rsidRDefault="0027096A" w:rsidP="0027096A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6" type="#_x0000_t75" style="width:127.8pt;height:18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27096A" w:rsidRPr="00437A34" w:rsidRDefault="0027096A" w:rsidP="0027096A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5" type="#_x0000_t75" style="width:127.8pt;height:18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10.</w:t>
      </w:r>
      <w:r w:rsidRPr="00437A34">
        <w:rPr>
          <w:rFonts w:asciiTheme="minorHAnsi" w:hAnsiTheme="minorHAnsi" w:cstheme="minorHAnsi"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437A34">
        <w:rPr>
          <w:rFonts w:asciiTheme="minorHAnsi" w:hAnsiTheme="minorHAnsi" w:cstheme="minorHAnsi"/>
          <w:sz w:val="22"/>
          <w:szCs w:val="22"/>
        </w:rPr>
        <w:t>que l’empresa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>es troba inscrita en: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4" type="#_x0000_t75" style="width:361.2pt;height:18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7096A" w:rsidRPr="00437A34" w:rsidRDefault="0027096A" w:rsidP="0027096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3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437A34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437A34">
        <w:rPr>
          <w:rFonts w:asciiTheme="minorHAnsi" w:hAnsiTheme="minorHAnsi" w:cstheme="minorHAnsi"/>
          <w:sz w:val="22"/>
          <w:szCs w:val="22"/>
        </w:rPr>
        <w:t>.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27096A" w:rsidRPr="00437A34" w:rsidRDefault="0027096A" w:rsidP="002709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7096A" w:rsidRPr="00437A34" w:rsidRDefault="0027096A" w:rsidP="002709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7096A" w:rsidRPr="00437A34" w:rsidRDefault="0027096A" w:rsidP="0027096A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7096A" w:rsidRPr="00437A34" w:rsidRDefault="0027096A" w:rsidP="0027096A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7096A" w:rsidRPr="00437A34" w:rsidRDefault="0027096A" w:rsidP="0027096A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7096A" w:rsidRPr="00437A34" w:rsidRDefault="0027096A" w:rsidP="0027096A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7096A" w:rsidRPr="00437A34" w:rsidRDefault="0027096A" w:rsidP="0027096A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27096A" w:rsidRPr="0043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6A"/>
    <w:rsid w:val="0027096A"/>
    <w:rsid w:val="00F0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EC817-7FFF-4A0A-81E5-ADB583D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2026-02-11T11:59:00Z</dcterms:created>
  <dcterms:modified xsi:type="dcterms:W3CDTF">2026-02-11T12:00:00Z</dcterms:modified>
</cp:coreProperties>
</file>