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09AF" w14:textId="77777777" w:rsidR="00621565" w:rsidRPr="00C844BA" w:rsidRDefault="00621565" w:rsidP="00621565">
      <w:pPr>
        <w:pBdr>
          <w:bottom w:val="single" w:sz="24" w:space="1" w:color="BFBFBF" w:themeColor="background1" w:themeShade="BF"/>
        </w:pBdr>
        <w:rPr>
          <w:rFonts w:ascii="Calibri Light" w:hAnsi="Calibri Light" w:cs="Calibri Light"/>
          <w:b/>
          <w:sz w:val="18"/>
          <w:szCs w:val="18"/>
        </w:rPr>
      </w:pPr>
      <w:bookmarkStart w:id="0" w:name="_Toc135639134"/>
      <w:r w:rsidRPr="00C844BA">
        <w:rPr>
          <w:rFonts w:ascii="Calibri Light" w:hAnsi="Calibri Light" w:cs="Calibri Light"/>
          <w:b/>
          <w:sz w:val="18"/>
          <w:szCs w:val="18"/>
        </w:rPr>
        <w:t>QUADRE DE CARACTERÍSTIQUES - QC</w:t>
      </w:r>
    </w:p>
    <w:p w14:paraId="336A7A35" w14:textId="60177628" w:rsidR="00361B01" w:rsidRPr="00C844BA" w:rsidRDefault="00465BEC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/>
      </w:r>
      <w:r w:rsidR="00C1774E" w:rsidRPr="00C844BA">
        <w:rPr>
          <w:rFonts w:ascii="Calibri Light" w:hAnsi="Calibri Light" w:cs="Calibri Light"/>
          <w:sz w:val="18"/>
          <w:szCs w:val="18"/>
        </w:rPr>
        <w:instrText>TOC \o "1-3" \z \u \h</w:instrText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hyperlink w:anchor="_Toc522853605">
        <w:r w:rsidR="3B59C439" w:rsidRPr="00C844BA">
          <w:rPr>
            <w:rStyle w:val="Enlla"/>
            <w:rFonts w:ascii="Calibri Light" w:hAnsi="Calibri Light" w:cs="Calibri Light"/>
            <w:sz w:val="18"/>
            <w:szCs w:val="18"/>
          </w:rPr>
          <w:t>1.</w:t>
        </w:r>
        <w:r w:rsidR="00C1774E" w:rsidRPr="00C844BA">
          <w:rPr>
            <w:rFonts w:ascii="Calibri Light" w:hAnsi="Calibri Light" w:cs="Calibri Light"/>
            <w:sz w:val="18"/>
            <w:szCs w:val="18"/>
          </w:rPr>
          <w:tab/>
        </w:r>
        <w:r w:rsidR="3B59C439" w:rsidRPr="00C844BA">
          <w:rPr>
            <w:rStyle w:val="Enlla"/>
            <w:rFonts w:ascii="Calibri Light" w:hAnsi="Calibri Light" w:cs="Calibri Light"/>
            <w:sz w:val="18"/>
            <w:szCs w:val="18"/>
          </w:rPr>
          <w:t>Referència de l’expedient de contractació</w:t>
        </w:r>
        <w:r w:rsidR="00C1774E" w:rsidRPr="00C844BA">
          <w:rPr>
            <w:rFonts w:ascii="Calibri Light" w:hAnsi="Calibri Light" w:cs="Calibri Light"/>
            <w:sz w:val="18"/>
            <w:szCs w:val="18"/>
          </w:rPr>
          <w:tab/>
        </w:r>
        <w:r w:rsidR="00C1774E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C1774E" w:rsidRPr="00C844BA">
          <w:rPr>
            <w:rFonts w:ascii="Calibri Light" w:hAnsi="Calibri Light" w:cs="Calibri Light"/>
            <w:sz w:val="18"/>
            <w:szCs w:val="18"/>
          </w:rPr>
          <w:instrText>PAGEREF _Toc522853605 \h</w:instrText>
        </w:r>
        <w:r w:rsidR="00C1774E" w:rsidRPr="00C844BA">
          <w:rPr>
            <w:rFonts w:ascii="Calibri Light" w:hAnsi="Calibri Light" w:cs="Calibri Light"/>
            <w:sz w:val="18"/>
            <w:szCs w:val="18"/>
          </w:rPr>
        </w:r>
        <w:r w:rsidR="00C1774E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="3B59C439" w:rsidRPr="00C844BA">
          <w:rPr>
            <w:rStyle w:val="Enlla"/>
            <w:rFonts w:ascii="Calibri Light" w:hAnsi="Calibri Light" w:cs="Calibri Light"/>
            <w:sz w:val="18"/>
            <w:szCs w:val="18"/>
          </w:rPr>
          <w:t>1</w:t>
        </w:r>
        <w:r w:rsidR="00C1774E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6DF1202" w14:textId="4064BF09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884677610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Poder adjudicador - òrgan de contractació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_Toc884677610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6C28689" w14:textId="1236691C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404024407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3.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Dades de contacte i enllaços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_Toc1404024407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6FAFE4E6" w14:textId="4887A6DF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005137080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4.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Àmbit subjectiu - centres destinataris vinculats a la contractació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_Toc1005137080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49ED2F0F" w14:textId="70046CDE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333432112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5.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Règim jurídic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_Toc333432112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2B3334AF" w14:textId="2D0D39AE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38687034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6.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Forma de tramitació, procediment d’adjudicació i plec de clàusules pel qual es regeix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_Toc38687034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6678D611" w14:textId="16151FB6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508158443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Objecte de la contractació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_Toc508158443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44B948BB" w14:textId="36FB196D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118196719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Finançament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_Toc1118196719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3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327FFC2" w14:textId="7839D394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425863213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9.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Termini durada i pròrroga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_Toc425863213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3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08B7672" w14:textId="321ECC39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383614787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10.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Valor estimat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_Toc1383614787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4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14B930A" w14:textId="0D378888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256781138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11.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Termini de presentació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_Toc1256781138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5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4B548CC6" w14:textId="68EDF657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231801898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12.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Mesa de contractació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_Toc231801898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5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5A9585E" w14:textId="59D8C0B9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253597510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13.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Solvències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_Toc253597510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5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4CAFBD81" w14:textId="5A4C73F1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710163960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14.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Contingut del/s sobre/s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_Toc1710163960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5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D05CFEA" w14:textId="53372C32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2039882209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15.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Demostracions i/o altres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_Toc2039882209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6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3305F383" w14:textId="4AD8DA26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419714322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16.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Garanties exigides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_Toc1419714322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6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65BC894" w14:textId="10060C7F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827418071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17.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Ofertes amb valors anormals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_Toc1827418071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6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A2A7D08" w14:textId="528FA17F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72378738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18.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Criteris d’adjudicació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_Toc72378738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6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B0B5647" w14:textId="2473E560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156202871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19.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Modificació previstes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_Toc1156202871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CF9A861" w14:textId="634465F6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543086689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20.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Modificació no prevista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_Toc543086689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30BD48C3" w14:textId="7C30E1E6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381089976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21.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Règim de recursos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_Toc1381089976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689D2B2B" w14:textId="1B188236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571734889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22.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Règim de penalitats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_Toc1571734889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708DF1A7" w14:textId="37DDEAA4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71690726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23.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Subrogació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_Toc171690726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07C7621" w14:textId="70DA2532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749094873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24.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Règim de pagament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_Toc749094873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1CC772E" w14:textId="605A3F34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832448247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25.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Responsable del contracte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_Toc832448247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6C04D31C" w14:textId="14A22305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454890143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26.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Termini de garantia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_Toc1454890143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7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1023CA3E" w14:textId="6D742FA5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965634902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27.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Visita obligatòria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_Toc965634902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481263BF" w14:textId="28DFB1A8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80517791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28.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Condicions especials d'execució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_Toc80517791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04896B36" w14:textId="627E560A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700150112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29.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Altres consideracions tècniques a tenir en compte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_Toc1700150112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26E29B69" w14:textId="223F805E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912701674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30.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Pòlissa de responsabilitat civil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_Toc912701674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</w:p>
    <w:p w14:paraId="5E70C5BD" w14:textId="5C8594F4" w:rsidR="00361B01" w:rsidRPr="00C844BA" w:rsidRDefault="3B59C439" w:rsidP="081790E3">
      <w:pPr>
        <w:pStyle w:val="IDC1"/>
        <w:tabs>
          <w:tab w:val="clear" w:pos="9628"/>
          <w:tab w:val="left" w:pos="435"/>
          <w:tab w:val="right" w:leader="dot" w:pos="9615"/>
        </w:tabs>
        <w:rPr>
          <w:rFonts w:ascii="Calibri Light" w:hAnsi="Calibri Light" w:cs="Calibri Light"/>
          <w:noProof/>
          <w:sz w:val="18"/>
          <w:szCs w:val="18"/>
        </w:rPr>
      </w:pPr>
      <w:hyperlink w:anchor="_Toc1219737199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31.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Altres observacions sobre l’expedient de referència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tab/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begin"/>
        </w:r>
        <w:r w:rsidR="00465BEC" w:rsidRPr="00C844BA">
          <w:rPr>
            <w:rFonts w:ascii="Calibri Light" w:hAnsi="Calibri Light" w:cs="Calibri Light"/>
            <w:sz w:val="18"/>
            <w:szCs w:val="18"/>
          </w:rPr>
          <w:instrText>PAGEREF _Toc1219737199 \h</w:instrText>
        </w:r>
        <w:r w:rsidR="00465BEC" w:rsidRPr="00C844BA">
          <w:rPr>
            <w:rFonts w:ascii="Calibri Light" w:hAnsi="Calibri Light" w:cs="Calibri Light"/>
            <w:sz w:val="18"/>
            <w:szCs w:val="18"/>
          </w:rPr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8</w:t>
        </w:r>
        <w:r w:rsidR="00465BEC" w:rsidRPr="00C844BA">
          <w:rPr>
            <w:rFonts w:ascii="Calibri Light" w:hAnsi="Calibri Light" w:cs="Calibri Light"/>
            <w:sz w:val="18"/>
            <w:szCs w:val="18"/>
          </w:rPr>
          <w:fldChar w:fldCharType="end"/>
        </w:r>
      </w:hyperlink>
      <w:r w:rsidR="00465BEC" w:rsidRPr="00C844BA">
        <w:rPr>
          <w:rFonts w:ascii="Calibri Light" w:hAnsi="Calibri Light" w:cs="Calibri Light"/>
          <w:sz w:val="18"/>
          <w:szCs w:val="18"/>
        </w:rPr>
        <w:fldChar w:fldCharType="end"/>
      </w:r>
    </w:p>
    <w:p w14:paraId="78D7E653" w14:textId="77777777" w:rsidR="00621565" w:rsidRPr="00C844BA" w:rsidRDefault="00621565" w:rsidP="00621565">
      <w:pPr>
        <w:rPr>
          <w:rFonts w:ascii="Calibri Light" w:hAnsi="Calibri Light" w:cs="Calibri Light"/>
          <w:sz w:val="18"/>
          <w:szCs w:val="18"/>
        </w:rPr>
      </w:pPr>
    </w:p>
    <w:p w14:paraId="0DABEFF9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1821D3A4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64C0E62F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574B8E56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08A05D5A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0B29EC96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6265F462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7C5D2EC9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1DD8D766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22CC19A1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0B000A76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1B9E0399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17FCB6F0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5502CB0F" w14:textId="77777777" w:rsidR="00EA0A8E" w:rsidRPr="00C844BA" w:rsidRDefault="00EA0A8E" w:rsidP="00621565">
      <w:pPr>
        <w:rPr>
          <w:rFonts w:ascii="Calibri Light" w:hAnsi="Calibri Light" w:cs="Calibri Light"/>
          <w:sz w:val="18"/>
          <w:szCs w:val="18"/>
        </w:rPr>
      </w:pPr>
    </w:p>
    <w:p w14:paraId="74CCD8D9" w14:textId="35EBC228" w:rsidR="00B91724" w:rsidRDefault="3B59C439" w:rsidP="00CB79F9">
      <w:pPr>
        <w:pStyle w:val="Ttol1"/>
        <w:rPr>
          <w:rFonts w:cs="Calibri Light"/>
          <w:sz w:val="18"/>
          <w:szCs w:val="18"/>
        </w:rPr>
      </w:pPr>
      <w:bookmarkStart w:id="1" w:name="_Toc522853605"/>
      <w:r w:rsidRPr="00C844BA">
        <w:rPr>
          <w:rFonts w:cs="Calibri Light"/>
          <w:sz w:val="18"/>
          <w:szCs w:val="18"/>
        </w:rPr>
        <w:t>Referència de l’expedient de contractació</w:t>
      </w:r>
      <w:bookmarkEnd w:id="0"/>
      <w:bookmarkEnd w:id="1"/>
    </w:p>
    <w:p w14:paraId="110FD0AE" w14:textId="1E63D7F9" w:rsidR="00CB79F9" w:rsidRPr="00E16FE4" w:rsidRDefault="00CB79F9" w:rsidP="00E16FE4">
      <w:pPr>
        <w:pBdr>
          <w:bottom w:val="single" w:sz="2" w:space="0" w:color="BFBFBF"/>
        </w:pBdr>
        <w:tabs>
          <w:tab w:val="left" w:pos="426"/>
        </w:tabs>
        <w:jc w:val="both"/>
        <w:rPr>
          <w:rFonts w:ascii="Calibri Light" w:hAnsi="Calibri Light" w:cs="Arial"/>
          <w:iCs/>
          <w:sz w:val="18"/>
          <w:szCs w:val="22"/>
        </w:rPr>
      </w:pPr>
      <w:r w:rsidRPr="00E16FE4">
        <w:rPr>
          <w:rFonts w:ascii="Calibri Light" w:hAnsi="Calibri Light" w:cs="Arial"/>
          <w:iCs/>
          <w:sz w:val="18"/>
          <w:szCs w:val="22"/>
        </w:rPr>
        <w:t>CSE/AP51/</w:t>
      </w:r>
      <w:r w:rsidR="00E16FE4" w:rsidRPr="00E16FE4">
        <w:rPr>
          <w:rFonts w:ascii="Calibri Light" w:hAnsi="Calibri Light" w:cs="Arial"/>
          <w:iCs/>
          <w:sz w:val="18"/>
          <w:szCs w:val="22"/>
        </w:rPr>
        <w:t>1101464789</w:t>
      </w:r>
      <w:r w:rsidRPr="00E16FE4">
        <w:rPr>
          <w:rFonts w:ascii="Calibri Light" w:hAnsi="Calibri Light" w:cs="Arial"/>
          <w:iCs/>
          <w:sz w:val="18"/>
          <w:szCs w:val="22"/>
        </w:rPr>
        <w:t>/26/PO</w:t>
      </w:r>
      <w:r w:rsidR="00E16FE4" w:rsidRPr="00E16FE4">
        <w:rPr>
          <w:rFonts w:ascii="Arial" w:hAnsi="Arial" w:cs="Arial"/>
          <w:b/>
          <w:bCs/>
          <w:sz w:val="22"/>
          <w:szCs w:val="22"/>
        </w:rPr>
        <w:t xml:space="preserve"> </w:t>
      </w:r>
      <w:r w:rsidR="00E16FE4" w:rsidRPr="00E16FE4">
        <w:rPr>
          <w:rFonts w:ascii="Arial" w:hAnsi="Arial" w:cs="Arial"/>
          <w:b/>
          <w:bCs/>
          <w:sz w:val="22"/>
          <w:szCs w:val="22"/>
        </w:rPr>
        <w:tab/>
      </w:r>
    </w:p>
    <w:p w14:paraId="71A7FD68" w14:textId="77777777" w:rsidR="00477663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" w:name="_Toc135639135"/>
      <w:bookmarkStart w:id="3" w:name="_Toc884677610"/>
      <w:r w:rsidRPr="00C844BA">
        <w:rPr>
          <w:rFonts w:cs="Calibri Light"/>
          <w:sz w:val="18"/>
          <w:szCs w:val="18"/>
        </w:rPr>
        <w:t>Poder adjudicador - òrgan de contractació</w:t>
      </w:r>
      <w:bookmarkEnd w:id="2"/>
      <w:bookmarkEnd w:id="3"/>
    </w:p>
    <w:p w14:paraId="54B1734B" w14:textId="4E7C2544" w:rsidR="00477663" w:rsidRPr="00C844BA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Institut Català de la Salut -</w:t>
      </w:r>
      <w:r w:rsidR="00C844BA" w:rsidRPr="00C844BA">
        <w:rPr>
          <w:rFonts w:ascii="Calibri Light" w:hAnsi="Calibri Light" w:cs="Calibri Light"/>
          <w:sz w:val="18"/>
          <w:szCs w:val="18"/>
        </w:rPr>
        <w:t xml:space="preserve"> Gerent d’Atenció Primària i a la Comunitat Barcelona Muntanya-Dreta i Gerent d’Atenció Primària i a la Comunitat Barcelona Litoral-Esquerra</w:t>
      </w:r>
    </w:p>
    <w:p w14:paraId="36A0EF78" w14:textId="77777777" w:rsidR="00477663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4" w:name="_Toc135639136"/>
      <w:bookmarkStart w:id="5" w:name="_Toc1404024407"/>
      <w:r w:rsidRPr="00C844BA">
        <w:rPr>
          <w:rFonts w:cs="Calibri Light"/>
          <w:sz w:val="18"/>
          <w:szCs w:val="18"/>
        </w:rPr>
        <w:lastRenderedPageBreak/>
        <w:t>Dades de contacte i enllaços</w:t>
      </w:r>
      <w:bookmarkEnd w:id="4"/>
      <w:bookmarkEnd w:id="5"/>
    </w:p>
    <w:p w14:paraId="189C93BE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Gerència d’Atenció Primària i a la Comunitat de Barcelona Ciutat</w:t>
      </w:r>
    </w:p>
    <w:p w14:paraId="0E5320C9" w14:textId="77777777" w:rsidR="00986EEA" w:rsidRPr="00C844BA" w:rsidRDefault="00986EEA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4C462850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  <w:r w:rsidRPr="00C844BA">
        <w:rPr>
          <w:rFonts w:ascii="Calibri Light" w:hAnsi="Calibri Light" w:cs="Calibri Light"/>
          <w:bCs/>
          <w:sz w:val="18"/>
          <w:szCs w:val="18"/>
        </w:rPr>
        <w:t xml:space="preserve">Institut Català de la Salut </w:t>
      </w:r>
    </w:p>
    <w:p w14:paraId="3A856BF1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  <w:r w:rsidRPr="00C844BA">
        <w:rPr>
          <w:rFonts w:ascii="Calibri Light" w:hAnsi="Calibri Light" w:cs="Calibri Light"/>
          <w:bCs/>
          <w:sz w:val="18"/>
          <w:szCs w:val="18"/>
        </w:rPr>
        <w:t xml:space="preserve">Departament de Salut </w:t>
      </w:r>
    </w:p>
    <w:p w14:paraId="2B8ABF17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  <w:r w:rsidRPr="00C844BA">
        <w:rPr>
          <w:rFonts w:ascii="Calibri Light" w:hAnsi="Calibri Light" w:cs="Calibri Light"/>
          <w:bCs/>
          <w:sz w:val="18"/>
          <w:szCs w:val="18"/>
        </w:rPr>
        <w:t xml:space="preserve">Generalitat de Catalunya </w:t>
      </w:r>
    </w:p>
    <w:p w14:paraId="04D19439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</w:p>
    <w:p w14:paraId="77301164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  <w:r w:rsidRPr="00C844BA">
        <w:rPr>
          <w:rFonts w:ascii="Calibri Light" w:hAnsi="Calibri Light" w:cs="Calibri Light"/>
          <w:bCs/>
          <w:sz w:val="18"/>
          <w:szCs w:val="18"/>
        </w:rPr>
        <w:t>Carrer Balmes, 22, 3r pis</w:t>
      </w:r>
    </w:p>
    <w:p w14:paraId="0A181C7F" w14:textId="77777777" w:rsidR="00C844BA" w:rsidRPr="00C844BA" w:rsidRDefault="00C844BA" w:rsidP="00C844BA">
      <w:pPr>
        <w:tabs>
          <w:tab w:val="left" w:pos="426"/>
        </w:tabs>
        <w:jc w:val="both"/>
        <w:rPr>
          <w:rFonts w:ascii="Calibri Light" w:hAnsi="Calibri Light" w:cs="Calibri Light"/>
          <w:bCs/>
          <w:sz w:val="18"/>
          <w:szCs w:val="18"/>
        </w:rPr>
      </w:pPr>
      <w:r w:rsidRPr="00C844BA">
        <w:rPr>
          <w:rFonts w:ascii="Calibri Light" w:hAnsi="Calibri Light" w:cs="Calibri Light"/>
          <w:bCs/>
          <w:sz w:val="18"/>
          <w:szCs w:val="18"/>
        </w:rPr>
        <w:t>08007 Barcelona</w:t>
      </w:r>
    </w:p>
    <w:p w14:paraId="3C2165E3" w14:textId="77777777" w:rsidR="00C844BA" w:rsidRPr="00C844BA" w:rsidRDefault="00C844BA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74CE6FC" w14:textId="77777777" w:rsidR="00C844BA" w:rsidRPr="00C844BA" w:rsidRDefault="00C844BA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61D7113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hyperlink r:id="rId11" w:history="1">
        <w:r w:rsidRPr="00C844BA">
          <w:rPr>
            <w:rFonts w:ascii="Calibri Light" w:hAnsi="Calibri Light" w:cs="Calibri Light"/>
            <w:b/>
            <w:sz w:val="18"/>
            <w:szCs w:val="18"/>
          </w:rPr>
          <w:t>Perfil de contractant</w:t>
        </w:r>
      </w:hyperlink>
      <w:r w:rsidRPr="00C844BA">
        <w:rPr>
          <w:rFonts w:ascii="Calibri Light" w:hAnsi="Calibri Light" w:cs="Calibri Light"/>
          <w:b/>
          <w:sz w:val="18"/>
          <w:szCs w:val="18"/>
        </w:rPr>
        <w:t xml:space="preserve">: </w:t>
      </w:r>
      <w:hyperlink r:id="rId12" w:history="1">
        <w:r w:rsidRPr="00C844BA">
          <w:rPr>
            <w:rStyle w:val="Enlla"/>
            <w:rFonts w:ascii="Calibri Light" w:hAnsi="Calibri Light" w:cs="Calibri Light"/>
            <w:b/>
            <w:sz w:val="18"/>
            <w:szCs w:val="18"/>
          </w:rPr>
          <w:t>https://contractaciopublica.gencat.cat/ecofin_pscp/AppJava/perfil/ics</w:t>
        </w:r>
      </w:hyperlink>
      <w:r w:rsidRPr="00C844BA">
        <w:rPr>
          <w:rFonts w:ascii="Calibri Light" w:hAnsi="Calibri Light" w:cs="Calibri Light"/>
          <w:b/>
          <w:sz w:val="18"/>
          <w:szCs w:val="18"/>
        </w:rPr>
        <w:t xml:space="preserve"> </w:t>
      </w:r>
    </w:p>
    <w:p w14:paraId="5287A644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  <w:u w:val="single"/>
        </w:rPr>
      </w:pPr>
    </w:p>
    <w:p w14:paraId="390259AB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Consultes expedient: </w:t>
      </w:r>
      <w:r w:rsidRPr="00C844BA">
        <w:rPr>
          <w:rFonts w:ascii="Calibri Light" w:hAnsi="Calibri Light" w:cs="Calibri Light"/>
          <w:sz w:val="18"/>
          <w:szCs w:val="18"/>
        </w:rPr>
        <w:t xml:space="preserve">les consultes o aclariments en relació a l’expedient de referència s’han de realitzar a través de l’espai de licitació ubicat al perfil de contractant. </w:t>
      </w:r>
      <w:r w:rsidR="00621565" w:rsidRPr="00C844BA">
        <w:rPr>
          <w:rFonts w:ascii="Calibri Light" w:hAnsi="Calibri Light" w:cs="Calibri Light"/>
          <w:sz w:val="18"/>
          <w:szCs w:val="18"/>
        </w:rPr>
        <w:t>Les respostes publicades al perfil de contractant seran vinculants.</w:t>
      </w:r>
    </w:p>
    <w:p w14:paraId="2A36BC3B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10DFE560" w14:textId="2DB589EB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Data màxima per a realitzar les consultes:</w:t>
      </w:r>
      <w:r w:rsidR="00C844BA">
        <w:rPr>
          <w:rFonts w:ascii="Calibri Light" w:hAnsi="Calibri Light" w:cs="Calibri Light"/>
          <w:color w:val="E36C0A" w:themeColor="accent6" w:themeShade="BF"/>
          <w:sz w:val="18"/>
          <w:szCs w:val="18"/>
        </w:rPr>
        <w:t xml:space="preserve">: </w:t>
      </w:r>
      <w:r w:rsidR="00C844BA" w:rsidRPr="000B5A13">
        <w:rPr>
          <w:rFonts w:ascii="Calibri Light" w:hAnsi="Calibri Light" w:cs="Arial"/>
          <w:sz w:val="18"/>
          <w:szCs w:val="22"/>
        </w:rPr>
        <w:t>7 dies naturals abans del termini de presentació d’ofertes.</w:t>
      </w:r>
    </w:p>
    <w:p w14:paraId="786F415A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</w:p>
    <w:p w14:paraId="5F2B23B6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Les consultes fora del termini anterior no seran contestades. </w:t>
      </w:r>
    </w:p>
    <w:p w14:paraId="1505ED70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  <w:u w:val="single"/>
        </w:rPr>
      </w:pPr>
    </w:p>
    <w:p w14:paraId="1F729FE1" w14:textId="2770878A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Altres consultes</w:t>
      </w:r>
      <w:r w:rsidR="00CB79F9">
        <w:rPr>
          <w:rFonts w:ascii="Calibri Light" w:hAnsi="Calibri Light" w:cs="Calibri Light"/>
          <w:b/>
          <w:sz w:val="18"/>
          <w:szCs w:val="18"/>
        </w:rPr>
        <w:t>: -</w:t>
      </w:r>
    </w:p>
    <w:p w14:paraId="0B6C4B71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  <w:u w:val="single"/>
        </w:rPr>
      </w:pPr>
    </w:p>
    <w:p w14:paraId="5496D337" w14:textId="77777777" w:rsidR="005530BC" w:rsidRPr="00C844BA" w:rsidRDefault="005530BC" w:rsidP="005530BC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Consultes temes presentació electrònica sobre Digital: </w:t>
      </w:r>
      <w:hyperlink r:id="rId13" w:history="1">
        <w:r w:rsidRPr="00C844BA">
          <w:rPr>
            <w:rStyle w:val="Enlla"/>
            <w:rFonts w:ascii="Calibri Light" w:hAnsi="Calibri Light" w:cs="Calibri Light"/>
            <w:sz w:val="18"/>
            <w:szCs w:val="18"/>
          </w:rPr>
          <w:t>sau.tic@pautic.gencat.cat</w:t>
        </w:r>
      </w:hyperlink>
      <w:r w:rsidRPr="00C844BA">
        <w:rPr>
          <w:rFonts w:ascii="Calibri Light" w:hAnsi="Calibri Light" w:cs="Calibri Light"/>
          <w:sz w:val="18"/>
          <w:szCs w:val="18"/>
        </w:rPr>
        <w:t>. Cal indicar a l’assumpte “31 sobre Digital”</w:t>
      </w:r>
    </w:p>
    <w:p w14:paraId="3931C26B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44FC49C1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Telèfon: </w:t>
      </w:r>
      <w:r w:rsidR="004E6344" w:rsidRPr="00C844BA">
        <w:rPr>
          <w:rFonts w:ascii="Calibri Light" w:hAnsi="Calibri Light" w:cs="Calibri Light"/>
          <w:sz w:val="18"/>
          <w:szCs w:val="18"/>
        </w:rPr>
        <w:t>900924009</w:t>
      </w:r>
    </w:p>
    <w:p w14:paraId="1DA64483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0E9F0F70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Horari:</w:t>
      </w:r>
    </w:p>
    <w:p w14:paraId="071FF7DC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SAU.TIC: 24 hores x 7 dies per setmana</w:t>
      </w:r>
    </w:p>
    <w:p w14:paraId="707460ED" w14:textId="77777777" w:rsidR="005530BC" w:rsidRPr="00C844BA" w:rsidRDefault="005530BC" w:rsidP="005530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Nivell II de suport: de 8:00h a 18:00h, de dilluns a divendres</w:t>
      </w:r>
    </w:p>
    <w:p w14:paraId="3BB7522B" w14:textId="77777777" w:rsidR="005530BC" w:rsidRPr="00C844BA" w:rsidRDefault="005530BC" w:rsidP="005530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  <w:u w:val="single"/>
        </w:rPr>
      </w:pPr>
    </w:p>
    <w:p w14:paraId="02D80F05" w14:textId="77777777" w:rsidR="00477663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6" w:name="_Toc135639137"/>
      <w:bookmarkStart w:id="7" w:name="_Toc1005137080"/>
      <w:r w:rsidRPr="00C844BA">
        <w:rPr>
          <w:rFonts w:cs="Calibri Light"/>
          <w:sz w:val="18"/>
          <w:szCs w:val="18"/>
        </w:rPr>
        <w:t>Àmbit subjectiu - centres destinataris vinculats a la contractació</w:t>
      </w:r>
      <w:bookmarkEnd w:id="6"/>
      <w:bookmarkEnd w:id="7"/>
    </w:p>
    <w:p w14:paraId="35C4ECA9" w14:textId="77777777" w:rsidR="00477663" w:rsidRPr="00C844BA" w:rsidRDefault="00477663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Veure </w:t>
      </w:r>
      <w:r w:rsidRPr="00C844BA">
        <w:rPr>
          <w:rFonts w:ascii="Calibri Light" w:hAnsi="Calibri Light" w:cs="Calibri Light"/>
          <w:b/>
          <w:sz w:val="18"/>
          <w:szCs w:val="18"/>
        </w:rPr>
        <w:t>annex</w:t>
      </w:r>
      <w:r w:rsidR="00821550" w:rsidRPr="00C844BA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721E6D" w:rsidRPr="00C844BA">
        <w:rPr>
          <w:rFonts w:ascii="Calibri Light" w:hAnsi="Calibri Light" w:cs="Calibri Light"/>
          <w:b/>
          <w:sz w:val="18"/>
          <w:szCs w:val="18"/>
        </w:rPr>
        <w:t>1</w:t>
      </w:r>
      <w:r w:rsidR="00346DBF" w:rsidRPr="00C844BA">
        <w:rPr>
          <w:rFonts w:ascii="Calibri Light" w:hAnsi="Calibri Light" w:cs="Calibri Light"/>
          <w:b/>
          <w:sz w:val="18"/>
          <w:szCs w:val="18"/>
        </w:rPr>
        <w:t>.</w:t>
      </w:r>
    </w:p>
    <w:p w14:paraId="5EB7F1ED" w14:textId="77777777" w:rsidR="00595D58" w:rsidRPr="00C844BA" w:rsidRDefault="00595D58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51C8FC78" w14:textId="77777777" w:rsidR="00B91724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8" w:name="_Toc135639138"/>
      <w:bookmarkStart w:id="9" w:name="_Toc333432112"/>
      <w:r w:rsidRPr="00C844BA">
        <w:rPr>
          <w:rFonts w:cs="Calibri Light"/>
          <w:sz w:val="18"/>
          <w:szCs w:val="18"/>
        </w:rPr>
        <w:t>Règim jurídi</w:t>
      </w:r>
      <w:bookmarkEnd w:id="8"/>
      <w:r w:rsidRPr="00C844BA">
        <w:rPr>
          <w:rFonts w:cs="Calibri Light"/>
          <w:sz w:val="18"/>
          <w:szCs w:val="18"/>
        </w:rPr>
        <w:t>c</w:t>
      </w:r>
      <w:bookmarkEnd w:id="9"/>
    </w:p>
    <w:p w14:paraId="268A6C99" w14:textId="77777777" w:rsidR="002E177E" w:rsidRPr="00C844BA" w:rsidRDefault="00621565" w:rsidP="002E177E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Tipologia contractual</w:t>
      </w:r>
    </w:p>
    <w:p w14:paraId="2774FDBA" w14:textId="1E1A4796" w:rsidR="002E177E" w:rsidRPr="00C844BA" w:rsidRDefault="00C844BA" w:rsidP="002E177E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2E177E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B30858" w:rsidRPr="00C844BA">
        <w:rPr>
          <w:rFonts w:ascii="Calibri Light" w:hAnsi="Calibri Light" w:cs="Calibri Light"/>
          <w:sz w:val="18"/>
          <w:szCs w:val="18"/>
        </w:rPr>
        <w:t>serveis</w:t>
      </w:r>
      <w:r w:rsidR="002E177E" w:rsidRPr="00C844BA">
        <w:rPr>
          <w:rFonts w:ascii="Calibri Light" w:hAnsi="Calibri Light" w:cs="Calibri Light"/>
          <w:sz w:val="18"/>
          <w:szCs w:val="18"/>
        </w:rPr>
        <w:t xml:space="preserve">  </w:t>
      </w:r>
    </w:p>
    <w:p w14:paraId="4E36A1BC" w14:textId="77777777" w:rsidR="00074874" w:rsidRPr="00C844BA" w:rsidRDefault="00074874" w:rsidP="002E177E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D7EDD4C" w14:textId="3B05C0F2" w:rsidR="00886943" w:rsidRPr="00C844BA" w:rsidRDefault="00886943" w:rsidP="00C844B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Codi CPV per lot</w:t>
      </w:r>
      <w:r w:rsidRPr="00C844BA">
        <w:rPr>
          <w:rFonts w:ascii="Calibri Light" w:hAnsi="Calibri Light" w:cs="Calibri Light"/>
          <w:b/>
          <w:i/>
          <w:iCs/>
          <w:sz w:val="18"/>
          <w:szCs w:val="18"/>
        </w:rPr>
        <w:t xml:space="preserve">: </w:t>
      </w:r>
      <w:r w:rsidR="00AF1534" w:rsidRPr="00AF1534">
        <w:rPr>
          <w:rFonts w:ascii="Calibri Light" w:hAnsi="Calibri Light" w:cs="Calibri Light"/>
          <w:sz w:val="18"/>
          <w:szCs w:val="18"/>
        </w:rPr>
        <w:t>50312600-1</w:t>
      </w:r>
    </w:p>
    <w:p w14:paraId="36FC9DD4" w14:textId="77777777" w:rsidR="00621565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10" w:name="_Toc38687034"/>
      <w:r w:rsidRPr="00C844BA">
        <w:rPr>
          <w:rFonts w:cs="Calibri Light"/>
          <w:sz w:val="18"/>
          <w:szCs w:val="18"/>
        </w:rPr>
        <w:t>Forma de tramitació, procediment d’adjudicació i plec de clàusules pel qual es regeix</w:t>
      </w:r>
      <w:bookmarkEnd w:id="10"/>
    </w:p>
    <w:p w14:paraId="143F932D" w14:textId="77777777" w:rsidR="00B91724" w:rsidRPr="00C844BA" w:rsidRDefault="004E6344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T</w:t>
      </w:r>
      <w:r w:rsidR="002E177E" w:rsidRPr="00C844BA">
        <w:rPr>
          <w:rFonts w:ascii="Calibri Light" w:hAnsi="Calibri Light" w:cs="Calibri Light"/>
          <w:b/>
          <w:sz w:val="18"/>
          <w:szCs w:val="18"/>
        </w:rPr>
        <w:t>ramitació</w:t>
      </w:r>
    </w:p>
    <w:p w14:paraId="65FDF1EC" w14:textId="77777777" w:rsidR="00A80F61" w:rsidRPr="00C844BA" w:rsidRDefault="00B61A4C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Urgent </w:t>
      </w:r>
    </w:p>
    <w:p w14:paraId="5A36DD00" w14:textId="77777777" w:rsidR="00A80F61" w:rsidRPr="00C844BA" w:rsidRDefault="00B61A4C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05C922EB" w14:textId="403FDD02" w:rsidR="00B61A4C" w:rsidRPr="00C844BA" w:rsidRDefault="00C844BA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B61A4C"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104D43A7" w14:textId="77777777" w:rsidR="00A80F61" w:rsidRPr="00C844BA" w:rsidRDefault="00A80F61" w:rsidP="00A80F61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F290C92" w14:textId="77777777" w:rsidR="00A80F61" w:rsidRPr="00C844BA" w:rsidRDefault="00B61A4C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Ordinària </w:t>
      </w:r>
    </w:p>
    <w:p w14:paraId="64D43200" w14:textId="7F991873" w:rsidR="00A80F61" w:rsidRPr="00C844BA" w:rsidRDefault="00C844BA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B61A4C"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3B8F18AB" w14:textId="77777777" w:rsidR="00B61A4C" w:rsidRPr="00C844BA" w:rsidRDefault="00B61A4C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7BB23CD2" w14:textId="77777777" w:rsidR="00821550" w:rsidRPr="00C844BA" w:rsidRDefault="00821550" w:rsidP="000B0941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FD44949" w14:textId="77777777" w:rsidR="000B0941" w:rsidRPr="00C844BA" w:rsidRDefault="000B0941" w:rsidP="000B0941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Procediment d'adjudicació</w:t>
      </w:r>
    </w:p>
    <w:p w14:paraId="0E0C5F3F" w14:textId="77777777" w:rsidR="000B0941" w:rsidRPr="00C844BA" w:rsidRDefault="000B0941" w:rsidP="000B0941">
      <w:pPr>
        <w:tabs>
          <w:tab w:val="left" w:pos="426"/>
        </w:tabs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C844BA">
        <w:rPr>
          <w:rFonts w:ascii="Calibri Light" w:hAnsi="Calibri Light" w:cs="Calibri Light"/>
          <w:color w:val="000000" w:themeColor="text1"/>
          <w:sz w:val="18"/>
          <w:szCs w:val="18"/>
        </w:rPr>
        <w:t>Procediment obert</w:t>
      </w:r>
    </w:p>
    <w:p w14:paraId="0BAEB2C1" w14:textId="77777777" w:rsidR="000B0941" w:rsidRPr="00C844BA" w:rsidRDefault="000B0941" w:rsidP="000B0941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480C58CD" w14:textId="77777777" w:rsidR="00477663" w:rsidRPr="00C844BA" w:rsidRDefault="00477663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Contracte reservat</w:t>
      </w:r>
    </w:p>
    <w:p w14:paraId="1CB77D47" w14:textId="77777777" w:rsidR="000B0941" w:rsidRPr="00C844BA" w:rsidRDefault="00477663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464DC73D" w14:textId="1C955E01" w:rsidR="00477663" w:rsidRPr="00C844BA" w:rsidRDefault="00C844BA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477663"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30E13CB6" w14:textId="77777777" w:rsidR="00583687" w:rsidRPr="00C844BA" w:rsidRDefault="00583687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4BE2EBE2" w14:textId="77777777" w:rsidR="008D2D4F" w:rsidRPr="00C844BA" w:rsidRDefault="008D2D4F" w:rsidP="008D2D4F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Contracte amb accés a dades protegides</w:t>
      </w:r>
    </w:p>
    <w:p w14:paraId="5B8007CE" w14:textId="05B5C181" w:rsidR="00621565" w:rsidRPr="00C844BA" w:rsidRDefault="00141DFC" w:rsidP="00C844BA">
      <w:pPr>
        <w:tabs>
          <w:tab w:val="left" w:pos="426"/>
        </w:tabs>
        <w:ind w:left="426" w:hanging="426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PL_SI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PL_SI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11"/>
      <w:r w:rsidR="008D2D4F"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59B84758" w14:textId="734A55A6" w:rsidR="000B0941" w:rsidRPr="00C844BA" w:rsidRDefault="00141DFC" w:rsidP="008D2D4F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D2D4F" w:rsidRPr="00C844BA">
        <w:rPr>
          <w:rFonts w:ascii="Calibri Light" w:hAnsi="Calibri Light" w:cs="Calibri Light"/>
          <w:sz w:val="18"/>
          <w:szCs w:val="18"/>
        </w:rPr>
        <w:t xml:space="preserve"> No</w:t>
      </w:r>
      <w:r w:rsidR="00F505A2" w:rsidRPr="00C844BA">
        <w:rPr>
          <w:rFonts w:ascii="Calibri Light" w:hAnsi="Calibri Light" w:cs="Calibri Light"/>
          <w:sz w:val="18"/>
          <w:szCs w:val="18"/>
        </w:rPr>
        <w:t xml:space="preserve"> </w:t>
      </w:r>
    </w:p>
    <w:p w14:paraId="06CE7696" w14:textId="77777777" w:rsidR="00477663" w:rsidRPr="00C844BA" w:rsidRDefault="00477663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9A7FBB6" w14:textId="77777777" w:rsidR="00B91724" w:rsidRPr="00C844BA" w:rsidRDefault="00B91724" w:rsidP="003323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Identificació del plec (número del plec tipus) </w:t>
      </w:r>
    </w:p>
    <w:p w14:paraId="7C7036D3" w14:textId="5D861721" w:rsidR="00B91724" w:rsidRPr="00C844BA" w:rsidRDefault="00074874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S</w:t>
      </w:r>
      <w:r w:rsidR="007C02C3" w:rsidRPr="00C844BA">
        <w:rPr>
          <w:rFonts w:ascii="Calibri Light" w:hAnsi="Calibri Light" w:cs="Calibri Light"/>
          <w:sz w:val="18"/>
          <w:szCs w:val="18"/>
        </w:rPr>
        <w:t>E</w:t>
      </w:r>
      <w:r w:rsidR="00621565" w:rsidRPr="00C844BA">
        <w:rPr>
          <w:rFonts w:ascii="Calibri Light" w:hAnsi="Calibri Light" w:cs="Calibri Light"/>
          <w:sz w:val="18"/>
          <w:szCs w:val="18"/>
        </w:rPr>
        <w:t>-PO</w:t>
      </w:r>
    </w:p>
    <w:p w14:paraId="77F44851" w14:textId="77777777" w:rsidR="00621565" w:rsidRPr="00C844BA" w:rsidRDefault="00621565" w:rsidP="0033237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1873B71" w14:textId="77777777" w:rsidR="00236A5F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12" w:name="_Toc135639139"/>
      <w:bookmarkStart w:id="13" w:name="_Toc508158443"/>
      <w:r w:rsidRPr="00C844BA">
        <w:rPr>
          <w:rFonts w:cs="Calibri Light"/>
          <w:sz w:val="18"/>
          <w:szCs w:val="18"/>
        </w:rPr>
        <w:t>Objecte de la contractació</w:t>
      </w:r>
      <w:bookmarkEnd w:id="12"/>
      <w:bookmarkEnd w:id="13"/>
      <w:r w:rsidRPr="00C844BA">
        <w:rPr>
          <w:rFonts w:cs="Calibri Light"/>
          <w:sz w:val="18"/>
          <w:szCs w:val="18"/>
        </w:rPr>
        <w:t xml:space="preserve"> </w:t>
      </w:r>
    </w:p>
    <w:p w14:paraId="629D52D8" w14:textId="6A95B313" w:rsidR="007C02C3" w:rsidRPr="00E04367" w:rsidRDefault="00CB79F9" w:rsidP="000B0941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04367">
        <w:rPr>
          <w:rFonts w:ascii="Calibri Light" w:hAnsi="Calibri Light" w:cs="Calibri Light"/>
          <w:sz w:val="18"/>
          <w:szCs w:val="18"/>
        </w:rPr>
        <w:t xml:space="preserve">Servei de manteniment integral de les infraestructures ubicades en Centres de Processament de Dades Corporatius, del servidor de comunicacions de veu i de les Media </w:t>
      </w:r>
      <w:proofErr w:type="spellStart"/>
      <w:r w:rsidRPr="00E04367">
        <w:rPr>
          <w:rFonts w:ascii="Calibri Light" w:hAnsi="Calibri Light" w:cs="Calibri Light"/>
          <w:sz w:val="18"/>
          <w:szCs w:val="18"/>
        </w:rPr>
        <w:t>Gateways</w:t>
      </w:r>
      <w:proofErr w:type="spellEnd"/>
      <w:r w:rsidRPr="00E04367">
        <w:rPr>
          <w:rFonts w:ascii="Calibri Light" w:hAnsi="Calibri Light" w:cs="Calibri Light"/>
          <w:sz w:val="18"/>
          <w:szCs w:val="18"/>
        </w:rPr>
        <w:t xml:space="preserve"> instal·lats en els centres d’Atenció Primària de la Gerència d’Atenció Primària i a la Comunitat de Barcelona Ciutat.</w:t>
      </w:r>
    </w:p>
    <w:p w14:paraId="48801BC8" w14:textId="77777777" w:rsidR="00621565" w:rsidRPr="00C844BA" w:rsidRDefault="0046465E" w:rsidP="00621565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Divisió en l</w:t>
      </w:r>
      <w:r w:rsidR="00C91488" w:rsidRPr="00C844BA">
        <w:rPr>
          <w:rFonts w:ascii="Calibri Light" w:hAnsi="Calibri Light" w:cs="Calibri Light"/>
          <w:b/>
          <w:sz w:val="18"/>
          <w:szCs w:val="18"/>
        </w:rPr>
        <w:t>ots:</w:t>
      </w:r>
      <w:r w:rsidRPr="00C844BA">
        <w:rPr>
          <w:rFonts w:ascii="Calibri Light" w:hAnsi="Calibri Light" w:cs="Calibri Light"/>
          <w:b/>
          <w:sz w:val="18"/>
          <w:szCs w:val="18"/>
        </w:rPr>
        <w:t xml:space="preserve"> </w:t>
      </w:r>
    </w:p>
    <w:p w14:paraId="75B6B666" w14:textId="77777777" w:rsidR="00621565" w:rsidRPr="00C844BA" w:rsidRDefault="00BE13A3" w:rsidP="0062156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L_SI"/>
            <w:enabled/>
            <w:calcOnExit w:val="0"/>
            <w:checkBox>
              <w:sizeAuto/>
              <w:default w:val="0"/>
            </w:checkBox>
          </w:ffData>
        </w:fldChar>
      </w:r>
      <w:r w:rsidR="00C91488"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="00C91488"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7D8052B9" w14:textId="74B587D1" w:rsidR="00C71C87" w:rsidRPr="00C844BA" w:rsidRDefault="00E04367" w:rsidP="0062156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C91488" w:rsidRPr="00C844BA">
        <w:rPr>
          <w:rFonts w:ascii="Calibri Light" w:hAnsi="Calibri Light" w:cs="Calibri Light"/>
          <w:sz w:val="18"/>
          <w:szCs w:val="18"/>
        </w:rPr>
        <w:t xml:space="preserve"> No                           </w:t>
      </w:r>
    </w:p>
    <w:p w14:paraId="3EF28429" w14:textId="77777777" w:rsidR="0046465E" w:rsidRPr="00C844BA" w:rsidRDefault="0046465E" w:rsidP="0062156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8C4E398" w14:textId="77777777" w:rsidR="004D491A" w:rsidRPr="00C844BA" w:rsidRDefault="004D491A" w:rsidP="0062156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A tots els efectes s’ha d’entendre per lot cadascun dels elements indivisibles que componen l’objecte del contracte i per agrupació de lots al conjunt de lots agrupats </w:t>
      </w:r>
      <w:r w:rsidR="005E24AF" w:rsidRPr="00C844BA">
        <w:rPr>
          <w:rFonts w:ascii="Calibri Light" w:hAnsi="Calibri Light" w:cs="Calibri Light"/>
          <w:sz w:val="18"/>
          <w:szCs w:val="18"/>
        </w:rPr>
        <w:t>segons la configuració del l’</w:t>
      </w:r>
      <w:r w:rsidR="005E24AF" w:rsidRPr="00C844BA">
        <w:rPr>
          <w:rFonts w:ascii="Calibri Light" w:hAnsi="Calibri Light" w:cs="Calibri Light"/>
          <w:b/>
          <w:sz w:val="18"/>
          <w:szCs w:val="18"/>
        </w:rPr>
        <w:t xml:space="preserve">annex </w:t>
      </w:r>
      <w:r w:rsidR="006465EE" w:rsidRPr="00C844BA">
        <w:rPr>
          <w:rFonts w:ascii="Calibri Light" w:hAnsi="Calibri Light" w:cs="Calibri Light"/>
          <w:b/>
          <w:sz w:val="18"/>
          <w:szCs w:val="18"/>
        </w:rPr>
        <w:t>2</w:t>
      </w:r>
      <w:r w:rsidR="006465EE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5E24AF" w:rsidRPr="00C844BA">
        <w:rPr>
          <w:rFonts w:ascii="Calibri Light" w:hAnsi="Calibri Light" w:cs="Calibri Light"/>
          <w:sz w:val="18"/>
          <w:szCs w:val="18"/>
        </w:rPr>
        <w:t>i del plec de prescripcions tècniques.</w:t>
      </w:r>
    </w:p>
    <w:p w14:paraId="345C4218" w14:textId="77777777" w:rsidR="005E24AF" w:rsidRPr="00C844BA" w:rsidRDefault="005E24AF" w:rsidP="00621565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5374C3B" w14:textId="77777777" w:rsidR="00E04367" w:rsidRDefault="00C71C87" w:rsidP="00332375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Imports per lot:</w:t>
      </w:r>
    </w:p>
    <w:p w14:paraId="15746ED8" w14:textId="7B7AF6BB" w:rsidR="00E04367" w:rsidRDefault="00E04367" w:rsidP="00E04367">
      <w:pPr>
        <w:pBdr>
          <w:top w:val="single" w:sz="4" w:space="1" w:color="auto"/>
        </w:pBd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>
        <w:rPr>
          <w:rFonts w:ascii="Calibri Light" w:hAnsi="Calibri Light" w:cs="Arial"/>
          <w:sz w:val="18"/>
          <w:szCs w:val="22"/>
        </w:rPr>
        <w:t xml:space="preserve">Lot únic: </w:t>
      </w:r>
      <w:r w:rsidRPr="00E04367">
        <w:rPr>
          <w:rFonts w:ascii="Calibri Light" w:hAnsi="Calibri Light" w:cs="Arial"/>
          <w:sz w:val="18"/>
          <w:szCs w:val="22"/>
        </w:rPr>
        <w:t>33.762,52</w:t>
      </w:r>
      <w:r>
        <w:rPr>
          <w:rFonts w:ascii="Calibri Light" w:hAnsi="Calibri Light" w:cs="Arial"/>
          <w:sz w:val="18"/>
          <w:szCs w:val="22"/>
        </w:rPr>
        <w:t xml:space="preserve"> € sense IVA</w:t>
      </w:r>
    </w:p>
    <w:p w14:paraId="56659050" w14:textId="77777777" w:rsidR="00C91488" w:rsidRPr="00C844BA" w:rsidRDefault="00C91488" w:rsidP="0062156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CEF12B4" w14:textId="77777777" w:rsidR="00621565" w:rsidRPr="00C844BA" w:rsidRDefault="00821550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Obligatorietat d</w:t>
      </w:r>
      <w:r w:rsidR="008800F4" w:rsidRPr="00C844BA">
        <w:rPr>
          <w:rFonts w:ascii="Calibri Light" w:hAnsi="Calibri Light" w:cs="Calibri Light"/>
          <w:b/>
          <w:sz w:val="18"/>
          <w:szCs w:val="18"/>
        </w:rPr>
        <w:t xml:space="preserve">e licitar </w:t>
      </w:r>
      <w:r w:rsidRPr="00C844BA">
        <w:rPr>
          <w:rFonts w:ascii="Calibri Light" w:hAnsi="Calibri Light" w:cs="Calibri Light"/>
          <w:b/>
          <w:sz w:val="18"/>
          <w:szCs w:val="18"/>
        </w:rPr>
        <w:t xml:space="preserve">a tots els lots: </w:t>
      </w:r>
    </w:p>
    <w:p w14:paraId="2AAD7270" w14:textId="6A769CAF" w:rsidR="00621565" w:rsidRPr="00C844BA" w:rsidRDefault="00E04367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21550"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5B0BEDA8" w14:textId="463DEB55" w:rsidR="00821550" w:rsidRPr="00E04367" w:rsidRDefault="00821550" w:rsidP="00E04367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                                                                                                                   </w:t>
      </w:r>
    </w:p>
    <w:p w14:paraId="73A91DFF" w14:textId="77777777" w:rsidR="00C91488" w:rsidRPr="00C844BA" w:rsidRDefault="00C91488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9F0A2EB" w14:textId="0EBD4572" w:rsidR="00621565" w:rsidRPr="00C844BA" w:rsidRDefault="01133E75" w:rsidP="01133E75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C844BA">
        <w:rPr>
          <w:rFonts w:ascii="Calibri Light" w:hAnsi="Calibri Light" w:cs="Calibri Light"/>
          <w:b/>
          <w:bCs/>
          <w:sz w:val="18"/>
          <w:szCs w:val="18"/>
        </w:rPr>
        <w:t xml:space="preserve">Obligatorietat de licitar a totes les prestacions del lot: </w:t>
      </w:r>
    </w:p>
    <w:p w14:paraId="5FA6DEC5" w14:textId="661749FE" w:rsidR="00621565" w:rsidRPr="00C844BA" w:rsidRDefault="00E04367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FF6BA9"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1FBD1DC2" w14:textId="77777777" w:rsidR="00FF6BA9" w:rsidRPr="00C844BA" w:rsidRDefault="00FF6BA9" w:rsidP="00FF6BA9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L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                                                                                                                        </w:t>
      </w:r>
    </w:p>
    <w:p w14:paraId="5E3801FE" w14:textId="3B60111D" w:rsidR="00471751" w:rsidRPr="00C844BA" w:rsidRDefault="00E04367" w:rsidP="00471751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FF6BA9">
        <w:rPr>
          <w:rFonts w:ascii="Calibri Light" w:hAnsi="Calibri Light" w:cs="Arial"/>
          <w:b/>
          <w:sz w:val="18"/>
          <w:szCs w:val="22"/>
        </w:rPr>
        <w:t>Núm. de lot/s:</w:t>
      </w:r>
      <w:r w:rsidRPr="000E5958">
        <w:rPr>
          <w:rFonts w:ascii="Calibri Light" w:hAnsi="Calibri Light" w:cs="Arial"/>
          <w:bCs/>
          <w:sz w:val="18"/>
          <w:szCs w:val="22"/>
        </w:rPr>
        <w:t xml:space="preserve"> </w:t>
      </w:r>
      <w:r>
        <w:rPr>
          <w:rFonts w:ascii="Calibri Light" w:hAnsi="Calibri Light" w:cs="Arial"/>
          <w:bCs/>
          <w:sz w:val="18"/>
          <w:szCs w:val="22"/>
        </w:rPr>
        <w:t>1</w:t>
      </w:r>
      <w:r w:rsidRPr="00C844BA">
        <w:rPr>
          <w:rFonts w:ascii="Calibri Light" w:hAnsi="Calibri Light" w:cs="Calibri Light"/>
          <w:sz w:val="18"/>
          <w:szCs w:val="18"/>
        </w:rPr>
        <w:t xml:space="preserve">   </w:t>
      </w:r>
    </w:p>
    <w:p w14:paraId="25B16888" w14:textId="77777777" w:rsidR="00621565" w:rsidRPr="00C844B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Limitació nombre de lots a què p</w:t>
      </w:r>
      <w:r w:rsidR="00621565" w:rsidRPr="00C844BA">
        <w:rPr>
          <w:rFonts w:ascii="Calibri Light" w:hAnsi="Calibri Light" w:cs="Calibri Light"/>
          <w:b/>
          <w:sz w:val="18"/>
          <w:szCs w:val="18"/>
        </w:rPr>
        <w:t>resentar oferta</w:t>
      </w:r>
      <w:r w:rsidRPr="00C844BA">
        <w:rPr>
          <w:rFonts w:ascii="Calibri Light" w:hAnsi="Calibri Light" w:cs="Calibri Light"/>
          <w:b/>
          <w:sz w:val="18"/>
          <w:szCs w:val="18"/>
        </w:rPr>
        <w:t xml:space="preserve">: </w:t>
      </w:r>
    </w:p>
    <w:p w14:paraId="2203FB88" w14:textId="77777777" w:rsidR="00621565" w:rsidRPr="00C844B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0DD546E2" w14:textId="284F80A9" w:rsidR="008800F4" w:rsidRPr="00C844BA" w:rsidRDefault="00E04367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800F4" w:rsidRPr="00C844BA">
        <w:rPr>
          <w:rFonts w:ascii="Calibri Light" w:hAnsi="Calibri Light" w:cs="Calibri Light"/>
          <w:sz w:val="18"/>
          <w:szCs w:val="18"/>
        </w:rPr>
        <w:t xml:space="preserve"> No                                                                                                                          </w:t>
      </w:r>
    </w:p>
    <w:p w14:paraId="4A0D019A" w14:textId="77777777" w:rsidR="008800F4" w:rsidRPr="00C844BA" w:rsidRDefault="00FF6BA9" w:rsidP="008800F4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En cas afirmatiu, mirar condicions a l’</w:t>
      </w:r>
      <w:r w:rsidR="006465EE" w:rsidRPr="00C844BA">
        <w:rPr>
          <w:rFonts w:ascii="Calibri Light" w:hAnsi="Calibri Light" w:cs="Calibri Light"/>
          <w:b/>
          <w:sz w:val="18"/>
          <w:szCs w:val="18"/>
        </w:rPr>
        <w:t>annex 2</w:t>
      </w:r>
    </w:p>
    <w:p w14:paraId="70033EF1" w14:textId="77777777" w:rsidR="00FF6BA9" w:rsidRPr="00C844BA" w:rsidRDefault="00FF6BA9" w:rsidP="008800F4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4792A720" w14:textId="77777777" w:rsidR="00621565" w:rsidRPr="00C844B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Limitació nombre de lots a què resultar adjudicatari: </w:t>
      </w:r>
    </w:p>
    <w:p w14:paraId="60224EF7" w14:textId="77777777" w:rsidR="00621565" w:rsidRPr="00C844BA" w:rsidRDefault="008800F4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1F3C397E" w14:textId="1B919C8B" w:rsidR="008800F4" w:rsidRPr="00C844BA" w:rsidRDefault="00E04367" w:rsidP="008800F4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800F4" w:rsidRPr="00C844BA">
        <w:rPr>
          <w:rFonts w:ascii="Calibri Light" w:hAnsi="Calibri Light" w:cs="Calibri Light"/>
          <w:sz w:val="18"/>
          <w:szCs w:val="18"/>
        </w:rPr>
        <w:t xml:space="preserve"> No        </w:t>
      </w:r>
    </w:p>
    <w:p w14:paraId="64764F7E" w14:textId="77777777" w:rsidR="00FF6BA9" w:rsidRPr="00C844BA" w:rsidRDefault="00FF6BA9" w:rsidP="00886943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En cas afirmatiu, mirar condicions a l’</w:t>
      </w:r>
      <w:r w:rsidR="006465EE" w:rsidRPr="00C844BA">
        <w:rPr>
          <w:rFonts w:ascii="Calibri Light" w:hAnsi="Calibri Light" w:cs="Calibri Light"/>
          <w:b/>
          <w:sz w:val="18"/>
          <w:szCs w:val="18"/>
        </w:rPr>
        <w:t>annex 2</w:t>
      </w:r>
    </w:p>
    <w:p w14:paraId="29D481DF" w14:textId="77777777" w:rsidR="00886943" w:rsidRPr="00C844BA" w:rsidRDefault="00886943" w:rsidP="00886943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7ED74D45" w14:textId="41877A75" w:rsidR="00C0260B" w:rsidRPr="00C844BA" w:rsidRDefault="3B59C439" w:rsidP="00E04367">
      <w:pPr>
        <w:pStyle w:val="Ttol1"/>
      </w:pPr>
      <w:bookmarkStart w:id="14" w:name="_Toc425863213"/>
      <w:bookmarkStart w:id="15" w:name="_Toc135639141"/>
      <w:r w:rsidRPr="00C844BA">
        <w:t>Termini durada i pròrroga</w:t>
      </w:r>
      <w:bookmarkEnd w:id="14"/>
      <w:r w:rsidRPr="00C844BA">
        <w:t xml:space="preserve"> </w:t>
      </w:r>
      <w:bookmarkEnd w:id="15"/>
    </w:p>
    <w:p w14:paraId="24BC4C86" w14:textId="77777777" w:rsidR="00C0260B" w:rsidRPr="00C844BA" w:rsidRDefault="00C0260B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Termini de </w:t>
      </w:r>
      <w:r w:rsidR="00621565" w:rsidRPr="00C844BA">
        <w:rPr>
          <w:rFonts w:ascii="Calibri Light" w:hAnsi="Calibri Light" w:cs="Calibri Light"/>
          <w:b/>
          <w:sz w:val="18"/>
          <w:szCs w:val="18"/>
        </w:rPr>
        <w:t>durada</w:t>
      </w:r>
    </w:p>
    <w:p w14:paraId="66D07F47" w14:textId="2A5E3017" w:rsidR="00621565" w:rsidRPr="00E04367" w:rsidRDefault="00E04367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04367">
        <w:rPr>
          <w:rFonts w:ascii="Calibri Light" w:hAnsi="Calibri Light" w:cs="Calibri Light"/>
          <w:sz w:val="18"/>
          <w:szCs w:val="18"/>
        </w:rPr>
        <w:t xml:space="preserve">8 </w:t>
      </w:r>
      <w:r w:rsidR="00DB7C85" w:rsidRPr="00E04367">
        <w:rPr>
          <w:rFonts w:ascii="Calibri Light" w:hAnsi="Calibri Light" w:cs="Calibri Light"/>
          <w:sz w:val="18"/>
          <w:szCs w:val="18"/>
        </w:rPr>
        <w:t>mesos</w:t>
      </w:r>
    </w:p>
    <w:p w14:paraId="67AFB563" w14:textId="77777777" w:rsidR="00133303" w:rsidRPr="00C844BA" w:rsidRDefault="00133303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ACE74B3" w14:textId="77777777" w:rsidR="000B0941" w:rsidRPr="00C844BA" w:rsidRDefault="000B0941" w:rsidP="000B0941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La data de finalització del contracte es mantindrà inalterable malgrat que la formalització d’aquest es vegi alterada per la interposició de recurs especial en matèria de contractació.</w:t>
      </w:r>
    </w:p>
    <w:p w14:paraId="3D5FD9C9" w14:textId="77777777" w:rsidR="000B0941" w:rsidRPr="00C844BA" w:rsidRDefault="000B0941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132B6EF" w14:textId="77777777" w:rsidR="00133303" w:rsidRPr="00C844BA" w:rsidRDefault="00133303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Data de finalització prevista </w:t>
      </w:r>
    </w:p>
    <w:p w14:paraId="31A0AA2B" w14:textId="48E47309" w:rsidR="00133303" w:rsidRPr="00E04367" w:rsidRDefault="00E04367" w:rsidP="0013330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04367">
        <w:rPr>
          <w:rFonts w:ascii="Calibri Light" w:hAnsi="Calibri Light" w:cs="Calibri Light"/>
          <w:sz w:val="18"/>
          <w:szCs w:val="18"/>
        </w:rPr>
        <w:t>31 de desembre de 2026</w:t>
      </w:r>
    </w:p>
    <w:p w14:paraId="7BAD0810" w14:textId="77777777" w:rsidR="00C0260B" w:rsidRPr="00C844BA" w:rsidRDefault="00C0260B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81B42DA" w14:textId="77777777" w:rsidR="00C0260B" w:rsidRPr="00C844BA" w:rsidRDefault="00C0260B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Pròrroga</w:t>
      </w:r>
    </w:p>
    <w:p w14:paraId="08E0748C" w14:textId="035B30B9" w:rsidR="00DB7C85" w:rsidRPr="00C844BA" w:rsidRDefault="00E04367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SI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PRO_SI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16"/>
      <w:r w:rsidR="00C0260B"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25E3E00D" w14:textId="77777777" w:rsidR="00C0260B" w:rsidRPr="00C844BA" w:rsidRDefault="00C0260B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32170740" w14:textId="30B8533E" w:rsidR="00C0260B" w:rsidRPr="00C844BA" w:rsidRDefault="00C0260B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Nre. de mesos de pròrroga: </w:t>
      </w:r>
      <w:r w:rsidR="00E04367" w:rsidRPr="00E04367">
        <w:rPr>
          <w:rFonts w:ascii="Calibri Light" w:hAnsi="Calibri Light" w:cs="Calibri Light"/>
          <w:sz w:val="18"/>
          <w:szCs w:val="18"/>
        </w:rPr>
        <w:t xml:space="preserve">48 </w:t>
      </w:r>
      <w:r w:rsidRPr="00E04367">
        <w:rPr>
          <w:rFonts w:ascii="Calibri Light" w:hAnsi="Calibri Light" w:cs="Calibri Light"/>
          <w:sz w:val="18"/>
          <w:szCs w:val="18"/>
        </w:rPr>
        <w:t>m</w:t>
      </w:r>
      <w:r w:rsidRPr="00C844BA">
        <w:rPr>
          <w:rFonts w:ascii="Calibri Light" w:hAnsi="Calibri Light" w:cs="Calibri Light"/>
          <w:sz w:val="18"/>
          <w:szCs w:val="18"/>
        </w:rPr>
        <w:t>esos</w:t>
      </w:r>
    </w:p>
    <w:p w14:paraId="387DE264" w14:textId="77777777" w:rsidR="000B0941" w:rsidRPr="00C844BA" w:rsidRDefault="000B0941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062DC63" w14:textId="77777777" w:rsidR="00B91724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17" w:name="_Toc1383614787"/>
      <w:r w:rsidRPr="00C844BA">
        <w:rPr>
          <w:rFonts w:cs="Calibri Light"/>
          <w:sz w:val="18"/>
          <w:szCs w:val="18"/>
        </w:rPr>
        <w:lastRenderedPageBreak/>
        <w:t>Valor estimat</w:t>
      </w:r>
      <w:bookmarkEnd w:id="17"/>
      <w:r w:rsidRPr="00C844BA">
        <w:rPr>
          <w:rFonts w:cs="Calibri Light"/>
          <w:sz w:val="18"/>
          <w:szCs w:val="18"/>
        </w:rPr>
        <w:t xml:space="preserve"> </w:t>
      </w:r>
    </w:p>
    <w:p w14:paraId="7BAD956F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Sistema de determinació del preu</w:t>
      </w:r>
    </w:p>
    <w:p w14:paraId="447BCEFC" w14:textId="5D659DB2" w:rsidR="00B61A4C" w:rsidRPr="00E04367" w:rsidRDefault="00E04367" w:rsidP="00493EDA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04367">
        <w:rPr>
          <w:rFonts w:ascii="Calibri Light" w:hAnsi="Calibri Light" w:cs="Calibri Light"/>
          <w:sz w:val="18"/>
          <w:szCs w:val="18"/>
        </w:rPr>
        <w:t>Preu unitari. El sistema de determinació del preu ha estat realitzat tenint en compte en el preu de licitació els costos directes i indirectes i les despeses generals, així com el benefici industrial, obtinguts de l’estudi de mercat i que correspon al preu de mercat actual a la data de publicació d’aquesta licitació</w:t>
      </w:r>
    </w:p>
    <w:p w14:paraId="5CC07542" w14:textId="77777777" w:rsidR="00761B23" w:rsidRPr="00C844BA" w:rsidRDefault="00761B23" w:rsidP="00761B23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Preus màxims </w:t>
      </w:r>
    </w:p>
    <w:p w14:paraId="5E5F4B67" w14:textId="6E864B93" w:rsidR="00761B23" w:rsidRPr="00C844BA" w:rsidRDefault="009C7DAF" w:rsidP="00761B2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PU_MAX_SI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PU_MAX_SI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18"/>
      <w:r w:rsidR="00761B23" w:rsidRPr="00C844BA">
        <w:rPr>
          <w:rFonts w:ascii="Calibri Light" w:hAnsi="Calibri Light" w:cs="Calibri Light"/>
          <w:sz w:val="18"/>
          <w:szCs w:val="18"/>
        </w:rPr>
        <w:t xml:space="preserve"> Màxims. El preu de licitació indicat és el preu màxim permès per a la proposta del licitador.   </w:t>
      </w:r>
    </w:p>
    <w:p w14:paraId="08DC93E0" w14:textId="77777777" w:rsidR="00B61A4C" w:rsidRPr="00C844BA" w:rsidRDefault="00B61A4C" w:rsidP="00B61A4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U_MAX_SI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De referència.   </w:t>
      </w:r>
    </w:p>
    <w:p w14:paraId="1121A99B" w14:textId="77777777" w:rsidR="00761B23" w:rsidRPr="00C844BA" w:rsidRDefault="00761B23" w:rsidP="00761B2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3745FBF" w14:textId="77777777" w:rsidR="00B91724" w:rsidRPr="00C844BA" w:rsidRDefault="00761B23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Núm. de decimals admesos</w:t>
      </w:r>
    </w:p>
    <w:p w14:paraId="328A0452" w14:textId="77777777" w:rsidR="00B91724" w:rsidRPr="00C844BA" w:rsidRDefault="000B0941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Sis (6)</w:t>
      </w:r>
    </w:p>
    <w:p w14:paraId="73D480C6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A5D149B" w14:textId="77777777" w:rsidR="00B91724" w:rsidRPr="00C844B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Pressupost base de licitació</w:t>
      </w:r>
    </w:p>
    <w:p w14:paraId="1FEC4EB5" w14:textId="4DC97BF5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Import de licitació sense IVA:</w:t>
      </w:r>
      <w:r w:rsidR="009C7DAF" w:rsidRPr="009C7DAF">
        <w:t xml:space="preserve"> </w:t>
      </w:r>
      <w:r w:rsidR="00706FCF" w:rsidRPr="00706FCF">
        <w:rPr>
          <w:rFonts w:ascii="Calibri Light" w:hAnsi="Calibri Light" w:cs="Calibri Light"/>
          <w:sz w:val="18"/>
          <w:szCs w:val="18"/>
        </w:rPr>
        <w:t>34</w:t>
      </w:r>
      <w:r w:rsidR="00706FCF">
        <w:rPr>
          <w:rFonts w:ascii="Calibri Light" w:hAnsi="Calibri Light" w:cs="Calibri Light"/>
          <w:sz w:val="18"/>
          <w:szCs w:val="18"/>
        </w:rPr>
        <w:t>.</w:t>
      </w:r>
      <w:r w:rsidR="00706FCF" w:rsidRPr="00706FCF">
        <w:rPr>
          <w:rFonts w:ascii="Calibri Light" w:hAnsi="Calibri Light" w:cs="Calibri Light"/>
          <w:sz w:val="18"/>
          <w:szCs w:val="18"/>
        </w:rPr>
        <w:t>250,52</w:t>
      </w:r>
      <w:r w:rsidR="009C7DAF">
        <w:rPr>
          <w:rFonts w:ascii="Calibri Light" w:hAnsi="Calibri Light" w:cs="Calibri Light"/>
          <w:sz w:val="18"/>
          <w:szCs w:val="18"/>
        </w:rPr>
        <w:t xml:space="preserve"> </w:t>
      </w:r>
      <w:r w:rsidRPr="00C844BA">
        <w:rPr>
          <w:rFonts w:ascii="Calibri Light" w:hAnsi="Calibri Light" w:cs="Calibri Light"/>
          <w:sz w:val="18"/>
          <w:szCs w:val="18"/>
        </w:rPr>
        <w:t>euros</w:t>
      </w:r>
    </w:p>
    <w:p w14:paraId="47944BC5" w14:textId="74078D92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Import de licitació amb IVA: </w:t>
      </w:r>
      <w:r w:rsidR="00706FCF" w:rsidRPr="00706FCF">
        <w:rPr>
          <w:rFonts w:ascii="Calibri Light" w:hAnsi="Calibri Light" w:cs="Calibri Light"/>
          <w:sz w:val="18"/>
          <w:szCs w:val="18"/>
        </w:rPr>
        <w:t>41</w:t>
      </w:r>
      <w:r w:rsidR="00706FCF">
        <w:rPr>
          <w:rFonts w:ascii="Calibri Light" w:hAnsi="Calibri Light" w:cs="Calibri Light"/>
          <w:sz w:val="18"/>
          <w:szCs w:val="18"/>
        </w:rPr>
        <w:t>.</w:t>
      </w:r>
      <w:r w:rsidR="00706FCF" w:rsidRPr="00706FCF">
        <w:rPr>
          <w:rFonts w:ascii="Calibri Light" w:hAnsi="Calibri Light" w:cs="Calibri Light"/>
          <w:sz w:val="18"/>
          <w:szCs w:val="18"/>
        </w:rPr>
        <w:t>443,13</w:t>
      </w:r>
      <w:r w:rsidR="006F58BB" w:rsidRPr="009C7DAF">
        <w:rPr>
          <w:rFonts w:ascii="Calibri Light" w:hAnsi="Calibri Light" w:cs="Calibri Light"/>
          <w:sz w:val="18"/>
          <w:szCs w:val="18"/>
        </w:rPr>
        <w:t xml:space="preserve"> </w:t>
      </w:r>
      <w:r w:rsidRPr="00C844BA">
        <w:rPr>
          <w:rFonts w:ascii="Calibri Light" w:hAnsi="Calibri Light" w:cs="Calibri Light"/>
          <w:sz w:val="18"/>
          <w:szCs w:val="18"/>
        </w:rPr>
        <w:t>euros</w:t>
      </w:r>
    </w:p>
    <w:p w14:paraId="1F2BB27D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A6B2ACB" w14:textId="77777777" w:rsidR="007456E1" w:rsidRPr="00C844BA" w:rsidRDefault="007456E1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Tipus impositiu i partida IVA</w:t>
      </w:r>
    </w:p>
    <w:p w14:paraId="2C558F3B" w14:textId="47C47503" w:rsidR="007456E1" w:rsidRPr="00C844BA" w:rsidRDefault="007456E1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4%</w:t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10%</w:t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="009C7DAF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NO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PRO_NO"/>
      <w:r w:rsidR="009C7DAF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9C7DAF">
        <w:rPr>
          <w:rFonts w:ascii="Calibri Light" w:hAnsi="Calibri Light" w:cs="Calibri Light"/>
          <w:sz w:val="18"/>
          <w:szCs w:val="18"/>
        </w:rPr>
      </w:r>
      <w:r w:rsidR="009C7DAF">
        <w:rPr>
          <w:rFonts w:ascii="Calibri Light" w:hAnsi="Calibri Light" w:cs="Calibri Light"/>
          <w:sz w:val="18"/>
          <w:szCs w:val="18"/>
        </w:rPr>
        <w:fldChar w:fldCharType="separate"/>
      </w:r>
      <w:r w:rsidR="009C7DAF">
        <w:rPr>
          <w:rFonts w:ascii="Calibri Light" w:hAnsi="Calibri Light" w:cs="Calibri Light"/>
          <w:sz w:val="18"/>
          <w:szCs w:val="18"/>
        </w:rPr>
        <w:fldChar w:fldCharType="end"/>
      </w:r>
      <w:bookmarkEnd w:id="19"/>
      <w:r w:rsidRPr="00C844BA">
        <w:rPr>
          <w:rFonts w:ascii="Calibri Light" w:hAnsi="Calibri Light" w:cs="Calibri Light"/>
          <w:sz w:val="18"/>
          <w:szCs w:val="18"/>
        </w:rPr>
        <w:t xml:space="preserve"> 21%</w:t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Pr="00C844BA">
        <w:rPr>
          <w:rFonts w:ascii="Calibri Light" w:hAnsi="Calibri Light" w:cs="Calibri Light"/>
          <w:sz w:val="18"/>
          <w:szCs w:val="18"/>
        </w:rPr>
        <w:tab/>
      </w: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6F58BB" w:rsidRPr="00C844BA">
        <w:rPr>
          <w:rFonts w:ascii="Calibri Light" w:hAnsi="Calibri Light" w:cs="Calibri Light"/>
          <w:sz w:val="18"/>
          <w:szCs w:val="18"/>
        </w:rPr>
        <w:t>Múltiple</w:t>
      </w:r>
    </w:p>
    <w:p w14:paraId="696489F8" w14:textId="77777777" w:rsidR="007456E1" w:rsidRPr="00F93EB3" w:rsidRDefault="007456E1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10DF07F" w14:textId="0FDDAB18" w:rsidR="007456E1" w:rsidRPr="00F93EB3" w:rsidRDefault="007456E1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F93EB3">
        <w:rPr>
          <w:rFonts w:ascii="Calibri Light" w:hAnsi="Calibri Light" w:cs="Calibri Light"/>
          <w:b/>
          <w:sz w:val="18"/>
          <w:szCs w:val="18"/>
        </w:rPr>
        <w:t>Partida IVA</w:t>
      </w:r>
      <w:r w:rsidR="006F58BB" w:rsidRPr="00F93EB3">
        <w:rPr>
          <w:rFonts w:ascii="Calibri Light" w:hAnsi="Calibri Light" w:cs="Calibri Light"/>
          <w:b/>
          <w:sz w:val="18"/>
          <w:szCs w:val="18"/>
        </w:rPr>
        <w:t>:</w:t>
      </w:r>
      <w:r w:rsidR="00F93EB3" w:rsidRPr="00F93EB3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706FCF" w:rsidRPr="00706FCF">
        <w:rPr>
          <w:rFonts w:ascii="Calibri Light" w:hAnsi="Calibri Light" w:cs="Calibri Light"/>
          <w:bCs/>
          <w:sz w:val="18"/>
          <w:szCs w:val="18"/>
        </w:rPr>
        <w:t>7.192,61</w:t>
      </w:r>
      <w:r w:rsidRPr="00F93EB3">
        <w:rPr>
          <w:rFonts w:ascii="Calibri Light" w:hAnsi="Calibri Light" w:cs="Calibri Light"/>
          <w:sz w:val="18"/>
          <w:szCs w:val="18"/>
        </w:rPr>
        <w:t xml:space="preserve"> euros</w:t>
      </w:r>
    </w:p>
    <w:p w14:paraId="1ED00637" w14:textId="77777777" w:rsidR="007456E1" w:rsidRPr="00C844BA" w:rsidRDefault="007456E1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D8B29CC" w14:textId="77777777" w:rsidR="00B91724" w:rsidRPr="00C844B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Pressupost per a la possible pròrroga</w:t>
      </w:r>
    </w:p>
    <w:p w14:paraId="4ECF4B54" w14:textId="454247D1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Import previst per a la pròrroga sense IVA: </w:t>
      </w:r>
      <w:r w:rsidR="00706FCF" w:rsidRPr="00706FCF">
        <w:rPr>
          <w:rFonts w:ascii="Calibri Light" w:hAnsi="Calibri Light" w:cs="Calibri Light"/>
          <w:sz w:val="18"/>
          <w:szCs w:val="18"/>
        </w:rPr>
        <w:t>173</w:t>
      </w:r>
      <w:r w:rsidR="00706FCF">
        <w:rPr>
          <w:rFonts w:ascii="Calibri Light" w:hAnsi="Calibri Light" w:cs="Calibri Light"/>
          <w:sz w:val="18"/>
          <w:szCs w:val="18"/>
        </w:rPr>
        <w:t>.</w:t>
      </w:r>
      <w:r w:rsidR="00706FCF" w:rsidRPr="00706FCF">
        <w:rPr>
          <w:rFonts w:ascii="Calibri Light" w:hAnsi="Calibri Light" w:cs="Calibri Light"/>
          <w:sz w:val="18"/>
          <w:szCs w:val="18"/>
        </w:rPr>
        <w:t>003,44</w:t>
      </w:r>
      <w:r w:rsidR="009C7DAF" w:rsidRPr="009C7DAF">
        <w:rPr>
          <w:rFonts w:ascii="Calibri Light" w:hAnsi="Calibri Light" w:cs="Calibri Light"/>
          <w:sz w:val="18"/>
          <w:szCs w:val="18"/>
        </w:rPr>
        <w:t xml:space="preserve"> </w:t>
      </w:r>
      <w:r w:rsidRPr="00C844BA">
        <w:rPr>
          <w:rFonts w:ascii="Calibri Light" w:hAnsi="Calibri Light" w:cs="Calibri Light"/>
          <w:sz w:val="18"/>
          <w:szCs w:val="18"/>
        </w:rPr>
        <w:t>euros</w:t>
      </w:r>
    </w:p>
    <w:p w14:paraId="0189B5A7" w14:textId="28FBE53B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Import previst per a la pròrroga amb IVA: </w:t>
      </w:r>
      <w:r w:rsidR="00706FCF" w:rsidRPr="00706FCF">
        <w:rPr>
          <w:rFonts w:ascii="Calibri Light" w:hAnsi="Calibri Light" w:cs="Calibri Light"/>
          <w:sz w:val="18"/>
          <w:szCs w:val="18"/>
        </w:rPr>
        <w:t>209</w:t>
      </w:r>
      <w:r w:rsidR="00706FCF">
        <w:rPr>
          <w:rFonts w:ascii="Calibri Light" w:hAnsi="Calibri Light" w:cs="Calibri Light"/>
          <w:sz w:val="18"/>
          <w:szCs w:val="18"/>
        </w:rPr>
        <w:t>.</w:t>
      </w:r>
      <w:r w:rsidR="00706FCF" w:rsidRPr="00706FCF">
        <w:rPr>
          <w:rFonts w:ascii="Calibri Light" w:hAnsi="Calibri Light" w:cs="Calibri Light"/>
          <w:sz w:val="18"/>
          <w:szCs w:val="18"/>
        </w:rPr>
        <w:t>334,16</w:t>
      </w:r>
      <w:r w:rsidR="00706FCF">
        <w:rPr>
          <w:rFonts w:ascii="Calibri Light" w:hAnsi="Calibri Light" w:cs="Calibri Light"/>
          <w:sz w:val="18"/>
          <w:szCs w:val="18"/>
        </w:rPr>
        <w:t xml:space="preserve"> </w:t>
      </w:r>
      <w:r w:rsidRPr="00C844BA">
        <w:rPr>
          <w:rFonts w:ascii="Calibri Light" w:hAnsi="Calibri Light" w:cs="Calibri Light"/>
          <w:sz w:val="18"/>
          <w:szCs w:val="18"/>
        </w:rPr>
        <w:t>euros</w:t>
      </w:r>
    </w:p>
    <w:p w14:paraId="1B0A7CDF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33A712E" w14:textId="77777777" w:rsidR="00B91724" w:rsidRPr="00C844BA" w:rsidRDefault="00B91724" w:rsidP="00493EDA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Valor estimat del contracte</w:t>
      </w:r>
    </w:p>
    <w:p w14:paraId="1414ADA8" w14:textId="2B09D824" w:rsidR="00B91724" w:rsidRPr="00474695" w:rsidRDefault="00706FCF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706FCF">
        <w:rPr>
          <w:rFonts w:ascii="Calibri Light" w:hAnsi="Calibri Light" w:cs="Calibri Light"/>
          <w:sz w:val="18"/>
          <w:szCs w:val="18"/>
        </w:rPr>
        <w:t>207.253,96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706FCF">
        <w:rPr>
          <w:rFonts w:ascii="Calibri Light" w:hAnsi="Calibri Light" w:cs="Calibri Light"/>
          <w:sz w:val="18"/>
          <w:szCs w:val="18"/>
        </w:rPr>
        <w:t>€</w:t>
      </w:r>
      <w:r w:rsidR="006F58BB" w:rsidRPr="00474695">
        <w:rPr>
          <w:rFonts w:ascii="Calibri Light" w:hAnsi="Calibri Light" w:cs="Calibri Light"/>
          <w:sz w:val="18"/>
          <w:szCs w:val="18"/>
        </w:rPr>
        <w:t xml:space="preserve"> </w:t>
      </w:r>
      <w:r w:rsidR="00B91724" w:rsidRPr="00474695">
        <w:rPr>
          <w:rFonts w:ascii="Calibri Light" w:hAnsi="Calibri Light" w:cs="Calibri Light"/>
          <w:sz w:val="18"/>
          <w:szCs w:val="18"/>
        </w:rPr>
        <w:t>euros sense IVA</w:t>
      </w:r>
    </w:p>
    <w:p w14:paraId="7856C57E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3E36D35" w14:textId="77777777" w:rsidR="00B91724" w:rsidRPr="00C844BA" w:rsidRDefault="00B91724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Mètode de càlcul: Pressupost base de licitació sense IVA + Pressupost per a la possible pròrroga sense IVA + Pressupost estimat per a la modificació sense IVA</w:t>
      </w:r>
    </w:p>
    <w:p w14:paraId="54BF9BDE" w14:textId="77777777" w:rsidR="008551D3" w:rsidRPr="00C844BA" w:rsidRDefault="008551D3" w:rsidP="00474695">
      <w:pPr>
        <w:pBdr>
          <w:top w:val="single" w:sz="4" w:space="0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5CB6D43" w14:textId="77777777" w:rsidR="00DB7C85" w:rsidRPr="00C844BA" w:rsidRDefault="00BD2D49" w:rsidP="008551D3">
      <w:pPr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Contracte subjecte a regulació harmonitzada: </w:t>
      </w:r>
    </w:p>
    <w:p w14:paraId="782B8678" w14:textId="77777777" w:rsidR="00DB7C85" w:rsidRPr="00C844BA" w:rsidRDefault="006C116B" w:rsidP="008551D3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="00BD2D49"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38D28F59" w14:textId="1E7DB562" w:rsidR="00415BC4" w:rsidRPr="00C844BA" w:rsidRDefault="00474695" w:rsidP="008551D3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PL_NO"/>
            <w:enabled/>
            <w:calcOnExit w:val="0"/>
            <w:checkBox>
              <w:sizeAuto/>
              <w:default w:val="1"/>
            </w:checkBox>
          </w:ffData>
        </w:fldChar>
      </w:r>
      <w:bookmarkStart w:id="20" w:name="PL_NO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20"/>
      <w:r w:rsidR="00BD2D49" w:rsidRPr="00C844BA">
        <w:rPr>
          <w:rFonts w:ascii="Calibri Light" w:hAnsi="Calibri Light" w:cs="Calibri Light"/>
          <w:sz w:val="18"/>
          <w:szCs w:val="18"/>
        </w:rPr>
        <w:t xml:space="preserve"> No       </w:t>
      </w:r>
    </w:p>
    <w:p w14:paraId="00D21696" w14:textId="77777777" w:rsidR="00BD2D49" w:rsidRPr="00C844BA" w:rsidRDefault="00BD2D49" w:rsidP="008551D3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</w:t>
      </w:r>
    </w:p>
    <w:p w14:paraId="16B93663" w14:textId="77777777" w:rsidR="00415BC4" w:rsidRPr="00C844BA" w:rsidRDefault="00415BC4" w:rsidP="00415BC4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 xml:space="preserve">Tramitació pressupostària </w:t>
      </w:r>
    </w:p>
    <w:p w14:paraId="5A6828CA" w14:textId="1CAE7F92" w:rsidR="00415BC4" w:rsidRPr="00474695" w:rsidRDefault="00415BC4" w:rsidP="00415BC4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ORD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Ordinària</w:t>
      </w:r>
      <w:r w:rsidRPr="00474695">
        <w:rPr>
          <w:rFonts w:ascii="Calibri Light" w:hAnsi="Calibri Light" w:cs="Calibri Light"/>
          <w:sz w:val="18"/>
          <w:szCs w:val="18"/>
        </w:rPr>
        <w:t xml:space="preserve"> de l’exercici vigent: </w:t>
      </w:r>
      <w:r w:rsidR="00474695" w:rsidRPr="00474695">
        <w:rPr>
          <w:rFonts w:ascii="Calibri Light" w:hAnsi="Calibri Light" w:cs="Calibri Light"/>
          <w:sz w:val="18"/>
          <w:szCs w:val="18"/>
        </w:rPr>
        <w:t>2026</w:t>
      </w:r>
    </w:p>
    <w:p w14:paraId="68F1B4E5" w14:textId="77777777" w:rsidR="00415BC4" w:rsidRPr="00474695" w:rsidRDefault="00415BC4" w:rsidP="00415BC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474695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ANT"/>
            <w:enabled/>
            <w:calcOnExit w:val="0"/>
            <w:checkBox>
              <w:sizeAuto/>
              <w:default w:val="0"/>
            </w:checkBox>
          </w:ffData>
        </w:fldChar>
      </w:r>
      <w:r w:rsidRPr="00474695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474695">
        <w:rPr>
          <w:rFonts w:ascii="Calibri Light" w:hAnsi="Calibri Light" w:cs="Calibri Light"/>
          <w:sz w:val="18"/>
          <w:szCs w:val="18"/>
        </w:rPr>
      </w:r>
      <w:r w:rsidRPr="00474695">
        <w:rPr>
          <w:rFonts w:ascii="Calibri Light" w:hAnsi="Calibri Light" w:cs="Calibri Light"/>
          <w:sz w:val="18"/>
          <w:szCs w:val="18"/>
        </w:rPr>
        <w:fldChar w:fldCharType="separate"/>
      </w:r>
      <w:r w:rsidRPr="00474695">
        <w:rPr>
          <w:rFonts w:ascii="Calibri Light" w:hAnsi="Calibri Light" w:cs="Calibri Light"/>
          <w:sz w:val="18"/>
          <w:szCs w:val="18"/>
        </w:rPr>
        <w:fldChar w:fldCharType="end"/>
      </w:r>
      <w:r w:rsidRPr="00474695">
        <w:rPr>
          <w:rFonts w:ascii="Calibri Light" w:hAnsi="Calibri Light" w:cs="Calibri Light"/>
          <w:sz w:val="18"/>
          <w:szCs w:val="18"/>
        </w:rPr>
        <w:t xml:space="preserve"> Anticipada</w:t>
      </w:r>
    </w:p>
    <w:p w14:paraId="1BB59FBE" w14:textId="77777777" w:rsidR="00415BC4" w:rsidRPr="00C844BA" w:rsidRDefault="00415BC4" w:rsidP="00415BC4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1BDFABE" w14:textId="77777777" w:rsidR="00415BC4" w:rsidRPr="00C844BA" w:rsidRDefault="00415BC4" w:rsidP="00415BC4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Òrgan/s a qui s’ha d’adreça la factura</w:t>
      </w:r>
    </w:p>
    <w:p w14:paraId="7DEC59BE" w14:textId="77777777" w:rsid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</w:p>
    <w:p w14:paraId="1244ED7F" w14:textId="7E05A2A8" w:rsid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INSTITUT CATALÀ DE LA SALUT- </w:t>
      </w:r>
      <w:r w:rsidRPr="00474695">
        <w:rPr>
          <w:rFonts w:ascii="Calibri Light" w:hAnsi="Calibri Light" w:cs="Calibri Light"/>
          <w:sz w:val="18"/>
          <w:szCs w:val="18"/>
        </w:rPr>
        <w:t xml:space="preserve">GERÈNCIA D’ATENCIÓ PRIMÀRIA I A LA COMUNITAT DE BARCELONA </w:t>
      </w:r>
    </w:p>
    <w:p w14:paraId="1A3B4AE5" w14:textId="7E0E771D" w:rsidR="00474695" w:rsidRP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CIF:</w:t>
      </w:r>
      <w:r w:rsidRPr="00474695">
        <w:rPr>
          <w:rFonts w:ascii="56svs" w:eastAsiaTheme="minorHAnsi" w:hAnsi="56svs" w:cs="56svs"/>
          <w:sz w:val="15"/>
          <w:szCs w:val="15"/>
          <w:lang w:eastAsia="en-US"/>
        </w:rPr>
        <w:t xml:space="preserve"> </w:t>
      </w:r>
      <w:r w:rsidRPr="00474695">
        <w:rPr>
          <w:rFonts w:ascii="Calibri Light" w:hAnsi="Calibri Light" w:cs="Calibri Light"/>
          <w:sz w:val="18"/>
          <w:szCs w:val="18"/>
        </w:rPr>
        <w:t>Q5855029D</w:t>
      </w:r>
    </w:p>
    <w:p w14:paraId="384DEAAD" w14:textId="77777777" w:rsidR="00474695" w:rsidRP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474695">
        <w:rPr>
          <w:rFonts w:ascii="Calibri Light" w:hAnsi="Calibri Light" w:cs="Calibri Light"/>
          <w:sz w:val="18"/>
          <w:szCs w:val="18"/>
        </w:rPr>
        <w:t>C. Balmes, 22, 3r pis</w:t>
      </w:r>
    </w:p>
    <w:p w14:paraId="2030B91B" w14:textId="77777777" w:rsidR="00474695" w:rsidRP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474695">
        <w:rPr>
          <w:rFonts w:ascii="Calibri Light" w:hAnsi="Calibri Light" w:cs="Calibri Light"/>
          <w:sz w:val="18"/>
          <w:szCs w:val="18"/>
        </w:rPr>
        <w:t xml:space="preserve"> 08007 Barcelona</w:t>
      </w:r>
    </w:p>
    <w:p w14:paraId="0839F483" w14:textId="77777777" w:rsidR="00474695" w:rsidRP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474695">
        <w:rPr>
          <w:rFonts w:ascii="Calibri Light" w:hAnsi="Calibri Light" w:cs="Calibri Light"/>
          <w:sz w:val="18"/>
          <w:szCs w:val="18"/>
        </w:rPr>
        <w:t>Tel: 93 557 08 40</w:t>
      </w:r>
    </w:p>
    <w:p w14:paraId="1A809470" w14:textId="77777777" w:rsid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4270A367" w14:textId="51CB5824" w:rsidR="00474695" w:rsidRP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474695">
        <w:rPr>
          <w:rFonts w:ascii="Calibri Light" w:hAnsi="Calibri Light" w:cs="Calibri Light"/>
          <w:b/>
          <w:bCs/>
          <w:sz w:val="18"/>
          <w:szCs w:val="18"/>
        </w:rPr>
        <w:t>Codis DIR3</w:t>
      </w:r>
    </w:p>
    <w:p w14:paraId="61946984" w14:textId="77777777" w:rsid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00"/>
        <w:gridCol w:w="1720"/>
      </w:tblGrid>
      <w:tr w:rsidR="00474695" w14:paraId="079EDA38" w14:textId="77777777" w:rsidTr="00474695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5683" w14:textId="77777777" w:rsidR="00474695" w:rsidRDefault="0047469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Unitat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tramitadora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C1AC" w14:textId="77777777" w:rsidR="00474695" w:rsidRDefault="0047469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Òrgan gestor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B468" w14:textId="77777777" w:rsidR="00474695" w:rsidRDefault="0047469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Oficina comptable</w:t>
            </w:r>
          </w:p>
        </w:tc>
      </w:tr>
      <w:tr w:rsidR="00474695" w14:paraId="32D0F4ED" w14:textId="77777777" w:rsidTr="00474695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410D" w14:textId="77777777" w:rsidR="00474695" w:rsidRDefault="0047469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A09006704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A7E17" w14:textId="77777777" w:rsidR="00474695" w:rsidRDefault="0047469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A09006686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27A1" w14:textId="77777777" w:rsidR="00474695" w:rsidRDefault="00474695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A09006704 </w:t>
            </w:r>
          </w:p>
        </w:tc>
      </w:tr>
    </w:tbl>
    <w:p w14:paraId="38B99C84" w14:textId="77777777" w:rsidR="00474695" w:rsidRDefault="00474695" w:rsidP="00474695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735E784" w14:textId="77777777" w:rsidR="002D5E5A" w:rsidRPr="00C844BA" w:rsidRDefault="002D5E5A" w:rsidP="008551D3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Revisió de preus</w:t>
      </w:r>
    </w:p>
    <w:p w14:paraId="29FF878D" w14:textId="77777777" w:rsidR="00DB7C85" w:rsidRPr="00C844BA" w:rsidRDefault="002D5E5A" w:rsidP="002D5E5A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PRO_SI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4AFFE278" w14:textId="2FA86C23" w:rsidR="002D5E5A" w:rsidRPr="00C844BA" w:rsidRDefault="00474695" w:rsidP="008551D3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2D5E5A"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55A002EA" w14:textId="77777777" w:rsidR="008551D3" w:rsidRPr="00C844BA" w:rsidRDefault="008551D3" w:rsidP="008551D3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69CA55E" w14:textId="77777777" w:rsidR="005357B7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1" w:name="_Toc1256781138"/>
      <w:bookmarkStart w:id="22" w:name="_Toc135639143"/>
      <w:r w:rsidRPr="00C844BA">
        <w:rPr>
          <w:rFonts w:cs="Calibri Light"/>
          <w:sz w:val="18"/>
          <w:szCs w:val="18"/>
        </w:rPr>
        <w:lastRenderedPageBreak/>
        <w:t>Termini de presentació</w:t>
      </w:r>
      <w:bookmarkEnd w:id="21"/>
      <w:r w:rsidRPr="00C844BA">
        <w:rPr>
          <w:rFonts w:cs="Calibri Light"/>
          <w:sz w:val="18"/>
          <w:szCs w:val="18"/>
        </w:rPr>
        <w:t xml:space="preserve"> </w:t>
      </w:r>
      <w:bookmarkEnd w:id="22"/>
    </w:p>
    <w:p w14:paraId="72810999" w14:textId="7957654C" w:rsidR="00267B2D" w:rsidRPr="002565C7" w:rsidRDefault="002565C7" w:rsidP="00267B2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2565C7">
        <w:rPr>
          <w:rFonts w:ascii="Calibri Light" w:hAnsi="Calibri Light" w:cs="Calibri Light"/>
          <w:sz w:val="18"/>
          <w:szCs w:val="18"/>
        </w:rPr>
        <w:t>Data: 15/04/2026 a les 23:59:59</w:t>
      </w:r>
    </w:p>
    <w:p w14:paraId="5B5A1590" w14:textId="77777777" w:rsidR="00DB7C85" w:rsidRPr="00C844BA" w:rsidRDefault="00DB7C85" w:rsidP="00267B2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9FA0D34" w14:textId="77777777" w:rsidR="0016674F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3" w:name="_Toc135639144"/>
      <w:bookmarkStart w:id="24" w:name="_Toc231801898"/>
      <w:r w:rsidRPr="00C844BA">
        <w:rPr>
          <w:rFonts w:cs="Calibri Light"/>
          <w:sz w:val="18"/>
          <w:szCs w:val="18"/>
        </w:rPr>
        <w:t>Mesa de contractació</w:t>
      </w:r>
      <w:bookmarkEnd w:id="23"/>
      <w:bookmarkEnd w:id="24"/>
    </w:p>
    <w:p w14:paraId="78D96033" w14:textId="77777777" w:rsidR="00DB7C85" w:rsidRPr="00C844BA" w:rsidRDefault="00BE13A3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6674F"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="0016674F"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464C7C56" w14:textId="77777777" w:rsidR="0016674F" w:rsidRPr="00C844BA" w:rsidRDefault="00BE13A3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674F"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="0016674F"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7F4ADA29" w14:textId="77777777" w:rsidR="009333E2" w:rsidRPr="00C844BA" w:rsidRDefault="009333E2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75A05ED0" w14:textId="2C1D4230" w:rsidR="0016674F" w:rsidRPr="00C844BA" w:rsidRDefault="00721E6D" w:rsidP="00AC2D90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Composició de la m</w:t>
      </w:r>
      <w:r w:rsidR="0016674F" w:rsidRPr="00C844BA">
        <w:rPr>
          <w:rFonts w:ascii="Calibri Light" w:hAnsi="Calibri Light" w:cs="Calibri Light"/>
          <w:b/>
          <w:sz w:val="18"/>
          <w:szCs w:val="18"/>
        </w:rPr>
        <w:t>esa de contractació</w:t>
      </w:r>
      <w:r w:rsidR="009333E2" w:rsidRPr="00C844BA">
        <w:rPr>
          <w:rFonts w:ascii="Calibri Light" w:hAnsi="Calibri Light" w:cs="Calibri Light"/>
          <w:b/>
          <w:sz w:val="18"/>
          <w:szCs w:val="18"/>
        </w:rPr>
        <w:t>:</w:t>
      </w:r>
      <w:r w:rsidRPr="00C844BA">
        <w:rPr>
          <w:rFonts w:ascii="Calibri Light" w:hAnsi="Calibri Light" w:cs="Calibri Light"/>
          <w:b/>
          <w:sz w:val="18"/>
          <w:szCs w:val="18"/>
        </w:rPr>
        <w:t xml:space="preserve"> </w:t>
      </w:r>
    </w:p>
    <w:p w14:paraId="24623E96" w14:textId="77777777" w:rsidR="00070C57" w:rsidRPr="00C844BA" w:rsidRDefault="00070C57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7D72B38" w14:textId="1B2F4EBF" w:rsidR="005239C6" w:rsidRPr="00E9713D" w:rsidRDefault="00E9713D" w:rsidP="005239C6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>Presidenta:</w:t>
      </w:r>
      <w:r w:rsidR="005239C6" w:rsidRPr="005239C6">
        <w:rPr>
          <w:rFonts w:ascii="Calibri Light" w:hAnsi="Calibri Light" w:cs="Calibri Light"/>
          <w:sz w:val="18"/>
          <w:szCs w:val="18"/>
        </w:rPr>
        <w:t xml:space="preserve"> </w:t>
      </w:r>
      <w:r w:rsidR="005239C6">
        <w:rPr>
          <w:rFonts w:ascii="Calibri Light" w:hAnsi="Calibri Light" w:cs="Calibri Light"/>
          <w:sz w:val="18"/>
          <w:szCs w:val="18"/>
        </w:rPr>
        <w:t>Marta  Carrasco Hernandez (</w:t>
      </w:r>
      <w:r w:rsidR="005239C6" w:rsidRPr="005239C6">
        <w:rPr>
          <w:rFonts w:ascii="Calibri Light" w:hAnsi="Calibri Light" w:cs="Calibri Light"/>
          <w:sz w:val="18"/>
          <w:szCs w:val="18"/>
        </w:rPr>
        <w:t>Directora operativa</w:t>
      </w:r>
      <w:r w:rsidR="005239C6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="005239C6" w:rsidRPr="005239C6">
        <w:rPr>
          <w:rFonts w:ascii="Calibri Light" w:hAnsi="Calibri Light" w:cs="Calibri Light"/>
          <w:sz w:val="18"/>
          <w:szCs w:val="18"/>
        </w:rPr>
        <w:t>GAPiC</w:t>
      </w:r>
      <w:proofErr w:type="spellEnd"/>
      <w:r w:rsidR="005239C6" w:rsidRPr="005239C6">
        <w:rPr>
          <w:rFonts w:ascii="Calibri Light" w:hAnsi="Calibri Light" w:cs="Calibri Light"/>
          <w:sz w:val="18"/>
          <w:szCs w:val="18"/>
        </w:rPr>
        <w:t xml:space="preserve"> BCN Litoral-Esquerra</w:t>
      </w:r>
      <w:r w:rsidR="005239C6">
        <w:rPr>
          <w:rFonts w:ascii="Calibri Light" w:hAnsi="Calibri Light" w:cs="Calibri Light"/>
          <w:sz w:val="18"/>
          <w:szCs w:val="18"/>
        </w:rPr>
        <w:t>)</w:t>
      </w:r>
    </w:p>
    <w:p w14:paraId="08E84768" w14:textId="52599AE5" w:rsidR="00E9713D" w:rsidRPr="00E9713D" w:rsidRDefault="00E9713D" w:rsidP="005239C6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 xml:space="preserve">Presidenta suplent: </w:t>
      </w:r>
      <w:r w:rsidR="005239C6">
        <w:rPr>
          <w:rFonts w:ascii="Calibri Light" w:hAnsi="Calibri Light" w:cs="Calibri Light"/>
          <w:sz w:val="18"/>
          <w:szCs w:val="18"/>
        </w:rPr>
        <w:t>Elisabeth Martín Gràcia</w:t>
      </w:r>
      <w:r w:rsidR="005239C6" w:rsidRPr="005239C6">
        <w:rPr>
          <w:rFonts w:ascii="Calibri Light" w:hAnsi="Calibri Light" w:cs="Calibri Light"/>
          <w:sz w:val="18"/>
          <w:szCs w:val="18"/>
        </w:rPr>
        <w:t xml:space="preserve"> </w:t>
      </w:r>
      <w:r w:rsidR="005239C6">
        <w:rPr>
          <w:rFonts w:ascii="Calibri Light" w:hAnsi="Calibri Light" w:cs="Calibri Light"/>
          <w:sz w:val="18"/>
          <w:szCs w:val="18"/>
        </w:rPr>
        <w:t>(</w:t>
      </w:r>
      <w:r w:rsidR="005239C6" w:rsidRPr="005239C6">
        <w:rPr>
          <w:rFonts w:ascii="Calibri Light" w:hAnsi="Calibri Light" w:cs="Calibri Light"/>
          <w:sz w:val="18"/>
          <w:szCs w:val="18"/>
        </w:rPr>
        <w:t>Directora operativa</w:t>
      </w:r>
      <w:r w:rsidR="005239C6">
        <w:rPr>
          <w:rFonts w:ascii="Calibri Light" w:hAnsi="Calibri Light" w:cs="Calibri Light"/>
          <w:sz w:val="18"/>
          <w:szCs w:val="18"/>
        </w:rPr>
        <w:t xml:space="preserve"> (</w:t>
      </w:r>
      <w:proofErr w:type="spellStart"/>
      <w:r w:rsidR="005239C6" w:rsidRPr="005239C6">
        <w:rPr>
          <w:rFonts w:ascii="Calibri Light" w:hAnsi="Calibri Light" w:cs="Calibri Light"/>
          <w:sz w:val="18"/>
          <w:szCs w:val="18"/>
        </w:rPr>
        <w:t>GAPiC</w:t>
      </w:r>
      <w:proofErr w:type="spellEnd"/>
      <w:r w:rsidR="005239C6" w:rsidRPr="005239C6">
        <w:rPr>
          <w:rFonts w:ascii="Calibri Light" w:hAnsi="Calibri Light" w:cs="Calibri Light"/>
          <w:sz w:val="18"/>
          <w:szCs w:val="18"/>
        </w:rPr>
        <w:t xml:space="preserve"> BCN Muntanya-Dreta</w:t>
      </w:r>
      <w:r w:rsidR="005239C6">
        <w:rPr>
          <w:rFonts w:ascii="Calibri Light" w:hAnsi="Calibri Light" w:cs="Calibri Light"/>
          <w:sz w:val="18"/>
          <w:szCs w:val="18"/>
        </w:rPr>
        <w:t>)</w:t>
      </w:r>
    </w:p>
    <w:p w14:paraId="52080E0A" w14:textId="77777777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8D1300E" w14:textId="77777777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>Vocals:</w:t>
      </w:r>
    </w:p>
    <w:p w14:paraId="0C2D92F5" w14:textId="77777777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4B6B7CDF" w14:textId="2E3DFB7E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>Representant de l’Assessoria Jurídica: Xavier Ramírez  o persona en qui delegui</w:t>
      </w:r>
      <w:r w:rsidR="005239C6">
        <w:rPr>
          <w:rFonts w:ascii="Calibri Light" w:hAnsi="Calibri Light" w:cs="Calibri Light"/>
          <w:sz w:val="18"/>
          <w:szCs w:val="18"/>
        </w:rPr>
        <w:t xml:space="preserve"> </w:t>
      </w:r>
    </w:p>
    <w:p w14:paraId="75A255DE" w14:textId="4381F3BD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>Representant de control econòmic pressupostari: Marisa Cabello Chico</w:t>
      </w:r>
      <w:r w:rsidR="005239C6">
        <w:rPr>
          <w:rFonts w:ascii="Calibri Light" w:hAnsi="Calibri Light" w:cs="Calibri Light"/>
          <w:sz w:val="18"/>
          <w:szCs w:val="18"/>
        </w:rPr>
        <w:t xml:space="preserve"> </w:t>
      </w:r>
    </w:p>
    <w:p w14:paraId="6FC52433" w14:textId="52219C26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 xml:space="preserve">Representant suplent de control econòmic pressupostari: Esther Castrillo </w:t>
      </w:r>
    </w:p>
    <w:p w14:paraId="790AB0C9" w14:textId="77777777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A27F59D" w14:textId="77777777" w:rsidR="00E971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 xml:space="preserve">Secretària: Eva Gil </w:t>
      </w:r>
    </w:p>
    <w:p w14:paraId="23BD1506" w14:textId="62551D6D" w:rsidR="0018123D" w:rsidRPr="00E9713D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E9713D">
        <w:rPr>
          <w:rFonts w:ascii="Calibri Light" w:hAnsi="Calibri Light" w:cs="Calibri Light"/>
          <w:sz w:val="18"/>
          <w:szCs w:val="18"/>
        </w:rPr>
        <w:t>Secretària Suplent: Cristina Soto</w:t>
      </w:r>
    </w:p>
    <w:p w14:paraId="7816B08C" w14:textId="77777777" w:rsidR="00E9713D" w:rsidRPr="00C844BA" w:rsidRDefault="00E9713D" w:rsidP="00E9713D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7DC48AB" w14:textId="77777777" w:rsidR="00721E6D" w:rsidRPr="00C844BA" w:rsidRDefault="00721E6D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Per a adreçar-se a la mesa de contractació:</w:t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595D58" w:rsidRPr="00C844BA">
        <w:rPr>
          <w:rFonts w:ascii="Calibri Light" w:hAnsi="Calibri Light" w:cs="Calibri Light"/>
          <w:sz w:val="18"/>
          <w:szCs w:val="18"/>
        </w:rPr>
        <w:t xml:space="preserve">cal enviar un escrit a través de la petició genèrica de la Generalitat de Catalunya </w:t>
      </w:r>
      <w:hyperlink r:id="rId14" w:history="1">
        <w:r w:rsidR="00595D58" w:rsidRPr="00C844BA">
          <w:rPr>
            <w:rStyle w:val="Enlla"/>
            <w:rFonts w:ascii="Calibri Light" w:hAnsi="Calibri Light" w:cs="Calibri Light"/>
            <w:color w:val="auto"/>
            <w:sz w:val="18"/>
            <w:szCs w:val="18"/>
          </w:rPr>
          <w:t>(enllaç petició genèrica)</w:t>
        </w:r>
      </w:hyperlink>
      <w:r w:rsidR="00595D58" w:rsidRPr="00C844BA">
        <w:rPr>
          <w:rFonts w:ascii="Calibri Light" w:hAnsi="Calibri Light" w:cs="Calibri Light"/>
          <w:sz w:val="18"/>
          <w:szCs w:val="18"/>
        </w:rPr>
        <w:t>. En “assumpte” indicar número d’expedient i a l’apartat de “On va adreçada” indicar “Departament de Salut”, tema “Salut” i subtema “Hospitals i centres sanitaris”.</w:t>
      </w:r>
    </w:p>
    <w:p w14:paraId="48DC9885" w14:textId="77777777" w:rsidR="00070C57" w:rsidRPr="00C844BA" w:rsidRDefault="00070C57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1D3FC55" w14:textId="77777777" w:rsidR="00163A1C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5" w:name="_Toc253597510"/>
      <w:r w:rsidRPr="00C844BA">
        <w:rPr>
          <w:rFonts w:cs="Calibri Light"/>
          <w:sz w:val="18"/>
          <w:szCs w:val="18"/>
        </w:rPr>
        <w:t>Solvències</w:t>
      </w:r>
      <w:bookmarkEnd w:id="25"/>
    </w:p>
    <w:p w14:paraId="4C8436CC" w14:textId="77777777" w:rsidR="00F44B1E" w:rsidRPr="00C844BA" w:rsidRDefault="00F44B1E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  <w:u w:val="single"/>
        </w:rPr>
      </w:pPr>
    </w:p>
    <w:p w14:paraId="2C483684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  <w:u w:val="single"/>
        </w:rPr>
      </w:pPr>
      <w:r w:rsidRPr="00A23279">
        <w:rPr>
          <w:rFonts w:ascii="Calibri Light" w:hAnsi="Calibri Light" w:cs="Arial"/>
          <w:sz w:val="18"/>
          <w:szCs w:val="22"/>
          <w:u w:val="single"/>
        </w:rPr>
        <w:t xml:space="preserve">Criteris de selecció relatius a la </w:t>
      </w:r>
      <w:r w:rsidRPr="00A23279">
        <w:rPr>
          <w:rFonts w:ascii="Calibri Light" w:hAnsi="Calibri Light" w:cs="Arial"/>
          <w:b/>
          <w:sz w:val="18"/>
          <w:szCs w:val="22"/>
          <w:u w:val="single"/>
        </w:rPr>
        <w:t>solvència econòmica i financera</w:t>
      </w:r>
      <w:r w:rsidRPr="00A23279">
        <w:rPr>
          <w:rFonts w:ascii="Calibri Light" w:hAnsi="Calibri Light" w:cs="Arial"/>
          <w:sz w:val="18"/>
          <w:szCs w:val="22"/>
          <w:u w:val="single"/>
        </w:rPr>
        <w:t>:</w:t>
      </w:r>
    </w:p>
    <w:p w14:paraId="696020D8" w14:textId="77777777" w:rsidR="0029264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27D8F5D5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 xml:space="preserve">Declaració sobre el volum global de negocis en l'àmbit d'activitat corresponent a l'objecte del contracte, referit als tres últims exercicis disponibles en funció de la data de creació o d’inici de les activitats de l’empresari. </w:t>
      </w:r>
    </w:p>
    <w:p w14:paraId="495BAD6B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5D18AED2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L'acreditació del compliment d'aquest criteri es farà amb l'aportació d'una declaració de l'empresari del volum de negocis dels tres últims exercicis o mitjançant els comptes anuals aprovats i dipositats en el Registre Mercantil, si l’empresari estigués inscrit en l’esmentat registre, i en cas contrari pels dipositats en el registre oficial en què hagi d’estar inscrit.</w:t>
      </w:r>
    </w:p>
    <w:p w14:paraId="16F79D09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34502794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Es considerarà acreditada la solvència per aquelles empreses que presentin una xifra global de negocis per un import mitjà igual o superior al del pressupost total de licitació dels lots i/o articles als que licitin.</w:t>
      </w:r>
    </w:p>
    <w:p w14:paraId="020B3348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02BB14D2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Quan, per una raó vàlida, un licitador no estigui en condicions de presentar les referències que es sol·liciten, podrà acreditar la seva solvència econòmica i financera per mitjà de qualsevol altra documentació que l'Institut Català de la Salut consideri apropiada.</w:t>
      </w:r>
    </w:p>
    <w:p w14:paraId="5E1A7097" w14:textId="77777777" w:rsidR="0029264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375E3974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  <w:u w:val="single"/>
        </w:rPr>
      </w:pPr>
      <w:r w:rsidRPr="00A23279">
        <w:rPr>
          <w:rFonts w:ascii="Calibri Light" w:hAnsi="Calibri Light" w:cs="Arial"/>
          <w:sz w:val="18"/>
          <w:szCs w:val="22"/>
          <w:u w:val="single"/>
        </w:rPr>
        <w:t xml:space="preserve">Criteris de selecció relatius a la solvència  </w:t>
      </w:r>
      <w:r w:rsidRPr="00A23279">
        <w:rPr>
          <w:rFonts w:ascii="Calibri Light" w:hAnsi="Calibri Light" w:cs="Arial"/>
          <w:b/>
          <w:sz w:val="18"/>
          <w:szCs w:val="22"/>
          <w:u w:val="single"/>
        </w:rPr>
        <w:t>tècnica o professional</w:t>
      </w:r>
      <w:r w:rsidRPr="00A23279">
        <w:rPr>
          <w:rFonts w:ascii="Calibri Light" w:hAnsi="Calibri Light" w:cs="Arial"/>
          <w:sz w:val="18"/>
          <w:szCs w:val="22"/>
          <w:u w:val="single"/>
        </w:rPr>
        <w:t>:</w:t>
      </w:r>
    </w:p>
    <w:p w14:paraId="34CED8DB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7E62087F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 xml:space="preserve">Relació dels principals </w:t>
      </w:r>
      <w:r>
        <w:rPr>
          <w:rFonts w:ascii="Calibri Light" w:hAnsi="Calibri Light" w:cs="Arial"/>
          <w:sz w:val="18"/>
          <w:szCs w:val="22"/>
        </w:rPr>
        <w:t>serveis</w:t>
      </w:r>
      <w:r w:rsidRPr="00A23279">
        <w:rPr>
          <w:rFonts w:ascii="Calibri Light" w:hAnsi="Calibri Light" w:cs="Arial"/>
          <w:sz w:val="18"/>
          <w:szCs w:val="22"/>
        </w:rPr>
        <w:t xml:space="preserve"> efectuats durant els tres últims exercicis, indicant-ne l’import, les dates i el destinatari públic o privat d’aquests. </w:t>
      </w:r>
    </w:p>
    <w:p w14:paraId="11ECE028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47602749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 xml:space="preserve">Només es tindran en compte per acreditar la solvència tècnica els </w:t>
      </w:r>
      <w:r>
        <w:rPr>
          <w:rFonts w:ascii="Calibri Light" w:hAnsi="Calibri Light" w:cs="Arial"/>
          <w:sz w:val="18"/>
          <w:szCs w:val="22"/>
        </w:rPr>
        <w:t>serveis</w:t>
      </w:r>
      <w:r w:rsidRPr="00A23279">
        <w:rPr>
          <w:rFonts w:ascii="Calibri Light" w:hAnsi="Calibri Light" w:cs="Arial"/>
          <w:sz w:val="18"/>
          <w:szCs w:val="22"/>
        </w:rPr>
        <w:t xml:space="preserve"> efectuats de la mateixa naturalesa o similar que els que constitueixen l’objecte del contracte, i que estiguin acreditats mitjançant certificats expedits o visats per l’òrgan competent, quan el destinatari sigui una entitat del sector públic o quan el destinatari sigui un comprador privat, mitjançant un certificat expedit per aquest o, si manca aquest últim certificat, mitjançant una declaració de l’empresari. </w:t>
      </w:r>
    </w:p>
    <w:p w14:paraId="4ED003AB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1D29A365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 xml:space="preserve">Es considerarà acreditada la solvència tècnica per aquelles empreses que acreditin ser </w:t>
      </w:r>
      <w:r>
        <w:rPr>
          <w:rFonts w:ascii="Calibri Light" w:hAnsi="Calibri Light" w:cs="Arial"/>
          <w:sz w:val="18"/>
          <w:szCs w:val="22"/>
        </w:rPr>
        <w:t>prestadors de serveis</w:t>
      </w:r>
      <w:r w:rsidRPr="00A23279">
        <w:rPr>
          <w:rFonts w:ascii="Calibri Light" w:hAnsi="Calibri Light" w:cs="Arial"/>
          <w:sz w:val="18"/>
          <w:szCs w:val="22"/>
        </w:rPr>
        <w:t xml:space="preserve"> durant els tres últims exercicis, per un import mitjà que correspongui com a mínim a la meitat del pressupost total dels lots i/o articles als que licitin, en l’àmbit de l’activitat corresponent a l’objecte del contracte.</w:t>
      </w:r>
    </w:p>
    <w:p w14:paraId="616E1F39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58B0BD20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lastRenderedPageBreak/>
        <w:t xml:space="preserve">Per determinar que un </w:t>
      </w:r>
      <w:r>
        <w:rPr>
          <w:rFonts w:ascii="Calibri Light" w:hAnsi="Calibri Light" w:cs="Arial"/>
          <w:sz w:val="18"/>
          <w:szCs w:val="22"/>
        </w:rPr>
        <w:t>servei</w:t>
      </w:r>
      <w:r w:rsidRPr="00A23279">
        <w:rPr>
          <w:rFonts w:ascii="Calibri Light" w:hAnsi="Calibri Light" w:cs="Arial"/>
          <w:sz w:val="18"/>
          <w:szCs w:val="22"/>
        </w:rPr>
        <w:t xml:space="preserve"> és de la mateixa o similar naturalesa que el que constitueix l’objecte del contracte es tindran en compte els tres primers dígits dels codis respectius de la CPV.</w:t>
      </w:r>
    </w:p>
    <w:p w14:paraId="0F54524A" w14:textId="77777777" w:rsidR="0029264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30E5964F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  <w:u w:val="single"/>
        </w:rPr>
      </w:pPr>
      <w:r w:rsidRPr="00A23279">
        <w:rPr>
          <w:rFonts w:ascii="Calibri Light" w:hAnsi="Calibri Light" w:cs="Arial"/>
          <w:sz w:val="18"/>
          <w:szCs w:val="22"/>
          <w:u w:val="single"/>
        </w:rPr>
        <w:t xml:space="preserve">Per a les empreses de nova creació (entenent aquestes a les que tinguin una vigència igual o inferior a </w:t>
      </w:r>
      <w:r>
        <w:rPr>
          <w:rFonts w:ascii="Calibri Light" w:hAnsi="Calibri Light" w:cs="Arial"/>
          <w:sz w:val="18"/>
          <w:szCs w:val="22"/>
          <w:u w:val="single"/>
        </w:rPr>
        <w:t>5</w:t>
      </w:r>
      <w:r w:rsidRPr="00A23279">
        <w:rPr>
          <w:rFonts w:ascii="Calibri Light" w:hAnsi="Calibri Light" w:cs="Arial"/>
          <w:sz w:val="18"/>
          <w:szCs w:val="22"/>
          <w:u w:val="single"/>
        </w:rPr>
        <w:t xml:space="preserve"> anys):</w:t>
      </w:r>
    </w:p>
    <w:p w14:paraId="72C41BBA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6868B643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Quan el contractista sigui una empresa de nova creació, entenent com a tal aquella que tingui una antiguitat inferior a cinc anys, la seva solvència tècnica s'acreditarà per un o més dels mitjans següents:</w:t>
      </w:r>
    </w:p>
    <w:p w14:paraId="142526BF" w14:textId="77777777" w:rsidR="00292649" w:rsidRPr="00A2327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704C3145" w14:textId="77777777" w:rsidR="00292649" w:rsidRPr="00A23279" w:rsidRDefault="00292649" w:rsidP="00292649">
      <w:pPr>
        <w:pStyle w:val="Pargrafdellista"/>
        <w:numPr>
          <w:ilvl w:val="0"/>
          <w:numId w:val="10"/>
        </w:numPr>
        <w:tabs>
          <w:tab w:val="left" w:pos="426"/>
        </w:tabs>
        <w:spacing w:after="200"/>
        <w:ind w:left="426" w:hanging="142"/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Indicació del personal tècnic o les unitats tècniques, integrades o no a l’empresa, de què es disposa per a l’execució del contracte, especialment els encarregats del control de qualitat.</w:t>
      </w:r>
    </w:p>
    <w:p w14:paraId="360B13A3" w14:textId="77777777" w:rsidR="00292649" w:rsidRPr="00A23279" w:rsidRDefault="00292649" w:rsidP="00292649">
      <w:pPr>
        <w:pStyle w:val="Pargrafdellista"/>
        <w:numPr>
          <w:ilvl w:val="0"/>
          <w:numId w:val="10"/>
        </w:numPr>
        <w:tabs>
          <w:tab w:val="left" w:pos="426"/>
        </w:tabs>
        <w:spacing w:after="200"/>
        <w:ind w:left="426" w:hanging="142"/>
        <w:jc w:val="both"/>
        <w:rPr>
          <w:rFonts w:ascii="Calibri Light" w:hAnsi="Calibri Light" w:cs="Arial"/>
          <w:sz w:val="18"/>
          <w:szCs w:val="22"/>
        </w:rPr>
      </w:pPr>
      <w:r w:rsidRPr="00A23279">
        <w:rPr>
          <w:rFonts w:ascii="Calibri Light" w:hAnsi="Calibri Light" w:cs="Arial"/>
          <w:sz w:val="18"/>
          <w:szCs w:val="22"/>
        </w:rPr>
        <w:t>Descripció de les instal·lacions tècniques, de les mesures utilitzades per garantir la qualitat i dels mitjans d’estudi i recerca de l’empresa.</w:t>
      </w:r>
    </w:p>
    <w:p w14:paraId="61FD1986" w14:textId="77777777" w:rsidR="00292649" w:rsidRDefault="00292649" w:rsidP="00292649">
      <w:pPr>
        <w:pStyle w:val="Pargrafdellista"/>
        <w:tabs>
          <w:tab w:val="left" w:pos="426"/>
        </w:tabs>
        <w:spacing w:after="200"/>
        <w:ind w:left="426"/>
        <w:jc w:val="both"/>
        <w:rPr>
          <w:rFonts w:ascii="Calibri Light" w:hAnsi="Calibri Light" w:cs="Arial"/>
          <w:sz w:val="18"/>
          <w:szCs w:val="22"/>
        </w:rPr>
      </w:pPr>
    </w:p>
    <w:p w14:paraId="45C90431" w14:textId="77777777" w:rsidR="00292649" w:rsidRPr="00C433FB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  <w:u w:val="single"/>
        </w:rPr>
      </w:pPr>
      <w:r w:rsidRPr="00C433FB">
        <w:rPr>
          <w:rFonts w:ascii="Calibri Light" w:hAnsi="Calibri Light" w:cs="Arial"/>
          <w:sz w:val="18"/>
          <w:szCs w:val="22"/>
          <w:u w:val="single"/>
        </w:rPr>
        <w:t>Classificació empresarial</w:t>
      </w:r>
      <w:r w:rsidRPr="009C2AF1">
        <w:rPr>
          <w:rFonts w:ascii="Calibri Light" w:hAnsi="Calibri Light" w:cs="Arial"/>
          <w:sz w:val="18"/>
          <w:szCs w:val="22"/>
        </w:rPr>
        <w:t>: no</w:t>
      </w:r>
    </w:p>
    <w:p w14:paraId="4BB2B5D3" w14:textId="77777777" w:rsidR="00292649" w:rsidRPr="00B17B25" w:rsidRDefault="00292649" w:rsidP="00292649">
      <w:pPr>
        <w:rPr>
          <w:rFonts w:ascii="Arial" w:hAnsi="Arial" w:cs="Arial"/>
          <w:sz w:val="18"/>
          <w:szCs w:val="18"/>
        </w:rPr>
      </w:pPr>
    </w:p>
    <w:p w14:paraId="21F63A51" w14:textId="77777777" w:rsidR="00292649" w:rsidRPr="00AB0FBB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  <w:u w:val="single"/>
        </w:rPr>
      </w:pPr>
      <w:r w:rsidRPr="00AB0FBB">
        <w:rPr>
          <w:rFonts w:ascii="Calibri Light" w:hAnsi="Calibri Light" w:cs="Arial"/>
          <w:sz w:val="18"/>
          <w:szCs w:val="22"/>
          <w:u w:val="single"/>
        </w:rPr>
        <w:t>Adscripció de mitjans materials i/o personals a l'execució del contracte</w:t>
      </w:r>
    </w:p>
    <w:p w14:paraId="7E280705" w14:textId="77777777" w:rsidR="00292649" w:rsidRDefault="00292649" w:rsidP="00292649">
      <w:pPr>
        <w:rPr>
          <w:rFonts w:ascii="Arial" w:hAnsi="Arial" w:cs="Arial"/>
          <w:sz w:val="16"/>
        </w:rPr>
      </w:pPr>
    </w:p>
    <w:p w14:paraId="60A24399" w14:textId="77777777" w:rsidR="00292649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B0FBB">
        <w:rPr>
          <w:rFonts w:ascii="Calibri Light" w:hAnsi="Calibri Light" w:cs="Arial"/>
          <w:sz w:val="14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B0FBB">
        <w:rPr>
          <w:rFonts w:ascii="Calibri Light" w:hAnsi="Calibri Light" w:cs="Arial"/>
          <w:sz w:val="14"/>
          <w:szCs w:val="22"/>
        </w:rPr>
        <w:instrText xml:space="preserve"> FORMCHECKBOX </w:instrText>
      </w:r>
      <w:r w:rsidRPr="00AB0FBB">
        <w:rPr>
          <w:rFonts w:ascii="Calibri Light" w:hAnsi="Calibri Light" w:cs="Arial"/>
          <w:sz w:val="14"/>
          <w:szCs w:val="22"/>
        </w:rPr>
      </w:r>
      <w:r w:rsidRPr="00AB0FBB">
        <w:rPr>
          <w:rFonts w:ascii="Calibri Light" w:hAnsi="Calibri Light" w:cs="Arial"/>
          <w:sz w:val="14"/>
          <w:szCs w:val="22"/>
        </w:rPr>
        <w:fldChar w:fldCharType="separate"/>
      </w:r>
      <w:r w:rsidRPr="00AB0FBB">
        <w:rPr>
          <w:rFonts w:ascii="Calibri Light" w:hAnsi="Calibri Light" w:cs="Arial"/>
          <w:sz w:val="14"/>
          <w:szCs w:val="22"/>
        </w:rPr>
        <w:fldChar w:fldCharType="end"/>
      </w:r>
      <w:r w:rsidRPr="00AB0FBB">
        <w:rPr>
          <w:rFonts w:ascii="Calibri Light" w:hAnsi="Calibri Light" w:cs="Arial"/>
          <w:sz w:val="14"/>
          <w:szCs w:val="22"/>
        </w:rPr>
        <w:t xml:space="preserve"> </w:t>
      </w:r>
      <w:r w:rsidRPr="00AB0FBB">
        <w:rPr>
          <w:rFonts w:ascii="Calibri Light" w:hAnsi="Calibri Light" w:cs="Arial"/>
          <w:sz w:val="18"/>
          <w:szCs w:val="22"/>
        </w:rPr>
        <w:t xml:space="preserve">Sí </w:t>
      </w:r>
      <w:r w:rsidRPr="00AB0FBB">
        <w:rPr>
          <w:rFonts w:ascii="Calibri Light" w:hAnsi="Calibri Light" w:cs="Arial"/>
          <w:sz w:val="14"/>
          <w:szCs w:val="22"/>
        </w:rPr>
        <w:fldChar w:fldCharType="begin">
          <w:ffData>
            <w:name w:val="GAR_NO"/>
            <w:enabled/>
            <w:calcOnExit w:val="0"/>
            <w:checkBox>
              <w:sizeAuto/>
              <w:default w:val="0"/>
            </w:checkBox>
          </w:ffData>
        </w:fldChar>
      </w:r>
      <w:r w:rsidRPr="00AB0FBB">
        <w:rPr>
          <w:rFonts w:ascii="Calibri Light" w:hAnsi="Calibri Light" w:cs="Arial"/>
          <w:sz w:val="14"/>
          <w:szCs w:val="22"/>
        </w:rPr>
        <w:instrText xml:space="preserve"> FORMCHECKBOX </w:instrText>
      </w:r>
      <w:r w:rsidRPr="00AB0FBB">
        <w:rPr>
          <w:rFonts w:ascii="Calibri Light" w:hAnsi="Calibri Light" w:cs="Arial"/>
          <w:sz w:val="14"/>
          <w:szCs w:val="22"/>
        </w:rPr>
      </w:r>
      <w:r w:rsidRPr="00AB0FBB">
        <w:rPr>
          <w:rFonts w:ascii="Calibri Light" w:hAnsi="Calibri Light" w:cs="Arial"/>
          <w:sz w:val="14"/>
          <w:szCs w:val="22"/>
        </w:rPr>
        <w:fldChar w:fldCharType="separate"/>
      </w:r>
      <w:r w:rsidRPr="00AB0FBB">
        <w:rPr>
          <w:rFonts w:ascii="Calibri Light" w:hAnsi="Calibri Light" w:cs="Arial"/>
          <w:sz w:val="14"/>
          <w:szCs w:val="22"/>
        </w:rPr>
        <w:fldChar w:fldCharType="end"/>
      </w:r>
      <w:r w:rsidRPr="00AB0FBB">
        <w:rPr>
          <w:rFonts w:ascii="Calibri Light" w:hAnsi="Calibri Light" w:cs="Arial"/>
          <w:sz w:val="14"/>
          <w:szCs w:val="22"/>
        </w:rPr>
        <w:t xml:space="preserve"> </w:t>
      </w:r>
      <w:r w:rsidRPr="00AB0FBB">
        <w:rPr>
          <w:rFonts w:ascii="Calibri Light" w:hAnsi="Calibri Light" w:cs="Arial"/>
          <w:sz w:val="18"/>
          <w:szCs w:val="22"/>
        </w:rPr>
        <w:t>No</w:t>
      </w:r>
    </w:p>
    <w:p w14:paraId="4C083D4B" w14:textId="77777777" w:rsidR="00292649" w:rsidRPr="00AB0FBB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</w:p>
    <w:p w14:paraId="7324319F" w14:textId="77777777" w:rsidR="00292649" w:rsidRPr="00AB0FBB" w:rsidRDefault="00292649" w:rsidP="00292649">
      <w:pPr>
        <w:tabs>
          <w:tab w:val="left" w:pos="426"/>
        </w:tabs>
        <w:jc w:val="both"/>
        <w:rPr>
          <w:rFonts w:ascii="Calibri Light" w:hAnsi="Calibri Light" w:cs="Arial"/>
          <w:sz w:val="18"/>
          <w:szCs w:val="22"/>
        </w:rPr>
      </w:pPr>
      <w:r w:rsidRPr="00AB0FBB">
        <w:rPr>
          <w:rFonts w:ascii="Calibri Light" w:hAnsi="Calibri Light" w:cs="Arial"/>
          <w:sz w:val="18"/>
          <w:szCs w:val="22"/>
        </w:rPr>
        <w:t>Vegeu el plec de prescripcions tècniques</w:t>
      </w:r>
    </w:p>
    <w:p w14:paraId="35A49D2A" w14:textId="77777777" w:rsidR="00292649" w:rsidRDefault="00292649" w:rsidP="00886943">
      <w:pP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</w:p>
    <w:p w14:paraId="503052D6" w14:textId="7598F4FC" w:rsidR="009D7E2E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6" w:name="_Toc135639147"/>
      <w:bookmarkStart w:id="27" w:name="_Toc1710163960"/>
      <w:r w:rsidRPr="00C844BA">
        <w:rPr>
          <w:rFonts w:cs="Calibri Light"/>
          <w:sz w:val="18"/>
          <w:szCs w:val="18"/>
        </w:rPr>
        <w:t>Contingut del/s sobre/s</w:t>
      </w:r>
      <w:bookmarkEnd w:id="26"/>
      <w:bookmarkEnd w:id="27"/>
    </w:p>
    <w:p w14:paraId="68E6CB9C" w14:textId="77777777" w:rsidR="009D7E2E" w:rsidRPr="00C844B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Sobre 1- documentació administrativa</w:t>
      </w:r>
    </w:p>
    <w:p w14:paraId="791E00C7" w14:textId="77777777" w:rsidR="00171F79" w:rsidRPr="00C844BA" w:rsidRDefault="00171F79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0F10BBB8" w14:textId="350B0E4E" w:rsidR="008E5A47" w:rsidRPr="00C844BA" w:rsidRDefault="00292649" w:rsidP="008E5A47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545535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8E5A47" w:rsidRPr="00C844BA">
        <w:rPr>
          <w:rFonts w:ascii="Calibri Light" w:hAnsi="Calibri Light" w:cs="Calibri Light"/>
          <w:sz w:val="18"/>
          <w:szCs w:val="18"/>
        </w:rPr>
        <w:t xml:space="preserve">Annex </w:t>
      </w:r>
      <w:r w:rsidR="007C02C3" w:rsidRPr="00C844BA">
        <w:rPr>
          <w:rFonts w:ascii="Calibri Light" w:hAnsi="Calibri Light" w:cs="Calibri Light"/>
          <w:sz w:val="18"/>
          <w:szCs w:val="18"/>
        </w:rPr>
        <w:t>10</w:t>
      </w:r>
      <w:r w:rsidR="00346DBF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8E5A47" w:rsidRPr="00C844BA">
        <w:rPr>
          <w:rFonts w:ascii="Calibri Light" w:hAnsi="Calibri Light" w:cs="Calibri Light"/>
          <w:sz w:val="18"/>
          <w:szCs w:val="18"/>
        </w:rPr>
        <w:t xml:space="preserve">DEUC </w:t>
      </w:r>
    </w:p>
    <w:p w14:paraId="0FFE4B34" w14:textId="0CC078D7" w:rsidR="008E5A47" w:rsidRPr="00C844BA" w:rsidRDefault="00292649" w:rsidP="008E5A47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E5A47" w:rsidRPr="00C844BA">
        <w:rPr>
          <w:rFonts w:ascii="Calibri Light" w:hAnsi="Calibri Light" w:cs="Calibri Light"/>
          <w:sz w:val="18"/>
          <w:szCs w:val="18"/>
        </w:rPr>
        <w:t xml:space="preserve"> Acreditació RELI/ROLECE, si escau</w:t>
      </w:r>
    </w:p>
    <w:p w14:paraId="2997B6B3" w14:textId="0139F85D" w:rsidR="008E5A47" w:rsidRPr="00C844BA" w:rsidRDefault="00292649" w:rsidP="008E5A47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E5A47" w:rsidRPr="00C844BA">
        <w:rPr>
          <w:rFonts w:ascii="Calibri Light" w:hAnsi="Calibri Light" w:cs="Calibri Light"/>
          <w:sz w:val="18"/>
          <w:szCs w:val="18"/>
        </w:rPr>
        <w:t xml:space="preserve"> Annex </w:t>
      </w:r>
      <w:r w:rsidR="006465EE" w:rsidRPr="00C844BA">
        <w:rPr>
          <w:rFonts w:ascii="Calibri Light" w:hAnsi="Calibri Light" w:cs="Calibri Light"/>
          <w:sz w:val="18"/>
          <w:szCs w:val="18"/>
        </w:rPr>
        <w:t>1</w:t>
      </w:r>
      <w:r w:rsidR="007C02C3" w:rsidRPr="00C844BA">
        <w:rPr>
          <w:rFonts w:ascii="Calibri Light" w:hAnsi="Calibri Light" w:cs="Calibri Light"/>
          <w:sz w:val="18"/>
          <w:szCs w:val="18"/>
        </w:rPr>
        <w:t>2</w:t>
      </w:r>
      <w:r w:rsidR="00346DBF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8E5A47" w:rsidRPr="00C844BA">
        <w:rPr>
          <w:rFonts w:ascii="Calibri Light" w:hAnsi="Calibri Light" w:cs="Calibri Light"/>
          <w:sz w:val="18"/>
          <w:szCs w:val="18"/>
        </w:rPr>
        <w:t>Declaració responsable compromís UTE, si escau</w:t>
      </w:r>
    </w:p>
    <w:p w14:paraId="3C48BC55" w14:textId="17EF9BEB" w:rsidR="007C02C3" w:rsidRPr="00C844BA" w:rsidRDefault="00292649" w:rsidP="007C02C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7C02C3" w:rsidRPr="00C844BA">
        <w:rPr>
          <w:rFonts w:ascii="Calibri Light" w:hAnsi="Calibri Light" w:cs="Calibri Light"/>
          <w:sz w:val="18"/>
          <w:szCs w:val="18"/>
        </w:rPr>
        <w:t xml:space="preserve"> Annex 13 Declaració de submissió als jutjats i tribunals espanyols </w:t>
      </w:r>
    </w:p>
    <w:p w14:paraId="4D6DD169" w14:textId="19ED2CEC" w:rsidR="007C02C3" w:rsidRPr="00C844BA" w:rsidRDefault="006B5367" w:rsidP="007C02C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7C02C3" w:rsidRPr="00C844BA">
        <w:rPr>
          <w:rFonts w:ascii="Calibri Light" w:hAnsi="Calibri Light" w:cs="Calibri Light"/>
          <w:sz w:val="18"/>
          <w:szCs w:val="18"/>
        </w:rPr>
        <w:t xml:space="preserve"> Annex 14 Adscripció de mitjans, si escau</w:t>
      </w:r>
    </w:p>
    <w:p w14:paraId="09077C65" w14:textId="74F85246" w:rsidR="008E5A47" w:rsidRPr="00C844BA" w:rsidRDefault="006B5367" w:rsidP="008E5A47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8E5A47" w:rsidRPr="00C844BA">
        <w:rPr>
          <w:rFonts w:ascii="Calibri Light" w:hAnsi="Calibri Light" w:cs="Calibri Light"/>
          <w:sz w:val="18"/>
          <w:szCs w:val="18"/>
        </w:rPr>
        <w:t xml:space="preserve"> Annex </w:t>
      </w:r>
      <w:r w:rsidR="006465EE" w:rsidRPr="00C844BA">
        <w:rPr>
          <w:rFonts w:ascii="Calibri Light" w:hAnsi="Calibri Light" w:cs="Calibri Light"/>
          <w:sz w:val="18"/>
          <w:szCs w:val="18"/>
        </w:rPr>
        <w:t>1</w:t>
      </w:r>
      <w:r w:rsidR="007C02C3" w:rsidRPr="00C844BA">
        <w:rPr>
          <w:rFonts w:ascii="Calibri Light" w:hAnsi="Calibri Light" w:cs="Calibri Light"/>
          <w:sz w:val="18"/>
          <w:szCs w:val="18"/>
        </w:rPr>
        <w:t>5</w:t>
      </w:r>
      <w:r w:rsidR="00346DBF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8E5A47" w:rsidRPr="00C844BA">
        <w:rPr>
          <w:rFonts w:ascii="Calibri Light" w:hAnsi="Calibri Light" w:cs="Calibri Light"/>
          <w:sz w:val="18"/>
          <w:szCs w:val="18"/>
        </w:rPr>
        <w:t>Declaració responsable subcontractació, si escau</w:t>
      </w:r>
    </w:p>
    <w:p w14:paraId="7F3BDA99" w14:textId="1753DFFA" w:rsidR="007C02C3" w:rsidRDefault="006B5367" w:rsidP="007C02C3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7C02C3" w:rsidRPr="00C844BA">
        <w:rPr>
          <w:rFonts w:ascii="Calibri Light" w:hAnsi="Calibri Light" w:cs="Calibri Light"/>
          <w:sz w:val="18"/>
          <w:szCs w:val="18"/>
        </w:rPr>
        <w:t xml:space="preserve"> Annex 18 Declaració confidencialitat</w:t>
      </w:r>
    </w:p>
    <w:p w14:paraId="0FA18290" w14:textId="65A722B1" w:rsidR="00292649" w:rsidRPr="00C844BA" w:rsidRDefault="006B5367" w:rsidP="0029264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292649" w:rsidRPr="00C844BA">
        <w:rPr>
          <w:rFonts w:ascii="Calibri Light" w:hAnsi="Calibri Light" w:cs="Calibri Light"/>
          <w:sz w:val="18"/>
          <w:szCs w:val="18"/>
        </w:rPr>
        <w:t xml:space="preserve"> Annex 20 Garanties en el tractament de dades de caràcter personal </w:t>
      </w:r>
    </w:p>
    <w:p w14:paraId="36F50E01" w14:textId="039E5C9E" w:rsidR="006B5367" w:rsidRDefault="006B5367" w:rsidP="0054553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292649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292649" w:rsidRPr="00292649">
        <w:rPr>
          <w:rFonts w:ascii="Calibri Light" w:hAnsi="Calibri Light" w:cs="Calibri Light"/>
          <w:sz w:val="18"/>
          <w:szCs w:val="18"/>
        </w:rPr>
        <w:t>A</w:t>
      </w:r>
      <w:r w:rsidR="00F93EB3">
        <w:rPr>
          <w:rFonts w:ascii="Calibri Light" w:hAnsi="Calibri Light" w:cs="Calibri Light"/>
          <w:sz w:val="18"/>
          <w:szCs w:val="18"/>
        </w:rPr>
        <w:t>nnex</w:t>
      </w:r>
      <w:r w:rsidR="00292649" w:rsidRPr="00292649">
        <w:rPr>
          <w:rFonts w:ascii="Calibri Light" w:hAnsi="Calibri Light" w:cs="Calibri Light"/>
          <w:sz w:val="18"/>
          <w:szCs w:val="18"/>
        </w:rPr>
        <w:t xml:space="preserve"> 19 </w:t>
      </w:r>
      <w:r>
        <w:rPr>
          <w:rFonts w:ascii="Calibri Light" w:hAnsi="Calibri Light" w:cs="Calibri Light"/>
          <w:sz w:val="18"/>
          <w:szCs w:val="18"/>
        </w:rPr>
        <w:t>–</w:t>
      </w:r>
      <w:r w:rsidR="00292649" w:rsidRPr="00292649">
        <w:rPr>
          <w:rFonts w:ascii="Calibri Light" w:hAnsi="Calibri Light" w:cs="Calibri Light"/>
          <w:sz w:val="18"/>
          <w:szCs w:val="18"/>
        </w:rPr>
        <w:t xml:space="preserve"> R</w:t>
      </w:r>
      <w:r>
        <w:rPr>
          <w:rFonts w:ascii="Calibri Light" w:hAnsi="Calibri Light" w:cs="Calibri Light"/>
          <w:sz w:val="18"/>
          <w:szCs w:val="18"/>
        </w:rPr>
        <w:t>egles Especials personal Adscrit</w:t>
      </w:r>
    </w:p>
    <w:p w14:paraId="363E0A5B" w14:textId="50CF2CC3" w:rsidR="00545535" w:rsidRDefault="00292649" w:rsidP="0054553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U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TRAM_U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28"/>
      <w:r w:rsidR="00545535" w:rsidRPr="00C844BA">
        <w:rPr>
          <w:rFonts w:ascii="Calibri Light" w:hAnsi="Calibri Light" w:cs="Calibri Light"/>
          <w:sz w:val="18"/>
          <w:szCs w:val="18"/>
        </w:rPr>
        <w:t xml:space="preserve"> Annex </w:t>
      </w:r>
      <w:r w:rsidR="007C02C3" w:rsidRPr="00C844BA">
        <w:rPr>
          <w:rFonts w:ascii="Calibri Light" w:hAnsi="Calibri Light" w:cs="Calibri Light"/>
          <w:sz w:val="18"/>
          <w:szCs w:val="18"/>
        </w:rPr>
        <w:t>20</w:t>
      </w:r>
      <w:r w:rsidR="00545535" w:rsidRPr="00C844BA">
        <w:rPr>
          <w:rFonts w:ascii="Calibri Light" w:hAnsi="Calibri Light" w:cs="Calibri Light"/>
          <w:sz w:val="18"/>
          <w:szCs w:val="18"/>
        </w:rPr>
        <w:t xml:space="preserve"> Garanties en el tractament de dades de caràcter personal </w:t>
      </w:r>
    </w:p>
    <w:p w14:paraId="0CCFF06A" w14:textId="3F0B5946" w:rsidR="006B5367" w:rsidRDefault="006B5367" w:rsidP="0054553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Pr="006B5367">
        <w:rPr>
          <w:rFonts w:ascii="Calibri Light" w:hAnsi="Calibri Light" w:cs="Calibri Light"/>
          <w:sz w:val="18"/>
          <w:szCs w:val="18"/>
        </w:rPr>
        <w:t>A</w:t>
      </w:r>
      <w:r w:rsidR="00F93EB3">
        <w:rPr>
          <w:rFonts w:ascii="Calibri Light" w:hAnsi="Calibri Light" w:cs="Calibri Light"/>
          <w:sz w:val="18"/>
          <w:szCs w:val="18"/>
        </w:rPr>
        <w:t>nnex</w:t>
      </w:r>
      <w:r w:rsidRPr="006B5367">
        <w:rPr>
          <w:rFonts w:ascii="Calibri Light" w:hAnsi="Calibri Light" w:cs="Calibri Light"/>
          <w:sz w:val="18"/>
          <w:szCs w:val="18"/>
        </w:rPr>
        <w:t xml:space="preserve"> 2</w:t>
      </w:r>
      <w:r>
        <w:rPr>
          <w:rFonts w:ascii="Calibri Light" w:hAnsi="Calibri Light" w:cs="Calibri Light"/>
          <w:sz w:val="18"/>
          <w:szCs w:val="18"/>
        </w:rPr>
        <w:t>1</w:t>
      </w:r>
      <w:r w:rsidRPr="006B5367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–</w:t>
      </w:r>
      <w:r w:rsidRPr="006B5367">
        <w:rPr>
          <w:rFonts w:ascii="Calibri Light" w:hAnsi="Calibri Light" w:cs="Calibri Light"/>
          <w:sz w:val="18"/>
          <w:szCs w:val="18"/>
        </w:rPr>
        <w:t xml:space="preserve"> C</w:t>
      </w:r>
      <w:r>
        <w:rPr>
          <w:rFonts w:ascii="Calibri Light" w:hAnsi="Calibri Light" w:cs="Calibri Light"/>
          <w:sz w:val="18"/>
          <w:szCs w:val="18"/>
        </w:rPr>
        <w:t>ertificat DACI Adjudicatari</w:t>
      </w:r>
    </w:p>
    <w:p w14:paraId="4042DC86" w14:textId="77777777" w:rsidR="00CC5FE2" w:rsidRDefault="00CC5FE2" w:rsidP="00545535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0B4AF7DE" w14:textId="5922FD30" w:rsidR="00CC5FE2" w:rsidRDefault="00CC5FE2" w:rsidP="00CC5FE2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C5FE2">
        <w:rPr>
          <w:rFonts w:ascii="Calibri Light" w:hAnsi="Calibri Light" w:cs="Calibri Light"/>
          <w:b/>
          <w:sz w:val="18"/>
          <w:szCs w:val="18"/>
        </w:rPr>
        <w:t xml:space="preserve">Sobre 2 bis </w:t>
      </w:r>
      <w:r w:rsidR="001324FD" w:rsidRPr="00C844BA">
        <w:rPr>
          <w:rFonts w:ascii="Calibri Light" w:hAnsi="Calibri Light" w:cs="Calibri Light"/>
          <w:b/>
          <w:sz w:val="18"/>
          <w:szCs w:val="18"/>
        </w:rPr>
        <w:t xml:space="preserve">Documentació relacionada amb </w:t>
      </w:r>
      <w:r w:rsidRPr="00CC5FE2">
        <w:rPr>
          <w:rFonts w:ascii="Calibri Light" w:hAnsi="Calibri Light" w:cs="Calibri Light"/>
          <w:b/>
          <w:sz w:val="18"/>
          <w:szCs w:val="18"/>
        </w:rPr>
        <w:t>els Criteris Avaluables mitjançant judici de valor</w:t>
      </w:r>
    </w:p>
    <w:p w14:paraId="1F3C7CDF" w14:textId="77777777" w:rsidR="001324FD" w:rsidRDefault="001324FD" w:rsidP="00CC5FE2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63413448" w14:textId="77777777" w:rsidR="001324FD" w:rsidRDefault="001324FD" w:rsidP="001324FD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 xml:space="preserve">Relació de plantilla qualificada (Currículum </w:t>
      </w:r>
      <w:proofErr w:type="spellStart"/>
      <w:r>
        <w:rPr>
          <w:rFonts w:ascii="Calibri Light" w:hAnsi="Calibri Light" w:cs="Calibri Light"/>
          <w:sz w:val="18"/>
          <w:szCs w:val="18"/>
        </w:rPr>
        <w:t>Vitae</w:t>
      </w:r>
      <w:proofErr w:type="spellEnd"/>
      <w:r>
        <w:rPr>
          <w:rFonts w:ascii="Calibri Light" w:hAnsi="Calibri Light" w:cs="Calibri Light"/>
          <w:sz w:val="18"/>
          <w:szCs w:val="18"/>
        </w:rPr>
        <w:t>)</w:t>
      </w:r>
    </w:p>
    <w:p w14:paraId="09AABD8E" w14:textId="68BEAFD5" w:rsidR="001324FD" w:rsidRDefault="001324FD" w:rsidP="001324FD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Pr="001324FD">
        <w:rPr>
          <w:rFonts w:ascii="Calibri Light" w:hAnsi="Calibri Light" w:cs="Calibri Light"/>
          <w:sz w:val="18"/>
          <w:szCs w:val="18"/>
        </w:rPr>
        <w:t>Relació inventari de magatzem</w:t>
      </w:r>
    </w:p>
    <w:p w14:paraId="18E9F253" w14:textId="525FDD7C" w:rsidR="001324FD" w:rsidRDefault="001324FD" w:rsidP="001324FD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Pr="001324FD">
        <w:rPr>
          <w:rFonts w:ascii="Calibri Light" w:hAnsi="Calibri Light" w:cs="Calibri Light"/>
          <w:sz w:val="18"/>
          <w:szCs w:val="18"/>
        </w:rPr>
        <w:t>Pla de manteniment preventiu i correctiu</w:t>
      </w:r>
    </w:p>
    <w:p w14:paraId="0909E1E3" w14:textId="77777777" w:rsidR="001324FD" w:rsidRDefault="001324FD" w:rsidP="001324FD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0E4B341" w14:textId="77777777" w:rsidR="00CC5FE2" w:rsidRDefault="00CC5FE2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6D164C93" w14:textId="77AA7202" w:rsidR="00171F79" w:rsidRPr="00C844B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Sobre 2 - Documentació relacionada amb els criteris d’avaluació automàtica no preu i/o tècnica</w:t>
      </w:r>
    </w:p>
    <w:p w14:paraId="0B84A7A8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B207C12" w14:textId="7D306751" w:rsidR="00171F79" w:rsidRDefault="00F93EB3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545535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6465EE" w:rsidRPr="00C844BA">
        <w:rPr>
          <w:rFonts w:ascii="Calibri Light" w:hAnsi="Calibri Light" w:cs="Calibri Light"/>
          <w:sz w:val="18"/>
          <w:szCs w:val="18"/>
        </w:rPr>
        <w:t>Annex 1</w:t>
      </w:r>
      <w:r w:rsidR="007C02C3" w:rsidRPr="00C844BA">
        <w:rPr>
          <w:rFonts w:ascii="Calibri Light" w:hAnsi="Calibri Light" w:cs="Calibri Light"/>
          <w:sz w:val="18"/>
          <w:szCs w:val="18"/>
        </w:rPr>
        <w:t>6</w:t>
      </w:r>
      <w:r w:rsidR="00171F79" w:rsidRPr="00C844BA">
        <w:rPr>
          <w:rFonts w:ascii="Calibri Light" w:hAnsi="Calibri Light" w:cs="Calibri Light"/>
          <w:sz w:val="18"/>
          <w:szCs w:val="18"/>
        </w:rPr>
        <w:t xml:space="preserve"> model oferta tècnica o documentació relaciona</w:t>
      </w:r>
      <w:r w:rsidR="000C6EB3" w:rsidRPr="00C844BA">
        <w:rPr>
          <w:rFonts w:ascii="Calibri Light" w:hAnsi="Calibri Light" w:cs="Calibri Light"/>
          <w:sz w:val="18"/>
          <w:szCs w:val="18"/>
        </w:rPr>
        <w:t>da</w:t>
      </w:r>
      <w:r w:rsidR="00171F79" w:rsidRPr="00C844BA">
        <w:rPr>
          <w:rFonts w:ascii="Calibri Light" w:hAnsi="Calibri Light" w:cs="Calibri Light"/>
          <w:sz w:val="18"/>
          <w:szCs w:val="18"/>
        </w:rPr>
        <w:t xml:space="preserve"> amb els criteris automàtics no preu i/o oferta tècnica</w:t>
      </w:r>
    </w:p>
    <w:p w14:paraId="4A935ED7" w14:textId="797C862C" w:rsidR="00CC5FE2" w:rsidRDefault="00CC5FE2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5C1FDA9" w14:textId="77777777" w:rsidR="00292649" w:rsidRPr="00C844BA" w:rsidRDefault="00292649" w:rsidP="006F58B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548DD4" w:themeColor="text2" w:themeTint="99"/>
          <w:sz w:val="18"/>
          <w:szCs w:val="18"/>
        </w:rPr>
      </w:pPr>
    </w:p>
    <w:p w14:paraId="178AFB5F" w14:textId="77777777" w:rsidR="00171F79" w:rsidRPr="00C844BA" w:rsidRDefault="00171F79" w:rsidP="00171F79">
      <w:pPr>
        <w:pBdr>
          <w:top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Sobre 3 – Oferta econòmica</w:t>
      </w:r>
    </w:p>
    <w:p w14:paraId="49DA33F8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53087D5F" w14:textId="6D21335F" w:rsidR="00171F79" w:rsidRPr="00C844BA" w:rsidRDefault="00F93EB3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545535" w:rsidRPr="00C844BA">
        <w:rPr>
          <w:rFonts w:ascii="Calibri Light" w:hAnsi="Calibri Light" w:cs="Calibri Light"/>
          <w:sz w:val="18"/>
          <w:szCs w:val="18"/>
        </w:rPr>
        <w:t xml:space="preserve"> </w:t>
      </w:r>
      <w:r w:rsidR="006465EE" w:rsidRPr="00C844BA">
        <w:rPr>
          <w:rFonts w:ascii="Calibri Light" w:hAnsi="Calibri Light" w:cs="Calibri Light"/>
          <w:sz w:val="18"/>
          <w:szCs w:val="18"/>
        </w:rPr>
        <w:t>Annex 1</w:t>
      </w:r>
      <w:r w:rsidR="007C02C3" w:rsidRPr="00C844BA">
        <w:rPr>
          <w:rFonts w:ascii="Calibri Light" w:hAnsi="Calibri Light" w:cs="Calibri Light"/>
          <w:sz w:val="18"/>
          <w:szCs w:val="18"/>
        </w:rPr>
        <w:t>7</w:t>
      </w:r>
      <w:r w:rsidR="00171F79" w:rsidRPr="00C844BA">
        <w:rPr>
          <w:rFonts w:ascii="Calibri Light" w:hAnsi="Calibri Light" w:cs="Calibri Light"/>
          <w:sz w:val="18"/>
          <w:szCs w:val="18"/>
        </w:rPr>
        <w:t xml:space="preserve"> model oferta </w:t>
      </w:r>
    </w:p>
    <w:p w14:paraId="31A43751" w14:textId="77777777" w:rsidR="00171F79" w:rsidRPr="00C844BA" w:rsidRDefault="00171F79" w:rsidP="006F58BB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548DD4" w:themeColor="text2" w:themeTint="99"/>
          <w:sz w:val="18"/>
          <w:szCs w:val="18"/>
        </w:rPr>
      </w:pPr>
    </w:p>
    <w:p w14:paraId="03EAF592" w14:textId="77777777" w:rsidR="00171F79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29" w:name="_Toc2039882209"/>
      <w:bookmarkStart w:id="30" w:name="_Toc135639148"/>
      <w:bookmarkStart w:id="31" w:name="_Toc135639145"/>
      <w:r w:rsidRPr="00C844BA">
        <w:rPr>
          <w:rFonts w:cs="Calibri Light"/>
          <w:sz w:val="18"/>
          <w:szCs w:val="18"/>
        </w:rPr>
        <w:t>Demostracions i/o altres</w:t>
      </w:r>
      <w:bookmarkEnd w:id="29"/>
    </w:p>
    <w:p w14:paraId="67DB9F07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6F70CA33" w14:textId="191D6179" w:rsidR="00171F79" w:rsidRPr="00C844BA" w:rsidRDefault="00F93EB3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171F79" w:rsidRPr="00C844BA">
        <w:rPr>
          <w:rFonts w:ascii="Calibri Light" w:hAnsi="Calibri Light" w:cs="Calibri Light"/>
          <w:sz w:val="18"/>
          <w:szCs w:val="18"/>
        </w:rPr>
        <w:t xml:space="preserve"> No </w:t>
      </w:r>
    </w:p>
    <w:p w14:paraId="5509EDA1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lastRenderedPageBreak/>
        <w:t xml:space="preserve">Veure </w:t>
      </w:r>
      <w:r w:rsidRPr="00C844BA">
        <w:rPr>
          <w:rFonts w:ascii="Calibri Light" w:hAnsi="Calibri Light" w:cs="Calibri Light"/>
          <w:b/>
          <w:sz w:val="18"/>
          <w:szCs w:val="18"/>
        </w:rPr>
        <w:t xml:space="preserve">annex </w:t>
      </w:r>
      <w:r w:rsidR="006465EE" w:rsidRPr="00C844BA">
        <w:rPr>
          <w:rFonts w:ascii="Calibri Light" w:hAnsi="Calibri Light" w:cs="Calibri Light"/>
          <w:b/>
          <w:sz w:val="18"/>
          <w:szCs w:val="18"/>
        </w:rPr>
        <w:t>5</w:t>
      </w:r>
      <w:r w:rsidR="006465EE" w:rsidRPr="00C844BA">
        <w:rPr>
          <w:rFonts w:ascii="Calibri Light" w:hAnsi="Calibri Light" w:cs="Calibri Light"/>
          <w:sz w:val="18"/>
          <w:szCs w:val="18"/>
        </w:rPr>
        <w:t>.</w:t>
      </w:r>
    </w:p>
    <w:p w14:paraId="78EE10ED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00C5353" w14:textId="77777777" w:rsidR="00171F79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32" w:name="_Toc1419714322"/>
      <w:bookmarkStart w:id="33" w:name="_Toc16252778"/>
      <w:bookmarkStart w:id="34" w:name="_Toc16252777"/>
      <w:r w:rsidRPr="00C844BA">
        <w:rPr>
          <w:rFonts w:cs="Calibri Light"/>
          <w:sz w:val="18"/>
          <w:szCs w:val="18"/>
        </w:rPr>
        <w:t>Garanties exigides</w:t>
      </w:r>
      <w:bookmarkEnd w:id="32"/>
    </w:p>
    <w:p w14:paraId="53E5817A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Garantia provisional</w:t>
      </w:r>
    </w:p>
    <w:p w14:paraId="26A4F57F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</w:t>
      </w:r>
    </w:p>
    <w:p w14:paraId="216ACA40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18DDCD2C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b/>
          <w:sz w:val="18"/>
          <w:szCs w:val="18"/>
        </w:rPr>
      </w:pPr>
    </w:p>
    <w:p w14:paraId="1014D53F" w14:textId="77777777" w:rsidR="00171F79" w:rsidRPr="00C844BA" w:rsidRDefault="00171F79" w:rsidP="00A80F61">
      <w:pPr>
        <w:pStyle w:val="Llegenda"/>
        <w:numPr>
          <w:ilvl w:val="0"/>
          <w:numId w:val="0"/>
        </w:numPr>
        <w:tabs>
          <w:tab w:val="left" w:pos="426"/>
        </w:tabs>
        <w:spacing w:before="0" w:after="0"/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Garantia definitiva</w:t>
      </w:r>
      <w:r w:rsidR="00A80F61" w:rsidRPr="00C844BA">
        <w:rPr>
          <w:rFonts w:ascii="Calibri Light" w:hAnsi="Calibri Light" w:cs="Calibri Light"/>
          <w:sz w:val="18"/>
          <w:szCs w:val="18"/>
        </w:rPr>
        <w:t xml:space="preserve"> </w:t>
      </w:r>
    </w:p>
    <w:p w14:paraId="0A459793" w14:textId="498EBCDD" w:rsidR="00171F79" w:rsidRPr="00C844BA" w:rsidRDefault="00135641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r w:rsidR="00171F79" w:rsidRPr="00C844BA">
        <w:rPr>
          <w:rFonts w:ascii="Calibri Light" w:hAnsi="Calibri Light" w:cs="Calibri Light"/>
          <w:sz w:val="18"/>
          <w:szCs w:val="18"/>
        </w:rPr>
        <w:t xml:space="preserve"> Sí  </w:t>
      </w:r>
    </w:p>
    <w:p w14:paraId="2AD49308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38196F53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3DA050D3" w14:textId="7F993760" w:rsidR="00135641" w:rsidRPr="00A23279" w:rsidRDefault="00171F79" w:rsidP="00135641">
      <w:pPr>
        <w:pBdr>
          <w:top w:val="single" w:sz="4" w:space="1" w:color="BFBFBF"/>
        </w:pBdr>
        <w:tabs>
          <w:tab w:val="left" w:pos="426"/>
        </w:tabs>
        <w:jc w:val="both"/>
        <w:rPr>
          <w:rFonts w:ascii="Calibri Light" w:hAnsi="Calibri Light" w:cs="Arial"/>
          <w:b/>
          <w:sz w:val="18"/>
          <w:szCs w:val="22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Import:</w:t>
      </w:r>
      <w:r w:rsidR="00135641" w:rsidRPr="00135641">
        <w:rPr>
          <w:rFonts w:ascii="Calibri Light" w:hAnsi="Calibri Light" w:cs="Arial"/>
          <w:bCs/>
          <w:sz w:val="18"/>
          <w:szCs w:val="22"/>
        </w:rPr>
        <w:t xml:space="preserve"> </w:t>
      </w:r>
      <w:r w:rsidR="00135641" w:rsidRPr="005858AB">
        <w:rPr>
          <w:rFonts w:ascii="Calibri Light" w:hAnsi="Calibri Light" w:cs="Arial"/>
          <w:bCs/>
          <w:sz w:val="18"/>
          <w:szCs w:val="22"/>
        </w:rPr>
        <w:t>5% de l’import d’adjudicació sense IVA</w:t>
      </w:r>
      <w:r w:rsidR="00135641">
        <w:rPr>
          <w:rFonts w:ascii="Calibri Light" w:hAnsi="Calibri Light" w:cs="Arial"/>
          <w:b/>
          <w:sz w:val="18"/>
          <w:szCs w:val="22"/>
        </w:rPr>
        <w:t xml:space="preserve"> </w:t>
      </w:r>
    </w:p>
    <w:p w14:paraId="588B094A" w14:textId="4A49784E" w:rsidR="00171F79" w:rsidRPr="00C844BA" w:rsidRDefault="00171F79" w:rsidP="00135641">
      <w:pPr>
        <w:pBdr>
          <w:top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74524E2" w14:textId="77777777" w:rsidR="00135641" w:rsidRDefault="00171F79" w:rsidP="00135641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</w:pPr>
      <w:r w:rsidRPr="00C844BA">
        <w:rPr>
          <w:rFonts w:ascii="Calibri Light" w:hAnsi="Calibri Light" w:cs="Calibri Light"/>
          <w:b/>
          <w:sz w:val="18"/>
          <w:szCs w:val="18"/>
        </w:rPr>
        <w:t>Forma de constitució:</w:t>
      </w:r>
      <w:r w:rsidR="00135641" w:rsidRPr="00135641">
        <w:t xml:space="preserve"> </w:t>
      </w:r>
    </w:p>
    <w:p w14:paraId="28B12DB6" w14:textId="4690421D" w:rsidR="00135641" w:rsidRPr="00135641" w:rsidRDefault="00135641" w:rsidP="00135641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135641">
        <w:rPr>
          <w:rFonts w:ascii="Calibri Light" w:hAnsi="Calibri Light" w:cs="Calibri Light"/>
          <w:sz w:val="18"/>
          <w:szCs w:val="18"/>
        </w:rPr>
        <w:t>a)  En efectiu o en valors de deute públic amb subjecció, en cada cas, a les condicions establertes reglamentàriament. L’efectiu i els certificats d’immobilització en els valors anotats s’han de dipositar a la Caixa General de Dipòsits de la Tresoreria General de la Generalitat de Catalunya o a les caixes de dipòsits de les tresoreries territorials.</w:t>
      </w:r>
    </w:p>
    <w:p w14:paraId="30335943" w14:textId="77777777" w:rsidR="00135641" w:rsidRPr="00135641" w:rsidRDefault="00135641" w:rsidP="00135641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135641">
        <w:rPr>
          <w:rFonts w:ascii="Calibri Light" w:hAnsi="Calibri Light" w:cs="Calibri Light"/>
          <w:sz w:val="18"/>
          <w:szCs w:val="18"/>
        </w:rPr>
        <w:t>b) Mitjançant aval, prestat en la forma i condicions establertes reglamentàriament, per algun dels bancs, caixes d’estalvi, cooperatives de crèdit, establiments financers de crèdit o societats de garantia recíproca autoritzats per operar a Espanya, que s’han de dipositar en algun dels establiments esmentats en l’apartat a).</w:t>
      </w:r>
    </w:p>
    <w:p w14:paraId="62FC03DC" w14:textId="3CF43762" w:rsidR="00171F79" w:rsidRPr="00C844BA" w:rsidRDefault="00135641" w:rsidP="00135641">
      <w:pPr>
        <w:pBdr>
          <w:top w:val="single" w:sz="4" w:space="1" w:color="BFBFBF" w:themeColor="background1" w:themeShade="BF"/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135641">
        <w:rPr>
          <w:rFonts w:ascii="Calibri Light" w:hAnsi="Calibri Light" w:cs="Calibri Light"/>
          <w:sz w:val="18"/>
          <w:szCs w:val="18"/>
        </w:rPr>
        <w:t>c)  Si l’adjudicatari ho sol·licita de forma expressa, la constitució de la garantia també es podrà efectuar mitjançant la retenció en el preu en la primera factura</w:t>
      </w:r>
    </w:p>
    <w:p w14:paraId="792CF558" w14:textId="77777777" w:rsidR="00171F79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35" w:name="_Toc1827418071"/>
      <w:r w:rsidRPr="00C844BA">
        <w:rPr>
          <w:rFonts w:cs="Calibri Light"/>
          <w:sz w:val="18"/>
          <w:szCs w:val="18"/>
        </w:rPr>
        <w:t>Ofertes amb valors anormals</w:t>
      </w:r>
      <w:bookmarkEnd w:id="33"/>
      <w:bookmarkEnd w:id="35"/>
    </w:p>
    <w:p w14:paraId="4CCD3CC9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Vegeu </w:t>
      </w:r>
      <w:r w:rsidR="006465EE" w:rsidRPr="00C844BA">
        <w:rPr>
          <w:rFonts w:ascii="Calibri Light" w:hAnsi="Calibri Light" w:cs="Calibri Light"/>
          <w:b/>
          <w:sz w:val="18"/>
          <w:szCs w:val="18"/>
        </w:rPr>
        <w:t>annex 6</w:t>
      </w:r>
    </w:p>
    <w:p w14:paraId="78A1C2C2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0B98136" w14:textId="77777777" w:rsidR="00171F79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36" w:name="_Toc72378738"/>
      <w:r w:rsidRPr="00C844BA">
        <w:rPr>
          <w:rFonts w:cs="Calibri Light"/>
          <w:sz w:val="18"/>
          <w:szCs w:val="18"/>
        </w:rPr>
        <w:t>Criteris d’adjudicació</w:t>
      </w:r>
      <w:bookmarkEnd w:id="34"/>
      <w:bookmarkEnd w:id="36"/>
    </w:p>
    <w:p w14:paraId="179EF4D3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Vegeu </w:t>
      </w:r>
      <w:r w:rsidRPr="00C844BA">
        <w:rPr>
          <w:rFonts w:ascii="Calibri Light" w:hAnsi="Calibri Light" w:cs="Calibri Light"/>
          <w:b/>
          <w:sz w:val="18"/>
          <w:szCs w:val="18"/>
        </w:rPr>
        <w:t>annex 4</w:t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</w:p>
    <w:p w14:paraId="4822EE09" w14:textId="77777777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7F12AFA0" w14:textId="2F6A2E0C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Criteris de valoració subjectes a judici de valor (sobre 2bis): </w:t>
      </w: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U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  <w:r w:rsidR="00135641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O"/>
            <w:enabled/>
            <w:calcOnExit w:val="0"/>
            <w:checkBox>
              <w:sizeAuto/>
              <w:default w:val="1"/>
            </w:checkBox>
          </w:ffData>
        </w:fldChar>
      </w:r>
      <w:bookmarkStart w:id="37" w:name="TRAM_O"/>
      <w:r w:rsidR="00135641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135641">
        <w:rPr>
          <w:rFonts w:ascii="Calibri Light" w:hAnsi="Calibri Light" w:cs="Calibri Light"/>
          <w:sz w:val="18"/>
          <w:szCs w:val="18"/>
        </w:rPr>
      </w:r>
      <w:r w:rsidR="00135641">
        <w:rPr>
          <w:rFonts w:ascii="Calibri Light" w:hAnsi="Calibri Light" w:cs="Calibri Light"/>
          <w:sz w:val="18"/>
          <w:szCs w:val="18"/>
        </w:rPr>
        <w:fldChar w:fldCharType="separate"/>
      </w:r>
      <w:r w:rsidR="00135641">
        <w:rPr>
          <w:rFonts w:ascii="Calibri Light" w:hAnsi="Calibri Light" w:cs="Calibri Light"/>
          <w:sz w:val="18"/>
          <w:szCs w:val="18"/>
        </w:rPr>
        <w:fldChar w:fldCharType="end"/>
      </w:r>
      <w:bookmarkEnd w:id="37"/>
      <w:r w:rsidRPr="00C844BA">
        <w:rPr>
          <w:rFonts w:ascii="Calibri Light" w:hAnsi="Calibri Light" w:cs="Calibri Light"/>
          <w:sz w:val="18"/>
          <w:szCs w:val="18"/>
        </w:rPr>
        <w:t xml:space="preserve"> No </w:t>
      </w:r>
    </w:p>
    <w:p w14:paraId="0AE87D99" w14:textId="133B340D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Criteris de valoració automàtica – preu (sobre 3): </w:t>
      </w:r>
      <w:r w:rsidR="00135641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35641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135641">
        <w:rPr>
          <w:rFonts w:ascii="Calibri Light" w:hAnsi="Calibri Light" w:cs="Calibri Light"/>
          <w:sz w:val="18"/>
          <w:szCs w:val="18"/>
        </w:rPr>
      </w:r>
      <w:r w:rsidR="00135641">
        <w:rPr>
          <w:rFonts w:ascii="Calibri Light" w:hAnsi="Calibri Light" w:cs="Calibri Light"/>
          <w:sz w:val="18"/>
          <w:szCs w:val="18"/>
        </w:rPr>
        <w:fldChar w:fldCharType="separate"/>
      </w:r>
      <w:r w:rsidR="00135641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 </w:t>
      </w:r>
    </w:p>
    <w:p w14:paraId="1426FC6C" w14:textId="2819C541" w:rsidR="00171F79" w:rsidRPr="00C844BA" w:rsidRDefault="00171F79" w:rsidP="00171F79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Criteris de valoració automàtica – no preu (sobre 2): </w:t>
      </w:r>
      <w:r w:rsidR="00135641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35641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135641">
        <w:rPr>
          <w:rFonts w:ascii="Calibri Light" w:hAnsi="Calibri Light" w:cs="Calibri Light"/>
          <w:sz w:val="18"/>
          <w:szCs w:val="18"/>
        </w:rPr>
      </w:r>
      <w:r w:rsidR="00135641">
        <w:rPr>
          <w:rFonts w:ascii="Calibri Light" w:hAnsi="Calibri Light" w:cs="Calibri Light"/>
          <w:sz w:val="18"/>
          <w:szCs w:val="18"/>
        </w:rPr>
        <w:fldChar w:fldCharType="separate"/>
      </w:r>
      <w:r w:rsidR="00135641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TRAM_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 </w:t>
      </w:r>
    </w:p>
    <w:p w14:paraId="36AE8AA9" w14:textId="77777777" w:rsidR="00171F79" w:rsidRPr="00C844BA" w:rsidRDefault="00171F79" w:rsidP="00171F79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124DC18F" w14:textId="77777777" w:rsidR="001948BC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38" w:name="_Toc543086689"/>
      <w:bookmarkStart w:id="39" w:name="_Toc16252783"/>
      <w:bookmarkStart w:id="40" w:name="_Toc135639156"/>
      <w:bookmarkEnd w:id="30"/>
      <w:bookmarkEnd w:id="31"/>
      <w:r w:rsidRPr="00C844BA">
        <w:rPr>
          <w:rFonts w:cs="Calibri Light"/>
          <w:sz w:val="18"/>
          <w:szCs w:val="18"/>
        </w:rPr>
        <w:t>Modificació no prevista</w:t>
      </w:r>
      <w:bookmarkEnd w:id="38"/>
      <w:r w:rsidRPr="00C844BA">
        <w:rPr>
          <w:rFonts w:cs="Calibri Light"/>
          <w:sz w:val="18"/>
          <w:szCs w:val="18"/>
        </w:rPr>
        <w:t xml:space="preserve"> </w:t>
      </w:r>
      <w:bookmarkEnd w:id="39"/>
    </w:p>
    <w:p w14:paraId="4C0736A2" w14:textId="77777777" w:rsidR="001948BC" w:rsidRPr="00C844BA" w:rsidRDefault="001948BC" w:rsidP="001948BC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>Les recollides al PCAP i les normatives.</w:t>
      </w:r>
    </w:p>
    <w:p w14:paraId="4BC7BAB8" w14:textId="77777777" w:rsidR="001948BC" w:rsidRPr="00C844BA" w:rsidRDefault="001948BC" w:rsidP="001948BC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5FED45E" w14:textId="77777777" w:rsidR="00737E85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41" w:name="_Toc1381089976"/>
      <w:r w:rsidRPr="00C844BA">
        <w:rPr>
          <w:rFonts w:cs="Calibri Light"/>
          <w:sz w:val="18"/>
          <w:szCs w:val="18"/>
        </w:rPr>
        <w:t>Règim de recursos</w:t>
      </w:r>
      <w:bookmarkEnd w:id="40"/>
      <w:bookmarkEnd w:id="41"/>
      <w:r w:rsidRPr="00C844BA">
        <w:rPr>
          <w:rFonts w:cs="Calibri Light"/>
          <w:sz w:val="18"/>
          <w:szCs w:val="18"/>
        </w:rPr>
        <w:t xml:space="preserve"> </w:t>
      </w:r>
    </w:p>
    <w:p w14:paraId="3C25D27F" w14:textId="554A8041" w:rsidR="00737E85" w:rsidRPr="00C844BA" w:rsidRDefault="00737E85" w:rsidP="00AC2D90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Recurs especial en matèria de contractació </w:t>
      </w:r>
      <w:r w:rsidR="00F93EB3">
        <w:rPr>
          <w:rFonts w:ascii="Calibri Light" w:hAnsi="Calibri Light" w:cs="Calibri Light"/>
          <w:sz w:val="18"/>
          <w:szCs w:val="18"/>
        </w:rPr>
        <w:fldChar w:fldCharType="begin">
          <w:ffData>
            <w:name w:val="GAR_SI"/>
            <w:enabled/>
            <w:calcOnExit w:val="0"/>
            <w:checkBox>
              <w:sizeAuto/>
              <w:default w:val="1"/>
            </w:checkBox>
          </w:ffData>
        </w:fldChar>
      </w:r>
      <w:bookmarkStart w:id="42" w:name="GAR_SI"/>
      <w:r w:rsidR="00F93EB3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F93EB3">
        <w:rPr>
          <w:rFonts w:ascii="Calibri Light" w:hAnsi="Calibri Light" w:cs="Calibri Light"/>
          <w:sz w:val="18"/>
          <w:szCs w:val="18"/>
        </w:rPr>
      </w:r>
      <w:r w:rsidR="00F93EB3">
        <w:rPr>
          <w:rFonts w:ascii="Calibri Light" w:hAnsi="Calibri Light" w:cs="Calibri Light"/>
          <w:sz w:val="18"/>
          <w:szCs w:val="18"/>
        </w:rPr>
        <w:fldChar w:fldCharType="separate"/>
      </w:r>
      <w:r w:rsidR="00F93EB3">
        <w:rPr>
          <w:rFonts w:ascii="Calibri Light" w:hAnsi="Calibri Light" w:cs="Calibri Light"/>
          <w:sz w:val="18"/>
          <w:szCs w:val="18"/>
        </w:rPr>
        <w:fldChar w:fldCharType="end"/>
      </w:r>
      <w:bookmarkEnd w:id="42"/>
      <w:r w:rsidRPr="00C844BA">
        <w:rPr>
          <w:rFonts w:ascii="Calibri Light" w:hAnsi="Calibri Light" w:cs="Calibri Light"/>
          <w:sz w:val="18"/>
          <w:szCs w:val="18"/>
        </w:rPr>
        <w:t xml:space="preserve"> Sí </w:t>
      </w:r>
      <w:r w:rsidR="00A23279"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3279"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="00A23279" w:rsidRPr="00C844BA">
        <w:rPr>
          <w:rFonts w:ascii="Calibri Light" w:hAnsi="Calibri Light" w:cs="Calibri Light"/>
          <w:sz w:val="18"/>
          <w:szCs w:val="18"/>
        </w:rPr>
      </w:r>
      <w:r w:rsidR="00A23279"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="00A23279"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12091C65" w14:textId="77777777" w:rsidR="00737E85" w:rsidRPr="00C844BA" w:rsidRDefault="00737E85" w:rsidP="00493EDA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232865D1" w14:textId="3BA260B4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43" w:name="_Toc1571734889"/>
      <w:bookmarkStart w:id="44" w:name="_Toc16252771"/>
      <w:r w:rsidRPr="00C844BA">
        <w:rPr>
          <w:rFonts w:cs="Calibri Light"/>
          <w:sz w:val="18"/>
          <w:szCs w:val="18"/>
        </w:rPr>
        <w:t>Règim de penalitats</w:t>
      </w:r>
      <w:bookmarkEnd w:id="43"/>
    </w:p>
    <w:p w14:paraId="5FD6D51F" w14:textId="77777777" w:rsidR="00A20CB2" w:rsidRPr="00C844BA" w:rsidRDefault="00A20CB2" w:rsidP="00A20CB2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Veure </w:t>
      </w:r>
      <w:r w:rsidRPr="00C844BA">
        <w:rPr>
          <w:rFonts w:ascii="Calibri Light" w:hAnsi="Calibri Light" w:cs="Calibri Light"/>
          <w:b/>
          <w:sz w:val="18"/>
          <w:szCs w:val="18"/>
        </w:rPr>
        <w:t>annex 8</w:t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</w:p>
    <w:p w14:paraId="0F4E3282" w14:textId="77777777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45" w:name="_Toc171690726"/>
      <w:bookmarkStart w:id="46" w:name="_Toc16252779"/>
      <w:bookmarkEnd w:id="44"/>
      <w:r w:rsidRPr="00C844BA">
        <w:rPr>
          <w:rFonts w:cs="Calibri Light"/>
          <w:sz w:val="18"/>
          <w:szCs w:val="18"/>
        </w:rPr>
        <w:t>Subrogació</w:t>
      </w:r>
      <w:bookmarkEnd w:id="45"/>
      <w:r w:rsidRPr="00C844BA">
        <w:rPr>
          <w:rFonts w:cs="Calibri Light"/>
          <w:sz w:val="18"/>
          <w:szCs w:val="18"/>
        </w:rPr>
        <w:t xml:space="preserve"> </w:t>
      </w:r>
    </w:p>
    <w:p w14:paraId="45F45C4C" w14:textId="77777777" w:rsidR="00A20CB2" w:rsidRPr="00C844BA" w:rsidRDefault="00A20CB2" w:rsidP="00A20CB2">
      <w:pP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GAR_SI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</w:t>
      </w:r>
    </w:p>
    <w:p w14:paraId="52BA5234" w14:textId="5583B79E" w:rsidR="00EA0A8E" w:rsidRPr="00C844BA" w:rsidRDefault="00F93EB3" w:rsidP="081790E3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fldChar w:fldCharType="begin">
          <w:ffData>
            <w:name w:val="GAR_NO"/>
            <w:enabled/>
            <w:calcOnExit w:val="0"/>
            <w:checkBox>
              <w:sizeAuto/>
              <w:default w:val="1"/>
            </w:checkBox>
          </w:ffData>
        </w:fldChar>
      </w:r>
      <w:bookmarkStart w:id="47" w:name="GAR_NO"/>
      <w:r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>
        <w:rPr>
          <w:rFonts w:ascii="Calibri Light" w:hAnsi="Calibri Light" w:cs="Calibri Light"/>
          <w:sz w:val="18"/>
          <w:szCs w:val="18"/>
        </w:rPr>
      </w:r>
      <w:r>
        <w:rPr>
          <w:rFonts w:ascii="Calibri Light" w:hAnsi="Calibri Light" w:cs="Calibri Light"/>
          <w:sz w:val="18"/>
          <w:szCs w:val="18"/>
        </w:rPr>
        <w:fldChar w:fldCharType="separate"/>
      </w:r>
      <w:r>
        <w:rPr>
          <w:rFonts w:ascii="Calibri Light" w:hAnsi="Calibri Light" w:cs="Calibri Light"/>
          <w:sz w:val="18"/>
          <w:szCs w:val="18"/>
        </w:rPr>
        <w:fldChar w:fldCharType="end"/>
      </w:r>
      <w:bookmarkEnd w:id="47"/>
      <w:r w:rsidR="00A20CB2" w:rsidRPr="00C844BA">
        <w:rPr>
          <w:rFonts w:ascii="Calibri Light" w:hAnsi="Calibri Light" w:cs="Calibri Light"/>
          <w:sz w:val="18"/>
          <w:szCs w:val="18"/>
        </w:rPr>
        <w:t xml:space="preserve"> No</w:t>
      </w:r>
      <w:bookmarkEnd w:id="46"/>
    </w:p>
    <w:p w14:paraId="6FEC72EC" w14:textId="77777777" w:rsidR="00A20CB2" w:rsidRPr="00C844BA" w:rsidRDefault="00A20CB2" w:rsidP="00A20CB2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6DC7BA8D" w14:textId="77777777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48" w:name="_Toc749094873"/>
      <w:r w:rsidRPr="00C844BA">
        <w:rPr>
          <w:rFonts w:cs="Calibri Light"/>
          <w:sz w:val="18"/>
          <w:szCs w:val="18"/>
        </w:rPr>
        <w:t>Règim de pagament</w:t>
      </w:r>
      <w:bookmarkEnd w:id="48"/>
    </w:p>
    <w:p w14:paraId="0808A131" w14:textId="77777777" w:rsidR="00A20CB2" w:rsidRPr="00C844BA" w:rsidRDefault="00A20CB2" w:rsidP="00A20CB2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b/>
          <w:sz w:val="18"/>
          <w:szCs w:val="18"/>
        </w:rPr>
        <w:t>Dades de facturació</w:t>
      </w:r>
      <w:r w:rsidRPr="00C844BA">
        <w:rPr>
          <w:rFonts w:ascii="Calibri Light" w:hAnsi="Calibri Light" w:cs="Calibri Light"/>
          <w:sz w:val="18"/>
          <w:szCs w:val="18"/>
        </w:rPr>
        <w:t>: veure clàusula del PCAP</w:t>
      </w:r>
    </w:p>
    <w:p w14:paraId="4E1C7F49" w14:textId="77777777" w:rsidR="00A20CB2" w:rsidRPr="00C844BA" w:rsidRDefault="00A20CB2" w:rsidP="00A20CB2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0A225611" w14:textId="7BA25AB6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r w:rsidRPr="00C844BA">
        <w:rPr>
          <w:rFonts w:cs="Calibri Light"/>
          <w:sz w:val="18"/>
          <w:szCs w:val="18"/>
        </w:rPr>
        <w:lastRenderedPageBreak/>
        <w:t xml:space="preserve"> </w:t>
      </w:r>
      <w:bookmarkStart w:id="49" w:name="_Toc832448247"/>
      <w:r w:rsidRPr="00C844BA">
        <w:rPr>
          <w:rFonts w:cs="Calibri Light"/>
          <w:sz w:val="18"/>
          <w:szCs w:val="18"/>
        </w:rPr>
        <w:t>Responsable del contracte</w:t>
      </w:r>
      <w:bookmarkEnd w:id="49"/>
      <w:r w:rsidRPr="00C844BA">
        <w:rPr>
          <w:rFonts w:cs="Calibri Light"/>
          <w:sz w:val="18"/>
          <w:szCs w:val="18"/>
        </w:rPr>
        <w:t xml:space="preserve"> </w:t>
      </w:r>
    </w:p>
    <w:p w14:paraId="72278EE0" w14:textId="77777777" w:rsidR="00F93EB3" w:rsidRDefault="00A20CB2" w:rsidP="00F93EB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RESP_SI"/>
            <w:enabled/>
            <w:calcOnExit w:val="0"/>
            <w:checkBox>
              <w:sizeAuto/>
              <w:default w:val="1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Sí  </w:t>
      </w:r>
      <w:r w:rsidR="00F93EB3" w:rsidRPr="00F93EB3">
        <w:rPr>
          <w:rFonts w:ascii="Calibri Light" w:hAnsi="Calibri Light" w:cs="Calibri Light"/>
          <w:b/>
          <w:bCs/>
          <w:sz w:val="18"/>
          <w:szCs w:val="18"/>
        </w:rPr>
        <w:t>Joan Francesc Lages Gonzalez</w:t>
      </w:r>
    </w:p>
    <w:p w14:paraId="702B48C5" w14:textId="7619AF7E" w:rsidR="00F93EB3" w:rsidRPr="00F93EB3" w:rsidRDefault="00F93EB3" w:rsidP="00F93EB3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 w:val="18"/>
          <w:szCs w:val="18"/>
        </w:rPr>
      </w:pPr>
      <w:r w:rsidRPr="00F93EB3">
        <w:rPr>
          <w:rFonts w:ascii="Calibri Light" w:hAnsi="Calibri Light" w:cs="Calibri Light"/>
          <w:sz w:val="18"/>
          <w:szCs w:val="18"/>
        </w:rPr>
        <w:t xml:space="preserve">Càrrec: </w:t>
      </w:r>
      <w:r w:rsidRPr="00F93EB3">
        <w:rPr>
          <w:rFonts w:ascii="Calibri Light" w:hAnsi="Calibri Light" w:cs="Calibri Light"/>
          <w:b/>
          <w:bCs/>
          <w:sz w:val="18"/>
          <w:szCs w:val="18"/>
        </w:rPr>
        <w:t>Responsable de l’Àrea de Sistemes d’Informació i Comunicació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de la  </w:t>
      </w:r>
      <w:r w:rsidRPr="00F93EB3">
        <w:rPr>
          <w:rFonts w:ascii="Calibri Light" w:hAnsi="Calibri Light" w:cs="Calibri Light"/>
          <w:b/>
          <w:bCs/>
          <w:sz w:val="18"/>
          <w:szCs w:val="18"/>
        </w:rPr>
        <w:t>Gerència d’Atenció Primària i Comunitària de Litoral-Esquerra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i </w:t>
      </w:r>
      <w:r w:rsidRPr="00F93EB3">
        <w:rPr>
          <w:rFonts w:ascii="Calibri Light" w:hAnsi="Calibri Light" w:cs="Calibri Light"/>
          <w:b/>
          <w:bCs/>
          <w:sz w:val="18"/>
          <w:szCs w:val="18"/>
        </w:rPr>
        <w:t>Gerència d’Atenció Primària i Comunitària de Muntanya-Dreta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de l’</w:t>
      </w:r>
      <w:r w:rsidRPr="00F93EB3">
        <w:rPr>
          <w:rFonts w:ascii="Calibri Light" w:hAnsi="Calibri Light" w:cs="Calibri Light"/>
          <w:b/>
          <w:bCs/>
          <w:sz w:val="18"/>
          <w:szCs w:val="18"/>
        </w:rPr>
        <w:t xml:space="preserve">Institut Català de la Salut </w:t>
      </w:r>
    </w:p>
    <w:p w14:paraId="298ED796" w14:textId="77777777" w:rsidR="00A20CB2" w:rsidRPr="00C844BA" w:rsidRDefault="00A20CB2" w:rsidP="00A20CB2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fldChar w:fldCharType="begin">
          <w:ffData>
            <w:name w:val="RESP_NO"/>
            <w:enabled/>
            <w:calcOnExit w:val="0"/>
            <w:checkBox>
              <w:sizeAuto/>
              <w:default w:val="0"/>
            </w:checkBox>
          </w:ffData>
        </w:fldChar>
      </w:r>
      <w:r w:rsidRPr="00C844BA">
        <w:rPr>
          <w:rFonts w:ascii="Calibri Light" w:hAnsi="Calibri Light" w:cs="Calibri Light"/>
          <w:sz w:val="18"/>
          <w:szCs w:val="18"/>
        </w:rPr>
        <w:instrText xml:space="preserve"> FORMCHECKBOX </w:instrText>
      </w:r>
      <w:r w:rsidRPr="00C844BA">
        <w:rPr>
          <w:rFonts w:ascii="Calibri Light" w:hAnsi="Calibri Light" w:cs="Calibri Light"/>
          <w:sz w:val="18"/>
          <w:szCs w:val="18"/>
        </w:rPr>
      </w:r>
      <w:r w:rsidRPr="00C844BA">
        <w:rPr>
          <w:rFonts w:ascii="Calibri Light" w:hAnsi="Calibri Light" w:cs="Calibri Light"/>
          <w:sz w:val="18"/>
          <w:szCs w:val="18"/>
        </w:rPr>
        <w:fldChar w:fldCharType="separate"/>
      </w:r>
      <w:r w:rsidRPr="00C844BA">
        <w:rPr>
          <w:rFonts w:ascii="Calibri Light" w:hAnsi="Calibri Light" w:cs="Calibri Light"/>
          <w:sz w:val="18"/>
          <w:szCs w:val="18"/>
        </w:rPr>
        <w:fldChar w:fldCharType="end"/>
      </w:r>
      <w:r w:rsidRPr="00C844BA">
        <w:rPr>
          <w:rFonts w:ascii="Calibri Light" w:hAnsi="Calibri Light" w:cs="Calibri Light"/>
          <w:sz w:val="18"/>
          <w:szCs w:val="18"/>
        </w:rPr>
        <w:t xml:space="preserve"> No</w:t>
      </w:r>
    </w:p>
    <w:p w14:paraId="67F15ACC" w14:textId="77777777" w:rsidR="00A20CB2" w:rsidRPr="00C844BA" w:rsidRDefault="00A20CB2" w:rsidP="00A20CB2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p w14:paraId="15B34B2E" w14:textId="794EBDEC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50" w:name="_Toc1454890143"/>
      <w:r w:rsidRPr="00C844BA">
        <w:rPr>
          <w:rFonts w:cs="Calibri Light"/>
          <w:sz w:val="18"/>
          <w:szCs w:val="18"/>
        </w:rPr>
        <w:t>Termini de garantia</w:t>
      </w:r>
      <w:bookmarkEnd w:id="50"/>
    </w:p>
    <w:p w14:paraId="1A57EE7E" w14:textId="618262F7" w:rsidR="00A20CB2" w:rsidRPr="00C844BA" w:rsidRDefault="00A20CB2" w:rsidP="00A20CB2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Termini mínim establert de garantia: </w:t>
      </w:r>
      <w:r w:rsidR="00F93EB3" w:rsidRPr="00F93EB3">
        <w:rPr>
          <w:rFonts w:ascii="Calibri Light" w:hAnsi="Calibri Light" w:cs="Calibri Light"/>
          <w:sz w:val="18"/>
          <w:szCs w:val="18"/>
        </w:rPr>
        <w:t>3 anys</w:t>
      </w:r>
    </w:p>
    <w:p w14:paraId="2EA69D7E" w14:textId="77777777" w:rsidR="00A20CB2" w:rsidRPr="00C844BA" w:rsidRDefault="00A20CB2" w:rsidP="00A20CB2">
      <w:pPr>
        <w:pBdr>
          <w:bottom w:val="single" w:sz="6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color w:val="E36C0A" w:themeColor="accent6" w:themeShade="BF"/>
          <w:sz w:val="18"/>
          <w:szCs w:val="18"/>
        </w:rPr>
      </w:pPr>
    </w:p>
    <w:p w14:paraId="5F64BEC4" w14:textId="186814F4" w:rsidR="00A20CB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51" w:name="_Toc80517791"/>
      <w:bookmarkStart w:id="52" w:name="_Toc135639158"/>
      <w:r w:rsidRPr="00C844BA">
        <w:rPr>
          <w:rFonts w:cs="Calibri Light"/>
          <w:sz w:val="18"/>
          <w:szCs w:val="18"/>
        </w:rPr>
        <w:t>Condicions especials d'execució</w:t>
      </w:r>
      <w:bookmarkEnd w:id="51"/>
      <w:r w:rsidRPr="00C844BA">
        <w:rPr>
          <w:rFonts w:cs="Calibri Light"/>
          <w:sz w:val="18"/>
          <w:szCs w:val="18"/>
        </w:rPr>
        <w:t xml:space="preserve"> </w:t>
      </w:r>
    </w:p>
    <w:p w14:paraId="36F75C31" w14:textId="77777777" w:rsidR="00A20CB2" w:rsidRPr="00C844BA" w:rsidRDefault="00A20CB2" w:rsidP="00A20CB2">
      <w:pP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  <w:r w:rsidRPr="00C844BA">
        <w:rPr>
          <w:rFonts w:ascii="Calibri Light" w:hAnsi="Calibri Light" w:cs="Calibri Light"/>
          <w:sz w:val="18"/>
          <w:szCs w:val="18"/>
        </w:rPr>
        <w:t xml:space="preserve">Veure </w:t>
      </w:r>
      <w:r w:rsidRPr="00C844BA">
        <w:rPr>
          <w:rFonts w:ascii="Calibri Light" w:hAnsi="Calibri Light" w:cs="Calibri Light"/>
          <w:b/>
          <w:sz w:val="18"/>
          <w:szCs w:val="18"/>
        </w:rPr>
        <w:t>annex 7</w:t>
      </w:r>
      <w:r w:rsidRPr="00C844BA">
        <w:rPr>
          <w:rFonts w:ascii="Calibri Light" w:hAnsi="Calibri Light" w:cs="Calibri Light"/>
          <w:sz w:val="18"/>
          <w:szCs w:val="18"/>
        </w:rPr>
        <w:t xml:space="preserve"> </w:t>
      </w:r>
    </w:p>
    <w:p w14:paraId="4A98885C" w14:textId="77777777" w:rsidR="00A20CB2" w:rsidRPr="00C844BA" w:rsidRDefault="00A20CB2" w:rsidP="00A20CB2">
      <w:pPr>
        <w:pBdr>
          <w:bottom w:val="single" w:sz="4" w:space="1" w:color="BFBFBF" w:themeColor="background1" w:themeShade="BF"/>
        </w:pBdr>
        <w:tabs>
          <w:tab w:val="left" w:pos="426"/>
        </w:tabs>
        <w:autoSpaceDE w:val="0"/>
        <w:autoSpaceDN w:val="0"/>
        <w:adjustRightInd w:val="0"/>
        <w:jc w:val="both"/>
        <w:rPr>
          <w:rFonts w:ascii="Calibri Light" w:hAnsi="Calibri Light" w:cs="Calibri Light"/>
          <w:iCs/>
          <w:sz w:val="18"/>
          <w:szCs w:val="18"/>
        </w:rPr>
      </w:pPr>
    </w:p>
    <w:p w14:paraId="186FADC5" w14:textId="77777777" w:rsidR="00152392" w:rsidRPr="00C844BA" w:rsidRDefault="3B59C439" w:rsidP="081790E3">
      <w:pPr>
        <w:pStyle w:val="Ttol1"/>
        <w:spacing w:before="240"/>
        <w:rPr>
          <w:rFonts w:cs="Calibri Light"/>
          <w:sz w:val="18"/>
          <w:szCs w:val="18"/>
        </w:rPr>
      </w:pPr>
      <w:bookmarkStart w:id="53" w:name="_Toc1219737199"/>
      <w:r w:rsidRPr="00C844BA">
        <w:rPr>
          <w:rFonts w:cs="Calibri Light"/>
          <w:sz w:val="18"/>
          <w:szCs w:val="18"/>
        </w:rPr>
        <w:t>Altres observacions sobre l’expedient de referència</w:t>
      </w:r>
      <w:bookmarkEnd w:id="52"/>
      <w:bookmarkEnd w:id="53"/>
    </w:p>
    <w:p w14:paraId="0F6A2BD2" w14:textId="77777777" w:rsidR="00152392" w:rsidRPr="00C844BA" w:rsidRDefault="00152392" w:rsidP="00152392">
      <w:pPr>
        <w:pBdr>
          <w:bottom w:val="single" w:sz="4" w:space="1" w:color="BFBFBF" w:themeColor="background1" w:themeShade="BF"/>
        </w:pBdr>
        <w:tabs>
          <w:tab w:val="left" w:pos="426"/>
        </w:tabs>
        <w:jc w:val="both"/>
        <w:rPr>
          <w:rFonts w:ascii="Calibri Light" w:hAnsi="Calibri Light" w:cs="Calibri Light"/>
          <w:sz w:val="18"/>
          <w:szCs w:val="18"/>
        </w:rPr>
      </w:pPr>
    </w:p>
    <w:sectPr w:rsidR="00152392" w:rsidRPr="00C844BA" w:rsidSect="00465BEC">
      <w:headerReference w:type="default" r:id="rId15"/>
      <w:footerReference w:type="default" r:id="rId16"/>
      <w:pgSz w:w="11906" w:h="16838"/>
      <w:pgMar w:top="1985" w:right="1134" w:bottom="1276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10C2" w14:textId="77777777" w:rsidR="00C721F4" w:rsidRDefault="00C721F4">
      <w:r>
        <w:separator/>
      </w:r>
    </w:p>
  </w:endnote>
  <w:endnote w:type="continuationSeparator" w:id="0">
    <w:p w14:paraId="22061AB5" w14:textId="77777777" w:rsidR="00C721F4" w:rsidRDefault="00C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6sv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423B" w14:textId="77777777" w:rsidR="00465BEC" w:rsidRDefault="00465BEC" w:rsidP="003C5FC8">
    <w:pPr>
      <w:pStyle w:val="Peu"/>
      <w:jc w:val="both"/>
    </w:pPr>
  </w:p>
  <w:p w14:paraId="3F0772B4" w14:textId="77777777" w:rsidR="00465BEC" w:rsidRDefault="00465BEC" w:rsidP="003C5FC8">
    <w:pPr>
      <w:pStyle w:val="Peu"/>
      <w:jc w:val="both"/>
    </w:pPr>
    <w:r>
      <w:rPr>
        <w:noProof/>
        <w:lang w:eastAsia="ca-ES"/>
      </w:rPr>
      <w:drawing>
        <wp:anchor distT="0" distB="0" distL="114300" distR="114300" simplePos="0" relativeHeight="251646976" behindDoc="0" locked="0" layoutInCell="1" allowOverlap="1" wp14:anchorId="03DF3E70" wp14:editId="7AA5B79C">
          <wp:simplePos x="0" y="0"/>
          <wp:positionH relativeFrom="column">
            <wp:posOffset>4284345</wp:posOffset>
          </wp:positionH>
          <wp:positionV relativeFrom="paragraph">
            <wp:posOffset>66675</wp:posOffset>
          </wp:positionV>
          <wp:extent cx="1449705" cy="316230"/>
          <wp:effectExtent l="0" t="0" r="0" b="7620"/>
          <wp:wrapNone/>
          <wp:docPr id="5" name="Imat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 1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BC82FBF" w14:textId="77777777" w:rsidR="00465BEC" w:rsidRDefault="00465BEC" w:rsidP="003C5FC8">
    <w:pPr>
      <w:pStyle w:val="Peu"/>
      <w:jc w:val="both"/>
    </w:pPr>
  </w:p>
  <w:p w14:paraId="69DC6962" w14:textId="77777777" w:rsidR="00465BEC" w:rsidRDefault="00465BEC" w:rsidP="003C5FC8">
    <w:pPr>
      <w:pStyle w:val="Peu"/>
      <w:jc w:val="both"/>
    </w:pPr>
  </w:p>
  <w:p w14:paraId="47C3BAE1" w14:textId="77777777" w:rsidR="00465BEC" w:rsidRPr="001615FF" w:rsidRDefault="00465BEC" w:rsidP="0087127F">
    <w:pPr>
      <w:rPr>
        <w:rFonts w:ascii="Arial" w:hAnsi="Arial" w:cs="Arial"/>
        <w:sz w:val="12"/>
        <w:szCs w:val="16"/>
      </w:rPr>
    </w:pPr>
  </w:p>
  <w:p w14:paraId="3AE52141" w14:textId="77777777" w:rsidR="00465BEC" w:rsidRDefault="00465BEC" w:rsidP="0087127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4E4F" w14:textId="77777777" w:rsidR="00C721F4" w:rsidRDefault="00C721F4">
      <w:r>
        <w:separator/>
      </w:r>
    </w:p>
  </w:footnote>
  <w:footnote w:type="continuationSeparator" w:id="0">
    <w:p w14:paraId="54B7EAF5" w14:textId="77777777" w:rsidR="00C721F4" w:rsidRDefault="00C7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20E7" w14:textId="77777777" w:rsidR="00465BEC" w:rsidRDefault="00465BEC" w:rsidP="00761B23">
    <w:pPr>
      <w:jc w:val="right"/>
      <w:rPr>
        <w:rFonts w:ascii="Arial" w:hAnsi="Arial" w:cs="Arial"/>
        <w:sz w:val="16"/>
        <w:szCs w:val="26"/>
      </w:rPr>
    </w:pPr>
    <w:r w:rsidRPr="00EE08A6">
      <w:rPr>
        <w:rFonts w:ascii="Arial" w:hAnsi="Arial" w:cs="Arial"/>
        <w:noProof/>
        <w:sz w:val="16"/>
        <w:szCs w:val="26"/>
        <w:lang w:eastAsia="ca-ES"/>
      </w:rPr>
      <w:drawing>
        <wp:anchor distT="0" distB="0" distL="114300" distR="114300" simplePos="0" relativeHeight="251660800" behindDoc="0" locked="0" layoutInCell="1" allowOverlap="1" wp14:anchorId="2D6923ED" wp14:editId="3594129D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807845" cy="358775"/>
          <wp:effectExtent l="0" t="0" r="1905" b="3175"/>
          <wp:wrapSquare wrapText="bothSides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_corp_home_comunicacio_dd56898727ad6bda6e178f9723d1602b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8A6">
      <w:rPr>
        <w:rFonts w:ascii="Arial" w:hAnsi="Arial" w:cs="Arial"/>
        <w:sz w:val="16"/>
        <w:szCs w:val="26"/>
      </w:rPr>
      <w:t>Quadre de característiques</w:t>
    </w:r>
  </w:p>
  <w:p w14:paraId="52F4F3A4" w14:textId="12450EE1" w:rsidR="00465BEC" w:rsidRPr="00EE08A6" w:rsidRDefault="00465BEC" w:rsidP="00761B23">
    <w:pPr>
      <w:jc w:val="right"/>
      <w:rPr>
        <w:rFonts w:ascii="Arial" w:hAnsi="Arial" w:cs="Arial"/>
        <w:sz w:val="18"/>
        <w:szCs w:val="26"/>
      </w:rPr>
    </w:pPr>
    <w:r>
      <w:rPr>
        <w:rFonts w:ascii="Arial" w:hAnsi="Arial" w:cs="Arial"/>
        <w:sz w:val="16"/>
        <w:szCs w:val="26"/>
      </w:rPr>
      <w:t>SE-PO</w:t>
    </w:r>
  </w:p>
  <w:p w14:paraId="1A33BD7C" w14:textId="77777777" w:rsidR="00465BEC" w:rsidRDefault="00465BEC" w:rsidP="00A23279">
    <w:pPr>
      <w:rPr>
        <w:rFonts w:ascii="Calibri Light" w:hAnsi="Calibri Light" w:cs="Arial"/>
        <w:sz w:val="16"/>
        <w:szCs w:val="26"/>
      </w:rPr>
    </w:pPr>
  </w:p>
  <w:p w14:paraId="4DF90EE5" w14:textId="77777777" w:rsidR="00465BEC" w:rsidRPr="00D057CF" w:rsidRDefault="00465BEC" w:rsidP="00A23279">
    <w:pPr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01C"/>
    <w:multiLevelType w:val="hybridMultilevel"/>
    <w:tmpl w:val="B98E2D8C"/>
    <w:lvl w:ilvl="0" w:tplc="36B4EF04">
      <w:start w:val="1"/>
      <w:numFmt w:val="decimal"/>
      <w:pStyle w:val="Llegenda"/>
      <w:lvlText w:val="%1.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120941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243C"/>
    <w:multiLevelType w:val="hybridMultilevel"/>
    <w:tmpl w:val="AF20DA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6E6"/>
    <w:multiLevelType w:val="hybridMultilevel"/>
    <w:tmpl w:val="B7BE8A82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103888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A85"/>
    <w:multiLevelType w:val="hybridMultilevel"/>
    <w:tmpl w:val="4F8ACCBA"/>
    <w:lvl w:ilvl="0" w:tplc="A0EC254E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6FC309C"/>
    <w:multiLevelType w:val="hybridMultilevel"/>
    <w:tmpl w:val="0542F12E"/>
    <w:lvl w:ilvl="0" w:tplc="D2967560">
      <w:start w:val="1"/>
      <w:numFmt w:val="decimal"/>
      <w:pStyle w:val="Ttol1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AE1B27"/>
    <w:multiLevelType w:val="hybridMultilevel"/>
    <w:tmpl w:val="28E658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4CDA"/>
    <w:multiLevelType w:val="hybridMultilevel"/>
    <w:tmpl w:val="25D6ED5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0EC254E">
      <w:start w:val="1"/>
      <w:numFmt w:val="bullet"/>
      <w:lvlText w:val=""/>
      <w:lvlJc w:val="left"/>
      <w:pPr>
        <w:ind w:left="1364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62712D0"/>
    <w:multiLevelType w:val="hybridMultilevel"/>
    <w:tmpl w:val="28E658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00FF"/>
    <w:multiLevelType w:val="hybridMultilevel"/>
    <w:tmpl w:val="BF187FA4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B4D9C"/>
    <w:multiLevelType w:val="hybridMultilevel"/>
    <w:tmpl w:val="F00A4A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C68DC"/>
    <w:multiLevelType w:val="hybridMultilevel"/>
    <w:tmpl w:val="1E82EA78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6B7014"/>
    <w:multiLevelType w:val="hybridMultilevel"/>
    <w:tmpl w:val="DF429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6976">
    <w:abstractNumId w:val="0"/>
  </w:num>
  <w:num w:numId="2" w16cid:durableId="1148669546">
    <w:abstractNumId w:val="12"/>
  </w:num>
  <w:num w:numId="3" w16cid:durableId="937829988">
    <w:abstractNumId w:val="6"/>
  </w:num>
  <w:num w:numId="4" w16cid:durableId="457917626">
    <w:abstractNumId w:val="2"/>
  </w:num>
  <w:num w:numId="5" w16cid:durableId="597567067">
    <w:abstractNumId w:val="4"/>
  </w:num>
  <w:num w:numId="6" w16cid:durableId="435374025">
    <w:abstractNumId w:val="10"/>
  </w:num>
  <w:num w:numId="7" w16cid:durableId="1267035566">
    <w:abstractNumId w:val="8"/>
  </w:num>
  <w:num w:numId="8" w16cid:durableId="2045254589">
    <w:abstractNumId w:val="8"/>
  </w:num>
  <w:num w:numId="9" w16cid:durableId="793520087">
    <w:abstractNumId w:val="3"/>
  </w:num>
  <w:num w:numId="10" w16cid:durableId="2019844021">
    <w:abstractNumId w:val="5"/>
  </w:num>
  <w:num w:numId="11" w16cid:durableId="580455832">
    <w:abstractNumId w:val="6"/>
  </w:num>
  <w:num w:numId="12" w16cid:durableId="1334919316">
    <w:abstractNumId w:val="6"/>
  </w:num>
  <w:num w:numId="13" w16cid:durableId="274867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463943">
    <w:abstractNumId w:val="13"/>
  </w:num>
  <w:num w:numId="15" w16cid:durableId="1027607580">
    <w:abstractNumId w:val="11"/>
  </w:num>
  <w:num w:numId="16" w16cid:durableId="333538764">
    <w:abstractNumId w:val="1"/>
  </w:num>
  <w:num w:numId="17" w16cid:durableId="893157244">
    <w:abstractNumId w:val="9"/>
  </w:num>
  <w:num w:numId="18" w16cid:durableId="178527275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F"/>
    <w:rsid w:val="00027ECD"/>
    <w:rsid w:val="000303EF"/>
    <w:rsid w:val="00070C57"/>
    <w:rsid w:val="00071BA7"/>
    <w:rsid w:val="00071C3C"/>
    <w:rsid w:val="000740EB"/>
    <w:rsid w:val="00074874"/>
    <w:rsid w:val="00094B5D"/>
    <w:rsid w:val="000B0451"/>
    <w:rsid w:val="000B0941"/>
    <w:rsid w:val="000B6C09"/>
    <w:rsid w:val="000C6EB3"/>
    <w:rsid w:val="000E1EF2"/>
    <w:rsid w:val="000E4B79"/>
    <w:rsid w:val="001324FD"/>
    <w:rsid w:val="00133303"/>
    <w:rsid w:val="00135641"/>
    <w:rsid w:val="00140C45"/>
    <w:rsid w:val="00141DFC"/>
    <w:rsid w:val="00152392"/>
    <w:rsid w:val="0016076B"/>
    <w:rsid w:val="001615FF"/>
    <w:rsid w:val="00163A1C"/>
    <w:rsid w:val="00166395"/>
    <w:rsid w:val="0016674F"/>
    <w:rsid w:val="00171F79"/>
    <w:rsid w:val="00173AD3"/>
    <w:rsid w:val="0018123D"/>
    <w:rsid w:val="00182BBF"/>
    <w:rsid w:val="001911B7"/>
    <w:rsid w:val="0019421E"/>
    <w:rsid w:val="001948BC"/>
    <w:rsid w:val="001D3B47"/>
    <w:rsid w:val="001D4612"/>
    <w:rsid w:val="002001B7"/>
    <w:rsid w:val="00207AB0"/>
    <w:rsid w:val="00221625"/>
    <w:rsid w:val="00235249"/>
    <w:rsid w:val="00236A5F"/>
    <w:rsid w:val="00250BD3"/>
    <w:rsid w:val="002565C7"/>
    <w:rsid w:val="00267B2D"/>
    <w:rsid w:val="00267D30"/>
    <w:rsid w:val="00283924"/>
    <w:rsid w:val="00283F03"/>
    <w:rsid w:val="00286F9F"/>
    <w:rsid w:val="00292649"/>
    <w:rsid w:val="002A1540"/>
    <w:rsid w:val="002A7E02"/>
    <w:rsid w:val="002D0A82"/>
    <w:rsid w:val="002D5E5A"/>
    <w:rsid w:val="002D6E2E"/>
    <w:rsid w:val="002E177E"/>
    <w:rsid w:val="00307F42"/>
    <w:rsid w:val="00322F8B"/>
    <w:rsid w:val="003235A7"/>
    <w:rsid w:val="00332375"/>
    <w:rsid w:val="003465C1"/>
    <w:rsid w:val="00346DBF"/>
    <w:rsid w:val="003525C5"/>
    <w:rsid w:val="00361B01"/>
    <w:rsid w:val="003848D6"/>
    <w:rsid w:val="003978D8"/>
    <w:rsid w:val="003C5FC8"/>
    <w:rsid w:val="003C6ADD"/>
    <w:rsid w:val="003C7381"/>
    <w:rsid w:val="003C79A5"/>
    <w:rsid w:val="003E65BD"/>
    <w:rsid w:val="003F6427"/>
    <w:rsid w:val="00404284"/>
    <w:rsid w:val="00410880"/>
    <w:rsid w:val="00415BC4"/>
    <w:rsid w:val="00416E53"/>
    <w:rsid w:val="00417D35"/>
    <w:rsid w:val="00421B4D"/>
    <w:rsid w:val="00430045"/>
    <w:rsid w:val="00461A6A"/>
    <w:rsid w:val="00461FE9"/>
    <w:rsid w:val="0046465E"/>
    <w:rsid w:val="00465BEC"/>
    <w:rsid w:val="00471751"/>
    <w:rsid w:val="00474695"/>
    <w:rsid w:val="00477663"/>
    <w:rsid w:val="00493EDA"/>
    <w:rsid w:val="004A23EE"/>
    <w:rsid w:val="004D491A"/>
    <w:rsid w:val="004E3B2A"/>
    <w:rsid w:val="004E6344"/>
    <w:rsid w:val="0051185F"/>
    <w:rsid w:val="00512890"/>
    <w:rsid w:val="00514109"/>
    <w:rsid w:val="00514BEE"/>
    <w:rsid w:val="00516B86"/>
    <w:rsid w:val="00521ED1"/>
    <w:rsid w:val="005239C6"/>
    <w:rsid w:val="00523B20"/>
    <w:rsid w:val="005346AA"/>
    <w:rsid w:val="005357B7"/>
    <w:rsid w:val="00545535"/>
    <w:rsid w:val="005530BC"/>
    <w:rsid w:val="00557A22"/>
    <w:rsid w:val="005605C7"/>
    <w:rsid w:val="00572A87"/>
    <w:rsid w:val="00573CAE"/>
    <w:rsid w:val="00583687"/>
    <w:rsid w:val="005836DF"/>
    <w:rsid w:val="00595D58"/>
    <w:rsid w:val="00596C85"/>
    <w:rsid w:val="005D023A"/>
    <w:rsid w:val="005E12B0"/>
    <w:rsid w:val="005E24AF"/>
    <w:rsid w:val="00611020"/>
    <w:rsid w:val="00613D49"/>
    <w:rsid w:val="0061527D"/>
    <w:rsid w:val="00621565"/>
    <w:rsid w:val="00637612"/>
    <w:rsid w:val="006465EE"/>
    <w:rsid w:val="006623F4"/>
    <w:rsid w:val="0067101A"/>
    <w:rsid w:val="006814E8"/>
    <w:rsid w:val="00684042"/>
    <w:rsid w:val="006B06FE"/>
    <w:rsid w:val="006B5367"/>
    <w:rsid w:val="006C116B"/>
    <w:rsid w:val="006C7EBF"/>
    <w:rsid w:val="006E02E4"/>
    <w:rsid w:val="006F0FE3"/>
    <w:rsid w:val="006F58BB"/>
    <w:rsid w:val="0070200E"/>
    <w:rsid w:val="00706FCF"/>
    <w:rsid w:val="00717E86"/>
    <w:rsid w:val="00721E6D"/>
    <w:rsid w:val="007333F4"/>
    <w:rsid w:val="00737E85"/>
    <w:rsid w:val="007456E1"/>
    <w:rsid w:val="007509C9"/>
    <w:rsid w:val="00753065"/>
    <w:rsid w:val="0075376E"/>
    <w:rsid w:val="0075459E"/>
    <w:rsid w:val="00761B23"/>
    <w:rsid w:val="00764B1F"/>
    <w:rsid w:val="007662FE"/>
    <w:rsid w:val="00790592"/>
    <w:rsid w:val="007A13B0"/>
    <w:rsid w:val="007C02C3"/>
    <w:rsid w:val="007D3C72"/>
    <w:rsid w:val="00820C2C"/>
    <w:rsid w:val="00821527"/>
    <w:rsid w:val="00821550"/>
    <w:rsid w:val="00821D0B"/>
    <w:rsid w:val="00841220"/>
    <w:rsid w:val="008551D3"/>
    <w:rsid w:val="0087127F"/>
    <w:rsid w:val="008800F4"/>
    <w:rsid w:val="00886943"/>
    <w:rsid w:val="00890E8F"/>
    <w:rsid w:val="00891EEF"/>
    <w:rsid w:val="008D2D4F"/>
    <w:rsid w:val="008E0045"/>
    <w:rsid w:val="008E5A47"/>
    <w:rsid w:val="00900AB5"/>
    <w:rsid w:val="009309D9"/>
    <w:rsid w:val="009333E2"/>
    <w:rsid w:val="00971CA2"/>
    <w:rsid w:val="00986EEA"/>
    <w:rsid w:val="0099742B"/>
    <w:rsid w:val="00997BB5"/>
    <w:rsid w:val="009B0AAB"/>
    <w:rsid w:val="009B3507"/>
    <w:rsid w:val="009B5D8E"/>
    <w:rsid w:val="009C1FEC"/>
    <w:rsid w:val="009C5031"/>
    <w:rsid w:val="009C7DAF"/>
    <w:rsid w:val="009D3BD0"/>
    <w:rsid w:val="009D7E2E"/>
    <w:rsid w:val="009F0CED"/>
    <w:rsid w:val="00A20CB2"/>
    <w:rsid w:val="00A23279"/>
    <w:rsid w:val="00A32159"/>
    <w:rsid w:val="00A412DC"/>
    <w:rsid w:val="00A50D47"/>
    <w:rsid w:val="00A80F61"/>
    <w:rsid w:val="00A93FC0"/>
    <w:rsid w:val="00A95D60"/>
    <w:rsid w:val="00AB7BA9"/>
    <w:rsid w:val="00AC056B"/>
    <w:rsid w:val="00AC0C1B"/>
    <w:rsid w:val="00AC2D90"/>
    <w:rsid w:val="00AE2CB4"/>
    <w:rsid w:val="00AF14BB"/>
    <w:rsid w:val="00AF1534"/>
    <w:rsid w:val="00AF3732"/>
    <w:rsid w:val="00B03920"/>
    <w:rsid w:val="00B14268"/>
    <w:rsid w:val="00B14E89"/>
    <w:rsid w:val="00B17B25"/>
    <w:rsid w:val="00B2430E"/>
    <w:rsid w:val="00B30858"/>
    <w:rsid w:val="00B40E3A"/>
    <w:rsid w:val="00B54066"/>
    <w:rsid w:val="00B6166D"/>
    <w:rsid w:val="00B61A4C"/>
    <w:rsid w:val="00B72446"/>
    <w:rsid w:val="00B73391"/>
    <w:rsid w:val="00B74997"/>
    <w:rsid w:val="00B82ADE"/>
    <w:rsid w:val="00B84064"/>
    <w:rsid w:val="00B91724"/>
    <w:rsid w:val="00BB2B2C"/>
    <w:rsid w:val="00BD1857"/>
    <w:rsid w:val="00BD2D49"/>
    <w:rsid w:val="00BE13A3"/>
    <w:rsid w:val="00BF6525"/>
    <w:rsid w:val="00BF7734"/>
    <w:rsid w:val="00C0260B"/>
    <w:rsid w:val="00C047B8"/>
    <w:rsid w:val="00C1774E"/>
    <w:rsid w:val="00C2203A"/>
    <w:rsid w:val="00C31128"/>
    <w:rsid w:val="00C42982"/>
    <w:rsid w:val="00C435DC"/>
    <w:rsid w:val="00C66C5B"/>
    <w:rsid w:val="00C71C87"/>
    <w:rsid w:val="00C721F4"/>
    <w:rsid w:val="00C74500"/>
    <w:rsid w:val="00C844BA"/>
    <w:rsid w:val="00C91488"/>
    <w:rsid w:val="00CA0322"/>
    <w:rsid w:val="00CA49E5"/>
    <w:rsid w:val="00CB2961"/>
    <w:rsid w:val="00CB79F9"/>
    <w:rsid w:val="00CC5FE2"/>
    <w:rsid w:val="00CE7123"/>
    <w:rsid w:val="00D057CF"/>
    <w:rsid w:val="00D87A45"/>
    <w:rsid w:val="00D96D41"/>
    <w:rsid w:val="00DB07C2"/>
    <w:rsid w:val="00DB7C85"/>
    <w:rsid w:val="00E04367"/>
    <w:rsid w:val="00E16FE4"/>
    <w:rsid w:val="00E227A2"/>
    <w:rsid w:val="00E253E5"/>
    <w:rsid w:val="00E5428A"/>
    <w:rsid w:val="00E731F2"/>
    <w:rsid w:val="00E80E2C"/>
    <w:rsid w:val="00E9713D"/>
    <w:rsid w:val="00EA0A8E"/>
    <w:rsid w:val="00EA4E21"/>
    <w:rsid w:val="00ED03FB"/>
    <w:rsid w:val="00ED28EE"/>
    <w:rsid w:val="00ED69F9"/>
    <w:rsid w:val="00EE0368"/>
    <w:rsid w:val="00EE08A6"/>
    <w:rsid w:val="00F03AFE"/>
    <w:rsid w:val="00F0607A"/>
    <w:rsid w:val="00F12979"/>
    <w:rsid w:val="00F13436"/>
    <w:rsid w:val="00F1628A"/>
    <w:rsid w:val="00F358F1"/>
    <w:rsid w:val="00F41B58"/>
    <w:rsid w:val="00F44B1E"/>
    <w:rsid w:val="00F505A2"/>
    <w:rsid w:val="00F51B8E"/>
    <w:rsid w:val="00F612B2"/>
    <w:rsid w:val="00F77709"/>
    <w:rsid w:val="00F854F4"/>
    <w:rsid w:val="00F93EB3"/>
    <w:rsid w:val="00FB4D03"/>
    <w:rsid w:val="00FE3A0A"/>
    <w:rsid w:val="00FF4439"/>
    <w:rsid w:val="00FF6BA9"/>
    <w:rsid w:val="01133E75"/>
    <w:rsid w:val="081790E3"/>
    <w:rsid w:val="3B59C439"/>
    <w:rsid w:val="578CE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D9A82"/>
  <w15:docId w15:val="{D9F76116-E278-454A-930A-E917DE5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67101A"/>
    <w:pPr>
      <w:keepNext/>
      <w:keepLines/>
      <w:numPr>
        <w:numId w:val="3"/>
      </w:numPr>
      <w:pBdr>
        <w:bottom w:val="single" w:sz="12" w:space="1" w:color="000000" w:themeColor="text1"/>
      </w:pBdr>
      <w:outlineLvl w:val="0"/>
    </w:pPr>
    <w:rPr>
      <w:rFonts w:ascii="Calibri Light" w:eastAsiaTheme="majorEastAsia" w:hAnsi="Calibri Light" w:cstheme="majorBidi"/>
      <w:b/>
      <w:bCs/>
      <w:sz w:val="22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09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5836DF"/>
    <w:pPr>
      <w:keepNext/>
      <w:outlineLvl w:val="2"/>
    </w:pPr>
    <w:rPr>
      <w:rFonts w:ascii="Helvetica*" w:hAnsi="Helvetica*"/>
      <w:b/>
      <w:bCs/>
      <w:sz w:val="16"/>
    </w:rPr>
  </w:style>
  <w:style w:type="paragraph" w:styleId="Ttol4">
    <w:name w:val="heading 4"/>
    <w:basedOn w:val="Normal"/>
    <w:next w:val="Normal"/>
    <w:link w:val="Ttol4Car"/>
    <w:qFormat/>
    <w:rsid w:val="005836DF"/>
    <w:pPr>
      <w:keepNext/>
      <w:ind w:hanging="70"/>
      <w:outlineLvl w:val="3"/>
    </w:pPr>
    <w:rPr>
      <w:rFonts w:ascii="Helvetica*" w:hAnsi="Helvetica*"/>
      <w:b/>
      <w:bCs/>
      <w:sz w:val="2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5836DF"/>
    <w:rPr>
      <w:rFonts w:ascii="Helvetica*" w:eastAsia="Times New Roman" w:hAnsi="Helvetica*" w:cs="Times New Roman"/>
      <w:b/>
      <w:bCs/>
      <w:sz w:val="16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5836DF"/>
    <w:rPr>
      <w:rFonts w:ascii="Helvetica*" w:eastAsia="Times New Roman" w:hAnsi="Helvetica*" w:cs="Times New Roman"/>
      <w:b/>
      <w:bCs/>
      <w:sz w:val="28"/>
      <w:szCs w:val="20"/>
      <w:lang w:eastAsia="es-ES"/>
    </w:rPr>
  </w:style>
  <w:style w:type="paragraph" w:styleId="Capalera">
    <w:name w:val="header"/>
    <w:basedOn w:val="Normal"/>
    <w:link w:val="CapaleraCar"/>
    <w:rsid w:val="005836DF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5836DF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uiPriority w:val="99"/>
    <w:rsid w:val="005836D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legenda">
    <w:name w:val="caption"/>
    <w:basedOn w:val="Normal"/>
    <w:next w:val="Normal"/>
    <w:qFormat/>
    <w:rsid w:val="00FF4439"/>
    <w:pPr>
      <w:numPr>
        <w:numId w:val="1"/>
      </w:numPr>
      <w:spacing w:before="120" w:after="120"/>
    </w:pPr>
    <w:rPr>
      <w:rFonts w:asciiTheme="minorHAnsi" w:hAnsiTheme="minorHAnsi"/>
      <w:b/>
      <w:bCs/>
      <w:sz w:val="22"/>
    </w:rPr>
  </w:style>
  <w:style w:type="paragraph" w:styleId="Pargrafdellista">
    <w:name w:val="List Paragraph"/>
    <w:basedOn w:val="Normal"/>
    <w:uiPriority w:val="34"/>
    <w:qFormat/>
    <w:rsid w:val="003525C5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6623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623F4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unhideWhenUsed/>
    <w:rsid w:val="00CA0322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67101A"/>
    <w:rPr>
      <w:rFonts w:ascii="Calibri Light" w:eastAsiaTheme="majorEastAsia" w:hAnsi="Calibri Light" w:cstheme="majorBidi"/>
      <w:b/>
      <w:bCs/>
      <w:szCs w:val="28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67101A"/>
    <w:pPr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C1774E"/>
    <w:pPr>
      <w:spacing w:line="276" w:lineRule="auto"/>
      <w:ind w:left="220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1774E"/>
    <w:pPr>
      <w:tabs>
        <w:tab w:val="left" w:pos="709"/>
        <w:tab w:val="right" w:leader="dot" w:pos="9628"/>
      </w:tabs>
      <w:spacing w:line="276" w:lineRule="auto"/>
    </w:pPr>
    <w:rPr>
      <w:rFonts w:ascii="Arial" w:eastAsiaTheme="minorEastAsia" w:hAnsi="Arial" w:cstheme="minorBid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C1774E"/>
    <w:pPr>
      <w:spacing w:line="276" w:lineRule="auto"/>
      <w:ind w:left="440"/>
    </w:pPr>
    <w:rPr>
      <w:rFonts w:ascii="Arial" w:eastAsiaTheme="minorEastAsia" w:hAnsi="Arial" w:cstheme="minorBidi"/>
      <w:sz w:val="22"/>
      <w:szCs w:val="22"/>
      <w:lang w:eastAsia="ca-ES"/>
    </w:rPr>
  </w:style>
  <w:style w:type="paragraph" w:customStyle="1" w:styleId="Pa11">
    <w:name w:val="Pa11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customStyle="1" w:styleId="Pa9">
    <w:name w:val="Pa9"/>
    <w:basedOn w:val="Normal"/>
    <w:next w:val="Normal"/>
    <w:uiPriority w:val="99"/>
    <w:rsid w:val="00F0607A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7127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8712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87127F"/>
    <w:rPr>
      <w:vertAlign w:val="superscript"/>
    </w:rPr>
  </w:style>
  <w:style w:type="paragraph" w:customStyle="1" w:styleId="Pa8">
    <w:name w:val="Pa8"/>
    <w:basedOn w:val="Normal"/>
    <w:next w:val="Normal"/>
    <w:uiPriority w:val="99"/>
    <w:rsid w:val="0087127F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0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124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42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u.tic@pautic.gencat.ca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ctaciopublica.gencat.cat/ecofin_pscp/AppJava/perfil/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ctaciopublica.gencat.cat/ecofin_pscp/AppJava/perfil/ic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.gencat.cat/ca/tramits/tramits-temes/Peticio-generica?catego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7DE10F7908A4CBFC56A0A35B3AC7B" ma:contentTypeVersion="4" ma:contentTypeDescription="Crea un document nou" ma:contentTypeScope="" ma:versionID="3fcf52e0094270c135bc5429a931a2b9">
  <xsd:schema xmlns:xsd="http://www.w3.org/2001/XMLSchema" xmlns:xs="http://www.w3.org/2001/XMLSchema" xmlns:p="http://schemas.microsoft.com/office/2006/metadata/properties" xmlns:ns2="7bee3feb-936e-459e-ad8a-ed52de7fbc82" targetNamespace="http://schemas.microsoft.com/office/2006/metadata/properties" ma:root="true" ma:fieldsID="c181b4f4822bc3384ea2e16b64acd5da" ns2:_="">
    <xsd:import namespace="7bee3feb-936e-459e-ad8a-ed52de7fb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e3feb-936e-459e-ad8a-ed52de7fb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10E3E-0620-4DD2-8CD5-7C0B7F89F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E1712-9646-44CD-9867-23555FBC2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FD4E0-12AD-4079-8C2D-4B6D26B31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e3feb-936e-459e-ad8a-ed52de7fb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34110-3B5A-4DFA-83CE-611C47F051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2564</Words>
  <Characters>14618</Characters>
  <Application>Microsoft Office Word</Application>
  <DocSecurity>0</DocSecurity>
  <Lines>121</Lines>
  <Paragraphs>34</Paragraphs>
  <ScaleCrop>false</ScaleCrop>
  <Company>CTTI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Gil Rivero, Eva</cp:lastModifiedBy>
  <cp:revision>6</cp:revision>
  <cp:lastPrinted>2023-07-20T07:41:00Z</cp:lastPrinted>
  <dcterms:created xsi:type="dcterms:W3CDTF">2026-03-13T07:24:00Z</dcterms:created>
  <dcterms:modified xsi:type="dcterms:W3CDTF">2026-03-20T09:00:00Z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0x0101000327DE10F7908A4CBFC56A0A35B3AC7B</vt:lpwstr>
  </property>
</Properties>
</file>