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9077" w14:textId="77777777" w:rsidR="00987545" w:rsidRPr="00E924B3" w:rsidRDefault="00987545" w:rsidP="00987545">
      <w:pPr>
        <w:rPr>
          <w:rFonts w:cs="Arial"/>
          <w:b/>
          <w:bCs/>
          <w:sz w:val="22"/>
          <w:szCs w:val="22"/>
        </w:rPr>
      </w:pPr>
      <w:bookmarkStart w:id="0" w:name="_Toc223418345"/>
      <w:r w:rsidRPr="00987545">
        <w:rPr>
          <w:rFonts w:eastAsia="Calibri"/>
          <w:b/>
          <w:bCs/>
          <w:sz w:val="22"/>
        </w:rPr>
        <w:t>ANNEX I</w:t>
      </w:r>
      <w:bookmarkEnd w:id="0"/>
      <w:r w:rsidRPr="00E924B3">
        <w:rPr>
          <w:rFonts w:cs="Arial"/>
          <w:b/>
          <w:sz w:val="22"/>
          <w:szCs w:val="22"/>
        </w:rPr>
        <w:t xml:space="preserve"> </w:t>
      </w:r>
      <w:r w:rsidRPr="00E924B3">
        <w:rPr>
          <w:rFonts w:eastAsia="Calibri" w:cs="Arial"/>
          <w:b/>
          <w:bCs/>
          <w:sz w:val="22"/>
          <w:szCs w:val="22"/>
        </w:rPr>
        <w:t xml:space="preserve">AL PLEC DE CLÀUSULES ADMINISTRATIVES PARTICULARS </w:t>
      </w:r>
      <w:r>
        <w:rPr>
          <w:rFonts w:eastAsia="Calibri" w:cs="Arial"/>
          <w:b/>
          <w:bCs/>
          <w:sz w:val="22"/>
          <w:szCs w:val="22"/>
        </w:rPr>
        <w:t xml:space="preserve">DE </w:t>
      </w:r>
      <w:r w:rsidRPr="00E924B3">
        <w:rPr>
          <w:rFonts w:eastAsia="Calibri" w:cs="Arial"/>
          <w:b/>
          <w:bCs/>
          <w:sz w:val="22"/>
          <w:szCs w:val="22"/>
        </w:rPr>
        <w:t xml:space="preserve">LA CONTRACTACIÓ </w:t>
      </w:r>
      <w:r>
        <w:rPr>
          <w:rFonts w:eastAsia="Calibri" w:cs="Arial"/>
          <w:b/>
          <w:bCs/>
          <w:sz w:val="22"/>
          <w:szCs w:val="22"/>
        </w:rPr>
        <w:t xml:space="preserve">CONSISTENT EN </w:t>
      </w:r>
      <w:r w:rsidRPr="00E924B3">
        <w:rPr>
          <w:rFonts w:eastAsia="Calibri" w:cs="Arial"/>
          <w:b/>
          <w:bCs/>
          <w:sz w:val="22"/>
          <w:szCs w:val="22"/>
        </w:rPr>
        <w:t xml:space="preserve">LES OBRES DEL </w:t>
      </w:r>
      <w:bookmarkStart w:id="1" w:name="_Hlk199935227"/>
      <w:r w:rsidRPr="00E924B3">
        <w:rPr>
          <w:rFonts w:cs="Arial"/>
          <w:b/>
          <w:sz w:val="22"/>
          <w:szCs w:val="22"/>
        </w:rPr>
        <w:t>“</w:t>
      </w:r>
      <w:bookmarkEnd w:id="1"/>
      <w:r w:rsidRPr="00E924B3">
        <w:rPr>
          <w:rFonts w:cs="Arial"/>
          <w:b/>
          <w:bCs/>
          <w:sz w:val="22"/>
          <w:szCs w:val="22"/>
        </w:rPr>
        <w:t>PROJECTE EXECUTIU D’ADEQUACIÓ DEL LOCAL COMERCIAL AL CARRER SOCÓS, 23, BAIXOS 1A, DE CENTELLES</w:t>
      </w:r>
      <w:r w:rsidRPr="00E924B3">
        <w:rPr>
          <w:rFonts w:cs="Arial"/>
          <w:b/>
          <w:sz w:val="22"/>
          <w:szCs w:val="22"/>
        </w:rPr>
        <w:t>”</w:t>
      </w:r>
      <w:r w:rsidRPr="00E924B3">
        <w:rPr>
          <w:rFonts w:cs="Arial"/>
          <w:b/>
          <w:sz w:val="22"/>
          <w:szCs w:val="22"/>
          <w:lang w:eastAsia="es-ES"/>
        </w:rPr>
        <w:t>, TRAMITAT MITJANÇANT PROCEDIMENT OBERT</w:t>
      </w:r>
      <w:r>
        <w:rPr>
          <w:rFonts w:cs="Arial"/>
          <w:b/>
          <w:sz w:val="22"/>
          <w:szCs w:val="22"/>
          <w:lang w:eastAsia="es-ES"/>
        </w:rPr>
        <w:t xml:space="preserve"> </w:t>
      </w:r>
      <w:r w:rsidRPr="00E924B3">
        <w:rPr>
          <w:rFonts w:cs="Arial"/>
          <w:b/>
          <w:sz w:val="22"/>
          <w:szCs w:val="22"/>
          <w:lang w:eastAsia="es-ES"/>
        </w:rPr>
        <w:t>SIMPLIFICAT SUMARI AMB UN ÚNIC CRITERI D’ADJUDICACIÓ (Exp. núm.</w:t>
      </w:r>
      <w:r w:rsidRPr="00E924B3">
        <w:rPr>
          <w:rFonts w:cs="Arial"/>
          <w:b/>
          <w:sz w:val="22"/>
          <w:szCs w:val="22"/>
          <w:lang w:eastAsia="ar-SA"/>
        </w:rPr>
        <w:t xml:space="preserve"> 2025/0051414)</w:t>
      </w:r>
    </w:p>
    <w:p w14:paraId="4940E18C" w14:textId="77777777" w:rsidR="00987545" w:rsidRPr="00E924B3" w:rsidRDefault="00987545" w:rsidP="00987545">
      <w:pPr>
        <w:rPr>
          <w:rFonts w:cs="Arial"/>
          <w:b/>
          <w:sz w:val="22"/>
          <w:szCs w:val="22"/>
          <w:lang w:eastAsia="es-ES"/>
        </w:rPr>
      </w:pPr>
    </w:p>
    <w:p w14:paraId="59199A2A" w14:textId="77777777" w:rsidR="00987545" w:rsidRDefault="00987545" w:rsidP="00987545">
      <w:pPr>
        <w:suppressAutoHyphens/>
        <w:autoSpaceDN w:val="0"/>
        <w:ind w:hanging="11"/>
        <w:jc w:val="center"/>
        <w:textAlignment w:val="baseline"/>
        <w:rPr>
          <w:rFonts w:eastAsia="Calibri" w:cs="Arial"/>
          <w:b/>
          <w:sz w:val="22"/>
          <w:szCs w:val="22"/>
          <w:lang w:eastAsia="en-US"/>
        </w:rPr>
      </w:pPr>
      <w:r w:rsidRPr="008D300C">
        <w:rPr>
          <w:rFonts w:eastAsia="Calibri" w:cs="Arial"/>
          <w:b/>
          <w:sz w:val="22"/>
          <w:szCs w:val="22"/>
          <w:lang w:eastAsia="en-US"/>
        </w:rPr>
        <w:t>Model de declaració responsable</w:t>
      </w:r>
    </w:p>
    <w:p w14:paraId="463C2316" w14:textId="77777777" w:rsidR="00987545" w:rsidRPr="00E924B3" w:rsidRDefault="00987545" w:rsidP="00987545">
      <w:pPr>
        <w:contextualSpacing/>
        <w:rPr>
          <w:rFonts w:cs="Arial"/>
          <w:sz w:val="22"/>
          <w:szCs w:val="22"/>
          <w:lang w:eastAsia="en-US"/>
        </w:rPr>
      </w:pPr>
    </w:p>
    <w:p w14:paraId="0C1AD711" w14:textId="77777777" w:rsidR="00987545" w:rsidRPr="008D300C" w:rsidRDefault="00987545" w:rsidP="00987545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  <w:r w:rsidRPr="00E924B3">
        <w:rPr>
          <w:rFonts w:cs="Arial"/>
          <w:b/>
          <w:sz w:val="22"/>
          <w:szCs w:val="22"/>
          <w:lang w:eastAsia="en-US"/>
        </w:rPr>
        <w:t>A INSERIR EN EL SOBRE ÚNIC DIGITAL</w:t>
      </w:r>
    </w:p>
    <w:p w14:paraId="7CB95301" w14:textId="77777777" w:rsidR="00987545" w:rsidRPr="008D300C" w:rsidRDefault="00987545" w:rsidP="00987545">
      <w:pPr>
        <w:suppressAutoHyphens/>
        <w:autoSpaceDN w:val="0"/>
        <w:textAlignment w:val="baseline"/>
        <w:rPr>
          <w:rFonts w:cs="Arial"/>
          <w:sz w:val="22"/>
          <w:szCs w:val="22"/>
          <w:lang w:eastAsia="es-ES"/>
        </w:rPr>
      </w:pPr>
    </w:p>
    <w:p w14:paraId="6CB25787" w14:textId="77777777" w:rsidR="00987545" w:rsidRPr="008D300C" w:rsidRDefault="00987545" w:rsidP="00987545">
      <w:pPr>
        <w:rPr>
          <w:rFonts w:cs="Arial"/>
          <w:sz w:val="22"/>
          <w:szCs w:val="22"/>
          <w:lang w:eastAsia="es-ES"/>
        </w:rPr>
      </w:pPr>
      <w:r w:rsidRPr="008D300C">
        <w:rPr>
          <w:rFonts w:cs="Arial"/>
          <w:sz w:val="22"/>
          <w:szCs w:val="22"/>
        </w:rPr>
        <w:t xml:space="preserve">El Sr./La Sra. .......... amb DNI/NIE núm. .........., en nom propi / en representació de l’empresa .........., amb NIF núm. ............, en qualitat de .........., i segons escriptura pública autoritzada davant de notari .........., en data ..........  i amb número de protocol .......... /o document .........., domiciliada a ..........  carrer .........., núm. .........., </w:t>
      </w:r>
      <w:r w:rsidRPr="008D300C">
        <w:rPr>
          <w:rFonts w:cs="Arial"/>
          <w:i/>
          <w:iCs/>
          <w:sz w:val="22"/>
          <w:szCs w:val="22"/>
        </w:rPr>
        <w:t>(persona de contacte .........., adreça de correu electrònic: .........., telèfon núm. .........)</w:t>
      </w:r>
      <w:r w:rsidRPr="008D300C">
        <w:rPr>
          <w:rFonts w:cs="Arial"/>
          <w:sz w:val="22"/>
          <w:szCs w:val="22"/>
        </w:rPr>
        <w:t>,</w:t>
      </w:r>
      <w:r w:rsidRPr="008D300C">
        <w:rPr>
          <w:rFonts w:cs="Arial"/>
          <w:sz w:val="22"/>
          <w:szCs w:val="22"/>
          <w:lang w:eastAsia="es-ES"/>
        </w:rPr>
        <w:t xml:space="preserve"> opta a la contractació relativa a les </w:t>
      </w:r>
      <w:r w:rsidRPr="008D300C">
        <w:rPr>
          <w:rFonts w:cs="Arial"/>
          <w:b/>
          <w:sz w:val="22"/>
          <w:szCs w:val="22"/>
          <w:lang w:eastAsia="es-ES"/>
        </w:rPr>
        <w:t xml:space="preserve">obres del </w:t>
      </w:r>
      <w:bookmarkStart w:id="2" w:name="_Hlk199935321"/>
      <w:r w:rsidRPr="008D300C">
        <w:rPr>
          <w:rFonts w:cs="Arial"/>
          <w:b/>
          <w:sz w:val="22"/>
          <w:szCs w:val="22"/>
        </w:rPr>
        <w:t>“</w:t>
      </w:r>
      <w:r w:rsidRPr="008D300C">
        <w:rPr>
          <w:rFonts w:cs="Arial"/>
          <w:b/>
          <w:bCs/>
          <w:sz w:val="22"/>
          <w:szCs w:val="22"/>
        </w:rPr>
        <w:t xml:space="preserve">Projecte executiu d’adequació del local comercial al carrer </w:t>
      </w:r>
      <w:proofErr w:type="spellStart"/>
      <w:r w:rsidRPr="008D300C">
        <w:rPr>
          <w:rFonts w:cs="Arial"/>
          <w:b/>
          <w:bCs/>
          <w:sz w:val="22"/>
          <w:szCs w:val="22"/>
        </w:rPr>
        <w:t>Socós</w:t>
      </w:r>
      <w:proofErr w:type="spellEnd"/>
      <w:r w:rsidRPr="008D300C">
        <w:rPr>
          <w:rFonts w:cs="Arial"/>
          <w:b/>
          <w:bCs/>
          <w:sz w:val="22"/>
          <w:szCs w:val="22"/>
        </w:rPr>
        <w:t>, 23, baixos 1a, de Centelles</w:t>
      </w:r>
      <w:r w:rsidRPr="008D300C">
        <w:rPr>
          <w:rFonts w:cs="Arial"/>
          <w:b/>
          <w:sz w:val="22"/>
          <w:szCs w:val="22"/>
        </w:rPr>
        <w:t>”</w:t>
      </w:r>
      <w:bookmarkEnd w:id="2"/>
      <w:r w:rsidRPr="008D300C">
        <w:rPr>
          <w:rFonts w:cs="Arial"/>
          <w:b/>
          <w:sz w:val="22"/>
          <w:szCs w:val="22"/>
          <w:lang w:eastAsia="es-ES"/>
        </w:rPr>
        <w:t xml:space="preserve"> </w:t>
      </w:r>
      <w:r w:rsidRPr="008D300C">
        <w:rPr>
          <w:rFonts w:cs="Arial"/>
          <w:sz w:val="22"/>
          <w:szCs w:val="22"/>
          <w:lang w:eastAsia="es-ES"/>
        </w:rPr>
        <w:t>i DECLARA RESPONSABLEMENT:</w:t>
      </w:r>
    </w:p>
    <w:p w14:paraId="10D4D427" w14:textId="77777777" w:rsidR="00987545" w:rsidRPr="008D300C" w:rsidRDefault="00987545" w:rsidP="00987545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4FDB8441" w14:textId="77777777" w:rsidR="00987545" w:rsidRPr="008D300C" w:rsidRDefault="00987545" w:rsidP="00987545">
      <w:pPr>
        <w:numPr>
          <w:ilvl w:val="0"/>
          <w:numId w:val="1"/>
        </w:numPr>
        <w:tabs>
          <w:tab w:val="num" w:pos="360"/>
        </w:tabs>
        <w:ind w:left="284" w:hanging="306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Que el perfil de l’empresa és: (</w:t>
      </w:r>
      <w:r w:rsidRPr="008D300C">
        <w:rPr>
          <w:rFonts w:cs="Arial"/>
          <w:i/>
          <w:iCs/>
          <w:sz w:val="22"/>
          <w:szCs w:val="22"/>
        </w:rPr>
        <w:t>Marcar una de les opcions)</w:t>
      </w:r>
    </w:p>
    <w:p w14:paraId="336D9246" w14:textId="77777777" w:rsidR="00987545" w:rsidRPr="008D300C" w:rsidRDefault="00987545" w:rsidP="00987545">
      <w:pPr>
        <w:rPr>
          <w:rFonts w:cs="Arial"/>
          <w:sz w:val="22"/>
          <w:szCs w:val="22"/>
          <w:highlight w:val="green"/>
        </w:rPr>
      </w:pPr>
    </w:p>
    <w:p w14:paraId="0D91470C" w14:textId="77777777" w:rsidR="00987545" w:rsidRPr="008D300C" w:rsidRDefault="00987545" w:rsidP="00987545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 xml:space="preserve">L'empresa a la que represento té categoria de </w:t>
      </w:r>
      <w:r w:rsidRPr="008D300C">
        <w:rPr>
          <w:rFonts w:cs="Arial"/>
          <w:b/>
          <w:bCs/>
          <w:sz w:val="22"/>
          <w:szCs w:val="22"/>
        </w:rPr>
        <w:t>PIME i es defineix microempresa</w:t>
      </w:r>
      <w:r w:rsidRPr="008D300C">
        <w:rPr>
          <w:rFonts w:cs="Arial"/>
          <w:sz w:val="22"/>
          <w:szCs w:val="22"/>
        </w:rPr>
        <w:t>, en ocupar menys de 10 persones i tenir un volum de negocis anual o balanç general anual que no supera els 2 milions EUR. (article 2.3. de l'annex I del Reglament (UE) núm. 651/2014 de la Comissió, de 17 de juny de 2014).</w:t>
      </w:r>
    </w:p>
    <w:p w14:paraId="195F5301" w14:textId="77777777" w:rsidR="00987545" w:rsidRPr="008D300C" w:rsidRDefault="00987545" w:rsidP="00987545">
      <w:pPr>
        <w:ind w:left="567"/>
        <w:rPr>
          <w:rFonts w:cs="Arial"/>
          <w:sz w:val="22"/>
          <w:szCs w:val="22"/>
        </w:rPr>
      </w:pPr>
    </w:p>
    <w:p w14:paraId="79001750" w14:textId="77777777" w:rsidR="00987545" w:rsidRPr="008D300C" w:rsidRDefault="00987545" w:rsidP="00987545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 xml:space="preserve">L'empresa a la que represento té categoria de </w:t>
      </w:r>
      <w:r w:rsidRPr="008D300C">
        <w:rPr>
          <w:rFonts w:cs="Arial"/>
          <w:b/>
          <w:bCs/>
          <w:sz w:val="22"/>
          <w:szCs w:val="22"/>
        </w:rPr>
        <w:t>PIME i es defineix petita empresa</w:t>
      </w:r>
      <w:r w:rsidRPr="008D300C">
        <w:rPr>
          <w:rFonts w:cs="Arial"/>
          <w:sz w:val="22"/>
          <w:szCs w:val="22"/>
        </w:rPr>
        <w:t>, en ocupar menys de 50 persones i tenir un volum de negocis anual o balanç general anual que no supera els 10 milions EUR. (article 2.2. de l'annex I del Reglament (UE) núm. 651/2014 de la Comissió, de 17 de juny de 2014).</w:t>
      </w:r>
    </w:p>
    <w:p w14:paraId="138B62FC" w14:textId="77777777" w:rsidR="00987545" w:rsidRPr="008D300C" w:rsidRDefault="00987545" w:rsidP="00987545">
      <w:pPr>
        <w:ind w:left="567"/>
        <w:rPr>
          <w:rFonts w:cs="Arial"/>
          <w:sz w:val="22"/>
          <w:szCs w:val="22"/>
        </w:rPr>
      </w:pPr>
    </w:p>
    <w:p w14:paraId="65610807" w14:textId="77777777" w:rsidR="00987545" w:rsidRPr="008D300C" w:rsidRDefault="00987545" w:rsidP="00987545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 xml:space="preserve">L'empresa a la que represento té categoria de </w:t>
      </w:r>
      <w:r w:rsidRPr="008D300C">
        <w:rPr>
          <w:rFonts w:cs="Arial"/>
          <w:b/>
          <w:bCs/>
          <w:sz w:val="22"/>
          <w:szCs w:val="22"/>
        </w:rPr>
        <w:t>PIME i es defineix mitjana empresa</w:t>
      </w:r>
      <w:r w:rsidRPr="008D300C">
        <w:rPr>
          <w:rFonts w:cs="Arial"/>
          <w:sz w:val="22"/>
          <w:szCs w:val="22"/>
        </w:rPr>
        <w:t>, en ocupar menys de 250 persones i tenir un volum de negocis anual que no excedeix de 50 milions EUR o balanç general anual que no excedeix de 43 milions EUR (article 2.1 de l'annex I del Reglament (UE) núm. 651/2014 de la Comissió, de 17 de juny de 2014).</w:t>
      </w:r>
    </w:p>
    <w:p w14:paraId="567DF45F" w14:textId="77777777" w:rsidR="00987545" w:rsidRPr="008D300C" w:rsidRDefault="00987545" w:rsidP="00987545">
      <w:pPr>
        <w:ind w:left="567"/>
        <w:rPr>
          <w:rFonts w:cs="Arial"/>
          <w:sz w:val="22"/>
          <w:szCs w:val="22"/>
        </w:rPr>
      </w:pPr>
    </w:p>
    <w:p w14:paraId="3914B5B5" w14:textId="77777777" w:rsidR="00987545" w:rsidRPr="008D300C" w:rsidRDefault="00987545" w:rsidP="00987545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 xml:space="preserve">L'empresa a la que represento </w:t>
      </w:r>
      <w:r w:rsidRPr="008D300C">
        <w:rPr>
          <w:rFonts w:cs="Arial"/>
          <w:b/>
          <w:bCs/>
          <w:sz w:val="22"/>
          <w:szCs w:val="22"/>
        </w:rPr>
        <w:t>no té categoria de PIME</w:t>
      </w:r>
      <w:r w:rsidRPr="008D300C">
        <w:rPr>
          <w:rFonts w:cs="Arial"/>
          <w:sz w:val="22"/>
          <w:szCs w:val="22"/>
        </w:rPr>
        <w:t>, en ocupar 250 persones o més o tenir un volum de negocis anual que excedeix de 50 milions EUR o balanç general anual que excedeix de 43 milions EUR.</w:t>
      </w:r>
    </w:p>
    <w:p w14:paraId="6A8BA862" w14:textId="77777777" w:rsidR="00987545" w:rsidRPr="008D300C" w:rsidRDefault="00987545" w:rsidP="00987545">
      <w:pPr>
        <w:ind w:left="284"/>
        <w:rPr>
          <w:rFonts w:cs="Arial"/>
          <w:sz w:val="22"/>
          <w:szCs w:val="22"/>
        </w:rPr>
      </w:pPr>
    </w:p>
    <w:p w14:paraId="0AC7AA52" w14:textId="77777777" w:rsidR="00987545" w:rsidRPr="008D300C" w:rsidRDefault="00987545" w:rsidP="00987545">
      <w:pPr>
        <w:numPr>
          <w:ilvl w:val="0"/>
          <w:numId w:val="1"/>
        </w:numPr>
        <w:tabs>
          <w:tab w:val="num" w:pos="360"/>
        </w:tabs>
        <w:ind w:left="284" w:hanging="284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28DDC2CA" w14:textId="77777777" w:rsidR="00987545" w:rsidRPr="008D300C" w:rsidRDefault="00987545" w:rsidP="00987545">
      <w:pPr>
        <w:rPr>
          <w:rFonts w:cs="Arial"/>
          <w:sz w:val="22"/>
          <w:szCs w:val="22"/>
        </w:rPr>
      </w:pPr>
    </w:p>
    <w:p w14:paraId="5E867F4C" w14:textId="77777777" w:rsidR="00987545" w:rsidRPr="008D300C" w:rsidRDefault="00987545" w:rsidP="00987545">
      <w:pPr>
        <w:numPr>
          <w:ilvl w:val="0"/>
          <w:numId w:val="1"/>
        </w:numPr>
        <w:tabs>
          <w:tab w:val="num" w:pos="360"/>
        </w:tabs>
        <w:ind w:left="284" w:hanging="284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Que es troba al corrent del compliment de les obligacions tributàries i amb la Seguretat Social.</w:t>
      </w:r>
    </w:p>
    <w:p w14:paraId="68CE5E20" w14:textId="77777777" w:rsidR="00987545" w:rsidRPr="008D300C" w:rsidRDefault="00987545" w:rsidP="00987545">
      <w:pPr>
        <w:rPr>
          <w:rFonts w:cs="Arial"/>
          <w:sz w:val="22"/>
          <w:szCs w:val="22"/>
        </w:rPr>
      </w:pPr>
    </w:p>
    <w:p w14:paraId="4FFDD175" w14:textId="77777777" w:rsidR="00987545" w:rsidRPr="008D300C" w:rsidRDefault="00987545" w:rsidP="00987545">
      <w:pPr>
        <w:numPr>
          <w:ilvl w:val="0"/>
          <w:numId w:val="1"/>
        </w:numPr>
        <w:tabs>
          <w:tab w:val="num" w:pos="360"/>
        </w:tabs>
        <w:ind w:left="284" w:hanging="306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Que autoritza a la Diputació de Barcelona o a l’entitat contractant perquè pugui obtenir directament, davant de les Administracions competents, els certificats acreditatius del compliment de les obligacions tributàries</w:t>
      </w:r>
      <w:r w:rsidRPr="008D300C">
        <w:rPr>
          <w:rFonts w:cs="Arial"/>
          <w:i/>
          <w:iCs/>
          <w:sz w:val="22"/>
          <w:szCs w:val="22"/>
        </w:rPr>
        <w:t xml:space="preserve"> (Marcar una de les opcions):</w:t>
      </w:r>
    </w:p>
    <w:p w14:paraId="57595B8E" w14:textId="77777777" w:rsidR="00987545" w:rsidRPr="008D300C" w:rsidRDefault="00987545" w:rsidP="00987545">
      <w:pPr>
        <w:rPr>
          <w:rFonts w:cs="Arial"/>
          <w:sz w:val="22"/>
          <w:szCs w:val="22"/>
        </w:rPr>
      </w:pPr>
    </w:p>
    <w:p w14:paraId="1A1A3F90" w14:textId="77777777" w:rsidR="00987545" w:rsidRPr="008D300C" w:rsidRDefault="00987545" w:rsidP="00987545">
      <w:pPr>
        <w:tabs>
          <w:tab w:val="num" w:pos="900"/>
        </w:tabs>
        <w:ind w:left="709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sym w:font="Wingdings 2" w:char="F0A3"/>
      </w:r>
      <w:r w:rsidRPr="008D300C">
        <w:rPr>
          <w:rFonts w:cs="Arial"/>
          <w:sz w:val="22"/>
          <w:szCs w:val="22"/>
        </w:rPr>
        <w:t xml:space="preserve"> SÍ</w:t>
      </w:r>
      <w:r w:rsidRPr="008D300C">
        <w:rPr>
          <w:rFonts w:cs="Arial"/>
          <w:sz w:val="22"/>
          <w:szCs w:val="22"/>
        </w:rPr>
        <w:tab/>
      </w:r>
      <w:r w:rsidRPr="008D300C">
        <w:rPr>
          <w:rFonts w:cs="Arial"/>
          <w:sz w:val="22"/>
          <w:szCs w:val="22"/>
        </w:rPr>
        <w:tab/>
      </w:r>
      <w:r w:rsidRPr="008D300C">
        <w:rPr>
          <w:rFonts w:cs="Arial"/>
          <w:sz w:val="22"/>
          <w:szCs w:val="22"/>
        </w:rPr>
        <w:sym w:font="Wingdings 2" w:char="F0A3"/>
      </w:r>
      <w:r w:rsidRPr="008D300C">
        <w:rPr>
          <w:rFonts w:cs="Arial"/>
          <w:sz w:val="22"/>
          <w:szCs w:val="22"/>
        </w:rPr>
        <w:t xml:space="preserve"> NO</w:t>
      </w:r>
    </w:p>
    <w:p w14:paraId="7C053D24" w14:textId="77777777" w:rsidR="00987545" w:rsidRPr="008D300C" w:rsidRDefault="00987545" w:rsidP="00987545">
      <w:pPr>
        <w:rPr>
          <w:rFonts w:cs="Arial"/>
          <w:sz w:val="22"/>
          <w:szCs w:val="22"/>
        </w:rPr>
      </w:pPr>
    </w:p>
    <w:p w14:paraId="7007995E" w14:textId="77777777" w:rsidR="00987545" w:rsidRPr="008D300C" w:rsidRDefault="00987545" w:rsidP="00987545">
      <w:pPr>
        <w:numPr>
          <w:ilvl w:val="0"/>
          <w:numId w:val="1"/>
        </w:numPr>
        <w:tabs>
          <w:tab w:val="num" w:pos="360"/>
        </w:tabs>
        <w:ind w:left="284" w:hanging="306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Que autoritza a la Diputació de Barcelona o a l’entitat contractant perquè pugui obtenir directament, davant de les Administracions competents, els certificats acreditatius del compliment de les obligacions respecte la Seguretat Social (</w:t>
      </w:r>
      <w:r w:rsidRPr="008D300C">
        <w:rPr>
          <w:rFonts w:cs="Arial"/>
          <w:i/>
          <w:iCs/>
          <w:sz w:val="22"/>
          <w:szCs w:val="22"/>
        </w:rPr>
        <w:t>Marcar una de les opcions):</w:t>
      </w:r>
    </w:p>
    <w:p w14:paraId="6E939EC3" w14:textId="77777777" w:rsidR="00987545" w:rsidRPr="008D300C" w:rsidRDefault="00987545" w:rsidP="00987545">
      <w:pPr>
        <w:rPr>
          <w:rFonts w:cs="Arial"/>
          <w:sz w:val="22"/>
          <w:szCs w:val="22"/>
        </w:rPr>
      </w:pPr>
    </w:p>
    <w:p w14:paraId="303E832C" w14:textId="77777777" w:rsidR="00987545" w:rsidRPr="008D300C" w:rsidRDefault="00987545" w:rsidP="00987545">
      <w:pPr>
        <w:tabs>
          <w:tab w:val="num" w:pos="900"/>
        </w:tabs>
        <w:ind w:left="709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sym w:font="Wingdings 2" w:char="F0A3"/>
      </w:r>
      <w:r w:rsidRPr="008D300C">
        <w:rPr>
          <w:rFonts w:cs="Arial"/>
          <w:sz w:val="22"/>
          <w:szCs w:val="22"/>
        </w:rPr>
        <w:t xml:space="preserve"> SÍ</w:t>
      </w:r>
      <w:r w:rsidRPr="008D300C">
        <w:rPr>
          <w:rFonts w:cs="Arial"/>
          <w:sz w:val="22"/>
          <w:szCs w:val="22"/>
        </w:rPr>
        <w:tab/>
      </w:r>
      <w:r w:rsidRPr="008D300C">
        <w:rPr>
          <w:rFonts w:cs="Arial"/>
          <w:sz w:val="22"/>
          <w:szCs w:val="22"/>
        </w:rPr>
        <w:tab/>
      </w:r>
      <w:r w:rsidRPr="008D300C">
        <w:rPr>
          <w:rFonts w:cs="Arial"/>
          <w:sz w:val="22"/>
          <w:szCs w:val="22"/>
        </w:rPr>
        <w:sym w:font="Wingdings 2" w:char="F0A3"/>
      </w:r>
      <w:r w:rsidRPr="008D300C">
        <w:rPr>
          <w:rFonts w:cs="Arial"/>
          <w:sz w:val="22"/>
          <w:szCs w:val="22"/>
        </w:rPr>
        <w:t xml:space="preserve"> NO</w:t>
      </w:r>
    </w:p>
    <w:p w14:paraId="693AEADA" w14:textId="77777777" w:rsidR="00987545" w:rsidRPr="008D300C" w:rsidRDefault="00987545" w:rsidP="00987545">
      <w:pPr>
        <w:pStyle w:val="Pargrafdellista"/>
        <w:ind w:left="0"/>
        <w:rPr>
          <w:rFonts w:cs="Arial"/>
          <w:sz w:val="22"/>
          <w:szCs w:val="22"/>
        </w:rPr>
      </w:pPr>
    </w:p>
    <w:p w14:paraId="14508C0F" w14:textId="77777777" w:rsidR="00987545" w:rsidRPr="008D300C" w:rsidRDefault="00987545" w:rsidP="00987545">
      <w:pPr>
        <w:numPr>
          <w:ilvl w:val="0"/>
          <w:numId w:val="1"/>
        </w:numPr>
        <w:tabs>
          <w:tab w:val="num" w:pos="360"/>
        </w:tabs>
        <w:ind w:left="284" w:hanging="284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Que, en el cas d’estar inscrit en el Registre de Licitadors de la Generalitat de Catalunya i/o de l’Administració General de l’Estat, declara que les dades que hi consten no han experimentat cap variació.</w:t>
      </w:r>
    </w:p>
    <w:p w14:paraId="7119CD46" w14:textId="77777777" w:rsidR="00987545" w:rsidRPr="008D300C" w:rsidRDefault="00987545" w:rsidP="00987545">
      <w:pPr>
        <w:rPr>
          <w:rFonts w:cs="Arial"/>
          <w:sz w:val="22"/>
          <w:szCs w:val="22"/>
        </w:rPr>
      </w:pPr>
      <w:r w:rsidRPr="008D300C">
        <w:rPr>
          <w:rFonts w:eastAsia="Calibri" w:cs="Arial"/>
          <w:iCs/>
          <w:sz w:val="22"/>
          <w:szCs w:val="22"/>
          <w:lang w:eastAsia="en-US"/>
        </w:rPr>
        <w:t xml:space="preserve"> </w:t>
      </w:r>
    </w:p>
    <w:p w14:paraId="05E4EE9E" w14:textId="77777777" w:rsidR="00987545" w:rsidRPr="008D300C" w:rsidRDefault="00987545" w:rsidP="00987545">
      <w:pPr>
        <w:numPr>
          <w:ilvl w:val="0"/>
          <w:numId w:val="1"/>
        </w:numPr>
        <w:tabs>
          <w:tab w:val="num" w:pos="360"/>
        </w:tabs>
        <w:ind w:left="284" w:hanging="284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i/o materials descrits en la dita clàusula.</w:t>
      </w:r>
    </w:p>
    <w:p w14:paraId="3AA2E45D" w14:textId="77777777" w:rsidR="00987545" w:rsidRPr="008D300C" w:rsidRDefault="00987545" w:rsidP="00987545">
      <w:pPr>
        <w:ind w:left="284"/>
        <w:rPr>
          <w:rFonts w:cs="Arial"/>
          <w:sz w:val="22"/>
          <w:szCs w:val="22"/>
        </w:rPr>
      </w:pPr>
    </w:p>
    <w:p w14:paraId="161F89C5" w14:textId="77777777" w:rsidR="00987545" w:rsidRPr="008D300C" w:rsidRDefault="00987545" w:rsidP="00987545">
      <w:pPr>
        <w:numPr>
          <w:ilvl w:val="0"/>
          <w:numId w:val="1"/>
        </w:numPr>
        <w:tabs>
          <w:tab w:val="num" w:pos="360"/>
        </w:tabs>
        <w:ind w:left="284" w:hanging="284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52F51711" w14:textId="77777777" w:rsidR="00987545" w:rsidRPr="008D300C" w:rsidRDefault="00987545" w:rsidP="00987545">
      <w:pPr>
        <w:ind w:left="284"/>
        <w:rPr>
          <w:rFonts w:cs="Arial"/>
          <w:sz w:val="22"/>
          <w:szCs w:val="22"/>
        </w:rPr>
      </w:pPr>
    </w:p>
    <w:p w14:paraId="1F82D27A" w14:textId="77777777" w:rsidR="00987545" w:rsidRPr="008D300C" w:rsidRDefault="00987545" w:rsidP="00987545">
      <w:pPr>
        <w:numPr>
          <w:ilvl w:val="0"/>
          <w:numId w:val="1"/>
        </w:numPr>
        <w:tabs>
          <w:tab w:val="num" w:pos="360"/>
        </w:tabs>
        <w:ind w:left="284" w:hanging="306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de tràfic d’éssers humans.</w:t>
      </w:r>
    </w:p>
    <w:p w14:paraId="78D149FD" w14:textId="77777777" w:rsidR="00987545" w:rsidRPr="008D300C" w:rsidRDefault="00987545" w:rsidP="00987545">
      <w:pPr>
        <w:rPr>
          <w:rFonts w:cs="Arial"/>
          <w:sz w:val="22"/>
          <w:szCs w:val="22"/>
        </w:rPr>
      </w:pPr>
    </w:p>
    <w:p w14:paraId="10106D8B" w14:textId="77777777" w:rsidR="00987545" w:rsidRPr="008D300C" w:rsidRDefault="00987545" w:rsidP="00987545">
      <w:pPr>
        <w:numPr>
          <w:ilvl w:val="0"/>
          <w:numId w:val="1"/>
        </w:numPr>
        <w:tabs>
          <w:tab w:val="num" w:pos="360"/>
        </w:tabs>
        <w:ind w:left="284" w:hanging="306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61472012" w14:textId="77777777" w:rsidR="00987545" w:rsidRPr="008D300C" w:rsidRDefault="00987545" w:rsidP="00987545">
      <w:pPr>
        <w:numPr>
          <w:ilvl w:val="0"/>
          <w:numId w:val="1"/>
        </w:numPr>
        <w:tabs>
          <w:tab w:val="num" w:pos="360"/>
        </w:tabs>
        <w:ind w:left="284" w:hanging="284"/>
        <w:rPr>
          <w:rFonts w:cs="Arial"/>
          <w:sz w:val="22"/>
          <w:szCs w:val="22"/>
        </w:rPr>
      </w:pPr>
      <w:bookmarkStart w:id="3" w:name="_Hlk188525378"/>
      <w:r w:rsidRPr="008D300C">
        <w:rPr>
          <w:rFonts w:cs="Arial"/>
          <w:sz w:val="22"/>
          <w:szCs w:val="22"/>
        </w:rPr>
        <w:t>Que, en el cas que el contracte requereixi que el contractista faci tractament de dades personals segons la clàusula 2.19 o 3.18 (en cas d’acord marc) del Plec de Clàusules Administratives Particulars, indicar la següent informació: (</w:t>
      </w:r>
      <w:r w:rsidRPr="008D300C">
        <w:rPr>
          <w:rFonts w:cs="Arial"/>
          <w:i/>
          <w:iCs/>
          <w:sz w:val="22"/>
          <w:szCs w:val="22"/>
        </w:rPr>
        <w:t>Marcar una de les opcions</w:t>
      </w:r>
      <w:r w:rsidRPr="008D300C">
        <w:rPr>
          <w:rFonts w:cs="Arial"/>
          <w:sz w:val="22"/>
          <w:szCs w:val="22"/>
        </w:rPr>
        <w:t>)</w:t>
      </w:r>
    </w:p>
    <w:p w14:paraId="00A643AF" w14:textId="77777777" w:rsidR="00987545" w:rsidRPr="008D300C" w:rsidRDefault="00987545" w:rsidP="00987545">
      <w:pPr>
        <w:ind w:left="284"/>
        <w:rPr>
          <w:rFonts w:cs="Arial"/>
          <w:sz w:val="22"/>
          <w:szCs w:val="22"/>
        </w:rPr>
      </w:pPr>
    </w:p>
    <w:p w14:paraId="057F4EB2" w14:textId="77777777" w:rsidR="00987545" w:rsidRPr="008D300C" w:rsidRDefault="00987545" w:rsidP="00987545">
      <w:pPr>
        <w:numPr>
          <w:ilvl w:val="0"/>
          <w:numId w:val="8"/>
        </w:numPr>
        <w:spacing w:after="200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No té previst subcontractar els servidors ni els serveis associats a aquests</w:t>
      </w:r>
    </w:p>
    <w:p w14:paraId="7FFAA607" w14:textId="77777777" w:rsidR="00987545" w:rsidRPr="008D300C" w:rsidRDefault="00987545" w:rsidP="00987545">
      <w:pPr>
        <w:numPr>
          <w:ilvl w:val="0"/>
          <w:numId w:val="8"/>
        </w:numPr>
        <w:spacing w:after="200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 xml:space="preserve">Té previst subcontractar els servidors o els serveis associats a aquests </w:t>
      </w:r>
    </w:p>
    <w:p w14:paraId="4DC05C0D" w14:textId="77777777" w:rsidR="00987545" w:rsidRPr="008D300C" w:rsidRDefault="00987545" w:rsidP="00987545">
      <w:pPr>
        <w:ind w:left="709"/>
        <w:rPr>
          <w:rFonts w:cs="Arial"/>
          <w:noProof/>
          <w:sz w:val="22"/>
          <w:szCs w:val="22"/>
        </w:rPr>
      </w:pPr>
      <w:r w:rsidRPr="008D300C">
        <w:rPr>
          <w:rFonts w:cs="Arial"/>
          <w:sz w:val="22"/>
          <w:szCs w:val="22"/>
        </w:rPr>
        <w:t>(En cas de subcontractació i</w:t>
      </w:r>
      <w:r w:rsidRPr="008D300C">
        <w:rPr>
          <w:rFonts w:cs="Arial"/>
          <w:noProof/>
          <w:sz w:val="22"/>
          <w:szCs w:val="22"/>
        </w:rPr>
        <w:t>ndicar el nom o perfil empresarial del subcontractista dels servidors o els serveis associats que s’haurà de definir per referència a les condicions de solvència professional o tècnica)</w:t>
      </w:r>
    </w:p>
    <w:p w14:paraId="679842E6" w14:textId="77777777" w:rsidR="00987545" w:rsidRPr="008D300C" w:rsidRDefault="00987545" w:rsidP="00987545">
      <w:pPr>
        <w:ind w:left="709"/>
        <w:rPr>
          <w:rFonts w:cs="Arial"/>
          <w:sz w:val="22"/>
          <w:szCs w:val="22"/>
        </w:rPr>
      </w:pPr>
    </w:p>
    <w:p w14:paraId="574B6C23" w14:textId="77777777" w:rsidR="00987545" w:rsidRPr="008D300C" w:rsidRDefault="00987545" w:rsidP="00987545">
      <w:pPr>
        <w:spacing w:after="200"/>
        <w:ind w:left="709"/>
        <w:rPr>
          <w:rFonts w:cs="Arial"/>
          <w:sz w:val="22"/>
          <w:szCs w:val="22"/>
        </w:rPr>
      </w:pPr>
      <w:r w:rsidRPr="008D300C">
        <w:rPr>
          <w:rFonts w:cs="Arial"/>
          <w:noProof/>
          <w:sz w:val="22"/>
          <w:szCs w:val="22"/>
        </w:rPr>
        <w:t xml:space="preserve">Nom o perfil empresarial del subcontractista dels servidors o els serveis associats: </w:t>
      </w:r>
      <w:r w:rsidRPr="008D300C">
        <w:rPr>
          <w:rFonts w:cs="Arial"/>
          <w:sz w:val="22"/>
          <w:szCs w:val="22"/>
        </w:rPr>
        <w:t>...............................................................................................................</w:t>
      </w:r>
    </w:p>
    <w:p w14:paraId="03805ADA" w14:textId="77777777" w:rsidR="00987545" w:rsidRPr="008D300C" w:rsidRDefault="00987545" w:rsidP="00987545">
      <w:pPr>
        <w:numPr>
          <w:ilvl w:val="0"/>
          <w:numId w:val="1"/>
        </w:numPr>
        <w:tabs>
          <w:tab w:val="num" w:pos="360"/>
        </w:tabs>
        <w:ind w:left="284" w:hanging="306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E2A1264" w14:textId="77777777" w:rsidR="00987545" w:rsidRPr="008D300C" w:rsidRDefault="00987545" w:rsidP="00987545">
      <w:pPr>
        <w:contextualSpacing/>
        <w:rPr>
          <w:rFonts w:cs="Arial"/>
          <w:sz w:val="22"/>
          <w:szCs w:val="22"/>
        </w:rPr>
      </w:pPr>
    </w:p>
    <w:p w14:paraId="5F10852E" w14:textId="77777777" w:rsidR="00987545" w:rsidRPr="008D300C" w:rsidRDefault="00987545" w:rsidP="00987545">
      <w:pPr>
        <w:numPr>
          <w:ilvl w:val="0"/>
          <w:numId w:val="1"/>
        </w:numPr>
        <w:tabs>
          <w:tab w:val="num" w:pos="360"/>
        </w:tabs>
        <w:ind w:left="284" w:hanging="306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Que, en cas que es tracti d’empresa estrangera, se sotmet a la jurisdicció dels jutjats i tribunals espanyols.</w:t>
      </w:r>
    </w:p>
    <w:p w14:paraId="17D2237C" w14:textId="77777777" w:rsidR="00987545" w:rsidRPr="008D300C" w:rsidRDefault="00987545" w:rsidP="00987545">
      <w:pPr>
        <w:ind w:left="284"/>
        <w:rPr>
          <w:rFonts w:cs="Arial"/>
          <w:sz w:val="22"/>
          <w:szCs w:val="22"/>
        </w:rPr>
      </w:pPr>
    </w:p>
    <w:p w14:paraId="73A8037E" w14:textId="77777777" w:rsidR="00987545" w:rsidRPr="008D300C" w:rsidRDefault="00987545" w:rsidP="00987545">
      <w:pPr>
        <w:numPr>
          <w:ilvl w:val="0"/>
          <w:numId w:val="3"/>
        </w:numPr>
        <w:ind w:left="426" w:hanging="426"/>
        <w:rPr>
          <w:rFonts w:cs="Arial"/>
          <w:strike/>
          <w:sz w:val="22"/>
          <w:szCs w:val="22"/>
        </w:rPr>
      </w:pPr>
      <w:r w:rsidRPr="008D300C">
        <w:rPr>
          <w:rFonts w:cs="Arial"/>
          <w:sz w:val="22"/>
          <w:szCs w:val="22"/>
        </w:rPr>
        <w:lastRenderedPageBreak/>
        <w:t>Que l’empresa disposa d’una plantilla:</w:t>
      </w:r>
      <w:r w:rsidRPr="008D300C">
        <w:rPr>
          <w:rFonts w:cs="Arial"/>
          <w:i/>
          <w:iCs/>
          <w:sz w:val="22"/>
          <w:szCs w:val="22"/>
        </w:rPr>
        <w:t xml:space="preserve"> (Marcar una de les 2 opcions)</w:t>
      </w:r>
    </w:p>
    <w:p w14:paraId="0F9AE280" w14:textId="77777777" w:rsidR="00987545" w:rsidRPr="008D300C" w:rsidRDefault="00987545" w:rsidP="00987545">
      <w:pPr>
        <w:ind w:left="284"/>
        <w:rPr>
          <w:rFonts w:cs="Arial"/>
          <w:strike/>
          <w:sz w:val="22"/>
          <w:szCs w:val="22"/>
        </w:rPr>
      </w:pPr>
    </w:p>
    <w:p w14:paraId="43F0075D" w14:textId="77777777" w:rsidR="00987545" w:rsidRPr="008D300C" w:rsidRDefault="00987545" w:rsidP="00987545">
      <w:pPr>
        <w:numPr>
          <w:ilvl w:val="0"/>
          <w:numId w:val="9"/>
        </w:numPr>
        <w:rPr>
          <w:rFonts w:eastAsia="Calibri" w:cs="Arial"/>
          <w:sz w:val="22"/>
          <w:szCs w:val="22"/>
          <w:lang w:eastAsia="en-US"/>
        </w:rPr>
      </w:pPr>
      <w:r w:rsidRPr="008D300C">
        <w:rPr>
          <w:rFonts w:eastAsia="Calibri" w:cs="Arial"/>
          <w:sz w:val="22"/>
          <w:szCs w:val="22"/>
          <w:lang w:eastAsia="en-US"/>
        </w:rPr>
        <w:t xml:space="preserve">De menys de 50 treballadors </w:t>
      </w:r>
    </w:p>
    <w:p w14:paraId="6A5763D5" w14:textId="77777777" w:rsidR="00987545" w:rsidRPr="008D300C" w:rsidRDefault="00987545" w:rsidP="00987545">
      <w:pPr>
        <w:ind w:left="720"/>
        <w:rPr>
          <w:rFonts w:eastAsia="Calibri" w:cs="Arial"/>
          <w:sz w:val="22"/>
          <w:szCs w:val="22"/>
          <w:lang w:eastAsia="en-US"/>
        </w:rPr>
      </w:pPr>
    </w:p>
    <w:p w14:paraId="359DD58B" w14:textId="77777777" w:rsidR="00987545" w:rsidRPr="008D300C" w:rsidRDefault="00987545" w:rsidP="00987545">
      <w:pPr>
        <w:numPr>
          <w:ilvl w:val="0"/>
          <w:numId w:val="9"/>
        </w:numPr>
        <w:rPr>
          <w:rFonts w:eastAsia="Calibri" w:cs="Arial"/>
          <w:sz w:val="22"/>
          <w:szCs w:val="22"/>
          <w:lang w:eastAsia="en-US"/>
        </w:rPr>
      </w:pPr>
      <w:r w:rsidRPr="008D300C">
        <w:rPr>
          <w:rFonts w:eastAsia="Calibri" w:cs="Arial"/>
          <w:sz w:val="22"/>
          <w:szCs w:val="22"/>
          <w:lang w:eastAsia="en-US"/>
        </w:rPr>
        <w:t>De 50 o més treballadors i (</w:t>
      </w:r>
      <w:r w:rsidRPr="008D300C">
        <w:rPr>
          <w:rFonts w:eastAsia="Calibri" w:cs="Arial"/>
          <w:i/>
          <w:iCs/>
          <w:sz w:val="22"/>
          <w:szCs w:val="22"/>
          <w:lang w:eastAsia="en-US"/>
        </w:rPr>
        <w:t>Marcar una de les opcions)</w:t>
      </w:r>
    </w:p>
    <w:p w14:paraId="0316164F" w14:textId="77777777" w:rsidR="00987545" w:rsidRPr="008D300C" w:rsidRDefault="00987545" w:rsidP="00987545">
      <w:pPr>
        <w:rPr>
          <w:rFonts w:eastAsia="Calibri" w:cs="Arial"/>
          <w:sz w:val="22"/>
          <w:szCs w:val="22"/>
          <w:lang w:eastAsia="en-US"/>
        </w:rPr>
      </w:pPr>
    </w:p>
    <w:p w14:paraId="01627BE4" w14:textId="77777777" w:rsidR="00987545" w:rsidRPr="008D300C" w:rsidRDefault="00987545" w:rsidP="00987545">
      <w:pPr>
        <w:pStyle w:val="Vietasegundonivel"/>
        <w:numPr>
          <w:ilvl w:val="0"/>
          <w:numId w:val="5"/>
        </w:numPr>
        <w:spacing w:after="0" w:line="240" w:lineRule="auto"/>
        <w:ind w:left="1134"/>
        <w:rPr>
          <w:rFonts w:ascii="Arial" w:hAnsi="Arial" w:cs="Arial"/>
        </w:rPr>
      </w:pPr>
      <w:r w:rsidRPr="008D300C">
        <w:rPr>
          <w:rFonts w:ascii="Arial" w:hAnsi="Arial" w:cs="Arial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3A378D3B" w14:textId="77777777" w:rsidR="00987545" w:rsidRPr="008D300C" w:rsidRDefault="00987545" w:rsidP="00987545">
      <w:pPr>
        <w:pStyle w:val="Vietasegundonivel"/>
        <w:numPr>
          <w:ilvl w:val="0"/>
          <w:numId w:val="0"/>
        </w:numPr>
        <w:spacing w:after="0" w:line="240" w:lineRule="auto"/>
        <w:ind w:left="1134"/>
        <w:rPr>
          <w:rFonts w:ascii="Arial" w:hAnsi="Arial" w:cs="Arial"/>
        </w:rPr>
      </w:pPr>
    </w:p>
    <w:p w14:paraId="0031F223" w14:textId="77777777" w:rsidR="00987545" w:rsidRPr="008D300C" w:rsidRDefault="00987545" w:rsidP="00987545">
      <w:pPr>
        <w:pStyle w:val="Vietasegundonivel"/>
        <w:numPr>
          <w:ilvl w:val="0"/>
          <w:numId w:val="5"/>
        </w:numPr>
        <w:spacing w:after="0" w:line="240" w:lineRule="auto"/>
        <w:ind w:left="1134"/>
        <w:rPr>
          <w:rFonts w:ascii="Arial" w:hAnsi="Arial" w:cs="Arial"/>
        </w:rPr>
      </w:pPr>
      <w:r w:rsidRPr="008D300C">
        <w:rPr>
          <w:rFonts w:ascii="Arial" w:hAnsi="Arial" w:cs="Arial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1722EA0E" w14:textId="77777777" w:rsidR="00987545" w:rsidRPr="008D300C" w:rsidRDefault="00987545" w:rsidP="00987545">
      <w:pPr>
        <w:pStyle w:val="Vietasegundonivel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3179DD8D" w14:textId="77777777" w:rsidR="00987545" w:rsidRPr="008D300C" w:rsidRDefault="00987545" w:rsidP="00987545">
      <w:pPr>
        <w:numPr>
          <w:ilvl w:val="0"/>
          <w:numId w:val="1"/>
        </w:numPr>
        <w:ind w:left="360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Que l'empresa disposa d’un pla d’igualtat d’oportunitats entre les dones i els homes vigent i inscrit en el registre laboral corresponent, tot d’acord amb l’establert als articles 45 i concordants de la Llei orgànica 3/2007, de 22 de març, per a la igualtat efectiva de dones i homes. (</w:t>
      </w:r>
      <w:r w:rsidRPr="008D300C">
        <w:rPr>
          <w:rFonts w:cs="Arial"/>
          <w:i/>
          <w:iCs/>
          <w:sz w:val="22"/>
          <w:szCs w:val="22"/>
        </w:rPr>
        <w:t>Marcar una de les opcions</w:t>
      </w:r>
      <w:r w:rsidRPr="008D300C">
        <w:rPr>
          <w:rFonts w:cs="Arial"/>
          <w:sz w:val="22"/>
          <w:szCs w:val="22"/>
        </w:rPr>
        <w:t>)</w:t>
      </w:r>
    </w:p>
    <w:p w14:paraId="2B35307D" w14:textId="77777777" w:rsidR="00987545" w:rsidRPr="008D300C" w:rsidRDefault="00987545" w:rsidP="00987545">
      <w:pPr>
        <w:ind w:left="360"/>
        <w:rPr>
          <w:rFonts w:cs="Arial"/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987545" w:rsidRPr="008D300C" w14:paraId="7C629AA8" w14:textId="77777777" w:rsidTr="009A757D">
        <w:tc>
          <w:tcPr>
            <w:tcW w:w="1686" w:type="dxa"/>
            <w:hideMark/>
          </w:tcPr>
          <w:p w14:paraId="3291F54A" w14:textId="77777777" w:rsidR="00987545" w:rsidRPr="008D300C" w:rsidRDefault="00987545" w:rsidP="009A757D">
            <w:pPr>
              <w:ind w:left="360"/>
              <w:rPr>
                <w:rFonts w:cs="Arial"/>
                <w:sz w:val="22"/>
                <w:szCs w:val="22"/>
              </w:rPr>
            </w:pPr>
            <w:r w:rsidRPr="008D300C">
              <w:rPr>
                <w:rFonts w:cs="Arial"/>
                <w:sz w:val="22"/>
                <w:szCs w:val="22"/>
              </w:rPr>
              <w:sym w:font="Wingdings 2" w:char="F0A3"/>
            </w:r>
            <w:r w:rsidRPr="008D300C">
              <w:rPr>
                <w:rFonts w:cs="Arial"/>
                <w:sz w:val="22"/>
                <w:szCs w:val="22"/>
              </w:rPr>
              <w:t xml:space="preserve"> SÍ</w:t>
            </w:r>
          </w:p>
        </w:tc>
        <w:tc>
          <w:tcPr>
            <w:tcW w:w="1858" w:type="dxa"/>
          </w:tcPr>
          <w:p w14:paraId="247BF578" w14:textId="77777777" w:rsidR="00987545" w:rsidRPr="008D300C" w:rsidRDefault="00987545" w:rsidP="009A757D">
            <w:pPr>
              <w:ind w:left="360"/>
              <w:rPr>
                <w:rFonts w:cs="Arial"/>
                <w:sz w:val="22"/>
                <w:szCs w:val="22"/>
              </w:rPr>
            </w:pPr>
            <w:r w:rsidRPr="008D300C">
              <w:rPr>
                <w:rFonts w:cs="Arial"/>
                <w:sz w:val="22"/>
                <w:szCs w:val="22"/>
              </w:rPr>
              <w:sym w:font="Wingdings 2" w:char="F0A3"/>
            </w:r>
            <w:r w:rsidRPr="008D300C">
              <w:rPr>
                <w:rFonts w:cs="Arial"/>
                <w:sz w:val="22"/>
                <w:szCs w:val="22"/>
              </w:rPr>
              <w:t xml:space="preserve"> NO</w:t>
            </w:r>
          </w:p>
          <w:p w14:paraId="4284D16A" w14:textId="77777777" w:rsidR="00987545" w:rsidRPr="008D300C" w:rsidRDefault="00987545" w:rsidP="009A757D">
            <w:pPr>
              <w:ind w:left="360"/>
              <w:rPr>
                <w:rFonts w:cs="Arial"/>
                <w:sz w:val="22"/>
                <w:szCs w:val="22"/>
              </w:rPr>
            </w:pPr>
          </w:p>
        </w:tc>
      </w:tr>
    </w:tbl>
    <w:p w14:paraId="6DD42659" w14:textId="77777777" w:rsidR="00987545" w:rsidRPr="008D300C" w:rsidRDefault="00987545" w:rsidP="00987545">
      <w:pPr>
        <w:numPr>
          <w:ilvl w:val="0"/>
          <w:numId w:val="1"/>
        </w:numPr>
        <w:ind w:left="360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 xml:space="preserve">Que reuneix algun/s dels criteris de preferència en cas d’igualació de proposicions  previstos en el PCAP. </w:t>
      </w:r>
      <w:r w:rsidRPr="008D300C">
        <w:rPr>
          <w:rFonts w:cs="Arial"/>
          <w:i/>
          <w:iCs/>
          <w:sz w:val="22"/>
          <w:szCs w:val="22"/>
        </w:rPr>
        <w:t>(Marcar una de les opcions)</w:t>
      </w:r>
    </w:p>
    <w:p w14:paraId="7ED02654" w14:textId="77777777" w:rsidR="00987545" w:rsidRPr="008D300C" w:rsidRDefault="00987545" w:rsidP="00987545">
      <w:pPr>
        <w:ind w:left="-22"/>
        <w:rPr>
          <w:rFonts w:cs="Arial"/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987545" w:rsidRPr="008D300C" w14:paraId="3324C8E8" w14:textId="77777777" w:rsidTr="009A757D">
        <w:tc>
          <w:tcPr>
            <w:tcW w:w="1686" w:type="dxa"/>
          </w:tcPr>
          <w:p w14:paraId="125B6A6A" w14:textId="77777777" w:rsidR="00987545" w:rsidRPr="008D300C" w:rsidRDefault="00987545" w:rsidP="009A757D">
            <w:pPr>
              <w:rPr>
                <w:rFonts w:cs="Arial"/>
                <w:sz w:val="22"/>
                <w:szCs w:val="22"/>
              </w:rPr>
            </w:pPr>
            <w:r w:rsidRPr="008D300C">
              <w:rPr>
                <w:rFonts w:cs="Arial"/>
                <w:sz w:val="22"/>
                <w:szCs w:val="22"/>
              </w:rPr>
              <w:sym w:font="Wingdings 2" w:char="F0A3"/>
            </w:r>
            <w:r w:rsidRPr="008D300C">
              <w:rPr>
                <w:rFonts w:cs="Arial"/>
                <w:sz w:val="22"/>
                <w:szCs w:val="22"/>
              </w:rPr>
              <w:t xml:space="preserve"> SÍ</w:t>
            </w:r>
          </w:p>
        </w:tc>
        <w:tc>
          <w:tcPr>
            <w:tcW w:w="1858" w:type="dxa"/>
          </w:tcPr>
          <w:p w14:paraId="580E2EC3" w14:textId="77777777" w:rsidR="00987545" w:rsidRPr="008D300C" w:rsidRDefault="00987545" w:rsidP="009A757D">
            <w:pPr>
              <w:rPr>
                <w:rFonts w:cs="Arial"/>
                <w:sz w:val="22"/>
                <w:szCs w:val="22"/>
              </w:rPr>
            </w:pPr>
            <w:r w:rsidRPr="008D300C">
              <w:rPr>
                <w:rFonts w:cs="Arial"/>
                <w:sz w:val="22"/>
                <w:szCs w:val="22"/>
              </w:rPr>
              <w:sym w:font="Wingdings 2" w:char="F0A3"/>
            </w:r>
            <w:r w:rsidRPr="008D300C">
              <w:rPr>
                <w:rFonts w:cs="Arial"/>
                <w:sz w:val="22"/>
                <w:szCs w:val="22"/>
              </w:rPr>
              <w:t xml:space="preserve"> NO</w:t>
            </w:r>
          </w:p>
        </w:tc>
      </w:tr>
    </w:tbl>
    <w:p w14:paraId="253C2C7F" w14:textId="77777777" w:rsidR="00987545" w:rsidRPr="008D300C" w:rsidRDefault="00987545" w:rsidP="00987545">
      <w:pPr>
        <w:rPr>
          <w:rFonts w:cs="Arial"/>
          <w:noProof/>
          <w:sz w:val="22"/>
          <w:szCs w:val="22"/>
        </w:rPr>
      </w:pPr>
    </w:p>
    <w:p w14:paraId="1083D12B" w14:textId="77777777" w:rsidR="00987545" w:rsidRPr="008D300C" w:rsidRDefault="00987545" w:rsidP="00987545">
      <w:pPr>
        <w:numPr>
          <w:ilvl w:val="0"/>
          <w:numId w:val="2"/>
        </w:numPr>
        <w:tabs>
          <w:tab w:val="num" w:pos="360"/>
          <w:tab w:val="num" w:pos="1440"/>
        </w:tabs>
        <w:ind w:left="284" w:hanging="306"/>
        <w:rPr>
          <w:rFonts w:cs="Arial"/>
          <w:noProof/>
          <w:sz w:val="22"/>
          <w:szCs w:val="22"/>
        </w:rPr>
      </w:pPr>
      <w:r w:rsidRPr="008D300C">
        <w:rPr>
          <w:rFonts w:cs="Arial"/>
          <w:noProof/>
          <w:sz w:val="22"/>
          <w:szCs w:val="22"/>
        </w:rPr>
        <w:t>Respecte a l’impost sobre el valor afegit (IVA), l’empresa:</w:t>
      </w:r>
      <w:r w:rsidRPr="008D300C">
        <w:rPr>
          <w:rFonts w:cs="Arial"/>
          <w:sz w:val="22"/>
          <w:szCs w:val="22"/>
        </w:rPr>
        <w:t xml:space="preserve"> (</w:t>
      </w:r>
      <w:r w:rsidRPr="008D300C">
        <w:rPr>
          <w:rFonts w:cs="Arial"/>
          <w:i/>
          <w:iCs/>
          <w:sz w:val="22"/>
          <w:szCs w:val="22"/>
        </w:rPr>
        <w:t>Marcar una de les opcions</w:t>
      </w:r>
      <w:r w:rsidRPr="008D300C">
        <w:rPr>
          <w:rFonts w:cs="Arial"/>
          <w:sz w:val="22"/>
          <w:szCs w:val="22"/>
        </w:rPr>
        <w:t>)</w:t>
      </w:r>
    </w:p>
    <w:p w14:paraId="2BFC079C" w14:textId="77777777" w:rsidR="00987545" w:rsidRPr="008D300C" w:rsidRDefault="00987545" w:rsidP="00987545">
      <w:pPr>
        <w:tabs>
          <w:tab w:val="num" w:pos="1440"/>
        </w:tabs>
        <w:ind w:left="284"/>
        <w:rPr>
          <w:rFonts w:cs="Arial"/>
          <w:noProof/>
          <w:sz w:val="22"/>
          <w:szCs w:val="22"/>
        </w:rPr>
      </w:pPr>
    </w:p>
    <w:p w14:paraId="7EBCACDB" w14:textId="77777777" w:rsidR="00987545" w:rsidRPr="008D300C" w:rsidRDefault="00987545" w:rsidP="00987545">
      <w:pPr>
        <w:numPr>
          <w:ilvl w:val="0"/>
          <w:numId w:val="10"/>
        </w:numPr>
        <w:spacing w:after="200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Està subjecta a l’IVA</w:t>
      </w:r>
    </w:p>
    <w:p w14:paraId="27404ED0" w14:textId="77777777" w:rsidR="00987545" w:rsidRPr="008D300C" w:rsidRDefault="00987545" w:rsidP="00987545">
      <w:pPr>
        <w:numPr>
          <w:ilvl w:val="0"/>
          <w:numId w:val="10"/>
        </w:numPr>
        <w:spacing w:after="200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Està no subjecta o exempta de l’IVA i són vigents les circumstàncies que donaran lloc a la no subjecció o l’exempció.</w:t>
      </w:r>
    </w:p>
    <w:p w14:paraId="691C41C6" w14:textId="77777777" w:rsidR="00987545" w:rsidRPr="008D300C" w:rsidRDefault="00987545" w:rsidP="00987545">
      <w:pPr>
        <w:numPr>
          <w:ilvl w:val="0"/>
          <w:numId w:val="1"/>
        </w:numPr>
        <w:tabs>
          <w:tab w:val="num" w:pos="360"/>
        </w:tabs>
        <w:spacing w:after="200"/>
        <w:ind w:left="284" w:hanging="306"/>
        <w:rPr>
          <w:rFonts w:cs="Arial"/>
          <w:i/>
          <w:iCs/>
          <w:sz w:val="22"/>
          <w:szCs w:val="22"/>
        </w:rPr>
      </w:pPr>
      <w:r w:rsidRPr="008D300C">
        <w:rPr>
          <w:rFonts w:cs="Arial"/>
          <w:sz w:val="22"/>
          <w:szCs w:val="22"/>
        </w:rPr>
        <w:t>Respecte a l’impost d’activitats econòmiques (IAE), l’empresa: (</w:t>
      </w:r>
      <w:r w:rsidRPr="008D300C">
        <w:rPr>
          <w:rFonts w:cs="Arial"/>
          <w:i/>
          <w:iCs/>
          <w:sz w:val="22"/>
          <w:szCs w:val="22"/>
        </w:rPr>
        <w:t>Marcar una de les opcions)</w:t>
      </w:r>
    </w:p>
    <w:p w14:paraId="7C143C51" w14:textId="77777777" w:rsidR="00987545" w:rsidRPr="008D300C" w:rsidRDefault="00987545" w:rsidP="00987545">
      <w:pPr>
        <w:numPr>
          <w:ilvl w:val="0"/>
          <w:numId w:val="11"/>
        </w:numPr>
        <w:spacing w:after="200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Està subjecta a l’IAE.</w:t>
      </w:r>
    </w:p>
    <w:p w14:paraId="2F5AE524" w14:textId="77777777" w:rsidR="00987545" w:rsidRPr="008D300C" w:rsidRDefault="00987545" w:rsidP="00987545">
      <w:pPr>
        <w:numPr>
          <w:ilvl w:val="0"/>
          <w:numId w:val="11"/>
        </w:numPr>
        <w:ind w:left="1066" w:hanging="357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Està no subjecta o exempta de l’IAE i són vigents les circumstàncies que donaren lloc a la no subjecció o a l’exempció.</w:t>
      </w:r>
    </w:p>
    <w:p w14:paraId="4D155757" w14:textId="77777777" w:rsidR="00987545" w:rsidRPr="008D300C" w:rsidRDefault="00987545" w:rsidP="00987545">
      <w:pPr>
        <w:ind w:left="1066"/>
        <w:rPr>
          <w:rFonts w:cs="Arial"/>
          <w:sz w:val="22"/>
          <w:szCs w:val="22"/>
        </w:rPr>
      </w:pPr>
    </w:p>
    <w:p w14:paraId="46C48676" w14:textId="77777777" w:rsidR="00987545" w:rsidRPr="008D300C" w:rsidRDefault="00987545" w:rsidP="00987545">
      <w:pPr>
        <w:numPr>
          <w:ilvl w:val="0"/>
          <w:numId w:val="1"/>
        </w:numPr>
        <w:tabs>
          <w:tab w:val="num" w:pos="360"/>
        </w:tabs>
        <w:spacing w:after="200"/>
        <w:ind w:left="284" w:hanging="284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 xml:space="preserve">Que, en cas que el licitador tingui intenció de concórrer en unió temporal d’empreses es compromet a constituir-se formalment en UTE en el cas de resultar adjudicatari </w:t>
      </w:r>
    </w:p>
    <w:p w14:paraId="7C673F3F" w14:textId="77777777" w:rsidR="00987545" w:rsidRPr="008D300C" w:rsidRDefault="00987545" w:rsidP="00987545">
      <w:pPr>
        <w:ind w:firstLine="491"/>
        <w:rPr>
          <w:rFonts w:cs="Arial"/>
          <w:i/>
          <w:sz w:val="22"/>
          <w:szCs w:val="22"/>
        </w:rPr>
      </w:pPr>
      <w:r w:rsidRPr="008D300C">
        <w:rPr>
          <w:rFonts w:cs="Arial"/>
          <w:sz w:val="22"/>
          <w:szCs w:val="22"/>
        </w:rPr>
        <w:t>(</w:t>
      </w:r>
      <w:r w:rsidRPr="008D300C">
        <w:rPr>
          <w:rFonts w:cs="Arial"/>
          <w:i/>
          <w:sz w:val="22"/>
          <w:szCs w:val="22"/>
        </w:rPr>
        <w:t>Indicar noms i integrants de la UTE i la participació de cadascun) ..........................</w:t>
      </w:r>
    </w:p>
    <w:p w14:paraId="1FF240AF" w14:textId="77777777" w:rsidR="00987545" w:rsidRPr="008D300C" w:rsidRDefault="00987545" w:rsidP="00987545">
      <w:pPr>
        <w:rPr>
          <w:rFonts w:cs="Arial"/>
          <w:i/>
          <w:sz w:val="22"/>
          <w:szCs w:val="22"/>
        </w:rPr>
      </w:pPr>
    </w:p>
    <w:p w14:paraId="2BA84986" w14:textId="77777777" w:rsidR="00987545" w:rsidRPr="008D300C" w:rsidRDefault="00987545" w:rsidP="00987545">
      <w:pPr>
        <w:numPr>
          <w:ilvl w:val="0"/>
          <w:numId w:val="1"/>
        </w:numPr>
        <w:tabs>
          <w:tab w:val="num" w:pos="360"/>
        </w:tabs>
        <w:ind w:left="284" w:hanging="306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Es designa com a persona/es autoritzada/es per a rebre l’avís de les notificacions, comunicacions i requeriments per mitjans electrònics a:</w:t>
      </w:r>
    </w:p>
    <w:p w14:paraId="72196C3F" w14:textId="77777777" w:rsidR="00987545" w:rsidRPr="008D300C" w:rsidRDefault="00987545" w:rsidP="00987545">
      <w:pPr>
        <w:ind w:left="284"/>
        <w:rPr>
          <w:rFonts w:cs="Arial"/>
          <w:sz w:val="22"/>
          <w:szCs w:val="22"/>
        </w:rPr>
      </w:pPr>
    </w:p>
    <w:p w14:paraId="545AB388" w14:textId="77777777" w:rsidR="00987545" w:rsidRPr="008D300C" w:rsidRDefault="00987545" w:rsidP="00987545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Nom de la persona autoritzada*: ..................................................................</w:t>
      </w:r>
    </w:p>
    <w:p w14:paraId="36A651FB" w14:textId="77777777" w:rsidR="00987545" w:rsidRPr="008D300C" w:rsidRDefault="00987545" w:rsidP="00987545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Document d’identificació (DNI / NIE)*: ..........................................................</w:t>
      </w:r>
    </w:p>
    <w:p w14:paraId="25A3E167" w14:textId="77777777" w:rsidR="00987545" w:rsidRPr="008D300C" w:rsidRDefault="00987545" w:rsidP="00987545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Correu electrònic* : .......................................................................................</w:t>
      </w:r>
    </w:p>
    <w:p w14:paraId="1B0AF061" w14:textId="77777777" w:rsidR="00987545" w:rsidRPr="008D300C" w:rsidRDefault="00987545" w:rsidP="00987545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Telèfon contacte (mòbil): ..............................................................................</w:t>
      </w:r>
    </w:p>
    <w:p w14:paraId="0DB4896A" w14:textId="77777777" w:rsidR="00987545" w:rsidRPr="008D300C" w:rsidRDefault="00987545" w:rsidP="00987545">
      <w:pPr>
        <w:ind w:left="284"/>
        <w:rPr>
          <w:rFonts w:cs="Arial"/>
          <w:i/>
          <w:sz w:val="22"/>
          <w:szCs w:val="22"/>
        </w:rPr>
      </w:pPr>
    </w:p>
    <w:p w14:paraId="6208689E" w14:textId="77777777" w:rsidR="00987545" w:rsidRPr="008D300C" w:rsidRDefault="00987545" w:rsidP="00987545">
      <w:pPr>
        <w:ind w:left="284"/>
        <w:rPr>
          <w:rFonts w:cs="Arial"/>
          <w:sz w:val="22"/>
          <w:szCs w:val="22"/>
        </w:rPr>
      </w:pPr>
      <w:r w:rsidRPr="008D300C">
        <w:rPr>
          <w:rFonts w:cs="Arial"/>
          <w:i/>
          <w:sz w:val="22"/>
          <w:szCs w:val="22"/>
        </w:rPr>
        <w:t xml:space="preserve">    *Camps obligatoris.</w:t>
      </w:r>
    </w:p>
    <w:p w14:paraId="77A26FAE" w14:textId="77777777" w:rsidR="00987545" w:rsidRPr="008D300C" w:rsidRDefault="00987545" w:rsidP="00987545">
      <w:pPr>
        <w:rPr>
          <w:rFonts w:cs="Arial"/>
          <w:sz w:val="22"/>
          <w:szCs w:val="22"/>
        </w:rPr>
      </w:pPr>
    </w:p>
    <w:p w14:paraId="2DA350D6" w14:textId="77777777" w:rsidR="00987545" w:rsidRPr="008D300C" w:rsidRDefault="00987545" w:rsidP="00987545">
      <w:pPr>
        <w:ind w:left="284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Si l’adreça electrònica o el número de telèfon mòbil facilitats a l’efecte d’avís de notificació, comunicacions i requeriments quedessin en desús, s’haurà de comunicar la dita circumstància, per escrit, a la Diputació de Barcelona o a l’entitat contractant per tal de fer la modificació corresponent o revocar l’autorització de notificació electrònica.</w:t>
      </w:r>
    </w:p>
    <w:p w14:paraId="6D60E77F" w14:textId="77777777" w:rsidR="00987545" w:rsidRPr="008D300C" w:rsidRDefault="00987545" w:rsidP="00987545">
      <w:pPr>
        <w:rPr>
          <w:rFonts w:cs="Arial"/>
          <w:sz w:val="22"/>
          <w:szCs w:val="22"/>
        </w:rPr>
      </w:pPr>
    </w:p>
    <w:p w14:paraId="399DF776" w14:textId="77777777" w:rsidR="00987545" w:rsidRPr="008D300C" w:rsidRDefault="00987545" w:rsidP="00987545">
      <w:pPr>
        <w:ind w:left="284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El licitador/contractista declara que ha obtingut el consentiment exprés de les persones a qui autoritza per a rebre les notificacions, comunicacions i requeriments derivades d’aquesta contractació, per tal que la Diputació de Barcelona o l’entitat contractant pugui facilitar-les al servei e-</w:t>
      </w:r>
      <w:proofErr w:type="spellStart"/>
      <w:r w:rsidRPr="008D300C">
        <w:rPr>
          <w:rFonts w:cs="Arial"/>
          <w:sz w:val="22"/>
          <w:szCs w:val="22"/>
        </w:rPr>
        <w:t>Notum</w:t>
      </w:r>
      <w:proofErr w:type="spellEnd"/>
      <w:r w:rsidRPr="008D300C">
        <w:rPr>
          <w:rFonts w:cs="Arial"/>
          <w:sz w:val="22"/>
          <w:szCs w:val="22"/>
        </w:rPr>
        <w:t xml:space="preserve"> a aquests efectes.</w:t>
      </w:r>
    </w:p>
    <w:p w14:paraId="7C2B3B50" w14:textId="77777777" w:rsidR="00987545" w:rsidRPr="008D300C" w:rsidRDefault="00987545" w:rsidP="00987545">
      <w:pPr>
        <w:numPr>
          <w:ilvl w:val="0"/>
          <w:numId w:val="1"/>
        </w:numPr>
        <w:tabs>
          <w:tab w:val="num" w:pos="360"/>
        </w:tabs>
        <w:ind w:left="284" w:hanging="284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Que, en el cas que formulin ofertes empreses vinculades, el grup empresarial a què pertanyen és ........................................................... i les empreses que el componen són: ..................................................................................................................</w:t>
      </w:r>
    </w:p>
    <w:p w14:paraId="218F56EA" w14:textId="77777777" w:rsidR="00987545" w:rsidRPr="008D300C" w:rsidRDefault="00987545" w:rsidP="00987545">
      <w:pPr>
        <w:ind w:left="284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(Indicar si es presenta o no alguna empresa del grup a la licitació)</w:t>
      </w:r>
    </w:p>
    <w:p w14:paraId="13060363" w14:textId="77777777" w:rsidR="00987545" w:rsidRPr="008D300C" w:rsidRDefault="00987545" w:rsidP="00987545">
      <w:pPr>
        <w:ind w:left="284"/>
        <w:rPr>
          <w:rFonts w:cs="Arial"/>
          <w:sz w:val="22"/>
          <w:szCs w:val="22"/>
        </w:rPr>
      </w:pPr>
    </w:p>
    <w:p w14:paraId="68BC9F2A" w14:textId="77777777" w:rsidR="00987545" w:rsidRPr="008D300C" w:rsidRDefault="00987545" w:rsidP="00987545">
      <w:pPr>
        <w:numPr>
          <w:ilvl w:val="0"/>
          <w:numId w:val="1"/>
        </w:numPr>
        <w:tabs>
          <w:tab w:val="num" w:pos="360"/>
        </w:tabs>
        <w:ind w:left="284" w:hanging="284"/>
        <w:rPr>
          <w:rFonts w:cs="Arial"/>
          <w:sz w:val="22"/>
          <w:szCs w:val="22"/>
        </w:rPr>
      </w:pPr>
      <w:r w:rsidRPr="008D300C">
        <w:rPr>
          <w:rFonts w:cs="Arial"/>
          <w:sz w:val="22"/>
          <w:szCs w:val="22"/>
        </w:rPr>
        <w:t>Que, en cas de resultar proposat com a adjudicatari, es compromet a aportar la documentació assenyalada a la clàusula 1.18) del PCAP.</w:t>
      </w:r>
    </w:p>
    <w:bookmarkEnd w:id="3"/>
    <w:p w14:paraId="676D854C" w14:textId="77777777" w:rsidR="00FD35A5" w:rsidRDefault="00FD35A5"/>
    <w:sectPr w:rsidR="00FD35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B0F67DFC"/>
    <w:lvl w:ilvl="0" w:tplc="039822AA">
      <w:start w:val="7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C62C2050"/>
    <w:styleLink w:val="WWNum210"/>
    <w:lvl w:ilvl="0" w:tplc="91421A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63016D4"/>
    <w:multiLevelType w:val="hybridMultilevel"/>
    <w:tmpl w:val="1E2E479C"/>
    <w:lvl w:ilvl="0" w:tplc="039822AA">
      <w:start w:val="747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20383013">
    <w:abstractNumId w:val="2"/>
  </w:num>
  <w:num w:numId="2" w16cid:durableId="451366496">
    <w:abstractNumId w:val="0"/>
  </w:num>
  <w:num w:numId="3" w16cid:durableId="215632751">
    <w:abstractNumId w:val="7"/>
  </w:num>
  <w:num w:numId="4" w16cid:durableId="1637031247">
    <w:abstractNumId w:val="8"/>
  </w:num>
  <w:num w:numId="5" w16cid:durableId="425269406">
    <w:abstractNumId w:val="5"/>
  </w:num>
  <w:num w:numId="6" w16cid:durableId="375085831">
    <w:abstractNumId w:val="4"/>
  </w:num>
  <w:num w:numId="7" w16cid:durableId="1853717305">
    <w:abstractNumId w:val="9"/>
  </w:num>
  <w:num w:numId="8" w16cid:durableId="135923384">
    <w:abstractNumId w:val="6"/>
  </w:num>
  <w:num w:numId="9" w16cid:durableId="1716077699">
    <w:abstractNumId w:val="3"/>
  </w:num>
  <w:num w:numId="10" w16cid:durableId="2037385047">
    <w:abstractNumId w:val="1"/>
  </w:num>
  <w:num w:numId="11" w16cid:durableId="13809359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45"/>
    <w:rsid w:val="00735AE1"/>
    <w:rsid w:val="009700DF"/>
    <w:rsid w:val="00987545"/>
    <w:rsid w:val="00FD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BFCB"/>
  <w15:chartTrackingRefBased/>
  <w15:docId w15:val="{B4E4B6C0-3764-41B8-AA1B-ADB38EC9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545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987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87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87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87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87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875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875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875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875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87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87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87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8754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8754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8754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8754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8754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8754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875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87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87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87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7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87545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98754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8754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87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8754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87545"/>
    <w:rPr>
      <w:b/>
      <w:bCs/>
      <w:smallCaps/>
      <w:color w:val="0F4761" w:themeColor="accent1" w:themeShade="BF"/>
      <w:spacing w:val="5"/>
    </w:rPr>
  </w:style>
  <w:style w:type="numbering" w:customStyle="1" w:styleId="WWNum210">
    <w:name w:val="WWNum210"/>
    <w:basedOn w:val="Sensellista"/>
    <w:rsid w:val="00987545"/>
    <w:pPr>
      <w:numPr>
        <w:numId w:val="1"/>
      </w:numPr>
    </w:p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987545"/>
  </w:style>
  <w:style w:type="paragraph" w:customStyle="1" w:styleId="Vietasegundonivel">
    <w:name w:val="Viñeta segundo nivel"/>
    <w:basedOn w:val="Normal"/>
    <w:qFormat/>
    <w:rsid w:val="00987545"/>
    <w:pPr>
      <w:numPr>
        <w:numId w:val="4"/>
      </w:numPr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1420</Words>
  <Characters>8100</Characters>
  <Application>Microsoft Office Word</Application>
  <DocSecurity>0</DocSecurity>
  <Lines>67</Lines>
  <Paragraphs>19</Paragraphs>
  <ScaleCrop>false</ScaleCrop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JOVELLS TORNE, LAURA</dc:creator>
  <cp:keywords/>
  <dc:description/>
  <cp:lastModifiedBy>JOVELLS TORNE, LAURA</cp:lastModifiedBy>
  <cp:revision>1</cp:revision>
  <dcterms:created xsi:type="dcterms:W3CDTF">2026-03-16T12:27:00Z</dcterms:created>
  <dcterms:modified xsi:type="dcterms:W3CDTF">2026-03-16T12:30:00Z</dcterms:modified>
</cp:coreProperties>
</file>