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BBE5E" w14:textId="77777777" w:rsidR="0098528D" w:rsidRPr="009D696D" w:rsidRDefault="0098528D" w:rsidP="0098528D">
      <w:pPr>
        <w:pStyle w:val="Ttulo1"/>
        <w:spacing w:line="276" w:lineRule="auto"/>
        <w:jc w:val="both"/>
        <w:rPr>
          <w:rFonts w:ascii="Arial Narrow" w:eastAsia="Times New Roman" w:hAnsi="Arial Narrow" w:cs="Calibri"/>
          <w:iCs/>
          <w:sz w:val="24"/>
          <w:szCs w:val="22"/>
          <w:lang w:val="ca-ES" w:eastAsia="ca-ES"/>
        </w:rPr>
      </w:pPr>
      <w:bookmarkStart w:id="0" w:name="_Toc161216954"/>
      <w:r w:rsidRPr="009D696D">
        <w:rPr>
          <w:rFonts w:ascii="Arial Narrow" w:eastAsia="Times New Roman" w:hAnsi="Arial Narrow" w:cs="Calibri"/>
          <w:iCs/>
          <w:sz w:val="22"/>
          <w:szCs w:val="22"/>
          <w:lang w:val="ca-ES" w:eastAsia="ca-ES"/>
        </w:rPr>
        <w:t>ANNEX II. CAMPS A INCLOURE EN EL ARXIU DIGITAL DE FACTURACIÓ</w:t>
      </w:r>
      <w:bookmarkEnd w:id="0"/>
    </w:p>
    <w:tbl>
      <w:tblPr>
        <w:tblW w:w="84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5464"/>
      </w:tblGrid>
      <w:tr w:rsidR="0098528D" w:rsidRPr="00C0582D" w14:paraId="7E14C52F" w14:textId="77777777" w:rsidTr="00AB42EF">
        <w:trPr>
          <w:trHeight w:val="255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5E72EC9F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FFFFFF"/>
                <w:sz w:val="20"/>
                <w:szCs w:val="16"/>
                <w:lang w:val="ca-ES" w:eastAsia="ca-ES"/>
              </w:rPr>
            </w:pPr>
            <w:bookmarkStart w:id="1" w:name="_GoBack"/>
            <w:r w:rsidRPr="009D696D">
              <w:rPr>
                <w:rFonts w:ascii="Arial Narrow" w:hAnsi="Arial Narrow" w:cs="Calibri"/>
                <w:b/>
                <w:bCs/>
                <w:color w:val="FFFFFF"/>
                <w:sz w:val="20"/>
                <w:szCs w:val="16"/>
                <w:lang w:val="ca-ES" w:eastAsia="ca-ES"/>
              </w:rPr>
              <w:t>ARXIU DE FACTURACIÓ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F81BD"/>
            <w:vAlign w:val="center"/>
            <w:hideMark/>
          </w:tcPr>
          <w:p w14:paraId="79EC6CBF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FFFFFF"/>
                <w:sz w:val="20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b/>
                <w:bCs/>
                <w:color w:val="FFFFFF"/>
                <w:sz w:val="20"/>
                <w:szCs w:val="16"/>
                <w:lang w:val="ca-ES" w:eastAsia="ca-ES"/>
              </w:rPr>
              <w:t>EXPLICACIÓ</w:t>
            </w:r>
          </w:p>
        </w:tc>
      </w:tr>
      <w:bookmarkEnd w:id="1"/>
      <w:tr w:rsidR="0098528D" w:rsidRPr="00C0582D" w14:paraId="4F79B0DE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8831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CUPS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EC433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 </w:t>
            </w:r>
          </w:p>
        </w:tc>
      </w:tr>
      <w:tr w:rsidR="0098528D" w:rsidRPr="00C0582D" w14:paraId="206AE362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1469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Número de factura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B2B8DD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 </w:t>
            </w:r>
          </w:p>
        </w:tc>
      </w:tr>
      <w:tr w:rsidR="0098528D" w:rsidRPr="00C0582D" w14:paraId="44D8D056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EC0F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Número de factura abonada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E9E3E6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Si es tracta d’una factura d’abonament, s’indicarà el nº de factura abonada</w:t>
            </w:r>
          </w:p>
        </w:tc>
      </w:tr>
      <w:tr w:rsidR="0098528D" w:rsidRPr="00C0582D" w14:paraId="4FD04311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4EA7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Número de factura rectificada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F4D96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Si la factura rectifica una altre, s’indicarà el nº de factura</w:t>
            </w:r>
          </w:p>
        </w:tc>
      </w:tr>
      <w:tr w:rsidR="0098528D" w:rsidRPr="00C0582D" w14:paraId="16E13A7C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B946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Data inici del contracte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355A98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 </w:t>
            </w:r>
          </w:p>
        </w:tc>
      </w:tr>
      <w:tr w:rsidR="0098528D" w:rsidRPr="00C0582D" w14:paraId="410DD063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628A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Data emissió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0A2A84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 </w:t>
            </w:r>
          </w:p>
        </w:tc>
      </w:tr>
      <w:tr w:rsidR="0098528D" w:rsidRPr="00C0582D" w14:paraId="6385220C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35EA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Data inici de lectura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212495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 </w:t>
            </w:r>
          </w:p>
        </w:tc>
      </w:tr>
      <w:tr w:rsidR="0098528D" w:rsidRPr="00C0582D" w14:paraId="65BBCF10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0FDD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Data fi de lectura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053B2B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 </w:t>
            </w:r>
          </w:p>
        </w:tc>
      </w:tr>
      <w:tr w:rsidR="0098528D" w:rsidRPr="00C0582D" w14:paraId="3EC037AA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8EF9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Lectura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90D175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Si es estimada o es real</w:t>
            </w:r>
          </w:p>
        </w:tc>
      </w:tr>
      <w:tr w:rsidR="0098528D" w:rsidRPr="00C0582D" w14:paraId="41408852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5D81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Lectura anterior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41B84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 </w:t>
            </w:r>
          </w:p>
        </w:tc>
      </w:tr>
      <w:tr w:rsidR="0098528D" w:rsidRPr="00C0582D" w14:paraId="7B79673B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84CF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Lectura actual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85DCEF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 </w:t>
            </w:r>
          </w:p>
        </w:tc>
      </w:tr>
      <w:tr w:rsidR="0098528D" w:rsidRPr="00C0582D" w14:paraId="3BB08C84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3B4A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Descripció concepte factura no consum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4185A3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Qualsevol concepte que no sigui propi de la factura de consum</w:t>
            </w:r>
          </w:p>
        </w:tc>
      </w:tr>
      <w:tr w:rsidR="0098528D" w:rsidRPr="00C0582D" w14:paraId="770CE4B8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76AC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activa 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492B3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kWh període 1</w:t>
            </w:r>
          </w:p>
        </w:tc>
      </w:tr>
      <w:tr w:rsidR="0098528D" w:rsidRPr="00C0582D" w14:paraId="09FD43CB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653F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activa 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C0C36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kWh període 2</w:t>
            </w:r>
          </w:p>
        </w:tc>
      </w:tr>
      <w:tr w:rsidR="0098528D" w:rsidRPr="00C0582D" w14:paraId="169DBCBB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83DC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activa 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B562D8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kWh període 3</w:t>
            </w:r>
          </w:p>
        </w:tc>
      </w:tr>
      <w:tr w:rsidR="0098528D" w:rsidRPr="00C0582D" w14:paraId="68D2D4BF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179E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activa 4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BCDF65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kWh període 4</w:t>
            </w:r>
          </w:p>
        </w:tc>
      </w:tr>
      <w:tr w:rsidR="0098528D" w:rsidRPr="00C0582D" w14:paraId="5D8761C3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7FEC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activa 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90728D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kWh període 5</w:t>
            </w:r>
          </w:p>
        </w:tc>
      </w:tr>
      <w:tr w:rsidR="0098528D" w:rsidRPr="00C0582D" w14:paraId="6BD8EBFD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6E2D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activa 6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95833E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kWh període 6</w:t>
            </w:r>
          </w:p>
        </w:tc>
      </w:tr>
      <w:tr w:rsidR="0098528D" w:rsidRPr="00C0582D" w14:paraId="69EABFF5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C85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activa total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8C503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kWh Total</w:t>
            </w:r>
          </w:p>
        </w:tc>
      </w:tr>
      <w:tr w:rsidR="0098528D" w:rsidRPr="00C0582D" w14:paraId="51123037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8DC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Compensació excedents fotovoltaica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20E7A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kWh Total</w:t>
            </w:r>
          </w:p>
        </w:tc>
      </w:tr>
      <w:tr w:rsidR="0098528D" w:rsidRPr="00C0582D" w14:paraId="7F9A26E7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9C46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Penalització per consum activa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0811A7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Si es el cas</w:t>
            </w:r>
          </w:p>
        </w:tc>
      </w:tr>
      <w:tr w:rsidR="0098528D" w:rsidRPr="00C0582D" w14:paraId="2380F788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7A35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reactiva inductiva 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041AB1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proofErr w:type="spellStart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kVArh</w:t>
            </w:r>
            <w:proofErr w:type="spellEnd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 xml:space="preserve"> període 1</w:t>
            </w:r>
          </w:p>
        </w:tc>
      </w:tr>
      <w:tr w:rsidR="0098528D" w:rsidRPr="00C0582D" w14:paraId="7D49CB7B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E038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reactiva inductiva 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3A8695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proofErr w:type="spellStart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kVArh</w:t>
            </w:r>
            <w:proofErr w:type="spellEnd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 xml:space="preserve"> període 2</w:t>
            </w:r>
          </w:p>
        </w:tc>
      </w:tr>
      <w:tr w:rsidR="0098528D" w:rsidRPr="00C0582D" w14:paraId="14511A94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2738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reactiva inductiva 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BD5ACB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proofErr w:type="spellStart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kVArh</w:t>
            </w:r>
            <w:proofErr w:type="spellEnd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 xml:space="preserve"> període 3</w:t>
            </w:r>
          </w:p>
        </w:tc>
      </w:tr>
      <w:tr w:rsidR="0098528D" w:rsidRPr="00C0582D" w14:paraId="76946400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6AEC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reactiva inductiva 4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939A54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proofErr w:type="spellStart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kVArh</w:t>
            </w:r>
            <w:proofErr w:type="spellEnd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 xml:space="preserve"> període 4</w:t>
            </w:r>
          </w:p>
        </w:tc>
      </w:tr>
      <w:tr w:rsidR="0098528D" w:rsidRPr="00C0582D" w14:paraId="317A23D7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4BE3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reactiva inductiva 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E50EEB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proofErr w:type="spellStart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kVArh</w:t>
            </w:r>
            <w:proofErr w:type="spellEnd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 xml:space="preserve"> període 5</w:t>
            </w:r>
          </w:p>
        </w:tc>
      </w:tr>
      <w:tr w:rsidR="0098528D" w:rsidRPr="00C0582D" w14:paraId="014A1689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BA1C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reactiva inductiva 6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999731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proofErr w:type="spellStart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kVArh</w:t>
            </w:r>
            <w:proofErr w:type="spellEnd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 xml:space="preserve"> període 6</w:t>
            </w:r>
          </w:p>
        </w:tc>
      </w:tr>
      <w:tr w:rsidR="0098528D" w:rsidRPr="00C0582D" w14:paraId="05050113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302F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Consum reactiva inductiva total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F82736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proofErr w:type="spellStart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kVArh</w:t>
            </w:r>
            <w:proofErr w:type="spellEnd"/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 xml:space="preserve"> total</w:t>
            </w:r>
          </w:p>
        </w:tc>
      </w:tr>
      <w:tr w:rsidR="0098528D" w:rsidRPr="00C0582D" w14:paraId="6BEECC18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E573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Penalització per consum reactiva inductiva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9D2DB2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 </w:t>
            </w:r>
          </w:p>
        </w:tc>
      </w:tr>
      <w:tr w:rsidR="0098528D" w:rsidRPr="00C0582D" w14:paraId="7D951C78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AB08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màxima 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66248E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màxims període 1</w:t>
            </w:r>
          </w:p>
        </w:tc>
      </w:tr>
      <w:tr w:rsidR="0098528D" w:rsidRPr="00C0582D" w14:paraId="3669FB14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3355" w14:textId="77777777" w:rsidR="0098528D" w:rsidRPr="009D696D" w:rsidRDefault="0098528D" w:rsidP="00AB42EF">
            <w:pPr>
              <w:jc w:val="both"/>
              <w:rPr>
                <w:rFonts w:ascii="Arial Narrow" w:hAnsi="Arial Narrow"/>
                <w:lang w:val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màxima 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83AF1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màxims període 2</w:t>
            </w:r>
          </w:p>
        </w:tc>
      </w:tr>
      <w:tr w:rsidR="0098528D" w:rsidRPr="00C0582D" w14:paraId="3511B3D3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0BB4" w14:textId="77777777" w:rsidR="0098528D" w:rsidRPr="009D696D" w:rsidRDefault="0098528D" w:rsidP="00AB42EF">
            <w:pPr>
              <w:jc w:val="both"/>
              <w:rPr>
                <w:rFonts w:ascii="Arial Narrow" w:hAnsi="Arial Narrow"/>
                <w:lang w:val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màxima 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17BF47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màxims període 3</w:t>
            </w:r>
          </w:p>
        </w:tc>
      </w:tr>
      <w:tr w:rsidR="0098528D" w:rsidRPr="00C0582D" w14:paraId="6047D583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85DD" w14:textId="77777777" w:rsidR="0098528D" w:rsidRPr="009D696D" w:rsidRDefault="0098528D" w:rsidP="00AB42EF">
            <w:pPr>
              <w:jc w:val="both"/>
              <w:rPr>
                <w:rFonts w:ascii="Arial Narrow" w:hAnsi="Arial Narrow"/>
                <w:lang w:val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màxima 4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182B73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màxims període 4</w:t>
            </w:r>
          </w:p>
        </w:tc>
      </w:tr>
      <w:tr w:rsidR="0098528D" w:rsidRPr="00C0582D" w14:paraId="6937B822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E14D" w14:textId="77777777" w:rsidR="0098528D" w:rsidRPr="009D696D" w:rsidRDefault="0098528D" w:rsidP="00AB42EF">
            <w:pPr>
              <w:jc w:val="both"/>
              <w:rPr>
                <w:rFonts w:ascii="Arial Narrow" w:hAnsi="Arial Narrow"/>
                <w:lang w:val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màxima 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8E113A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màxims període 5</w:t>
            </w:r>
          </w:p>
        </w:tc>
      </w:tr>
      <w:tr w:rsidR="0098528D" w:rsidRPr="00C0582D" w14:paraId="76E1CBC2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D6EE" w14:textId="77777777" w:rsidR="0098528D" w:rsidRPr="009D696D" w:rsidRDefault="0098528D" w:rsidP="00AB42EF">
            <w:pPr>
              <w:jc w:val="both"/>
              <w:rPr>
                <w:rFonts w:ascii="Arial Narrow" w:hAnsi="Arial Narrow"/>
                <w:lang w:val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màxima 6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05357D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màxims període 6</w:t>
            </w:r>
          </w:p>
        </w:tc>
      </w:tr>
      <w:tr w:rsidR="0098528D" w:rsidRPr="00C0582D" w14:paraId="61024E34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B907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facturada 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11C95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facturats període 1</w:t>
            </w:r>
          </w:p>
        </w:tc>
      </w:tr>
      <w:tr w:rsidR="0098528D" w:rsidRPr="00C0582D" w14:paraId="531D8D9C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0512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facturada 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F257C3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facturats període 2</w:t>
            </w:r>
          </w:p>
        </w:tc>
      </w:tr>
      <w:tr w:rsidR="0098528D" w:rsidRPr="00C0582D" w14:paraId="70457936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753C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facturada 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74574A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facturats període 3</w:t>
            </w:r>
          </w:p>
        </w:tc>
      </w:tr>
      <w:tr w:rsidR="0098528D" w:rsidRPr="00C0582D" w14:paraId="038DFC01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09D3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facturada 4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ADAB35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facturats període 4</w:t>
            </w:r>
          </w:p>
        </w:tc>
      </w:tr>
      <w:tr w:rsidR="0098528D" w:rsidRPr="00C0582D" w14:paraId="6CDC6E87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6D7B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facturada 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B9ED95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facturats període 5</w:t>
            </w:r>
          </w:p>
        </w:tc>
      </w:tr>
      <w:tr w:rsidR="0098528D" w:rsidRPr="00C0582D" w14:paraId="68031344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258E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Potencia facturada 6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72A3CF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kW facturats període 6</w:t>
            </w:r>
          </w:p>
        </w:tc>
      </w:tr>
      <w:tr w:rsidR="0098528D" w:rsidRPr="00C0582D" w14:paraId="6FAAE24A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417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Import compensació excedents FV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CEEEC5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€</w:t>
            </w:r>
          </w:p>
        </w:tc>
      </w:tr>
      <w:tr w:rsidR="0098528D" w:rsidRPr="00C0582D" w14:paraId="6583D344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324A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Penalització per excessos de potencia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6DE8AB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€</w:t>
            </w:r>
          </w:p>
        </w:tc>
      </w:tr>
      <w:tr w:rsidR="0098528D" w:rsidRPr="00C0582D" w14:paraId="7D736806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CE51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Penalització per altres conceptes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3C181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€</w:t>
            </w:r>
          </w:p>
        </w:tc>
      </w:tr>
      <w:tr w:rsidR="0098528D" w:rsidRPr="00C0582D" w14:paraId="109CC2C4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992D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Descripció concepte de penalització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33BDF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€</w:t>
            </w:r>
          </w:p>
        </w:tc>
      </w:tr>
      <w:tr w:rsidR="0098528D" w:rsidRPr="00C0582D" w14:paraId="1ABF6736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8A21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Import lloguer equip de mesura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80548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€</w:t>
            </w:r>
          </w:p>
        </w:tc>
      </w:tr>
      <w:tr w:rsidR="0098528D" w:rsidRPr="00C0582D" w14:paraId="72A51745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441B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Total base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C9035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€</w:t>
            </w:r>
          </w:p>
        </w:tc>
      </w:tr>
      <w:tr w:rsidR="0098528D" w:rsidRPr="00C0582D" w14:paraId="5D286899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9FFD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Total IVA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58725E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€</w:t>
            </w:r>
          </w:p>
        </w:tc>
      </w:tr>
      <w:tr w:rsidR="0098528D" w:rsidRPr="00C0582D" w14:paraId="15799104" w14:textId="77777777" w:rsidTr="00AB42EF">
        <w:trPr>
          <w:trHeight w:val="225"/>
          <w:jc w:val="center"/>
        </w:trPr>
        <w:tc>
          <w:tcPr>
            <w:tcW w:w="29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419783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Total factura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E65F0" w14:textId="77777777" w:rsidR="0098528D" w:rsidRPr="009D696D" w:rsidRDefault="0098528D" w:rsidP="00AB4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sz w:val="16"/>
                <w:szCs w:val="16"/>
                <w:lang w:val="ca-ES" w:eastAsia="ca-ES"/>
              </w:rPr>
            </w:pPr>
            <w:r w:rsidRPr="009D696D">
              <w:rPr>
                <w:rFonts w:ascii="Arial Narrow" w:hAnsi="Arial Narrow" w:cs="Calibri"/>
                <w:sz w:val="16"/>
                <w:szCs w:val="16"/>
                <w:lang w:val="ca-ES" w:eastAsia="ca-ES"/>
              </w:rPr>
              <w:t>€ IVA inclòs</w:t>
            </w:r>
          </w:p>
        </w:tc>
      </w:tr>
    </w:tbl>
    <w:p w14:paraId="73BCFE59" w14:textId="77777777" w:rsidR="0098528D" w:rsidRDefault="0098528D" w:rsidP="0098528D">
      <w:pPr>
        <w:pStyle w:val="Ttulo1"/>
        <w:spacing w:line="276" w:lineRule="auto"/>
        <w:jc w:val="both"/>
        <w:rPr>
          <w:rFonts w:ascii="Arial Narrow" w:eastAsia="Times New Roman" w:hAnsi="Arial Narrow" w:cs="Calibri"/>
          <w:iCs/>
          <w:sz w:val="22"/>
          <w:szCs w:val="22"/>
          <w:lang w:val="ca-ES" w:eastAsia="ca-ES"/>
        </w:rPr>
      </w:pPr>
    </w:p>
    <w:p w14:paraId="34768981" w14:textId="77777777" w:rsidR="001A4CFD" w:rsidRPr="0098528D" w:rsidRDefault="001A4CFD"/>
    <w:sectPr w:rsidR="001A4CFD" w:rsidRPr="0098528D" w:rsidSect="0098528D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4EDB3" w14:textId="77777777" w:rsidR="0098528D" w:rsidRDefault="0098528D" w:rsidP="0098528D">
      <w:r>
        <w:separator/>
      </w:r>
    </w:p>
  </w:endnote>
  <w:endnote w:type="continuationSeparator" w:id="0">
    <w:p w14:paraId="437BEAAF" w14:textId="77777777" w:rsidR="0098528D" w:rsidRDefault="0098528D" w:rsidP="0098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DF6B6" w14:textId="77777777" w:rsidR="0098528D" w:rsidRDefault="0098528D" w:rsidP="0098528D">
      <w:r>
        <w:separator/>
      </w:r>
    </w:p>
  </w:footnote>
  <w:footnote w:type="continuationSeparator" w:id="0">
    <w:p w14:paraId="03889050" w14:textId="77777777" w:rsidR="0098528D" w:rsidRDefault="0098528D" w:rsidP="0098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720D" w14:textId="77777777" w:rsidR="0098528D" w:rsidRDefault="0098528D">
    <w:pPr>
      <w:pStyle w:val="Encabezado"/>
    </w:pPr>
    <w:r w:rsidRPr="00221CDF">
      <w:rPr>
        <w:noProof/>
      </w:rPr>
      <w:drawing>
        <wp:anchor distT="0" distB="0" distL="114300" distR="114300" simplePos="0" relativeHeight="251659264" behindDoc="1" locked="0" layoutInCell="1" allowOverlap="1" wp14:anchorId="0E5D6C1C" wp14:editId="31092EB0">
          <wp:simplePos x="0" y="0"/>
          <wp:positionH relativeFrom="margin">
            <wp:align>center</wp:align>
          </wp:positionH>
          <wp:positionV relativeFrom="paragraph">
            <wp:posOffset>-260199</wp:posOffset>
          </wp:positionV>
          <wp:extent cx="702259" cy="702259"/>
          <wp:effectExtent l="0" t="0" r="3175" b="317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59" cy="70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8D"/>
    <w:rsid w:val="001A4CFD"/>
    <w:rsid w:val="0098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D879"/>
  <w15:chartTrackingRefBased/>
  <w15:docId w15:val="{D78CCF9C-9308-4031-A6C9-DFB5075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Textoindependiente"/>
    <w:link w:val="Ttulo1Car"/>
    <w:qFormat/>
    <w:rsid w:val="0098528D"/>
    <w:pPr>
      <w:keepNext/>
      <w:suppressAutoHyphens/>
      <w:spacing w:before="240" w:after="120"/>
      <w:outlineLvl w:val="0"/>
    </w:pPr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528D"/>
    <w:rPr>
      <w:rFonts w:ascii="Arial" w:eastAsia="Lucida Sans Unicode" w:hAnsi="Arial" w:cs="Tahoma"/>
      <w:b/>
      <w:bCs/>
      <w:sz w:val="32"/>
      <w:szCs w:val="32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52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52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85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52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5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28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>CCB Serveis Mediambientals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1</cp:revision>
  <dcterms:created xsi:type="dcterms:W3CDTF">2026-03-11T15:43:00Z</dcterms:created>
  <dcterms:modified xsi:type="dcterms:W3CDTF">2026-03-11T15:44:00Z</dcterms:modified>
</cp:coreProperties>
</file>