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C859" w14:textId="77777777" w:rsidR="004342CA" w:rsidRDefault="004342CA" w:rsidP="004342CA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10392186"/>
      <w:r w:rsidRPr="4AB05832">
        <w:rPr>
          <w:rFonts w:ascii="Arial" w:hAnsi="Arial" w:cs="Arial"/>
          <w:b/>
          <w:bCs/>
          <w:sz w:val="20"/>
          <w:szCs w:val="20"/>
          <w:u w:val="single"/>
        </w:rPr>
        <w:t>Annex  4        Model de presentació d’ofertes – Fitxa del producte</w:t>
      </w:r>
    </w:p>
    <w:p w14:paraId="17BDC96A" w14:textId="77777777" w:rsidR="004342CA" w:rsidRDefault="004342CA" w:rsidP="004342CA">
      <w:pPr>
        <w:rPr>
          <w:rFonts w:ascii="Arial" w:hAnsi="Arial" w:cs="Arial"/>
        </w:rPr>
      </w:pPr>
      <w:r w:rsidRPr="4AB05832">
        <w:rPr>
          <w:rFonts w:ascii="Arial" w:hAnsi="Arial" w:cs="Arial"/>
          <w:b/>
          <w:bCs/>
        </w:rPr>
        <w:t>Expedient:</w:t>
      </w:r>
      <w:r w:rsidRPr="4AB05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2026-34</w:t>
      </w:r>
    </w:p>
    <w:p w14:paraId="66E49B22" w14:textId="77777777" w:rsidR="004342CA" w:rsidRDefault="004342CA" w:rsidP="004342C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 BOTA MUNTANYA</w:t>
      </w:r>
    </w:p>
    <w:p w14:paraId="6B2046F5" w14:textId="77777777" w:rsidR="004342CA" w:rsidRDefault="004342CA" w:rsidP="004342CA">
      <w:pPr>
        <w:rPr>
          <w:rFonts w:ascii="Arial" w:hAnsi="Arial" w:cs="Arial"/>
          <w:b/>
          <w:bCs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El/la Sr./</w:t>
      </w:r>
      <w:proofErr w:type="spellStart"/>
      <w:r w:rsidRPr="4AB05832">
        <w:rPr>
          <w:rFonts w:ascii="Arial" w:hAnsi="Arial" w:cs="Arial"/>
          <w:sz w:val="20"/>
          <w:szCs w:val="20"/>
        </w:rPr>
        <w:t>Sra</w:t>
      </w:r>
      <w:proofErr w:type="spellEnd"/>
      <w:r w:rsidRPr="4AB05832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4AB05832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4335"/>
      </w:tblGrid>
      <w:tr w:rsidR="004342CA" w14:paraId="2616C90B" w14:textId="77777777" w:rsidTr="0026221D">
        <w:trPr>
          <w:trHeight w:val="609"/>
          <w:jc w:val="center"/>
        </w:trPr>
        <w:tc>
          <w:tcPr>
            <w:tcW w:w="2228" w:type="dxa"/>
            <w:shd w:val="clear" w:color="auto" w:fill="7F7F7F" w:themeFill="text1" w:themeFillTint="80"/>
            <w:vAlign w:val="center"/>
          </w:tcPr>
          <w:p w14:paraId="504F1C84" w14:textId="77777777" w:rsidR="004342CA" w:rsidRDefault="004342CA" w:rsidP="0026221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vAlign w:val="center"/>
          </w:tcPr>
          <w:p w14:paraId="0605C302" w14:textId="77777777" w:rsidR="004342CA" w:rsidRDefault="004342CA" w:rsidP="0026221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4342CA" w14:paraId="4D44D94B" w14:textId="77777777" w:rsidTr="0026221D">
        <w:trPr>
          <w:trHeight w:val="573"/>
          <w:jc w:val="center"/>
        </w:trPr>
        <w:tc>
          <w:tcPr>
            <w:tcW w:w="2228" w:type="dxa"/>
            <w:shd w:val="clear" w:color="auto" w:fill="E2EFD9" w:themeFill="accent6" w:themeFillTint="33"/>
            <w:vAlign w:val="center"/>
          </w:tcPr>
          <w:p w14:paraId="532B7001" w14:textId="77777777" w:rsidR="004342CA" w:rsidRDefault="004342CA" w:rsidP="002622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RBH036 - RBH047</w:t>
            </w:r>
          </w:p>
        </w:tc>
        <w:tc>
          <w:tcPr>
            <w:tcW w:w="4335" w:type="dxa"/>
            <w:shd w:val="clear" w:color="auto" w:fill="E2EFD9" w:themeFill="accent6" w:themeFillTint="33"/>
            <w:vAlign w:val="center"/>
          </w:tcPr>
          <w:p w14:paraId="4474BB5E" w14:textId="77777777" w:rsidR="004342CA" w:rsidRDefault="004342CA" w:rsidP="002622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BOTA MUNTANYA</w:t>
            </w:r>
          </w:p>
        </w:tc>
      </w:tr>
    </w:tbl>
    <w:p w14:paraId="6550EB69" w14:textId="77777777" w:rsidR="004342CA" w:rsidRDefault="004342CA" w:rsidP="004342CA">
      <w:pPr>
        <w:rPr>
          <w:rFonts w:ascii="Arial" w:hAnsi="Arial" w:cs="Arial"/>
          <w:sz w:val="20"/>
          <w:szCs w:val="20"/>
        </w:rPr>
      </w:pPr>
    </w:p>
    <w:p w14:paraId="6C63FAD3" w14:textId="77777777" w:rsidR="004342CA" w:rsidRPr="00037CE9" w:rsidRDefault="004342CA" w:rsidP="004342C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37CE9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42CA" w:rsidRPr="00037CE9" w14:paraId="18025337" w14:textId="77777777" w:rsidTr="0026221D">
        <w:trPr>
          <w:trHeight w:val="300"/>
        </w:trPr>
        <w:tc>
          <w:tcPr>
            <w:tcW w:w="8494" w:type="dxa"/>
          </w:tcPr>
          <w:p w14:paraId="529A6F21" w14:textId="77777777" w:rsidR="004342CA" w:rsidRPr="00037CE9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37C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Segons UNE-EN ISO 20345:2022</w:t>
            </w:r>
          </w:p>
          <w:p w14:paraId="09A63635" w14:textId="77777777" w:rsidR="004342CA" w:rsidRPr="00037CE9" w:rsidRDefault="004342CA" w:rsidP="0026221D">
            <w:pPr>
              <w:tabs>
                <w:tab w:val="left" w:pos="279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4241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201999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87A5456" w14:textId="77777777" w:rsidR="004342CA" w:rsidRPr="00037CE9" w:rsidRDefault="004342CA" w:rsidP="0026221D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2CA" w:rsidRPr="00037CE9" w14:paraId="0B867B25" w14:textId="77777777" w:rsidTr="0026221D">
        <w:trPr>
          <w:trHeight w:val="300"/>
        </w:trPr>
        <w:tc>
          <w:tcPr>
            <w:tcW w:w="8494" w:type="dxa"/>
            <w:vAlign w:val="center"/>
          </w:tcPr>
          <w:p w14:paraId="2C3F3501" w14:textId="77777777" w:rsidR="004342CA" w:rsidRPr="00345DC9" w:rsidRDefault="004342CA" w:rsidP="0026221D">
            <w:pPr>
              <w:pStyle w:val="Pargrafdellista"/>
              <w:numPr>
                <w:ilvl w:val="0"/>
                <w:numId w:val="10"/>
              </w:numPr>
              <w:jc w:val="left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45DC9">
              <w:rPr>
                <w:rFonts w:ascii="Arial" w:hAnsi="Arial" w:cs="Arial"/>
                <w:sz w:val="20"/>
                <w:szCs w:val="20"/>
              </w:rPr>
              <w:t>Tipus S7L, FO (resistència als hidrocarburs), SR (resistència al lliscament), SC (reforç contra la abrasió de la puntera), LG (major adherència a escales), WR (Calçat resistent a l’aigua), CI (aïllament davant fred) i HRO (sola resistent al calor per contacte) d’acord a la norma UNE-EN ISO 20345:2022</w:t>
            </w:r>
          </w:p>
          <w:p w14:paraId="0FE140E8" w14:textId="77777777" w:rsidR="004342CA" w:rsidRPr="00345DC9" w:rsidRDefault="004342CA" w:rsidP="0026221D">
            <w:pPr>
              <w:pStyle w:val="Pargrafdellista"/>
              <w:jc w:val="left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75100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8251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F83BA14" w14:textId="77777777" w:rsidR="004342CA" w:rsidRPr="00345DC9" w:rsidRDefault="004342CA" w:rsidP="002622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2CA" w:rsidRPr="00037CE9" w14:paraId="217DA5B5" w14:textId="77777777" w:rsidTr="0026221D">
        <w:trPr>
          <w:trHeight w:val="300"/>
        </w:trPr>
        <w:tc>
          <w:tcPr>
            <w:tcW w:w="8494" w:type="dxa"/>
          </w:tcPr>
          <w:p w14:paraId="412EE0CE" w14:textId="77777777" w:rsidR="004342CA" w:rsidRPr="00037CE9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Bota</w:t>
            </w:r>
            <w:r w:rsidRPr="00037CE9">
              <w:rPr>
                <w:rFonts w:ascii="Arial" w:hAnsi="Arial" w:cs="Arial"/>
                <w:sz w:val="20"/>
                <w:szCs w:val="20"/>
              </w:rPr>
              <w:t xml:space="preserve"> amb puntera de seguretat no metàl·lica i plantilla </w:t>
            </w:r>
            <w:proofErr w:type="spellStart"/>
            <w:r w:rsidRPr="00037CE9">
              <w:rPr>
                <w:rFonts w:ascii="Arial" w:hAnsi="Arial" w:cs="Arial"/>
                <w:sz w:val="20"/>
                <w:szCs w:val="20"/>
              </w:rPr>
              <w:t>antiperforació</w:t>
            </w:r>
            <w:proofErr w:type="spellEnd"/>
            <w:r w:rsidRPr="00037CE9">
              <w:rPr>
                <w:rFonts w:ascii="Arial" w:hAnsi="Arial" w:cs="Arial"/>
                <w:sz w:val="20"/>
                <w:szCs w:val="20"/>
              </w:rPr>
              <w:t xml:space="preserve"> no metàl·lica d'alta resistència, d’acord a la norma UNE-EN ISO 20345:2022.</w:t>
            </w:r>
          </w:p>
          <w:p w14:paraId="3E7318AD" w14:textId="77777777" w:rsidR="004342CA" w:rsidRPr="00037CE9" w:rsidRDefault="004342CA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8341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8989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0867685" w14:textId="77777777" w:rsidR="004342CA" w:rsidRPr="00037CE9" w:rsidRDefault="004342CA" w:rsidP="0026221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4342CA" w:rsidRPr="00037CE9" w14:paraId="7700E102" w14:textId="77777777" w:rsidTr="0026221D">
        <w:trPr>
          <w:trHeight w:val="300"/>
        </w:trPr>
        <w:tc>
          <w:tcPr>
            <w:tcW w:w="8494" w:type="dxa"/>
          </w:tcPr>
          <w:p w14:paraId="6C4ADEFA" w14:textId="77777777" w:rsidR="004342CA" w:rsidRPr="00345DC9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45DC9">
              <w:rPr>
                <w:rFonts w:ascii="Arial" w:hAnsi="Arial" w:cs="Arial"/>
                <w:sz w:val="20"/>
                <w:szCs w:val="20"/>
              </w:rPr>
              <w:t>Calçat de pell hidròfuga de color negre o fosc, amb membrana impermeable altament transpirable, resistent a l’aigua i a condicions adverses de fred i neu.</w:t>
            </w:r>
          </w:p>
          <w:p w14:paraId="0F590EF0" w14:textId="77777777" w:rsidR="004342CA" w:rsidRPr="00345DC9" w:rsidRDefault="004342CA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21161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2077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69ED93D" w14:textId="77777777" w:rsidR="004342CA" w:rsidRPr="00345DC9" w:rsidRDefault="004342CA" w:rsidP="0026221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4342CA" w:rsidRPr="00037CE9" w14:paraId="42AC2D76" w14:textId="77777777" w:rsidTr="0026221D">
        <w:trPr>
          <w:trHeight w:val="300"/>
        </w:trPr>
        <w:tc>
          <w:tcPr>
            <w:tcW w:w="8494" w:type="dxa"/>
          </w:tcPr>
          <w:p w14:paraId="77C5007C" w14:textId="77777777" w:rsidR="004342CA" w:rsidRPr="00345DC9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45DC9">
              <w:rPr>
                <w:rFonts w:ascii="Arial" w:hAnsi="Arial" w:cs="Arial"/>
                <w:sz w:val="20"/>
                <w:szCs w:val="20"/>
              </w:rPr>
              <w:t>Folrada interiorment de material altament transpirable amb gran capacitat d'absorció de la humitat i un ràpid assecat.</w:t>
            </w:r>
          </w:p>
          <w:p w14:paraId="5BB09180" w14:textId="77777777" w:rsidR="004342CA" w:rsidRPr="00345DC9" w:rsidRDefault="004342CA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0233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70715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FCAD077" w14:textId="77777777" w:rsidR="004342CA" w:rsidRPr="00345DC9" w:rsidRDefault="004342CA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2CA" w:rsidRPr="00037CE9" w14:paraId="61EE56AD" w14:textId="77777777" w:rsidTr="0026221D">
        <w:trPr>
          <w:trHeight w:val="601"/>
        </w:trPr>
        <w:tc>
          <w:tcPr>
            <w:tcW w:w="8494" w:type="dxa"/>
          </w:tcPr>
          <w:p w14:paraId="6258E59A" w14:textId="77777777" w:rsidR="004342CA" w:rsidRPr="00037CE9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La plantilla ha de ser ergonòmica i tractament antibacterià.</w:t>
            </w:r>
          </w:p>
          <w:p w14:paraId="076D27B4" w14:textId="77777777" w:rsidR="004342CA" w:rsidRPr="00037CE9" w:rsidRDefault="004342CA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35309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066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198E74E" w14:textId="77777777" w:rsidR="004342CA" w:rsidRPr="00037CE9" w:rsidRDefault="004342CA" w:rsidP="0026221D">
            <w:pPr>
              <w:tabs>
                <w:tab w:val="left" w:pos="2100"/>
              </w:tabs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4342CA" w:rsidRPr="00037CE9" w14:paraId="7EDBF72A" w14:textId="77777777" w:rsidTr="0026221D">
        <w:trPr>
          <w:trHeight w:val="601"/>
        </w:trPr>
        <w:tc>
          <w:tcPr>
            <w:tcW w:w="8494" w:type="dxa"/>
          </w:tcPr>
          <w:p w14:paraId="0F8025A9" w14:textId="77777777" w:rsidR="004342CA" w:rsidRPr="00FA4085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A4085">
              <w:rPr>
                <w:rFonts w:ascii="Arial" w:hAnsi="Arial" w:cs="Arial"/>
                <w:sz w:val="20"/>
                <w:szCs w:val="20"/>
              </w:rPr>
              <w:t>El contrafort ha de ser sense elements metàl·lics.</w:t>
            </w:r>
          </w:p>
          <w:p w14:paraId="4231782C" w14:textId="77777777" w:rsidR="004342CA" w:rsidRPr="00FA4085" w:rsidRDefault="004342CA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20872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9788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2CA" w:rsidRPr="00037CE9" w14:paraId="7FD82219" w14:textId="77777777" w:rsidTr="0026221D">
        <w:trPr>
          <w:trHeight w:val="1134"/>
        </w:trPr>
        <w:tc>
          <w:tcPr>
            <w:tcW w:w="8494" w:type="dxa"/>
          </w:tcPr>
          <w:p w14:paraId="57A5F586" w14:textId="77777777" w:rsidR="004342CA" w:rsidRPr="00037CE9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Sola de prestacions de resistència, estabilitat i amortiment mínimes a les prestades per les de poliuretà amb doble densitat d’injecció directe al tall, acceptant altres materials o tecnologies si les prestacions són superiors.</w:t>
            </w:r>
          </w:p>
          <w:p w14:paraId="14C90BD8" w14:textId="77777777" w:rsidR="004342CA" w:rsidRPr="00037CE9" w:rsidRDefault="004342CA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6635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22364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2CA" w:rsidRPr="00037CE9" w14:paraId="655F3EA1" w14:textId="77777777" w:rsidTr="0026221D">
        <w:trPr>
          <w:trHeight w:val="708"/>
        </w:trPr>
        <w:tc>
          <w:tcPr>
            <w:tcW w:w="8494" w:type="dxa"/>
          </w:tcPr>
          <w:p w14:paraId="21A127F9" w14:textId="77777777" w:rsidR="004342CA" w:rsidRPr="00FA4085" w:rsidRDefault="004342CA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A4085">
              <w:rPr>
                <w:rFonts w:ascii="Arial" w:hAnsi="Arial" w:cs="Arial"/>
                <w:sz w:val="20"/>
                <w:szCs w:val="20"/>
              </w:rPr>
              <w:t>Tancament amb cordons i tirants no metàl·lics.</w:t>
            </w:r>
          </w:p>
          <w:p w14:paraId="3E873DEB" w14:textId="77777777" w:rsidR="004342CA" w:rsidRPr="00345DC9" w:rsidRDefault="004342CA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49799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345DC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0121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2CA" w:rsidRPr="00037CE9" w14:paraId="7B9C0A9D" w14:textId="77777777" w:rsidTr="0026221D">
        <w:trPr>
          <w:trHeight w:val="563"/>
        </w:trPr>
        <w:tc>
          <w:tcPr>
            <w:tcW w:w="8494" w:type="dxa"/>
          </w:tcPr>
          <w:p w14:paraId="11F293A9" w14:textId="77777777" w:rsidR="004342CA" w:rsidRDefault="004342CA" w:rsidP="0026221D">
            <w:pPr>
              <w:pStyle w:val="Pargrafdel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lastRenderedPageBreak/>
              <w:t xml:space="preserve">Talles mínimes: 36 – 47 </w:t>
            </w:r>
          </w:p>
          <w:p w14:paraId="221786D3" w14:textId="77777777" w:rsidR="004342CA" w:rsidRPr="00037CE9" w:rsidRDefault="004342CA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4336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037CE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3337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C50318E" w14:textId="77777777" w:rsidR="004342CA" w:rsidRDefault="004342CA" w:rsidP="004342CA">
      <w:pPr>
        <w:rPr>
          <w:rFonts w:ascii="Arial" w:hAnsi="Arial" w:cs="Arial"/>
          <w:sz w:val="20"/>
          <w:szCs w:val="20"/>
        </w:rPr>
      </w:pPr>
    </w:p>
    <w:p w14:paraId="1B89ECA1" w14:textId="77777777" w:rsidR="004342CA" w:rsidRDefault="004342CA" w:rsidP="004342CA">
      <w:pPr>
        <w:rPr>
          <w:rFonts w:ascii="Arial" w:hAnsi="Arial" w:cs="Arial"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(Signatura del/de la representant de l’empresa)</w:t>
      </w:r>
    </w:p>
    <w:p w14:paraId="1547A060" w14:textId="77777777" w:rsidR="004342CA" w:rsidRPr="00FA4085" w:rsidRDefault="004342CA" w:rsidP="004342C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7E04C14" w14:textId="77777777" w:rsidR="004342CA" w:rsidRPr="00B6428C" w:rsidRDefault="004342CA" w:rsidP="004342CA"/>
    <w:p w14:paraId="72D386DC" w14:textId="77777777" w:rsidR="004342CA" w:rsidRDefault="004342CA" w:rsidP="004342CA">
      <w:pPr>
        <w:rPr>
          <w:rFonts w:ascii="Arial" w:hAnsi="Arial" w:cs="Arial"/>
          <w:sz w:val="20"/>
          <w:szCs w:val="20"/>
        </w:rPr>
      </w:pPr>
    </w:p>
    <w:p w14:paraId="6BB8E69D" w14:textId="4503AA44" w:rsidR="00930229" w:rsidRPr="004342CA" w:rsidRDefault="00930229" w:rsidP="004342CA"/>
    <w:bookmarkEnd w:id="0"/>
    <w:sectPr w:rsidR="00930229" w:rsidRPr="004342CA" w:rsidSect="00DB169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797518" w:rsidRDefault="00797518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797518" w:rsidRDefault="00797518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5B7BE695" w:rsidR="00A90B8E" w:rsidRDefault="002943E2">
        <w:pPr>
          <w:pStyle w:val="Peu"/>
          <w:jc w:val="center"/>
        </w:pPr>
        <w:r w:rsidRPr="004066C8">
          <w:rPr>
            <w:noProof/>
          </w:rPr>
          <w:drawing>
            <wp:anchor distT="0" distB="0" distL="114300" distR="114300" simplePos="0" relativeHeight="251661312" behindDoc="1" locked="0" layoutInCell="1" allowOverlap="1" wp14:anchorId="415A85CA" wp14:editId="604706C5">
              <wp:simplePos x="0" y="0"/>
              <wp:positionH relativeFrom="column">
                <wp:posOffset>-539750</wp:posOffset>
              </wp:positionH>
              <wp:positionV relativeFrom="paragraph">
                <wp:posOffset>-115570</wp:posOffset>
              </wp:positionV>
              <wp:extent cx="1657350" cy="573698"/>
              <wp:effectExtent l="0" t="0" r="0" b="0"/>
              <wp:wrapNone/>
              <wp:docPr id="1355504734" name="Imatge 1" descr="Imatge que conté text, Font, logotip, Gràfics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504734" name="Imatge 1" descr="Imatge que conté text, Font, logotip, Gràfics&#10;&#10;Pot ser que el contingut generat per IA no sigui correcte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350" cy="5736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B8E">
          <w:fldChar w:fldCharType="begin"/>
        </w:r>
        <w:r w:rsidR="00A90B8E">
          <w:instrText>PAGE   \* MERGEFORMAT</w:instrText>
        </w:r>
        <w:r w:rsidR="00A90B8E">
          <w:fldChar w:fldCharType="separate"/>
        </w:r>
        <w:r w:rsidR="002960CA" w:rsidRPr="002960CA">
          <w:rPr>
            <w:noProof/>
            <w:lang w:val="es-ES"/>
          </w:rPr>
          <w:t>-</w:t>
        </w:r>
        <w:r w:rsidR="002960CA">
          <w:rPr>
            <w:noProof/>
          </w:rPr>
          <w:t xml:space="preserve"> 2 </w:t>
        </w:r>
        <w:r w:rsidR="002960CA">
          <w:rPr>
            <w:noProof/>
          </w:rPr>
          <w:t>-</w:t>
        </w:r>
        <w:r w:rsidR="00A90B8E">
          <w:fldChar w:fldCharType="end"/>
        </w:r>
      </w:p>
    </w:sdtContent>
  </w:sdt>
  <w:p w14:paraId="408C4441" w14:textId="4572ADA2" w:rsidR="00A90B8E" w:rsidRDefault="00A90B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797518" w:rsidRDefault="00797518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797518" w:rsidRDefault="00797518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24AB11E4" w:rsidR="00A90B8E" w:rsidRDefault="002F4ED7">
    <w:pPr>
      <w:pStyle w:val="Capalera"/>
    </w:pPr>
    <w:r w:rsidRPr="004066C8">
      <w:rPr>
        <w:noProof/>
      </w:rPr>
      <w:drawing>
        <wp:anchor distT="0" distB="0" distL="114300" distR="114300" simplePos="0" relativeHeight="251659264" behindDoc="1" locked="0" layoutInCell="1" allowOverlap="1" wp14:anchorId="51DA108C" wp14:editId="738ED7B5">
          <wp:simplePos x="0" y="0"/>
          <wp:positionH relativeFrom="column">
            <wp:posOffset>-488950</wp:posOffset>
          </wp:positionH>
          <wp:positionV relativeFrom="paragraph">
            <wp:posOffset>-132080</wp:posOffset>
          </wp:positionV>
          <wp:extent cx="1865911" cy="469900"/>
          <wp:effectExtent l="0" t="0" r="1270" b="635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911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A58C"/>
    <w:multiLevelType w:val="hybridMultilevel"/>
    <w:tmpl w:val="1B3AD632"/>
    <w:lvl w:ilvl="0" w:tplc="D772B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A0EF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2E29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82FB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7C86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083F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0C12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267C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8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6B2"/>
    <w:multiLevelType w:val="hybridMultilevel"/>
    <w:tmpl w:val="2F0659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B1D8"/>
    <w:multiLevelType w:val="hybridMultilevel"/>
    <w:tmpl w:val="F77A9D4C"/>
    <w:lvl w:ilvl="0" w:tplc="F4AABE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FC38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F6B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64BD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1A7C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FA6F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C05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1EE7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F0BB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C2F45"/>
    <w:multiLevelType w:val="hybridMultilevel"/>
    <w:tmpl w:val="2C507F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46618">
    <w:abstractNumId w:val="4"/>
  </w:num>
  <w:num w:numId="2" w16cid:durableId="1128015805">
    <w:abstractNumId w:val="0"/>
  </w:num>
  <w:num w:numId="3" w16cid:durableId="1158839291">
    <w:abstractNumId w:val="10"/>
  </w:num>
  <w:num w:numId="4" w16cid:durableId="1373924183">
    <w:abstractNumId w:val="3"/>
  </w:num>
  <w:num w:numId="5" w16cid:durableId="476921913">
    <w:abstractNumId w:val="5"/>
  </w:num>
  <w:num w:numId="6" w16cid:durableId="1508859043">
    <w:abstractNumId w:val="1"/>
  </w:num>
  <w:num w:numId="7" w16cid:durableId="1127774253">
    <w:abstractNumId w:val="7"/>
  </w:num>
  <w:num w:numId="8" w16cid:durableId="781921659">
    <w:abstractNumId w:val="6"/>
  </w:num>
  <w:num w:numId="9" w16cid:durableId="1436360069">
    <w:abstractNumId w:val="9"/>
  </w:num>
  <w:num w:numId="10" w16cid:durableId="135494801">
    <w:abstractNumId w:val="2"/>
  </w:num>
  <w:num w:numId="11" w16cid:durableId="1061946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37CE9"/>
    <w:rsid w:val="000A67FF"/>
    <w:rsid w:val="000D574E"/>
    <w:rsid w:val="001177DE"/>
    <w:rsid w:val="00146BC1"/>
    <w:rsid w:val="001B7027"/>
    <w:rsid w:val="001D6E98"/>
    <w:rsid w:val="001F1A7F"/>
    <w:rsid w:val="00226C9E"/>
    <w:rsid w:val="002943E2"/>
    <w:rsid w:val="002960CA"/>
    <w:rsid w:val="002C7720"/>
    <w:rsid w:val="002F4ED7"/>
    <w:rsid w:val="00311448"/>
    <w:rsid w:val="003146AE"/>
    <w:rsid w:val="00336DA8"/>
    <w:rsid w:val="00345DC9"/>
    <w:rsid w:val="00392598"/>
    <w:rsid w:val="004342CA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C61D1"/>
    <w:rsid w:val="008E0205"/>
    <w:rsid w:val="00930229"/>
    <w:rsid w:val="00942DFF"/>
    <w:rsid w:val="00A64007"/>
    <w:rsid w:val="00A67110"/>
    <w:rsid w:val="00A90B8E"/>
    <w:rsid w:val="00B6428C"/>
    <w:rsid w:val="00B65436"/>
    <w:rsid w:val="00B71E3C"/>
    <w:rsid w:val="00C33A3A"/>
    <w:rsid w:val="00CA5146"/>
    <w:rsid w:val="00D80874"/>
    <w:rsid w:val="00D920E5"/>
    <w:rsid w:val="00DB169B"/>
    <w:rsid w:val="00E137B7"/>
    <w:rsid w:val="00E849F3"/>
    <w:rsid w:val="00FA4085"/>
    <w:rsid w:val="00FF4FAF"/>
    <w:rsid w:val="016A83E7"/>
    <w:rsid w:val="04CA9C07"/>
    <w:rsid w:val="068B6487"/>
    <w:rsid w:val="0E50F475"/>
    <w:rsid w:val="0E653C40"/>
    <w:rsid w:val="0E86EE9D"/>
    <w:rsid w:val="0E985903"/>
    <w:rsid w:val="151FFB87"/>
    <w:rsid w:val="1923091E"/>
    <w:rsid w:val="1B125699"/>
    <w:rsid w:val="1BC9F51D"/>
    <w:rsid w:val="1DBF0AD1"/>
    <w:rsid w:val="1DF0839B"/>
    <w:rsid w:val="1EE8833C"/>
    <w:rsid w:val="1F55E6AF"/>
    <w:rsid w:val="2052A16D"/>
    <w:rsid w:val="228190DB"/>
    <w:rsid w:val="232AF7DB"/>
    <w:rsid w:val="26594A07"/>
    <w:rsid w:val="2A84657C"/>
    <w:rsid w:val="2AAD5EAC"/>
    <w:rsid w:val="33061E44"/>
    <w:rsid w:val="33196D73"/>
    <w:rsid w:val="33418C4B"/>
    <w:rsid w:val="391B59D5"/>
    <w:rsid w:val="3E2129F1"/>
    <w:rsid w:val="40A5819C"/>
    <w:rsid w:val="4363164C"/>
    <w:rsid w:val="457FD853"/>
    <w:rsid w:val="4A050AD8"/>
    <w:rsid w:val="4AB05832"/>
    <w:rsid w:val="4AF54C58"/>
    <w:rsid w:val="541E4DB6"/>
    <w:rsid w:val="59CA3FA2"/>
    <w:rsid w:val="59FA691C"/>
    <w:rsid w:val="59FCBCDE"/>
    <w:rsid w:val="5A0D8895"/>
    <w:rsid w:val="5BA958F6"/>
    <w:rsid w:val="64936339"/>
    <w:rsid w:val="652E02AB"/>
    <w:rsid w:val="656386A2"/>
    <w:rsid w:val="657E3591"/>
    <w:rsid w:val="65E70DD3"/>
    <w:rsid w:val="712A9204"/>
    <w:rsid w:val="749F8739"/>
    <w:rsid w:val="75E920EE"/>
    <w:rsid w:val="7FB2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9BE5-5C1A-4367-A990-E4A93E0C689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e3e218c-81ea-4288-9112-61c2c3698e24"/>
    <ds:schemaRef ds:uri="c72ffd7a-cc4c-4f95-b344-2080ac2719a6"/>
  </ds:schemaRefs>
</ds:datastoreItem>
</file>

<file path=customXml/itemProps2.xml><?xml version="1.0" encoding="utf-8"?>
<ds:datastoreItem xmlns:ds="http://schemas.openxmlformats.org/officeDocument/2006/customXml" ds:itemID="{4C6C76E1-BCE8-4DA3-9076-9DEBFCE3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17E84-12FE-4B93-8952-A6A82C2F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2</cp:revision>
  <cp:lastPrinted>2025-07-14T10:50:00Z</cp:lastPrinted>
  <dcterms:created xsi:type="dcterms:W3CDTF">2025-10-03T11:58:00Z</dcterms:created>
  <dcterms:modified xsi:type="dcterms:W3CDTF">2025-10-03T11:58:00Z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