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2784" w14:textId="77777777" w:rsidR="00B6428C" w:rsidRDefault="00B6428C" w:rsidP="00B6428C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10392186"/>
      <w:r w:rsidRPr="4AB05832">
        <w:rPr>
          <w:rFonts w:ascii="Arial" w:hAnsi="Arial" w:cs="Arial"/>
          <w:b/>
          <w:bCs/>
          <w:sz w:val="20"/>
          <w:szCs w:val="20"/>
          <w:u w:val="single"/>
        </w:rPr>
        <w:t>Annex  4        Model de presentació d’ofertes – Fitxa del producte</w:t>
      </w:r>
    </w:p>
    <w:p w14:paraId="6950C107" w14:textId="77777777" w:rsidR="00B6428C" w:rsidRDefault="00B6428C" w:rsidP="00B6428C">
      <w:pPr>
        <w:rPr>
          <w:rFonts w:ascii="Arial" w:hAnsi="Arial" w:cs="Arial"/>
        </w:rPr>
      </w:pPr>
      <w:r w:rsidRPr="4AB05832">
        <w:rPr>
          <w:rFonts w:ascii="Arial" w:hAnsi="Arial" w:cs="Arial"/>
          <w:b/>
          <w:bCs/>
        </w:rPr>
        <w:t>Expedient:</w:t>
      </w:r>
      <w:r w:rsidRPr="4AB05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2026-34</w:t>
      </w:r>
    </w:p>
    <w:p w14:paraId="5A0A0DB9" w14:textId="77777777" w:rsidR="00B6428C" w:rsidRDefault="00B6428C" w:rsidP="00B642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 BOTA OPERACIONS</w:t>
      </w: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14:paraId="4EBD466D" w14:textId="77777777" w:rsidR="00B6428C" w:rsidRDefault="00B6428C" w:rsidP="00B6428C">
      <w:pPr>
        <w:rPr>
          <w:rFonts w:ascii="Arial" w:hAnsi="Arial" w:cs="Arial"/>
          <w:b/>
          <w:bCs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El/la Sr./</w:t>
      </w:r>
      <w:proofErr w:type="spellStart"/>
      <w:r w:rsidRPr="4AB05832">
        <w:rPr>
          <w:rFonts w:ascii="Arial" w:hAnsi="Arial" w:cs="Arial"/>
          <w:sz w:val="20"/>
          <w:szCs w:val="20"/>
        </w:rPr>
        <w:t>Sra</w:t>
      </w:r>
      <w:proofErr w:type="spellEnd"/>
      <w:r w:rsidRPr="4AB05832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4AB05832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4335"/>
      </w:tblGrid>
      <w:tr w:rsidR="00B6428C" w14:paraId="09D198A1" w14:textId="77777777" w:rsidTr="0026221D">
        <w:trPr>
          <w:trHeight w:val="609"/>
          <w:jc w:val="center"/>
        </w:trPr>
        <w:tc>
          <w:tcPr>
            <w:tcW w:w="2228" w:type="dxa"/>
            <w:shd w:val="clear" w:color="auto" w:fill="7F7F7F" w:themeFill="text1" w:themeFillTint="80"/>
            <w:vAlign w:val="center"/>
          </w:tcPr>
          <w:p w14:paraId="4E43A3BB" w14:textId="77777777" w:rsidR="00B6428C" w:rsidRDefault="00B6428C" w:rsidP="0026221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vAlign w:val="center"/>
          </w:tcPr>
          <w:p w14:paraId="13ED1880" w14:textId="77777777" w:rsidR="00B6428C" w:rsidRDefault="00B6428C" w:rsidP="0026221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B6428C" w14:paraId="2D40E9D6" w14:textId="77777777" w:rsidTr="0026221D">
        <w:trPr>
          <w:trHeight w:val="573"/>
          <w:jc w:val="center"/>
        </w:trPr>
        <w:tc>
          <w:tcPr>
            <w:tcW w:w="2228" w:type="dxa"/>
            <w:shd w:val="clear" w:color="auto" w:fill="E2EFD9" w:themeFill="accent6" w:themeFillTint="33"/>
            <w:vAlign w:val="center"/>
          </w:tcPr>
          <w:p w14:paraId="48D91FD2" w14:textId="77777777" w:rsidR="00B6428C" w:rsidRDefault="00B6428C" w:rsidP="002622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RBO036 - RBO047</w:t>
            </w:r>
          </w:p>
        </w:tc>
        <w:tc>
          <w:tcPr>
            <w:tcW w:w="4335" w:type="dxa"/>
            <w:shd w:val="clear" w:color="auto" w:fill="E2EFD9" w:themeFill="accent6" w:themeFillTint="33"/>
            <w:vAlign w:val="center"/>
          </w:tcPr>
          <w:p w14:paraId="4CA69221" w14:textId="77777777" w:rsidR="00B6428C" w:rsidRDefault="00B6428C" w:rsidP="002622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BOTA OPERACIONS</w:t>
            </w:r>
          </w:p>
        </w:tc>
      </w:tr>
    </w:tbl>
    <w:p w14:paraId="2E577529" w14:textId="77777777" w:rsidR="00B6428C" w:rsidRDefault="00B6428C" w:rsidP="00B6428C">
      <w:pPr>
        <w:rPr>
          <w:rFonts w:ascii="Arial" w:hAnsi="Arial" w:cs="Arial"/>
          <w:sz w:val="20"/>
          <w:szCs w:val="20"/>
        </w:rPr>
      </w:pPr>
    </w:p>
    <w:p w14:paraId="6C366522" w14:textId="77777777" w:rsidR="00B6428C" w:rsidRPr="00037CE9" w:rsidRDefault="00B6428C" w:rsidP="00B6428C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37CE9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p w14:paraId="7DD2AEE0" w14:textId="77777777" w:rsidR="00B6428C" w:rsidRPr="00037CE9" w:rsidRDefault="00B6428C" w:rsidP="00B6428C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428C" w:rsidRPr="00037CE9" w14:paraId="2B2A385C" w14:textId="77777777" w:rsidTr="0026221D">
        <w:trPr>
          <w:trHeight w:val="300"/>
        </w:trPr>
        <w:tc>
          <w:tcPr>
            <w:tcW w:w="8494" w:type="dxa"/>
          </w:tcPr>
          <w:p w14:paraId="168BCC60" w14:textId="77777777" w:rsidR="00B6428C" w:rsidRPr="00037CE9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37C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Segons UNE-EN ISO 20345:2022</w:t>
            </w:r>
          </w:p>
          <w:p w14:paraId="0C2C423D" w14:textId="77777777" w:rsidR="00B6428C" w:rsidRPr="00037CE9" w:rsidRDefault="00B6428C" w:rsidP="0026221D">
            <w:pPr>
              <w:tabs>
                <w:tab w:val="left" w:pos="279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0233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01819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8F5DCF4" w14:textId="77777777" w:rsidR="00B6428C" w:rsidRPr="00037CE9" w:rsidRDefault="00B6428C" w:rsidP="0026221D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28C" w:rsidRPr="00037CE9" w14:paraId="12FE33C8" w14:textId="77777777" w:rsidTr="0026221D">
        <w:trPr>
          <w:trHeight w:val="300"/>
        </w:trPr>
        <w:tc>
          <w:tcPr>
            <w:tcW w:w="8494" w:type="dxa"/>
          </w:tcPr>
          <w:p w14:paraId="0DC0F259" w14:textId="48955C3F" w:rsidR="00B6428C" w:rsidRPr="00037CE9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Tipus S3L, FO (resistència als hidrocarburs), SR (resistència al lliscament), SC (reforç contra la abrasió de la puntera), LG (major adherència a escales), HRO (sola resistent al calor per contacte) i  WPA (resistència a la penetració i absorció d’aigua) d’acord a la norma UNE-EN ISO 20345:2022</w:t>
            </w:r>
            <w:r w:rsidR="00450B88">
              <w:rPr>
                <w:rFonts w:ascii="Arial" w:hAnsi="Arial" w:cs="Arial"/>
                <w:sz w:val="20"/>
                <w:szCs w:val="20"/>
              </w:rPr>
              <w:t xml:space="preserve"> o considerant-se superior amb WR.</w:t>
            </w:r>
          </w:p>
          <w:p w14:paraId="3E1DFA67" w14:textId="77777777" w:rsidR="00B6428C" w:rsidRPr="00037CE9" w:rsidRDefault="00B6428C" w:rsidP="0026221D">
            <w:pPr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73207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89299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F1C127E" w14:textId="77777777" w:rsidR="00B6428C" w:rsidRPr="00037CE9" w:rsidRDefault="00B6428C" w:rsidP="00262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28C" w:rsidRPr="00037CE9" w14:paraId="00851535" w14:textId="77777777" w:rsidTr="0026221D">
        <w:trPr>
          <w:trHeight w:val="300"/>
        </w:trPr>
        <w:tc>
          <w:tcPr>
            <w:tcW w:w="8494" w:type="dxa"/>
          </w:tcPr>
          <w:p w14:paraId="3D15487D" w14:textId="77777777" w:rsidR="00B6428C" w:rsidRPr="00037CE9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Bota</w:t>
            </w:r>
            <w:r w:rsidRPr="00037CE9">
              <w:rPr>
                <w:rFonts w:ascii="Arial" w:hAnsi="Arial" w:cs="Arial"/>
                <w:sz w:val="20"/>
                <w:szCs w:val="20"/>
              </w:rPr>
              <w:t xml:space="preserve"> amb puntera de seguretat no metàl·lica i plantilla </w:t>
            </w:r>
            <w:proofErr w:type="spellStart"/>
            <w:r w:rsidRPr="00037CE9">
              <w:rPr>
                <w:rFonts w:ascii="Arial" w:hAnsi="Arial" w:cs="Arial"/>
                <w:sz w:val="20"/>
                <w:szCs w:val="20"/>
              </w:rPr>
              <w:t>antiperforació</w:t>
            </w:r>
            <w:proofErr w:type="spellEnd"/>
            <w:r w:rsidRPr="00037CE9">
              <w:rPr>
                <w:rFonts w:ascii="Arial" w:hAnsi="Arial" w:cs="Arial"/>
                <w:sz w:val="20"/>
                <w:szCs w:val="20"/>
              </w:rPr>
              <w:t xml:space="preserve"> no metàl·lica d'alta resistència, d’acord a la norma UNE-EN ISO 20345:2022.</w:t>
            </w:r>
          </w:p>
          <w:p w14:paraId="748AAC2A" w14:textId="77777777" w:rsidR="00B6428C" w:rsidRPr="00037CE9" w:rsidRDefault="00B6428C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5858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90170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6FBAF69" w14:textId="77777777" w:rsidR="00B6428C" w:rsidRPr="00037CE9" w:rsidRDefault="00B6428C" w:rsidP="0026221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6277E8" w:rsidRPr="00037CE9" w14:paraId="25E6A036" w14:textId="77777777" w:rsidTr="0026221D">
        <w:trPr>
          <w:trHeight w:val="300"/>
        </w:trPr>
        <w:tc>
          <w:tcPr>
            <w:tcW w:w="8494" w:type="dxa"/>
          </w:tcPr>
          <w:p w14:paraId="1B9D00E6" w14:textId="77777777" w:rsidR="006277E8" w:rsidRPr="00D2122B" w:rsidRDefault="006277E8" w:rsidP="006277E8">
            <w:pPr>
              <w:pStyle w:val="Pargrafdel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277E8">
              <w:rPr>
                <w:rFonts w:ascii="Arial" w:hAnsi="Arial" w:cs="Arial"/>
                <w:sz w:val="20"/>
                <w:szCs w:val="20"/>
              </w:rPr>
              <w:t>Calçat de pell hidròfuga de color negre o fosc.</w:t>
            </w:r>
            <w:r w:rsidRPr="00D2122B">
              <w:rPr>
                <w:rFonts w:ascii="Arial" w:hAnsi="Arial" w:cs="Arial"/>
              </w:rPr>
              <w:t xml:space="preserve"> </w:t>
            </w:r>
          </w:p>
          <w:p w14:paraId="26D0735E" w14:textId="334EA66C" w:rsidR="006277E8" w:rsidRDefault="006277E8" w:rsidP="006277E8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29147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57666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6428C" w:rsidRPr="00037CE9" w14:paraId="262DE2BD" w14:textId="77777777" w:rsidTr="0026221D">
        <w:trPr>
          <w:trHeight w:val="300"/>
        </w:trPr>
        <w:tc>
          <w:tcPr>
            <w:tcW w:w="8494" w:type="dxa"/>
          </w:tcPr>
          <w:p w14:paraId="6FC60548" w14:textId="77777777" w:rsidR="00B6428C" w:rsidRPr="00037CE9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Folrada interiorment de material altament transpirable amb gran capacitat d'absorció de la humitat i un ràpid assecat.</w:t>
            </w:r>
          </w:p>
          <w:p w14:paraId="1AC58243" w14:textId="77777777" w:rsidR="00B6428C" w:rsidRPr="00037CE9" w:rsidRDefault="00B6428C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2061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8964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622F56B" w14:textId="77777777" w:rsidR="00B6428C" w:rsidRPr="00037CE9" w:rsidRDefault="00B6428C" w:rsidP="0026221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B6428C" w:rsidRPr="00037CE9" w14:paraId="4DFE807C" w14:textId="77777777" w:rsidTr="0026221D">
        <w:trPr>
          <w:trHeight w:val="300"/>
        </w:trPr>
        <w:tc>
          <w:tcPr>
            <w:tcW w:w="8494" w:type="dxa"/>
          </w:tcPr>
          <w:p w14:paraId="49603078" w14:textId="77777777" w:rsidR="00B6428C" w:rsidRPr="00037CE9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La plantilla ha de ser ergonòmica i tractament antibacterià.</w:t>
            </w:r>
          </w:p>
          <w:p w14:paraId="0A305432" w14:textId="77777777" w:rsidR="00B6428C" w:rsidRPr="00037CE9" w:rsidRDefault="00B6428C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2826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01214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B1ACB84" w14:textId="77777777" w:rsidR="00B6428C" w:rsidRPr="00037CE9" w:rsidRDefault="00B6428C" w:rsidP="0026221D">
            <w:pPr>
              <w:tabs>
                <w:tab w:val="left" w:pos="2100"/>
              </w:tabs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B6428C" w:rsidRPr="00037CE9" w14:paraId="6424E119" w14:textId="77777777" w:rsidTr="0026221D">
        <w:trPr>
          <w:trHeight w:val="300"/>
        </w:trPr>
        <w:tc>
          <w:tcPr>
            <w:tcW w:w="8494" w:type="dxa"/>
          </w:tcPr>
          <w:p w14:paraId="379406DD" w14:textId="77777777" w:rsidR="00B6428C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El contrafort ha de ser sense elements metàl·lics.</w:t>
            </w:r>
          </w:p>
          <w:p w14:paraId="44D822C1" w14:textId="77777777" w:rsidR="00B6428C" w:rsidRPr="00037CE9" w:rsidRDefault="00B6428C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05111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7895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2BA111E" w14:textId="77777777" w:rsidR="00B6428C" w:rsidRDefault="00B6428C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</w:p>
          <w:p w14:paraId="272F7EEC" w14:textId="77777777" w:rsidR="00B6428C" w:rsidRPr="00037CE9" w:rsidRDefault="00B6428C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28C" w:rsidRPr="00037CE9" w14:paraId="2FE2FA7F" w14:textId="77777777" w:rsidTr="0026221D">
        <w:trPr>
          <w:trHeight w:val="1134"/>
        </w:trPr>
        <w:tc>
          <w:tcPr>
            <w:tcW w:w="8494" w:type="dxa"/>
          </w:tcPr>
          <w:p w14:paraId="75DC7337" w14:textId="77777777" w:rsidR="00B6428C" w:rsidRPr="00037CE9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Sola de prestacions de resistència, estabilitat i amortiment mínimes a les prestades per les de poliuretà amb doble densitat d’injecció directe al tall, acceptant altres materials o tecnologies si les prestacions són superiors.</w:t>
            </w:r>
          </w:p>
          <w:p w14:paraId="253CFDD7" w14:textId="77777777" w:rsidR="00B6428C" w:rsidRPr="00037CE9" w:rsidRDefault="00B6428C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44738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7388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6428C" w:rsidRPr="00037CE9" w14:paraId="3355511C" w14:textId="77777777" w:rsidTr="0026221D">
        <w:trPr>
          <w:trHeight w:val="696"/>
        </w:trPr>
        <w:tc>
          <w:tcPr>
            <w:tcW w:w="8494" w:type="dxa"/>
          </w:tcPr>
          <w:p w14:paraId="31B0A85D" w14:textId="77777777" w:rsidR="00B6428C" w:rsidRPr="00037CE9" w:rsidRDefault="00B6428C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lastRenderedPageBreak/>
              <w:t>Tancament amb cordons i tirants no metàl·lics.</w:t>
            </w:r>
          </w:p>
          <w:p w14:paraId="6137C389" w14:textId="77777777" w:rsidR="00B6428C" w:rsidRPr="00037CE9" w:rsidRDefault="00B6428C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26254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037CE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9934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6428C" w:rsidRPr="00037CE9" w14:paraId="1A1FA8F4" w14:textId="77777777" w:rsidTr="0026221D">
        <w:trPr>
          <w:trHeight w:val="563"/>
        </w:trPr>
        <w:tc>
          <w:tcPr>
            <w:tcW w:w="8494" w:type="dxa"/>
          </w:tcPr>
          <w:p w14:paraId="6B15800D" w14:textId="77777777" w:rsidR="00B6428C" w:rsidRDefault="00B6428C" w:rsidP="0026221D">
            <w:pPr>
              <w:pStyle w:val="Pargrafdel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 xml:space="preserve">Talles mínimes: 36 – 47 </w:t>
            </w:r>
          </w:p>
          <w:p w14:paraId="32DE6D9B" w14:textId="77777777" w:rsidR="00B6428C" w:rsidRPr="00037CE9" w:rsidRDefault="00B6428C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3446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037CE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89350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A163B8" w14:textId="77777777" w:rsidR="00B6428C" w:rsidRDefault="00B6428C" w:rsidP="00B6428C">
      <w:pPr>
        <w:rPr>
          <w:rFonts w:ascii="Arial" w:hAnsi="Arial" w:cs="Arial"/>
          <w:sz w:val="20"/>
          <w:szCs w:val="20"/>
        </w:rPr>
      </w:pPr>
    </w:p>
    <w:p w14:paraId="097B63D6" w14:textId="77777777" w:rsidR="00B6428C" w:rsidRDefault="00B6428C" w:rsidP="00B6428C">
      <w:pPr>
        <w:rPr>
          <w:rFonts w:ascii="Arial" w:hAnsi="Arial" w:cs="Arial"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(Signatura del/de la representant de l’empresa)</w:t>
      </w:r>
    </w:p>
    <w:p w14:paraId="5DB1C1FC" w14:textId="77777777" w:rsidR="00B6428C" w:rsidRDefault="00B6428C" w:rsidP="00B6428C">
      <w:pPr>
        <w:rPr>
          <w:rFonts w:ascii="Arial" w:hAnsi="Arial" w:cs="Arial"/>
          <w:sz w:val="20"/>
          <w:szCs w:val="20"/>
        </w:rPr>
      </w:pPr>
    </w:p>
    <w:bookmarkEnd w:id="0"/>
    <w:sectPr w:rsidR="00B6428C" w:rsidSect="00DB169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797518" w:rsidRDefault="00797518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797518" w:rsidRDefault="00797518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5B7BE695" w:rsidR="00A90B8E" w:rsidRDefault="002943E2">
        <w:pPr>
          <w:pStyle w:val="Peu"/>
          <w:jc w:val="center"/>
        </w:pPr>
        <w:r w:rsidRPr="004066C8">
          <w:rPr>
            <w:noProof/>
          </w:rPr>
          <w:drawing>
            <wp:anchor distT="0" distB="0" distL="114300" distR="114300" simplePos="0" relativeHeight="251661312" behindDoc="1" locked="0" layoutInCell="1" allowOverlap="1" wp14:anchorId="415A85CA" wp14:editId="604706C5">
              <wp:simplePos x="0" y="0"/>
              <wp:positionH relativeFrom="column">
                <wp:posOffset>-539750</wp:posOffset>
              </wp:positionH>
              <wp:positionV relativeFrom="paragraph">
                <wp:posOffset>-115570</wp:posOffset>
              </wp:positionV>
              <wp:extent cx="1657350" cy="573698"/>
              <wp:effectExtent l="0" t="0" r="0" b="0"/>
              <wp:wrapNone/>
              <wp:docPr id="1355504734" name="Imatge 1" descr="Imatge que conté text, Font, logotip, Gràfics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504734" name="Imatge 1" descr="Imatge que conté text, Font, logotip, Gràfics&#10;&#10;Pot ser que el contingut generat per IA no sigui correcte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350" cy="5736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B8E">
          <w:fldChar w:fldCharType="begin"/>
        </w:r>
        <w:r w:rsidR="00A90B8E">
          <w:instrText>PAGE   \* MERGEFORMAT</w:instrText>
        </w:r>
        <w:r w:rsidR="00A90B8E">
          <w:fldChar w:fldCharType="separate"/>
        </w:r>
        <w:r w:rsidR="002960CA" w:rsidRPr="002960CA">
          <w:rPr>
            <w:noProof/>
            <w:lang w:val="es-ES"/>
          </w:rPr>
          <w:t>-</w:t>
        </w:r>
        <w:r w:rsidR="002960CA">
          <w:rPr>
            <w:noProof/>
          </w:rPr>
          <w:t xml:space="preserve"> 2 </w:t>
        </w:r>
        <w:r w:rsidR="002960CA">
          <w:rPr>
            <w:noProof/>
          </w:rPr>
          <w:t>-</w:t>
        </w:r>
        <w:r w:rsidR="00A90B8E">
          <w:fldChar w:fldCharType="end"/>
        </w:r>
      </w:p>
    </w:sdtContent>
  </w:sdt>
  <w:p w14:paraId="408C4441" w14:textId="4572ADA2" w:rsidR="00A90B8E" w:rsidRDefault="00A90B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797518" w:rsidRDefault="00797518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797518" w:rsidRDefault="00797518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24AB11E4" w:rsidR="00A90B8E" w:rsidRDefault="002F4ED7">
    <w:pPr>
      <w:pStyle w:val="Capalera"/>
    </w:pPr>
    <w:r w:rsidRPr="004066C8">
      <w:rPr>
        <w:noProof/>
      </w:rPr>
      <w:drawing>
        <wp:anchor distT="0" distB="0" distL="114300" distR="114300" simplePos="0" relativeHeight="251659264" behindDoc="1" locked="0" layoutInCell="1" allowOverlap="1" wp14:anchorId="51DA108C" wp14:editId="738ED7B5">
          <wp:simplePos x="0" y="0"/>
          <wp:positionH relativeFrom="column">
            <wp:posOffset>-488950</wp:posOffset>
          </wp:positionH>
          <wp:positionV relativeFrom="paragraph">
            <wp:posOffset>-132080</wp:posOffset>
          </wp:positionV>
          <wp:extent cx="1865911" cy="469900"/>
          <wp:effectExtent l="0" t="0" r="1270" b="635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911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A58C"/>
    <w:multiLevelType w:val="hybridMultilevel"/>
    <w:tmpl w:val="1B3AD632"/>
    <w:lvl w:ilvl="0" w:tplc="D772B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A0EF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2E29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82FB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7C86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083F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0C12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267C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8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6B2"/>
    <w:multiLevelType w:val="hybridMultilevel"/>
    <w:tmpl w:val="2F0659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B1D8"/>
    <w:multiLevelType w:val="hybridMultilevel"/>
    <w:tmpl w:val="F77A9D4C"/>
    <w:lvl w:ilvl="0" w:tplc="F4AABE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FC38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F6B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64BD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1A7C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FA6F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C05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1EE7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F0BB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238B"/>
    <w:multiLevelType w:val="hybridMultilevel"/>
    <w:tmpl w:val="AA60A3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C2F45"/>
    <w:multiLevelType w:val="hybridMultilevel"/>
    <w:tmpl w:val="2C507F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46618">
    <w:abstractNumId w:val="4"/>
  </w:num>
  <w:num w:numId="2" w16cid:durableId="1128015805">
    <w:abstractNumId w:val="0"/>
  </w:num>
  <w:num w:numId="3" w16cid:durableId="1158839291">
    <w:abstractNumId w:val="11"/>
  </w:num>
  <w:num w:numId="4" w16cid:durableId="1373924183">
    <w:abstractNumId w:val="3"/>
  </w:num>
  <w:num w:numId="5" w16cid:durableId="476921913">
    <w:abstractNumId w:val="5"/>
  </w:num>
  <w:num w:numId="6" w16cid:durableId="1508859043">
    <w:abstractNumId w:val="1"/>
  </w:num>
  <w:num w:numId="7" w16cid:durableId="1127774253">
    <w:abstractNumId w:val="8"/>
  </w:num>
  <w:num w:numId="8" w16cid:durableId="781921659">
    <w:abstractNumId w:val="6"/>
  </w:num>
  <w:num w:numId="9" w16cid:durableId="1436360069">
    <w:abstractNumId w:val="10"/>
  </w:num>
  <w:num w:numId="10" w16cid:durableId="135494801">
    <w:abstractNumId w:val="2"/>
  </w:num>
  <w:num w:numId="11" w16cid:durableId="1061946272">
    <w:abstractNumId w:val="9"/>
  </w:num>
  <w:num w:numId="12" w16cid:durableId="56322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37CE9"/>
    <w:rsid w:val="000A67FF"/>
    <w:rsid w:val="000D574E"/>
    <w:rsid w:val="001177DE"/>
    <w:rsid w:val="00146BC1"/>
    <w:rsid w:val="001B7027"/>
    <w:rsid w:val="001C7F83"/>
    <w:rsid w:val="001D6E98"/>
    <w:rsid w:val="001F1A7F"/>
    <w:rsid w:val="00226C9E"/>
    <w:rsid w:val="002943E2"/>
    <w:rsid w:val="002960CA"/>
    <w:rsid w:val="002C7720"/>
    <w:rsid w:val="002F4ED7"/>
    <w:rsid w:val="00311448"/>
    <w:rsid w:val="003146AE"/>
    <w:rsid w:val="00336DA8"/>
    <w:rsid w:val="00345DC9"/>
    <w:rsid w:val="00392598"/>
    <w:rsid w:val="00450B88"/>
    <w:rsid w:val="004E7738"/>
    <w:rsid w:val="00520C53"/>
    <w:rsid w:val="00560F87"/>
    <w:rsid w:val="0057513C"/>
    <w:rsid w:val="005A10DE"/>
    <w:rsid w:val="005A459D"/>
    <w:rsid w:val="006277E8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0344A"/>
    <w:rsid w:val="008C61D1"/>
    <w:rsid w:val="008E0205"/>
    <w:rsid w:val="00942DFF"/>
    <w:rsid w:val="00A64007"/>
    <w:rsid w:val="00A67110"/>
    <w:rsid w:val="00A90B8E"/>
    <w:rsid w:val="00B6428C"/>
    <w:rsid w:val="00B65436"/>
    <w:rsid w:val="00B71E3C"/>
    <w:rsid w:val="00C33A3A"/>
    <w:rsid w:val="00CA5146"/>
    <w:rsid w:val="00D80874"/>
    <w:rsid w:val="00D920E5"/>
    <w:rsid w:val="00DB169B"/>
    <w:rsid w:val="00E137B7"/>
    <w:rsid w:val="00E179C2"/>
    <w:rsid w:val="00E849F3"/>
    <w:rsid w:val="00FA4085"/>
    <w:rsid w:val="00FF4FAF"/>
    <w:rsid w:val="016A83E7"/>
    <w:rsid w:val="04CA9C07"/>
    <w:rsid w:val="068B6487"/>
    <w:rsid w:val="0E50F475"/>
    <w:rsid w:val="0E653C40"/>
    <w:rsid w:val="0E86EE9D"/>
    <w:rsid w:val="0E985903"/>
    <w:rsid w:val="151FFB87"/>
    <w:rsid w:val="1923091E"/>
    <w:rsid w:val="1B125699"/>
    <w:rsid w:val="1BC9F51D"/>
    <w:rsid w:val="1DBF0AD1"/>
    <w:rsid w:val="1DF0839B"/>
    <w:rsid w:val="1EE8833C"/>
    <w:rsid w:val="1F55E6AF"/>
    <w:rsid w:val="2052A16D"/>
    <w:rsid w:val="228190DB"/>
    <w:rsid w:val="232AF7DB"/>
    <w:rsid w:val="26594A07"/>
    <w:rsid w:val="2A84657C"/>
    <w:rsid w:val="2AAD5EAC"/>
    <w:rsid w:val="33061E44"/>
    <w:rsid w:val="33196D73"/>
    <w:rsid w:val="33418C4B"/>
    <w:rsid w:val="391B59D5"/>
    <w:rsid w:val="3E2129F1"/>
    <w:rsid w:val="40A5819C"/>
    <w:rsid w:val="4363164C"/>
    <w:rsid w:val="457FD853"/>
    <w:rsid w:val="4A050AD8"/>
    <w:rsid w:val="4AB05832"/>
    <w:rsid w:val="4AF54C58"/>
    <w:rsid w:val="541E4DB6"/>
    <w:rsid w:val="59CA3FA2"/>
    <w:rsid w:val="59FA691C"/>
    <w:rsid w:val="59FCBCDE"/>
    <w:rsid w:val="5A0D8895"/>
    <w:rsid w:val="5BA958F6"/>
    <w:rsid w:val="64936339"/>
    <w:rsid w:val="652E02AB"/>
    <w:rsid w:val="656386A2"/>
    <w:rsid w:val="657E3591"/>
    <w:rsid w:val="65E70DD3"/>
    <w:rsid w:val="712A9204"/>
    <w:rsid w:val="749F8739"/>
    <w:rsid w:val="75E920EE"/>
    <w:rsid w:val="7FB2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277E8"/>
    <w:pPr>
      <w:keepNext/>
      <w:keepLines/>
      <w:spacing w:before="40" w:after="0" w:line="240" w:lineRule="auto"/>
      <w:jc w:val="left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277E8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6C76E1-BCE8-4DA3-9076-9DEBFCE3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17E84-12FE-4B93-8952-A6A82C2F8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559BE5-5C1A-4367-A990-E4A93E0C689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e3e218c-81ea-4288-9112-61c2c3698e24"/>
    <ds:schemaRef ds:uri="c72ffd7a-cc4c-4f95-b344-2080ac271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2</cp:revision>
  <cp:lastPrinted>2025-07-14T10:50:00Z</cp:lastPrinted>
  <dcterms:created xsi:type="dcterms:W3CDTF">2025-10-08T11:28:00Z</dcterms:created>
  <dcterms:modified xsi:type="dcterms:W3CDTF">2025-10-08T11:28:00Z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