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05657372" w:rsidR="006F609C" w:rsidRPr="007C61F1" w:rsidRDefault="00962BAA"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58AC22F0" w:rsidR="00493E97" w:rsidRPr="007C61F1" w:rsidRDefault="004E2942" w:rsidP="00493E97">
                                  <w:pPr>
                                    <w:spacing w:before="82" w:line="273" w:lineRule="auto"/>
                                    <w:ind w:left="-709" w:right="-1025"/>
                                    <w:rPr>
                                      <w:rFonts w:ascii="Avenir Book" w:hAnsi="Avenir Book"/>
                                      <w:color w:val="FFFFFF" w:themeColor="background1"/>
                                      <w:sz w:val="52"/>
                                      <w:szCs w:val="52"/>
                                    </w:rPr>
                                  </w:pPr>
                                  <w:r w:rsidRPr="004E2942">
                                    <w:rPr>
                                      <w:rFonts w:ascii="Avenir Book" w:hAnsi="Avenir Book"/>
                                      <w:color w:val="FFFFFF" w:themeColor="background1"/>
                                      <w:sz w:val="52"/>
                                      <w:szCs w:val="52"/>
                                    </w:rPr>
                                    <w:t xml:space="preserve">Subministrament, instal·lació i servei de manteniment d'una Plataforma de </w:t>
                                  </w:r>
                                  <w:proofErr w:type="spellStart"/>
                                  <w:r w:rsidRPr="004E2942">
                                    <w:rPr>
                                      <w:rFonts w:ascii="Avenir Book" w:hAnsi="Avenir Book"/>
                                      <w:color w:val="FFFFFF" w:themeColor="background1"/>
                                      <w:sz w:val="52"/>
                                      <w:szCs w:val="52"/>
                                    </w:rPr>
                                    <w:t>Transcriptòmica</w:t>
                                  </w:r>
                                  <w:proofErr w:type="spellEnd"/>
                                  <w:r w:rsidRPr="004E2942">
                                    <w:rPr>
                                      <w:rFonts w:ascii="Avenir Book" w:hAnsi="Avenir Book"/>
                                      <w:color w:val="FFFFFF" w:themeColor="background1"/>
                                      <w:sz w:val="52"/>
                                      <w:szCs w:val="52"/>
                                    </w:rPr>
                                    <w:t xml:space="preserve"> </w:t>
                                  </w:r>
                                  <w:proofErr w:type="spellStart"/>
                                  <w:r w:rsidRPr="004E2942">
                                    <w:rPr>
                                      <w:rFonts w:ascii="Avenir Book" w:hAnsi="Avenir Book"/>
                                      <w:color w:val="FFFFFF" w:themeColor="background1"/>
                                      <w:sz w:val="52"/>
                                      <w:szCs w:val="52"/>
                                    </w:rPr>
                                    <w:t>Espaial</w:t>
                                  </w:r>
                                  <w:proofErr w:type="spellEnd"/>
                                  <w:r w:rsidRPr="004E2942">
                                    <w:rPr>
                                      <w:rFonts w:ascii="Avenir Book" w:hAnsi="Avenir Book"/>
                                      <w:color w:val="FFFFFF" w:themeColor="background1"/>
                                      <w:sz w:val="52"/>
                                      <w:szCs w:val="52"/>
                                    </w:rPr>
                                    <w:t xml:space="preserve"> in situ</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05657372" w:rsidR="006F609C" w:rsidRPr="007C61F1" w:rsidRDefault="00962BAA"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58AC22F0" w:rsidR="00493E97" w:rsidRPr="007C61F1" w:rsidRDefault="004E2942" w:rsidP="00493E97">
                            <w:pPr>
                              <w:spacing w:before="82" w:line="273" w:lineRule="auto"/>
                              <w:ind w:left="-709" w:right="-1025"/>
                              <w:rPr>
                                <w:rFonts w:ascii="Avenir Book" w:hAnsi="Avenir Book"/>
                                <w:color w:val="FFFFFF" w:themeColor="background1"/>
                                <w:sz w:val="52"/>
                                <w:szCs w:val="52"/>
                              </w:rPr>
                            </w:pPr>
                            <w:r w:rsidRPr="004E2942">
                              <w:rPr>
                                <w:rFonts w:ascii="Avenir Book" w:hAnsi="Avenir Book"/>
                                <w:color w:val="FFFFFF" w:themeColor="background1"/>
                                <w:sz w:val="52"/>
                                <w:szCs w:val="52"/>
                              </w:rPr>
                              <w:t xml:space="preserve">Subministrament, instal·lació i servei de manteniment d'una Plataforma de </w:t>
                            </w:r>
                            <w:proofErr w:type="spellStart"/>
                            <w:r w:rsidRPr="004E2942">
                              <w:rPr>
                                <w:rFonts w:ascii="Avenir Book" w:hAnsi="Avenir Book"/>
                                <w:color w:val="FFFFFF" w:themeColor="background1"/>
                                <w:sz w:val="52"/>
                                <w:szCs w:val="52"/>
                              </w:rPr>
                              <w:t>Transcriptòmica</w:t>
                            </w:r>
                            <w:proofErr w:type="spellEnd"/>
                            <w:r w:rsidRPr="004E2942">
                              <w:rPr>
                                <w:rFonts w:ascii="Avenir Book" w:hAnsi="Avenir Book"/>
                                <w:color w:val="FFFFFF" w:themeColor="background1"/>
                                <w:sz w:val="52"/>
                                <w:szCs w:val="52"/>
                              </w:rPr>
                              <w:t xml:space="preserve"> </w:t>
                            </w:r>
                            <w:proofErr w:type="spellStart"/>
                            <w:r w:rsidRPr="004E2942">
                              <w:rPr>
                                <w:rFonts w:ascii="Avenir Book" w:hAnsi="Avenir Book"/>
                                <w:color w:val="FFFFFF" w:themeColor="background1"/>
                                <w:sz w:val="52"/>
                                <w:szCs w:val="52"/>
                              </w:rPr>
                              <w:t>Espaial</w:t>
                            </w:r>
                            <w:proofErr w:type="spellEnd"/>
                            <w:r w:rsidRPr="004E2942">
                              <w:rPr>
                                <w:rFonts w:ascii="Avenir Book" w:hAnsi="Avenir Book"/>
                                <w:color w:val="FFFFFF" w:themeColor="background1"/>
                                <w:sz w:val="52"/>
                                <w:szCs w:val="52"/>
                              </w:rPr>
                              <w:t xml:space="preserve"> in situ</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716755FA">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102995DC"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8F6CE6">
                                      <w:rPr>
                                        <w:rFonts w:ascii="Avenir Book" w:hAnsi="Avenir Book"/>
                                        <w:color w:val="FFFFFF" w:themeColor="background1"/>
                                        <w:sz w:val="32"/>
                                        <w:szCs w:val="32"/>
                                        <w:lang w:val="ca-ES"/>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102995DC"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8F6CE6">
                                <w:rPr>
                                  <w:rFonts w:ascii="Avenir Book" w:hAnsi="Avenir Book"/>
                                  <w:color w:val="FFFFFF" w:themeColor="background1"/>
                                  <w:sz w:val="32"/>
                                  <w:szCs w:val="32"/>
                                  <w:lang w:val="ca-ES"/>
                                </w:rPr>
                                <w:t>6</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1743D9D1"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4E2942">
                              <w:rPr>
                                <w:rFonts w:ascii="Avenir Book" w:hAnsi="Avenir Book"/>
                                <w:b/>
                                <w:spacing w:val="-4"/>
                                <w:sz w:val="28"/>
                                <w:szCs w:val="28"/>
                              </w:rPr>
                              <w:t>01</w:t>
                            </w:r>
                            <w:r w:rsidRPr="007C61F1">
                              <w:rPr>
                                <w:rFonts w:ascii="Avenir Book" w:hAnsi="Avenir Book"/>
                                <w:b/>
                                <w:sz w:val="28"/>
                                <w:szCs w:val="28"/>
                              </w:rPr>
                              <w:t>/202</w:t>
                            </w:r>
                            <w:r w:rsidR="004E2942">
                              <w:rPr>
                                <w:rFonts w:ascii="Avenir Book" w:hAnsi="Avenir Book"/>
                                <w:b/>
                                <w:sz w:val="28"/>
                                <w:szCs w:val="28"/>
                              </w:rPr>
                              <w:t>6</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1743D9D1"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4E2942">
                        <w:rPr>
                          <w:rFonts w:ascii="Avenir Book" w:hAnsi="Avenir Book"/>
                          <w:b/>
                          <w:spacing w:val="-4"/>
                          <w:sz w:val="28"/>
                          <w:szCs w:val="28"/>
                        </w:rPr>
                        <w:t>01</w:t>
                      </w:r>
                      <w:r w:rsidRPr="007C61F1">
                        <w:rPr>
                          <w:rFonts w:ascii="Avenir Book" w:hAnsi="Avenir Book"/>
                          <w:b/>
                          <w:sz w:val="28"/>
                          <w:szCs w:val="28"/>
                        </w:rPr>
                        <w:t>/202</w:t>
                      </w:r>
                      <w:r w:rsidR="004E2942">
                        <w:rPr>
                          <w:rFonts w:ascii="Avenir Book" w:hAnsi="Avenir Book"/>
                          <w:b/>
                          <w:sz w:val="28"/>
                          <w:szCs w:val="28"/>
                        </w:rPr>
                        <w:t>6</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D96474">
            <w:pPr>
              <w:spacing w:line="276"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D96474">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D96474">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D96474">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6D8E5BF6" w:rsidR="005F39C3" w:rsidRPr="007C61F1"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4E2942" w:rsidRPr="004E2942">
              <w:rPr>
                <w:rFonts w:ascii="Avenir Book" w:eastAsia="Arial Narrow" w:hAnsi="Avenir Book" w:cs="Arial Narrow"/>
                <w:kern w:val="0"/>
                <w:sz w:val="21"/>
                <w:szCs w:val="21"/>
                <w:lang w:eastAsia="ca-ES"/>
                <w14:ligatures w14:val="none"/>
              </w:rPr>
              <w:t xml:space="preserve">Subministrament, instal·lació, servei de manteniment d’una Plataforma de </w:t>
            </w:r>
            <w:proofErr w:type="spellStart"/>
            <w:r w:rsidR="004E2942" w:rsidRPr="004E2942">
              <w:rPr>
                <w:rFonts w:ascii="Avenir Book" w:eastAsia="Arial Narrow" w:hAnsi="Avenir Book" w:cs="Arial Narrow"/>
                <w:kern w:val="0"/>
                <w:sz w:val="21"/>
                <w:szCs w:val="21"/>
                <w:lang w:eastAsia="ca-ES"/>
                <w14:ligatures w14:val="none"/>
              </w:rPr>
              <w:t>Transcriptòmica</w:t>
            </w:r>
            <w:proofErr w:type="spellEnd"/>
            <w:r w:rsidR="004E2942" w:rsidRPr="004E2942">
              <w:rPr>
                <w:rFonts w:ascii="Avenir Book" w:eastAsia="Arial Narrow" w:hAnsi="Avenir Book" w:cs="Arial Narrow"/>
                <w:kern w:val="0"/>
                <w:sz w:val="21"/>
                <w:szCs w:val="21"/>
                <w:lang w:eastAsia="ca-ES"/>
                <w14:ligatures w14:val="none"/>
              </w:rPr>
              <w:t xml:space="preserve"> </w:t>
            </w:r>
            <w:proofErr w:type="spellStart"/>
            <w:r w:rsidR="004E2942" w:rsidRPr="004E2942">
              <w:rPr>
                <w:rFonts w:ascii="Avenir Book" w:eastAsia="Arial Narrow" w:hAnsi="Avenir Book" w:cs="Arial Narrow"/>
                <w:kern w:val="0"/>
                <w:sz w:val="21"/>
                <w:szCs w:val="21"/>
                <w:lang w:eastAsia="ca-ES"/>
                <w14:ligatures w14:val="none"/>
              </w:rPr>
              <w:t>Espaial</w:t>
            </w:r>
            <w:proofErr w:type="spellEnd"/>
            <w:r w:rsidR="004E2942" w:rsidRPr="004E2942">
              <w:rPr>
                <w:rFonts w:ascii="Avenir Book" w:eastAsia="Arial Narrow" w:hAnsi="Avenir Book" w:cs="Arial Narrow"/>
                <w:kern w:val="0"/>
                <w:sz w:val="21"/>
                <w:szCs w:val="21"/>
                <w:lang w:eastAsia="ca-ES"/>
                <w14:ligatures w14:val="none"/>
              </w:rPr>
              <w:t xml:space="preserve"> in situ </w:t>
            </w:r>
          </w:p>
          <w:p w14:paraId="1ABBAD03" w14:textId="1477C524"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4E2942">
              <w:rPr>
                <w:rFonts w:ascii="Avenir Book" w:eastAsia="Arial Narrow" w:hAnsi="Avenir Book" w:cs="Arial Narrow"/>
                <w:kern w:val="0"/>
                <w:sz w:val="21"/>
                <w:szCs w:val="21"/>
                <w:lang w:eastAsia="ca-ES"/>
                <w14:ligatures w14:val="none"/>
              </w:rPr>
              <w:t>01</w:t>
            </w:r>
            <w:r w:rsidR="00DD4C56" w:rsidRPr="007C61F1">
              <w:rPr>
                <w:rFonts w:ascii="Avenir Book" w:eastAsia="Arial Narrow" w:hAnsi="Avenir Book" w:cs="Arial Narrow"/>
                <w:kern w:val="0"/>
                <w:sz w:val="21"/>
                <w:szCs w:val="21"/>
                <w:lang w:eastAsia="ca-ES"/>
                <w14:ligatures w14:val="none"/>
              </w:rPr>
              <w:t>/202</w:t>
            </w:r>
            <w:r w:rsidR="004E2942">
              <w:rPr>
                <w:rFonts w:ascii="Avenir Book" w:eastAsia="Arial Narrow" w:hAnsi="Avenir Book" w:cs="Arial Narrow"/>
                <w:kern w:val="0"/>
                <w:sz w:val="21"/>
                <w:szCs w:val="21"/>
                <w:lang w:eastAsia="ca-ES"/>
                <w14:ligatures w14:val="none"/>
              </w:rPr>
              <w:t>6</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2D232BE0"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4E2942" w:rsidRPr="004E2942">
              <w:rPr>
                <w:rFonts w:ascii="Avenir Book" w:eastAsia="Arial Narrow" w:hAnsi="Avenir Book" w:cs="Arial Narrow"/>
                <w:b/>
                <w:bCs/>
                <w:kern w:val="0"/>
                <w:sz w:val="21"/>
                <w:szCs w:val="21"/>
                <w:lang w:eastAsia="ca-ES"/>
                <w14:ligatures w14:val="none"/>
              </w:rPr>
              <w:t xml:space="preserve">subministrament, instal·lació, posada en funcionament, formació i servei de manteniment d’una Plataforma de </w:t>
            </w:r>
            <w:proofErr w:type="spellStart"/>
            <w:r w:rsidR="004E2942" w:rsidRPr="004E2942">
              <w:rPr>
                <w:rFonts w:ascii="Avenir Book" w:eastAsia="Arial Narrow" w:hAnsi="Avenir Book" w:cs="Arial Narrow"/>
                <w:b/>
                <w:bCs/>
                <w:kern w:val="0"/>
                <w:sz w:val="21"/>
                <w:szCs w:val="21"/>
                <w:lang w:eastAsia="ca-ES"/>
                <w14:ligatures w14:val="none"/>
              </w:rPr>
              <w:t>Transcriptòmica</w:t>
            </w:r>
            <w:proofErr w:type="spellEnd"/>
            <w:r w:rsidR="004E2942" w:rsidRPr="004E2942">
              <w:rPr>
                <w:rFonts w:ascii="Avenir Book" w:eastAsia="Arial Narrow" w:hAnsi="Avenir Book" w:cs="Arial Narrow"/>
                <w:b/>
                <w:bCs/>
                <w:kern w:val="0"/>
                <w:sz w:val="21"/>
                <w:szCs w:val="21"/>
                <w:lang w:eastAsia="ca-ES"/>
                <w14:ligatures w14:val="none"/>
              </w:rPr>
              <w:t xml:space="preserve"> </w:t>
            </w:r>
            <w:proofErr w:type="spellStart"/>
            <w:r w:rsidR="004E2942" w:rsidRPr="004E2942">
              <w:rPr>
                <w:rFonts w:ascii="Avenir Book" w:eastAsia="Arial Narrow" w:hAnsi="Avenir Book" w:cs="Arial Narrow"/>
                <w:b/>
                <w:bCs/>
                <w:kern w:val="0"/>
                <w:sz w:val="21"/>
                <w:szCs w:val="21"/>
                <w:lang w:eastAsia="ca-ES"/>
                <w14:ligatures w14:val="none"/>
              </w:rPr>
              <w:t>Espaial</w:t>
            </w:r>
            <w:proofErr w:type="spellEnd"/>
            <w:r w:rsidR="004E2942" w:rsidRPr="004E2942">
              <w:rPr>
                <w:rFonts w:ascii="Avenir Book" w:eastAsia="Arial Narrow" w:hAnsi="Avenir Book" w:cs="Arial Narrow"/>
                <w:b/>
                <w:bCs/>
                <w:kern w:val="0"/>
                <w:sz w:val="21"/>
                <w:szCs w:val="21"/>
                <w:lang w:eastAsia="ca-ES"/>
                <w14:ligatures w14:val="none"/>
              </w:rPr>
              <w:t xml:space="preserve"> in situ d’alta resolució</w:t>
            </w:r>
            <w:r w:rsidR="00A71152" w:rsidRPr="00A71152">
              <w:rPr>
                <w:rFonts w:ascii="Avenir Book" w:eastAsia="Arial Narrow" w:hAnsi="Avenir Book" w:cs="Arial Narrow"/>
                <w:b/>
                <w:bCs/>
                <w:kern w:val="0"/>
                <w:sz w:val="21"/>
                <w:szCs w:val="21"/>
                <w:lang w:eastAsia="ca-ES"/>
                <w14:ligatures w14:val="none"/>
              </w:rPr>
              <w:t xml:space="preserve"> </w:t>
            </w:r>
            <w:r w:rsidR="00A71152" w:rsidRPr="00A71152">
              <w:rPr>
                <w:rFonts w:ascii="Avenir Book" w:eastAsia="Arial Narrow" w:hAnsi="Avenir Book" w:cs="Arial Narrow"/>
                <w:kern w:val="0"/>
                <w:sz w:val="21"/>
                <w:szCs w:val="21"/>
                <w:lang w:eastAsia="ca-ES"/>
                <w14:ligatures w14:val="none"/>
              </w:rPr>
              <w:t>per a</w:t>
            </w:r>
            <w:r w:rsidR="004E2942">
              <w:rPr>
                <w:rFonts w:ascii="Avenir Book" w:eastAsia="Arial Narrow" w:hAnsi="Avenir Book" w:cs="Arial Narrow"/>
                <w:kern w:val="0"/>
                <w:sz w:val="21"/>
                <w:szCs w:val="21"/>
                <w:lang w:eastAsia="ca-ES"/>
                <w14:ligatures w14:val="none"/>
              </w:rPr>
              <w:t xml:space="preserve"> </w:t>
            </w:r>
            <w:r w:rsidR="00A71152" w:rsidRPr="00A71152">
              <w:rPr>
                <w:rFonts w:ascii="Avenir Book" w:eastAsia="Arial Narrow" w:hAnsi="Avenir Book" w:cs="Arial Narrow"/>
                <w:kern w:val="0"/>
                <w:sz w:val="21"/>
                <w:szCs w:val="21"/>
                <w:lang w:eastAsia="ca-ES"/>
                <w14:ligatures w14:val="none"/>
              </w:rPr>
              <w:t>la Fundació Institut de Recerca Contra la Leucèmia Josep Carreras (en endavant</w:t>
            </w:r>
            <w:r w:rsidR="00A71152" w:rsidRPr="00A71152">
              <w:rPr>
                <w:rFonts w:ascii="Avenir Book" w:eastAsia="Arial Narrow" w:hAnsi="Avenir Book" w:cs="Arial Narrow"/>
                <w:b/>
                <w:bCs/>
                <w:kern w:val="0"/>
                <w:sz w:val="21"/>
                <w:szCs w:val="21"/>
                <w:lang w:eastAsia="ca-ES"/>
                <w14:ligatures w14:val="none"/>
              </w:rPr>
              <w:t xml:space="preserve"> IJC</w:t>
            </w:r>
            <w:r w:rsidR="00A71152" w:rsidRPr="00A71152">
              <w:rPr>
                <w:rFonts w:ascii="Avenir Book" w:eastAsia="Arial Narrow" w:hAnsi="Avenir Book" w:cs="Arial Narrow"/>
                <w:kern w:val="0"/>
                <w:sz w:val="21"/>
                <w:szCs w:val="21"/>
                <w:lang w:eastAsia="ca-ES"/>
                <w14:ligatures w14:val="none"/>
              </w:rPr>
              <w:t>)</w:t>
            </w:r>
            <w:r w:rsidR="00A94A3A">
              <w:rPr>
                <w:rFonts w:ascii="Avenir Book" w:eastAsia="Arial Narrow" w:hAnsi="Avenir Book" w:cs="Arial Narrow"/>
                <w:kern w:val="0"/>
                <w:sz w:val="21"/>
                <w:szCs w:val="21"/>
                <w:lang w:eastAsia="ca-ES"/>
                <w14:ligatures w14:val="none"/>
              </w:rPr>
              <w:t>.</w:t>
            </w:r>
          </w:p>
          <w:p w14:paraId="4127DB5C" w14:textId="0AC7DB4F" w:rsidR="00DD4C56"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5D7B3426" w14:textId="6573EBFF" w:rsidR="00876DCE" w:rsidRPr="007C61F1" w:rsidRDefault="00876DCE" w:rsidP="00876DCE">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76DCE">
              <w:rPr>
                <w:rFonts w:ascii="Avenir Book" w:eastAsia="Arial Narrow" w:hAnsi="Avenir Book" w:cs="Arial Narrow"/>
                <w:kern w:val="0"/>
                <w:sz w:val="21"/>
                <w:szCs w:val="21"/>
                <w:lang w:eastAsia="ca-ES"/>
                <w14:ligatures w14:val="none"/>
              </w:rPr>
              <w:t xml:space="preserve">D’acord amb l’article 2 del Reial decret 311/2022, de 3 de maig, pel qual es regula l’Esquema Nacional de Seguretat (ENS), </w:t>
            </w:r>
            <w:r w:rsidR="0055680F">
              <w:rPr>
                <w:rFonts w:ascii="Avenir Book" w:eastAsia="Arial Narrow" w:hAnsi="Avenir Book" w:cs="Arial Narrow"/>
                <w:kern w:val="0"/>
                <w:sz w:val="21"/>
                <w:szCs w:val="21"/>
                <w:lang w:eastAsia="ca-ES"/>
                <w14:ligatures w14:val="none"/>
              </w:rPr>
              <w:t xml:space="preserve">les clàusules del present plec s’han formulat </w:t>
            </w:r>
            <w:r w:rsidRPr="00876DCE">
              <w:rPr>
                <w:rFonts w:ascii="Avenir Book" w:eastAsia="Arial Narrow" w:hAnsi="Avenir Book" w:cs="Arial Narrow"/>
                <w:kern w:val="0"/>
                <w:sz w:val="21"/>
                <w:szCs w:val="21"/>
                <w:lang w:eastAsia="ca-ES"/>
                <w14:ligatures w14:val="none"/>
              </w:rPr>
              <w:t>tenint en compte</w:t>
            </w:r>
            <w:r w:rsidR="0055680F">
              <w:rPr>
                <w:rFonts w:ascii="Avenir Book" w:eastAsia="Arial Narrow" w:hAnsi="Avenir Book" w:cs="Arial Narrow"/>
                <w:kern w:val="0"/>
                <w:sz w:val="21"/>
                <w:szCs w:val="21"/>
                <w:lang w:eastAsia="ca-ES"/>
                <w14:ligatures w14:val="none"/>
              </w:rPr>
              <w:t>, si s’escau,</w:t>
            </w:r>
            <w:r w:rsidRPr="00876DCE">
              <w:rPr>
                <w:rFonts w:ascii="Avenir Book" w:eastAsia="Arial Narrow" w:hAnsi="Avenir Book" w:cs="Arial Narrow"/>
                <w:kern w:val="0"/>
                <w:sz w:val="21"/>
                <w:szCs w:val="21"/>
                <w:lang w:eastAsia="ca-ES"/>
                <w14:ligatures w14:val="none"/>
              </w:rPr>
              <w:t xml:space="preserve"> els requisits necessaris per assegurar la conformitat amb l'ENS dels sistemes d'informació en els quals se sustentin els serveis prestats pels contractistes</w:t>
            </w:r>
            <w:r w:rsidR="0055680F">
              <w:rPr>
                <w:rFonts w:ascii="Avenir Book" w:eastAsia="Arial Narrow" w:hAnsi="Avenir Book" w:cs="Arial Narrow"/>
                <w:kern w:val="0"/>
                <w:sz w:val="21"/>
                <w:szCs w:val="21"/>
                <w:lang w:eastAsia="ca-ES"/>
                <w14:ligatures w14:val="none"/>
              </w:rPr>
              <w:t>.</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0E8E19B6" w14:textId="21099DB7"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Pr>
                <w:rFonts w:ascii="Avenir Book" w:eastAsia="Arial Narrow" w:hAnsi="Avenir Book" w:cs="Arial Narrow"/>
                <w:b/>
                <w:bCs/>
                <w:kern w:val="0"/>
                <w:sz w:val="21"/>
                <w:szCs w:val="21"/>
                <w:lang w:eastAsia="ca-ES"/>
                <w14:ligatures w14:val="none"/>
              </w:rPr>
              <w:t>Justificació</w:t>
            </w:r>
            <w:r>
              <w:rPr>
                <w:rFonts w:ascii="Avenir Book" w:eastAsia="Arial Narrow" w:hAnsi="Avenir Book" w:cs="Arial Narrow"/>
                <w:kern w:val="0"/>
                <w:sz w:val="21"/>
                <w:szCs w:val="21"/>
                <w:lang w:eastAsia="ca-ES"/>
                <w14:ligatures w14:val="none"/>
              </w:rPr>
              <w:t xml:space="preserve">: </w:t>
            </w:r>
            <w:r w:rsidRPr="00D30335">
              <w:rPr>
                <w:rFonts w:ascii="Avenir Book" w:eastAsia="Arial Narrow" w:hAnsi="Avenir Book" w:cs="Arial Narrow"/>
                <w:kern w:val="0"/>
                <w:sz w:val="21"/>
                <w:szCs w:val="21"/>
                <w:lang w:eastAsia="ca-ES"/>
                <w14:ligatures w14:val="none"/>
              </w:rPr>
              <w:t>La</w:t>
            </w:r>
            <w:r w:rsidR="008F6CE6">
              <w:rPr>
                <w:rFonts w:ascii="Avenir Book" w:eastAsia="Arial Narrow" w:hAnsi="Avenir Book" w:cs="Arial Narrow"/>
                <w:kern w:val="0"/>
                <w:sz w:val="21"/>
                <w:szCs w:val="21"/>
                <w:lang w:eastAsia="ca-ES"/>
                <w14:ligatures w14:val="none"/>
              </w:rPr>
              <w:t xml:space="preserve"> justificació corresponent a la no divisió en lots, queda realitzada al document anomenant “Memòria justificativa”. Aquest document forma part del present expedient de licitació i serà publicat a l’anunci de licitació</w:t>
            </w:r>
            <w:r w:rsidRPr="00D30335">
              <w:rPr>
                <w:rFonts w:ascii="Avenir Book" w:eastAsia="Arial Narrow" w:hAnsi="Avenir Book" w:cs="Arial Narrow"/>
                <w:kern w:val="0"/>
                <w:sz w:val="21"/>
                <w:szCs w:val="21"/>
                <w:lang w:eastAsia="ca-ES"/>
                <w14:ligatures w14:val="none"/>
              </w:rPr>
              <w:t>.</w:t>
            </w:r>
          </w:p>
          <w:p w14:paraId="647B3D42" w14:textId="3A955942" w:rsidR="005F39C3" w:rsidRPr="00AE7BFF" w:rsidRDefault="005F39C3" w:rsidP="00D57041">
            <w:pPr>
              <w:pStyle w:val="Prrafodelista"/>
              <w:numPr>
                <w:ilvl w:val="0"/>
                <w:numId w:val="69"/>
              </w:numPr>
              <w:pBdr>
                <w:top w:val="nil"/>
                <w:left w:val="nil"/>
                <w:bottom w:val="nil"/>
                <w:right w:val="nil"/>
                <w:between w:val="nil"/>
              </w:pBdr>
              <w:spacing w:before="120" w:after="120" w:line="360" w:lineRule="auto"/>
              <w:jc w:val="both"/>
              <w:rPr>
                <w:rFonts w:ascii="Avenir Book" w:eastAsia="Arial Narrow" w:hAnsi="Avenir Book" w:cs="Arial Narrow"/>
                <w:sz w:val="21"/>
                <w:szCs w:val="21"/>
                <w:lang w:val="es-ES" w:eastAsia="ca-ES"/>
              </w:rPr>
            </w:pPr>
            <w:proofErr w:type="spellStart"/>
            <w:r w:rsidRPr="00AE7BFF">
              <w:rPr>
                <w:rFonts w:ascii="Avenir Book" w:eastAsia="Arial Narrow" w:hAnsi="Avenir Book" w:cs="Arial Narrow"/>
                <w:sz w:val="21"/>
                <w:szCs w:val="21"/>
                <w:lang w:val="es-ES" w:eastAsia="ca-ES"/>
              </w:rPr>
              <w:t>Limitació</w:t>
            </w:r>
            <w:proofErr w:type="spellEnd"/>
            <w:r w:rsidRPr="00AE7BFF">
              <w:rPr>
                <w:rFonts w:ascii="Avenir Book" w:eastAsia="Arial Narrow" w:hAnsi="Avenir Book" w:cs="Arial Narrow"/>
                <w:sz w:val="21"/>
                <w:szCs w:val="21"/>
                <w:lang w:val="es-ES" w:eastAsia="ca-ES"/>
              </w:rPr>
              <w:t xml:space="preserve"> a la </w:t>
            </w:r>
            <w:proofErr w:type="spellStart"/>
            <w:r w:rsidRPr="00AE7BFF">
              <w:rPr>
                <w:rFonts w:ascii="Avenir Book" w:eastAsia="Arial Narrow" w:hAnsi="Avenir Book" w:cs="Arial Narrow"/>
                <w:sz w:val="21"/>
                <w:szCs w:val="21"/>
                <w:lang w:val="es-ES" w:eastAsia="ca-ES"/>
              </w:rPr>
              <w:t>participació</w:t>
            </w:r>
            <w:proofErr w:type="spellEnd"/>
            <w:r w:rsidRPr="00AE7BFF">
              <w:rPr>
                <w:rFonts w:ascii="Avenir Book" w:eastAsia="Arial Narrow" w:hAnsi="Avenir Book" w:cs="Arial Narrow"/>
                <w:sz w:val="21"/>
                <w:szCs w:val="21"/>
                <w:lang w:val="es-ES" w:eastAsia="ca-ES"/>
              </w:rPr>
              <w:t xml:space="preserve"> o </w:t>
            </w:r>
            <w:proofErr w:type="spellStart"/>
            <w:r w:rsidRPr="00AE7BFF">
              <w:rPr>
                <w:rFonts w:ascii="Avenir Book" w:eastAsia="Arial Narrow" w:hAnsi="Avenir Book" w:cs="Arial Narrow"/>
                <w:sz w:val="21"/>
                <w:szCs w:val="21"/>
                <w:lang w:val="es-ES" w:eastAsia="ca-ES"/>
              </w:rPr>
              <w:t>adjudicació</w:t>
            </w:r>
            <w:proofErr w:type="spellEnd"/>
            <w:r w:rsidRPr="00AE7BFF">
              <w:rPr>
                <w:rFonts w:ascii="Avenir Book" w:eastAsia="Arial Narrow" w:hAnsi="Avenir Book" w:cs="Arial Narrow"/>
                <w:sz w:val="21"/>
                <w:szCs w:val="21"/>
                <w:lang w:val="es-ES" w:eastAsia="ca-ES"/>
              </w:rPr>
              <w:t xml:space="preserve"> </w:t>
            </w:r>
            <w:proofErr w:type="spellStart"/>
            <w:r w:rsidRPr="00AE7BFF">
              <w:rPr>
                <w:rFonts w:ascii="Avenir Book" w:eastAsia="Arial Narrow" w:hAnsi="Avenir Book" w:cs="Arial Narrow"/>
                <w:sz w:val="21"/>
                <w:szCs w:val="21"/>
                <w:lang w:val="es-ES" w:eastAsia="ca-ES"/>
              </w:rPr>
              <w:t>dels</w:t>
            </w:r>
            <w:proofErr w:type="spellEnd"/>
            <w:r w:rsidRPr="00AE7BFF">
              <w:rPr>
                <w:rFonts w:ascii="Avenir Book" w:eastAsia="Arial Narrow" w:hAnsi="Avenir Book" w:cs="Arial Narrow"/>
                <w:sz w:val="21"/>
                <w:szCs w:val="21"/>
                <w:lang w:val="es-ES" w:eastAsia="ca-ES"/>
              </w:rPr>
              <w:t xml:space="preserve"> </w:t>
            </w:r>
            <w:proofErr w:type="spellStart"/>
            <w:r w:rsidRPr="00AE7BFF">
              <w:rPr>
                <w:rFonts w:ascii="Avenir Book" w:eastAsia="Arial Narrow" w:hAnsi="Avenir Book" w:cs="Arial Narrow"/>
                <w:sz w:val="21"/>
                <w:szCs w:val="21"/>
                <w:lang w:val="es-ES" w:eastAsia="ca-ES"/>
              </w:rPr>
              <w:t>lots</w:t>
            </w:r>
            <w:proofErr w:type="spellEnd"/>
            <w:r w:rsidRPr="00AE7BFF">
              <w:rPr>
                <w:rFonts w:ascii="Avenir Book" w:eastAsia="Arial Narrow" w:hAnsi="Avenir Book" w:cs="Arial Narrow"/>
                <w:sz w:val="21"/>
                <w:szCs w:val="21"/>
                <w:lang w:val="es-ES" w:eastAsia="ca-ES"/>
              </w:rPr>
              <w:t xml:space="preserve">: </w:t>
            </w:r>
            <w:r w:rsidR="00CE0B8D" w:rsidRPr="00AE7BFF">
              <w:rPr>
                <w:rFonts w:ascii="Avenir Book" w:eastAsia="Arial Narrow" w:hAnsi="Avenir Book" w:cs="Arial Narrow"/>
                <w:b/>
                <w:bCs/>
                <w:sz w:val="21"/>
                <w:szCs w:val="21"/>
                <w:lang w:val="es-ES" w:eastAsia="ca-ES"/>
              </w:rPr>
              <w:t xml:space="preserve">no </w:t>
            </w:r>
            <w:proofErr w:type="spellStart"/>
            <w:r w:rsidR="00DD4C56" w:rsidRPr="00AE7BFF">
              <w:rPr>
                <w:rFonts w:ascii="Avenir Book" w:eastAsia="Arial Narrow" w:hAnsi="Avenir Book" w:cs="Arial Narrow"/>
                <w:b/>
                <w:bCs/>
                <w:sz w:val="21"/>
                <w:szCs w:val="21"/>
                <w:lang w:val="es-ES" w:eastAsia="ca-ES"/>
              </w:rPr>
              <w:t>procedeix</w:t>
            </w:r>
            <w:proofErr w:type="spellEnd"/>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E19B60F" w14:textId="77777777" w:rsidR="004E2942" w:rsidRDefault="005F39C3" w:rsidP="00D37B0C">
            <w:pPr>
              <w:pBdr>
                <w:top w:val="nil"/>
                <w:left w:val="nil"/>
                <w:bottom w:val="nil"/>
                <w:right w:val="nil"/>
                <w:between w:val="nil"/>
              </w:pBdr>
              <w:spacing w:before="120" w:after="120" w:line="360" w:lineRule="auto"/>
              <w:jc w:val="both"/>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r w:rsidRPr="007C61F1">
              <w:t xml:space="preserve"> </w:t>
            </w:r>
          </w:p>
          <w:p w14:paraId="1325858A" w14:textId="77777777" w:rsidR="004E2942" w:rsidRPr="00966920" w:rsidRDefault="004E2942" w:rsidP="004E2942">
            <w:pPr>
              <w:pStyle w:val="Prrafodelista"/>
              <w:numPr>
                <w:ilvl w:val="0"/>
                <w:numId w:val="69"/>
              </w:numPr>
              <w:pBdr>
                <w:top w:val="nil"/>
                <w:left w:val="nil"/>
                <w:bottom w:val="nil"/>
                <w:right w:val="nil"/>
                <w:between w:val="nil"/>
              </w:pBdr>
              <w:spacing w:before="120" w:after="120" w:line="360" w:lineRule="auto"/>
              <w:jc w:val="both"/>
              <w:rPr>
                <w:lang w:val="ca-ES"/>
              </w:rPr>
            </w:pPr>
            <w:r w:rsidRPr="00966920">
              <w:rPr>
                <w:rFonts w:ascii="Avenir Book" w:eastAsia="Arial Narrow" w:hAnsi="Avenir Book" w:cs="Arial Narrow"/>
                <w:sz w:val="21"/>
                <w:szCs w:val="21"/>
                <w:lang w:val="ca-ES" w:eastAsia="ca-ES"/>
              </w:rPr>
              <w:t>38000000-5 Equips de laboratori, òptics i de precisió (excepte ulleres)</w:t>
            </w:r>
          </w:p>
          <w:p w14:paraId="2180CDE2" w14:textId="77777777" w:rsidR="004E2942" w:rsidRPr="00966920" w:rsidRDefault="004E2942" w:rsidP="004E2942">
            <w:pPr>
              <w:pStyle w:val="Prrafodelista"/>
              <w:numPr>
                <w:ilvl w:val="0"/>
                <w:numId w:val="69"/>
              </w:numPr>
              <w:pBdr>
                <w:top w:val="nil"/>
                <w:left w:val="nil"/>
                <w:bottom w:val="nil"/>
                <w:right w:val="nil"/>
                <w:between w:val="nil"/>
              </w:pBdr>
              <w:spacing w:before="120" w:after="120" w:line="360" w:lineRule="auto"/>
              <w:jc w:val="both"/>
              <w:rPr>
                <w:lang w:val="ca-ES"/>
              </w:rPr>
            </w:pPr>
            <w:r w:rsidRPr="00966920">
              <w:rPr>
                <w:rFonts w:ascii="Avenir Book" w:eastAsia="Arial Narrow" w:hAnsi="Avenir Book" w:cs="Arial Narrow"/>
                <w:sz w:val="21"/>
                <w:szCs w:val="21"/>
                <w:lang w:val="ca-ES" w:eastAsia="ca-ES"/>
              </w:rPr>
              <w:t>50430000-8 Serveis de reparació i manteniment d’equips de precisió</w:t>
            </w:r>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2DCF46B0" w:rsidR="005F39C3" w:rsidRPr="00D85BED"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7B4315">
              <w:rPr>
                <w:rFonts w:ascii="Avenir Book" w:eastAsia="Arial Narrow" w:hAnsi="Avenir Book" w:cs="Arial Narrow"/>
                <w:kern w:val="0"/>
                <w:sz w:val="21"/>
                <w:szCs w:val="21"/>
                <w:lang w:eastAsia="ca-ES"/>
                <w14:ligatures w14:val="none"/>
              </w:rPr>
              <w:t>1</w:t>
            </w:r>
            <w:r w:rsidR="00AE3127">
              <w:rPr>
                <w:rFonts w:ascii="Avenir Book" w:eastAsia="Arial Narrow" w:hAnsi="Avenir Book" w:cs="Arial Narrow"/>
                <w:kern w:val="0"/>
                <w:sz w:val="21"/>
                <w:szCs w:val="21"/>
                <w:lang w:eastAsia="ca-ES"/>
                <w14:ligatures w14:val="none"/>
              </w:rPr>
              <w:t>0</w:t>
            </w:r>
            <w:r w:rsidR="007B4315" w:rsidRPr="00D85BED">
              <w:rPr>
                <w:rFonts w:ascii="Avenir Book" w:eastAsia="Arial Narrow" w:hAnsi="Avenir Book" w:cs="Arial Narrow"/>
                <w:kern w:val="0"/>
                <w:sz w:val="21"/>
                <w:szCs w:val="21"/>
                <w:lang w:eastAsia="ca-ES"/>
                <w14:ligatures w14:val="none"/>
              </w:rPr>
              <w:t xml:space="preserve"> de </w:t>
            </w:r>
            <w:r w:rsidR="007B4315">
              <w:rPr>
                <w:rFonts w:ascii="Avenir Book" w:eastAsia="Arial Narrow" w:hAnsi="Avenir Book" w:cs="Arial Narrow"/>
                <w:kern w:val="0"/>
                <w:sz w:val="21"/>
                <w:szCs w:val="21"/>
                <w:lang w:eastAsia="ca-ES"/>
                <w14:ligatures w14:val="none"/>
              </w:rPr>
              <w:t>març</w:t>
            </w:r>
            <w:r w:rsidR="004E2942" w:rsidRPr="00D85BED">
              <w:rPr>
                <w:rFonts w:ascii="Avenir Book" w:eastAsia="Arial Narrow" w:hAnsi="Avenir Book" w:cs="Arial Narrow"/>
                <w:kern w:val="0"/>
                <w:sz w:val="21"/>
                <w:szCs w:val="21"/>
                <w:lang w:eastAsia="ca-ES"/>
                <w14:ligatures w14:val="none"/>
              </w:rPr>
              <w:t xml:space="preserve"> del 2026</w:t>
            </w:r>
          </w:p>
          <w:p w14:paraId="123F5C8A" w14:textId="02ED733D" w:rsidR="005F39C3" w:rsidRPr="00D85BED"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D85BED">
              <w:rPr>
                <w:rFonts w:ascii="Avenir Book" w:eastAsia="Arial Narrow" w:hAnsi="Avenir Book" w:cs="Arial Narrow"/>
                <w:b/>
                <w:bCs/>
                <w:color w:val="0BD0D9" w:themeColor="accent3"/>
                <w:kern w:val="0"/>
                <w:sz w:val="21"/>
                <w:szCs w:val="21"/>
                <w:lang w:eastAsia="ca-ES"/>
                <w14:ligatures w14:val="none"/>
              </w:rPr>
              <w:t xml:space="preserve">A.6. </w:t>
            </w:r>
            <w:r w:rsidR="0094212A" w:rsidRPr="00D85BED">
              <w:rPr>
                <w:rFonts w:ascii="Avenir Book" w:eastAsia="Arial Narrow" w:hAnsi="Avenir Book" w:cs="Arial Narrow"/>
                <w:b/>
                <w:bCs/>
                <w:kern w:val="0"/>
                <w:sz w:val="21"/>
                <w:szCs w:val="21"/>
                <w:lang w:eastAsia="ca-ES"/>
                <w14:ligatures w14:val="none"/>
              </w:rPr>
              <w:t xml:space="preserve">Data d’enviament de l’anunci al </w:t>
            </w:r>
            <w:r w:rsidRPr="00D85BED">
              <w:rPr>
                <w:rFonts w:ascii="Avenir Book" w:eastAsia="Arial Narrow" w:hAnsi="Avenir Book" w:cs="Arial Narrow"/>
                <w:b/>
                <w:bCs/>
                <w:kern w:val="0"/>
                <w:sz w:val="21"/>
                <w:szCs w:val="21"/>
                <w:lang w:eastAsia="ca-ES"/>
                <w14:ligatures w14:val="none"/>
              </w:rPr>
              <w:t>DOUE</w:t>
            </w:r>
            <w:r w:rsidRPr="00D85BED">
              <w:rPr>
                <w:rFonts w:ascii="Avenir Book" w:eastAsia="Arial Narrow" w:hAnsi="Avenir Book" w:cs="Arial Narrow"/>
                <w:kern w:val="0"/>
                <w:sz w:val="21"/>
                <w:szCs w:val="21"/>
                <w:lang w:eastAsia="ca-ES"/>
                <w14:ligatures w14:val="none"/>
              </w:rPr>
              <w:t xml:space="preserve">: </w:t>
            </w:r>
            <w:r w:rsidR="008C58E4">
              <w:rPr>
                <w:rFonts w:ascii="Avenir Book" w:eastAsia="Arial Narrow" w:hAnsi="Avenir Book" w:cs="Arial Narrow"/>
                <w:kern w:val="0"/>
                <w:sz w:val="21"/>
                <w:szCs w:val="21"/>
                <w:lang w:eastAsia="ca-ES"/>
                <w14:ligatures w14:val="none"/>
              </w:rPr>
              <w:t>1</w:t>
            </w:r>
            <w:r w:rsidR="00AE3127">
              <w:rPr>
                <w:rFonts w:ascii="Avenir Book" w:eastAsia="Arial Narrow" w:hAnsi="Avenir Book" w:cs="Arial Narrow"/>
                <w:kern w:val="0"/>
                <w:sz w:val="21"/>
                <w:szCs w:val="21"/>
                <w:lang w:eastAsia="ca-ES"/>
                <w14:ligatures w14:val="none"/>
              </w:rPr>
              <w:t>0</w:t>
            </w:r>
            <w:r w:rsidR="004E2942" w:rsidRPr="00D85BED">
              <w:rPr>
                <w:rFonts w:ascii="Avenir Book" w:eastAsia="Arial Narrow" w:hAnsi="Avenir Book" w:cs="Arial Narrow"/>
                <w:kern w:val="0"/>
                <w:sz w:val="21"/>
                <w:szCs w:val="21"/>
                <w:lang w:eastAsia="ca-ES"/>
                <w14:ligatures w14:val="none"/>
              </w:rPr>
              <w:t xml:space="preserve"> de </w:t>
            </w:r>
            <w:r w:rsidR="008C58E4">
              <w:rPr>
                <w:rFonts w:ascii="Avenir Book" w:eastAsia="Arial Narrow" w:hAnsi="Avenir Book" w:cs="Arial Narrow"/>
                <w:kern w:val="0"/>
                <w:sz w:val="21"/>
                <w:szCs w:val="21"/>
                <w:lang w:eastAsia="ca-ES"/>
                <w14:ligatures w14:val="none"/>
              </w:rPr>
              <w:t>març</w:t>
            </w:r>
            <w:r w:rsidR="004E2942" w:rsidRPr="00D85BED">
              <w:rPr>
                <w:rFonts w:ascii="Avenir Book" w:eastAsia="Arial Narrow" w:hAnsi="Avenir Book" w:cs="Arial Narrow"/>
                <w:kern w:val="0"/>
                <w:sz w:val="21"/>
                <w:szCs w:val="21"/>
                <w:lang w:eastAsia="ca-ES"/>
                <w14:ligatures w14:val="none"/>
              </w:rPr>
              <w:t xml:space="preserve"> del 2026</w:t>
            </w:r>
          </w:p>
          <w:p w14:paraId="23CDDFAB" w14:textId="0F141CAF"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D85BED">
              <w:rPr>
                <w:rFonts w:ascii="Avenir Book" w:eastAsia="Arial Narrow" w:hAnsi="Avenir Book" w:cs="Arial Narrow"/>
                <w:b/>
                <w:bCs/>
                <w:color w:val="0BD0D9" w:themeColor="accent3"/>
                <w:kern w:val="0"/>
                <w:sz w:val="21"/>
                <w:szCs w:val="21"/>
                <w:lang w:eastAsia="ca-ES"/>
                <w14:ligatures w14:val="none"/>
              </w:rPr>
              <w:t xml:space="preserve">A.7. </w:t>
            </w:r>
            <w:r w:rsidR="0094212A" w:rsidRPr="00D85BED">
              <w:rPr>
                <w:rFonts w:ascii="Avenir Book" w:eastAsia="Arial Narrow" w:hAnsi="Avenir Book" w:cs="Arial Narrow"/>
                <w:b/>
                <w:bCs/>
                <w:kern w:val="0"/>
                <w:sz w:val="21"/>
                <w:szCs w:val="21"/>
                <w:lang w:eastAsia="ca-ES"/>
                <w14:ligatures w14:val="none"/>
              </w:rPr>
              <w:t>Data límit</w:t>
            </w:r>
            <w:r w:rsidRPr="00D85BED">
              <w:rPr>
                <w:rFonts w:ascii="Avenir Book" w:eastAsia="Arial Narrow" w:hAnsi="Avenir Book" w:cs="Arial Narrow"/>
                <w:b/>
                <w:bCs/>
                <w:kern w:val="0"/>
                <w:sz w:val="21"/>
                <w:szCs w:val="21"/>
                <w:lang w:eastAsia="ca-ES"/>
                <w14:ligatures w14:val="none"/>
              </w:rPr>
              <w:t xml:space="preserve"> de presentació</w:t>
            </w:r>
            <w:r w:rsidR="0094212A" w:rsidRPr="00D85BED">
              <w:rPr>
                <w:rFonts w:ascii="Avenir Book" w:eastAsia="Arial Narrow" w:hAnsi="Avenir Book" w:cs="Arial Narrow"/>
                <w:b/>
                <w:bCs/>
                <w:kern w:val="0"/>
                <w:sz w:val="21"/>
                <w:szCs w:val="21"/>
                <w:lang w:eastAsia="ca-ES"/>
                <w14:ligatures w14:val="none"/>
              </w:rPr>
              <w:t xml:space="preserve"> d’ofertes</w:t>
            </w:r>
            <w:r w:rsidRPr="00D85BED">
              <w:rPr>
                <w:rFonts w:ascii="Avenir Book" w:eastAsia="Arial Narrow" w:hAnsi="Avenir Book" w:cs="Arial Narrow"/>
                <w:kern w:val="0"/>
                <w:sz w:val="21"/>
                <w:szCs w:val="21"/>
                <w:lang w:eastAsia="ca-ES"/>
                <w14:ligatures w14:val="none"/>
              </w:rPr>
              <w:t xml:space="preserve">: </w:t>
            </w:r>
            <w:r w:rsidR="008C58E4">
              <w:rPr>
                <w:rFonts w:ascii="Avenir Book" w:eastAsia="Arial Narrow" w:hAnsi="Avenir Book" w:cs="Arial Narrow"/>
                <w:kern w:val="0"/>
                <w:sz w:val="21"/>
                <w:szCs w:val="21"/>
                <w:lang w:eastAsia="ca-ES"/>
                <w14:ligatures w14:val="none"/>
              </w:rPr>
              <w:t>14</w:t>
            </w:r>
            <w:r w:rsidR="004E2942" w:rsidRPr="00D85BED">
              <w:rPr>
                <w:rFonts w:ascii="Avenir Book" w:eastAsia="Arial Narrow" w:hAnsi="Avenir Book" w:cs="Arial Narrow"/>
                <w:kern w:val="0"/>
                <w:sz w:val="21"/>
                <w:szCs w:val="21"/>
                <w:lang w:eastAsia="ca-ES"/>
                <w14:ligatures w14:val="none"/>
              </w:rPr>
              <w:t xml:space="preserve"> d</w:t>
            </w:r>
            <w:r w:rsidR="008C58E4">
              <w:rPr>
                <w:rFonts w:ascii="Avenir Book" w:eastAsia="Arial Narrow" w:hAnsi="Avenir Book" w:cs="Arial Narrow"/>
                <w:kern w:val="0"/>
                <w:sz w:val="21"/>
                <w:szCs w:val="21"/>
                <w:lang w:eastAsia="ca-ES"/>
                <w14:ligatures w14:val="none"/>
              </w:rPr>
              <w:t>’abril</w:t>
            </w:r>
            <w:r w:rsidR="004E2942" w:rsidRPr="00D85BED">
              <w:rPr>
                <w:rFonts w:ascii="Avenir Book" w:eastAsia="Arial Narrow" w:hAnsi="Avenir Book" w:cs="Arial Narrow"/>
                <w:kern w:val="0"/>
                <w:sz w:val="21"/>
                <w:szCs w:val="21"/>
                <w:lang w:eastAsia="ca-ES"/>
                <w14:ligatures w14:val="none"/>
              </w:rPr>
              <w:t xml:space="preserve"> de 202</w:t>
            </w:r>
            <w:r w:rsidR="00D85BED">
              <w:rPr>
                <w:rFonts w:ascii="Avenir Book" w:eastAsia="Arial Narrow" w:hAnsi="Avenir Book" w:cs="Arial Narrow"/>
                <w:kern w:val="0"/>
                <w:sz w:val="21"/>
                <w:szCs w:val="21"/>
                <w:lang w:eastAsia="ca-ES"/>
                <w14:ligatures w14:val="none"/>
              </w:rPr>
              <w:t>6</w:t>
            </w:r>
          </w:p>
          <w:p w14:paraId="26E4D803" w14:textId="7E441828" w:rsidR="00963EFE"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B156B4" w:rsidRPr="007C61F1">
              <w:rPr>
                <w:rFonts w:ascii="Avenir Book" w:eastAsia="Arial Narrow" w:hAnsi="Avenir Book" w:cs="Arial Narrow"/>
                <w:kern w:val="0"/>
                <w:sz w:val="21"/>
                <w:szCs w:val="21"/>
                <w:lang w:eastAsia="ca-ES"/>
                <w14:ligatures w14:val="none"/>
              </w:rPr>
              <w:t>0</w:t>
            </w:r>
            <w:r w:rsidR="00A71152">
              <w:rPr>
                <w:rFonts w:ascii="Avenir Book" w:eastAsia="Arial Narrow" w:hAnsi="Avenir Book" w:cs="Arial Narrow"/>
                <w:kern w:val="0"/>
                <w:sz w:val="21"/>
                <w:szCs w:val="21"/>
                <w:lang w:eastAsia="ca-ES"/>
                <w14:ligatures w14:val="none"/>
              </w:rPr>
              <w:t>9</w:t>
            </w:r>
            <w:r w:rsidR="00B156B4" w:rsidRPr="007C61F1">
              <w:rPr>
                <w:rFonts w:ascii="Avenir Book" w:eastAsia="Arial Narrow" w:hAnsi="Avenir Book" w:cs="Arial Narrow"/>
                <w:kern w:val="0"/>
                <w:sz w:val="21"/>
                <w:szCs w:val="21"/>
                <w:lang w:eastAsia="ca-ES"/>
                <w14:ligatures w14:val="none"/>
              </w:rPr>
              <w:t>:</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7ACCC0C2"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4E2942">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4E2942">
                  <w:rPr>
                    <w:rFonts w:ascii="MS Gothic" w:eastAsia="MS Gothic" w:hAnsi="MS Gothic" w:cs="Arial" w:hint="eastAsia"/>
                    <w:kern w:val="0"/>
                    <w:sz w:val="21"/>
                    <w:szCs w:val="21"/>
                    <w:lang w:eastAsia="ca-ES"/>
                    <w14:ligatures w14:val="none"/>
                  </w:rPr>
                  <w:t>☒</w:t>
                </w:r>
              </w:sdtContent>
            </w:sdt>
          </w:p>
          <w:p w14:paraId="2A2EDAE1" w14:textId="56B2FA7E"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4E2942">
              <w:rPr>
                <w:rFonts w:ascii="Avenir Book" w:eastAsia="Calibri" w:hAnsi="Avenir Book" w:cs="Arial"/>
                <w:b/>
                <w:bCs/>
                <w:color w:val="0BD0D9"/>
                <w:sz w:val="21"/>
                <w:szCs w:val="21"/>
              </w:rPr>
              <w:t>558</w:t>
            </w:r>
            <w:r w:rsidR="00D30BCF" w:rsidRPr="007C61F1">
              <w:rPr>
                <w:rFonts w:ascii="Avenir Book" w:eastAsia="Calibri" w:hAnsi="Avenir Book" w:cs="Arial"/>
                <w:b/>
                <w:bCs/>
                <w:color w:val="0BD0D9"/>
                <w:sz w:val="21"/>
                <w:szCs w:val="21"/>
              </w:rPr>
              <w:t>.</w:t>
            </w:r>
            <w:r w:rsidR="004E2942">
              <w:rPr>
                <w:rFonts w:ascii="Avenir Book" w:eastAsia="Calibri" w:hAnsi="Avenir Book" w:cs="Arial"/>
                <w:b/>
                <w:bCs/>
                <w:color w:val="0BD0D9"/>
                <w:sz w:val="21"/>
                <w:szCs w:val="21"/>
              </w:rPr>
              <w:t>5</w:t>
            </w:r>
            <w:r w:rsidR="00A71152">
              <w:rPr>
                <w:rFonts w:ascii="Avenir Book" w:eastAsia="Calibri" w:hAnsi="Avenir Book" w:cs="Arial"/>
                <w:b/>
                <w:bCs/>
                <w:color w:val="0BD0D9"/>
                <w:sz w:val="21"/>
                <w:szCs w:val="21"/>
              </w:rPr>
              <w:t>0</w:t>
            </w:r>
            <w:r w:rsidR="00A94A3A">
              <w:rPr>
                <w:rFonts w:ascii="Avenir Book" w:eastAsia="Calibri" w:hAnsi="Avenir Book" w:cs="Arial"/>
                <w:b/>
                <w:bCs/>
                <w:color w:val="0BD0D9"/>
                <w:sz w:val="21"/>
                <w:szCs w:val="21"/>
              </w:rPr>
              <w:t>0</w:t>
            </w:r>
            <w:r w:rsidR="00D30BCF" w:rsidRPr="007C61F1">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679B71D3"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p>
          <w:p w14:paraId="4006F9AC" w14:textId="22FAEF30" w:rsidR="005F39C3" w:rsidRPr="007C61F1" w:rsidRDefault="00345814"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345814"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49001686"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6D603B3D" w:rsidR="00686FEF" w:rsidRPr="00686FEF" w:rsidRDefault="004E2942"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558</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5</w:t>
                  </w:r>
                  <w:r w:rsidR="00A71152">
                    <w:rPr>
                      <w:rFonts w:ascii="Avenir Book" w:eastAsia="Calibri" w:hAnsi="Avenir Book" w:cs="Arial"/>
                      <w:b/>
                      <w:bCs/>
                      <w:color w:val="0BD0D9"/>
                      <w:sz w:val="21"/>
                      <w:szCs w:val="21"/>
                    </w:rPr>
                    <w:t>0</w:t>
                  </w:r>
                  <w:r w:rsidR="00A94A3A">
                    <w:rPr>
                      <w:rFonts w:ascii="Avenir Book" w:eastAsia="Calibri" w:hAnsi="Avenir Book" w:cs="Arial"/>
                      <w:b/>
                      <w:bCs/>
                      <w:color w:val="0BD0D9"/>
                      <w:sz w:val="21"/>
                      <w:szCs w:val="21"/>
                    </w:rPr>
                    <w:t>0</w:t>
                  </w:r>
                  <w:r w:rsidR="00686FEF" w:rsidRPr="00686FEF">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57ABE4EE" w:rsidR="00686FEF" w:rsidRPr="007C61F1" w:rsidRDefault="00A71152" w:rsidP="00686FEF">
                  <w:pPr>
                    <w:rPr>
                      <w:rFonts w:ascii="Avenir Book" w:hAnsi="Avenir Book"/>
                      <w:color w:val="000000"/>
                      <w:w w:val="105"/>
                      <w:sz w:val="21"/>
                      <w:szCs w:val="21"/>
                    </w:rPr>
                  </w:pPr>
                  <w:r>
                    <w:rPr>
                      <w:rFonts w:ascii="Avenir Book" w:hAnsi="Avenir Book"/>
                      <w:color w:val="000000"/>
                      <w:w w:val="105"/>
                      <w:sz w:val="21"/>
                      <w:szCs w:val="21"/>
                    </w:rPr>
                    <w:t>Possibles</w:t>
                  </w:r>
                  <w:r w:rsidR="00686FEF">
                    <w:rPr>
                      <w:rFonts w:ascii="Avenir Book" w:hAnsi="Avenir Book"/>
                      <w:color w:val="000000"/>
                      <w:w w:val="105"/>
                      <w:sz w:val="21"/>
                      <w:szCs w:val="21"/>
                    </w:rPr>
                    <w:t xml:space="preserve"> 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051C5F0F" w:rsidR="00686FEF" w:rsidRPr="00686FEF" w:rsidRDefault="00A71152" w:rsidP="00686FEF">
                  <w:pPr>
                    <w:jc w:val="right"/>
                    <w:rPr>
                      <w:rFonts w:ascii="Avenir Book" w:hAnsi="Avenir Book"/>
                      <w:color w:val="0BD0D9" w:themeColor="accent3"/>
                      <w:w w:val="105"/>
                      <w:sz w:val="21"/>
                      <w:szCs w:val="21"/>
                    </w:rPr>
                  </w:pPr>
                  <w:r>
                    <w:rPr>
                      <w:rFonts w:ascii="Avenir Book" w:hAnsi="Avenir Book"/>
                      <w:b/>
                      <w:bCs/>
                      <w:color w:val="0BD0D9" w:themeColor="accent3"/>
                      <w:w w:val="105"/>
                      <w:sz w:val="21"/>
                      <w:szCs w:val="21"/>
                    </w:rPr>
                    <w:t>0</w:t>
                  </w:r>
                  <w:r w:rsidR="00686FEF" w:rsidRPr="00686FEF">
                    <w:rPr>
                      <w:rFonts w:ascii="Avenir Book" w:hAnsi="Avenir Book"/>
                      <w:b/>
                      <w:bCs/>
                      <w:color w:val="0BD0D9" w:themeColor="accent3"/>
                      <w:w w:val="105"/>
                      <w:sz w:val="21"/>
                      <w:szCs w:val="21"/>
                    </w:rPr>
                    <w:t>,</w:t>
                  </w:r>
                  <w:r w:rsidR="00A94A3A">
                    <w:rPr>
                      <w:rFonts w:ascii="Avenir Book" w:hAnsi="Avenir Book"/>
                      <w:b/>
                      <w:bCs/>
                      <w:color w:val="0BD0D9" w:themeColor="accent3"/>
                      <w:w w:val="105"/>
                      <w:sz w:val="21"/>
                      <w:szCs w:val="21"/>
                    </w:rPr>
                    <w:t>00</w:t>
                  </w:r>
                  <w:r w:rsidR="00686FEF" w:rsidRPr="00686FEF">
                    <w:rPr>
                      <w:rFonts w:ascii="Avenir Book" w:hAnsi="Avenir Book"/>
                      <w:b/>
                      <w:bCs/>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73BC837F" w:rsidR="00F945D7" w:rsidRPr="007C61F1" w:rsidRDefault="004E2942" w:rsidP="00F945D7">
                  <w:pPr>
                    <w:jc w:val="right"/>
                    <w:rPr>
                      <w:rFonts w:ascii="Avenir Book" w:hAnsi="Avenir Book"/>
                      <w:color w:val="30BFD3"/>
                      <w:w w:val="105"/>
                      <w:sz w:val="21"/>
                      <w:szCs w:val="21"/>
                    </w:rPr>
                  </w:pPr>
                  <w:r>
                    <w:rPr>
                      <w:rFonts w:ascii="Avenir Book" w:hAnsi="Avenir Book"/>
                      <w:b/>
                      <w:bCs/>
                      <w:color w:val="FFFFFF" w:themeColor="background1"/>
                      <w:w w:val="105"/>
                      <w:sz w:val="21"/>
                      <w:szCs w:val="21"/>
                    </w:rPr>
                    <w:t>558</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5</w:t>
                  </w:r>
                  <w:r w:rsidR="00A71152">
                    <w:rPr>
                      <w:rFonts w:ascii="Avenir Book" w:hAnsi="Avenir Book"/>
                      <w:b/>
                      <w:bCs/>
                      <w:color w:val="FFFFFF" w:themeColor="background1"/>
                      <w:w w:val="105"/>
                      <w:sz w:val="21"/>
                      <w:szCs w:val="21"/>
                    </w:rPr>
                    <w:t>0</w:t>
                  </w:r>
                  <w:r w:rsidR="00A94A3A">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w:t>
                  </w:r>
                  <w:r w:rsidR="00A94A3A">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593342FF"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4E2942">
              <w:rPr>
                <w:rFonts w:ascii="Avenir Book" w:hAnsi="Avenir Book"/>
                <w:b/>
                <w:bCs/>
                <w:color w:val="0BD0D9" w:themeColor="accent3"/>
                <w:w w:val="105"/>
                <w:sz w:val="21"/>
                <w:szCs w:val="21"/>
              </w:rPr>
              <w:t>675</w:t>
            </w:r>
            <w:r w:rsidR="00BD688F" w:rsidRPr="007C61F1">
              <w:rPr>
                <w:rFonts w:ascii="Avenir Book" w:hAnsi="Avenir Book"/>
                <w:b/>
                <w:bCs/>
                <w:color w:val="0BD0D9" w:themeColor="accent3"/>
                <w:w w:val="105"/>
                <w:sz w:val="21"/>
                <w:szCs w:val="21"/>
              </w:rPr>
              <w:t>.</w:t>
            </w:r>
            <w:r w:rsidR="004E2942">
              <w:rPr>
                <w:rFonts w:ascii="Avenir Book" w:hAnsi="Avenir Book"/>
                <w:b/>
                <w:bCs/>
                <w:color w:val="0BD0D9" w:themeColor="accent3"/>
                <w:w w:val="105"/>
                <w:sz w:val="21"/>
                <w:szCs w:val="21"/>
              </w:rPr>
              <w:t>785</w:t>
            </w:r>
            <w:r w:rsidR="00BD688F" w:rsidRPr="007C61F1">
              <w:rPr>
                <w:rFonts w:ascii="Avenir Book" w:hAnsi="Avenir Book"/>
                <w:b/>
                <w:bCs/>
                <w:color w:val="0BD0D9" w:themeColor="accent3"/>
                <w:w w:val="105"/>
                <w:sz w:val="21"/>
                <w:szCs w:val="21"/>
              </w:rPr>
              <w:t>,</w:t>
            </w:r>
            <w:r w:rsidR="00A71152">
              <w:rPr>
                <w:rFonts w:ascii="Avenir Book" w:hAnsi="Avenir Book"/>
                <w:b/>
                <w:bCs/>
                <w:color w:val="0BD0D9" w:themeColor="accent3"/>
                <w:w w:val="105"/>
                <w:sz w:val="21"/>
                <w:szCs w:val="21"/>
              </w:rPr>
              <w:t>0</w:t>
            </w:r>
            <w:r w:rsidR="00A94A3A">
              <w:rPr>
                <w:rFonts w:ascii="Avenir Book" w:hAnsi="Avenir Book"/>
                <w:b/>
                <w:bCs/>
                <w:color w:val="0BD0D9" w:themeColor="accent3"/>
                <w:w w:val="105"/>
                <w:sz w:val="21"/>
                <w:szCs w:val="21"/>
              </w:rPr>
              <w:t>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4E2942">
              <w:trPr>
                <w:trHeight w:hRule="exact" w:val="869"/>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48A61333" w:rsidR="00D30BCF" w:rsidRPr="007C61F1" w:rsidRDefault="004E2942" w:rsidP="00E40520">
                  <w:pPr>
                    <w:spacing w:line="276" w:lineRule="auto"/>
                    <w:rPr>
                      <w:rFonts w:ascii="Avenir Book" w:hAnsi="Avenir Book" w:cs="Arial"/>
                      <w:color w:val="000000"/>
                      <w:sz w:val="21"/>
                      <w:szCs w:val="21"/>
                    </w:rPr>
                  </w:pPr>
                  <w:r w:rsidRPr="00872C4F">
                    <w:rPr>
                      <w:rFonts w:ascii="Avenir Book" w:hAnsi="Avenir Book"/>
                      <w:sz w:val="20"/>
                      <w:szCs w:val="20"/>
                    </w:rPr>
                    <w:t xml:space="preserve">Subministrament equipament per a Plataforma de </w:t>
                  </w:r>
                  <w:proofErr w:type="spellStart"/>
                  <w:r w:rsidRPr="00872C4F">
                    <w:rPr>
                      <w:rFonts w:ascii="Avenir Book" w:hAnsi="Avenir Book"/>
                      <w:sz w:val="20"/>
                      <w:szCs w:val="20"/>
                    </w:rPr>
                    <w:t>transcriptòmica</w:t>
                  </w:r>
                  <w:proofErr w:type="spellEnd"/>
                  <w:r w:rsidRPr="00872C4F">
                    <w:rPr>
                      <w:rFonts w:ascii="Avenir Book" w:hAnsi="Avenir Book"/>
                      <w:sz w:val="20"/>
                      <w:szCs w:val="20"/>
                    </w:rPr>
                    <w:t xml:space="preserve"> </w:t>
                  </w:r>
                  <w:proofErr w:type="spellStart"/>
                  <w:r w:rsidRPr="00872C4F">
                    <w:rPr>
                      <w:rFonts w:ascii="Avenir Book" w:hAnsi="Avenir Book"/>
                      <w:sz w:val="20"/>
                      <w:szCs w:val="20"/>
                    </w:rPr>
                    <w:t>espaial</w:t>
                  </w:r>
                  <w:proofErr w:type="spellEnd"/>
                  <w:r w:rsidRPr="00872C4F">
                    <w:rPr>
                      <w:rFonts w:ascii="Avenir Book" w:hAnsi="Avenir Book"/>
                      <w:sz w:val="20"/>
                      <w:szCs w:val="20"/>
                    </w:rPr>
                    <w:t xml:space="preserve"> in situ d’alta resolució amb garantia de dos (2) anys</w:t>
                  </w:r>
                </w:p>
              </w:tc>
              <w:tc>
                <w:tcPr>
                  <w:tcW w:w="1417" w:type="dxa"/>
                  <w:tcBorders>
                    <w:top w:val="single" w:sz="8" w:space="0" w:color="auto"/>
                    <w:left w:val="nil"/>
                    <w:bottom w:val="single" w:sz="8" w:space="0" w:color="auto"/>
                    <w:right w:val="single" w:sz="8" w:space="0" w:color="auto"/>
                  </w:tcBorders>
                  <w:vAlign w:val="center"/>
                </w:tcPr>
                <w:p w14:paraId="42358E8D" w14:textId="4E2B8DA6" w:rsidR="00D30BCF" w:rsidRPr="007C61F1" w:rsidRDefault="004E2942" w:rsidP="00D30BCF">
                  <w:pPr>
                    <w:jc w:val="right"/>
                    <w:rPr>
                      <w:rFonts w:ascii="Avenir Book" w:hAnsi="Avenir Book" w:cs="Arial"/>
                      <w:color w:val="0BD0D9" w:themeColor="accent3"/>
                      <w:sz w:val="21"/>
                      <w:szCs w:val="21"/>
                    </w:rPr>
                  </w:pPr>
                  <w:r>
                    <w:rPr>
                      <w:rFonts w:ascii="Avenir Book" w:hAnsi="Avenir Book"/>
                      <w:color w:val="0BD0D9" w:themeColor="accent3"/>
                      <w:w w:val="105"/>
                      <w:sz w:val="21"/>
                      <w:szCs w:val="21"/>
                    </w:rPr>
                    <w:t>478</w:t>
                  </w:r>
                  <w:r w:rsidR="00E40520" w:rsidRPr="00E40520">
                    <w:rPr>
                      <w:rFonts w:ascii="Avenir Book" w:hAnsi="Avenir Book"/>
                      <w:color w:val="0BD0D9" w:themeColor="accent3"/>
                      <w:w w:val="105"/>
                      <w:sz w:val="21"/>
                      <w:szCs w:val="21"/>
                    </w:rPr>
                    <w:t>.</w:t>
                  </w:r>
                  <w:r>
                    <w:rPr>
                      <w:rFonts w:ascii="Avenir Book" w:hAnsi="Avenir Book"/>
                      <w:color w:val="0BD0D9" w:themeColor="accent3"/>
                      <w:w w:val="105"/>
                      <w:sz w:val="21"/>
                      <w:szCs w:val="21"/>
                    </w:rPr>
                    <w:t>50</w:t>
                  </w:r>
                  <w:r w:rsidR="00E40520" w:rsidRPr="00E40520">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,0</w:t>
                  </w:r>
                  <w:r w:rsidR="00A94A3A">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 xml:space="preserve"> €</w:t>
                  </w:r>
                </w:p>
              </w:tc>
            </w:tr>
            <w:tr w:rsidR="00E40520" w:rsidRPr="007C61F1" w14:paraId="3EFBE0D9" w14:textId="77777777" w:rsidTr="00E40520">
              <w:trPr>
                <w:trHeight w:hRule="exact" w:val="572"/>
              </w:trPr>
              <w:tc>
                <w:tcPr>
                  <w:tcW w:w="3818" w:type="dxa"/>
                  <w:tcBorders>
                    <w:top w:val="single" w:sz="8" w:space="0" w:color="auto"/>
                    <w:left w:val="single" w:sz="8" w:space="0" w:color="auto"/>
                    <w:bottom w:val="single" w:sz="8" w:space="0" w:color="auto"/>
                    <w:right w:val="single" w:sz="8" w:space="0" w:color="auto"/>
                  </w:tcBorders>
                  <w:vAlign w:val="center"/>
                </w:tcPr>
                <w:p w14:paraId="132D1F13" w14:textId="5B993EB3" w:rsidR="00E40520" w:rsidRPr="00E40520" w:rsidRDefault="004E2942" w:rsidP="00E40520">
                  <w:pPr>
                    <w:rPr>
                      <w:rFonts w:ascii="Avenir Book" w:hAnsi="Avenir Book"/>
                      <w:color w:val="000000"/>
                      <w:w w:val="105"/>
                      <w:sz w:val="21"/>
                      <w:szCs w:val="21"/>
                    </w:rPr>
                  </w:pPr>
                  <w:r w:rsidRPr="00872C4F">
                    <w:rPr>
                      <w:rFonts w:ascii="Avenir Book" w:hAnsi="Avenir Book"/>
                      <w:sz w:val="20"/>
                      <w:szCs w:val="20"/>
                    </w:rPr>
                    <w:t>Servei tècnic de manteniment durant dos (2) an</w:t>
                  </w:r>
                  <w:r>
                    <w:rPr>
                      <w:rFonts w:ascii="Avenir Book" w:hAnsi="Avenir Book"/>
                      <w:sz w:val="20"/>
                      <w:szCs w:val="20"/>
                    </w:rPr>
                    <w:t>ys</w:t>
                  </w:r>
                </w:p>
              </w:tc>
              <w:tc>
                <w:tcPr>
                  <w:tcW w:w="1417" w:type="dxa"/>
                  <w:tcBorders>
                    <w:top w:val="single" w:sz="8" w:space="0" w:color="auto"/>
                    <w:left w:val="nil"/>
                    <w:bottom w:val="single" w:sz="8" w:space="0" w:color="auto"/>
                    <w:right w:val="single" w:sz="8" w:space="0" w:color="auto"/>
                  </w:tcBorders>
                  <w:vAlign w:val="center"/>
                </w:tcPr>
                <w:p w14:paraId="450DD6F2" w14:textId="0B1D2A83" w:rsidR="00E40520" w:rsidRDefault="004E2942" w:rsidP="00E40520">
                  <w:pPr>
                    <w:jc w:val="right"/>
                    <w:rPr>
                      <w:rFonts w:ascii="Avenir Book" w:hAnsi="Avenir Book"/>
                      <w:color w:val="0BD0D9" w:themeColor="accent3"/>
                      <w:w w:val="105"/>
                      <w:sz w:val="21"/>
                      <w:szCs w:val="21"/>
                    </w:rPr>
                  </w:pPr>
                  <w:r>
                    <w:rPr>
                      <w:rFonts w:ascii="Avenir Book" w:hAnsi="Avenir Book"/>
                      <w:color w:val="0BD0D9" w:themeColor="accent3"/>
                      <w:w w:val="105"/>
                      <w:sz w:val="21"/>
                      <w:szCs w:val="21"/>
                    </w:rPr>
                    <w:t>80</w:t>
                  </w:r>
                  <w:r w:rsidR="00E40520" w:rsidRPr="00E40520">
                    <w:rPr>
                      <w:rFonts w:ascii="Avenir Book" w:hAnsi="Avenir Book"/>
                      <w:color w:val="0BD0D9" w:themeColor="accent3"/>
                      <w:w w:val="105"/>
                      <w:sz w:val="21"/>
                      <w:szCs w:val="21"/>
                    </w:rPr>
                    <w:t>.</w:t>
                  </w:r>
                  <w:r>
                    <w:rPr>
                      <w:rFonts w:ascii="Avenir Book" w:hAnsi="Avenir Book"/>
                      <w:color w:val="0BD0D9" w:themeColor="accent3"/>
                      <w:w w:val="105"/>
                      <w:sz w:val="21"/>
                      <w:szCs w:val="21"/>
                    </w:rPr>
                    <w:t>000</w:t>
                  </w:r>
                  <w:r w:rsidR="00E40520" w:rsidRPr="007C61F1">
                    <w:rPr>
                      <w:rFonts w:ascii="Avenir Book" w:hAnsi="Avenir Book"/>
                      <w:color w:val="0BD0D9" w:themeColor="accent3"/>
                      <w:w w:val="105"/>
                      <w:sz w:val="21"/>
                      <w:szCs w:val="21"/>
                    </w:rPr>
                    <w:t>,0</w:t>
                  </w:r>
                  <w:r w:rsidR="00E40520">
                    <w:rPr>
                      <w:rFonts w:ascii="Avenir Book" w:hAnsi="Avenir Book"/>
                      <w:color w:val="0BD0D9" w:themeColor="accent3"/>
                      <w:w w:val="105"/>
                      <w:sz w:val="21"/>
                      <w:szCs w:val="21"/>
                    </w:rPr>
                    <w:t>0</w:t>
                  </w:r>
                  <w:r w:rsidR="00E40520" w:rsidRPr="007C61F1">
                    <w:rPr>
                      <w:rFonts w:ascii="Avenir Book" w:hAnsi="Avenir Book"/>
                      <w:color w:val="0BD0D9" w:themeColor="accent3"/>
                      <w:w w:val="105"/>
                      <w:sz w:val="21"/>
                      <w:szCs w:val="21"/>
                    </w:rPr>
                    <w:t xml:space="preserve"> €</w:t>
                  </w:r>
                </w:p>
              </w:tc>
            </w:tr>
            <w:tr w:rsidR="00E40520" w:rsidRPr="007C61F1" w14:paraId="14E25AAB" w14:textId="77777777" w:rsidTr="00E40520">
              <w:trPr>
                <w:trHeight w:hRule="exact" w:val="424"/>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E40520" w:rsidRPr="007C61F1" w:rsidRDefault="00E40520" w:rsidP="00E40520">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1AE7802E" w:rsidR="00E40520" w:rsidRPr="007C61F1" w:rsidRDefault="004E2942" w:rsidP="00E40520">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558</w:t>
                  </w:r>
                  <w:r w:rsidR="00E40520"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5</w:t>
                  </w:r>
                  <w:r w:rsidR="00E40520">
                    <w:rPr>
                      <w:rFonts w:ascii="Avenir Book" w:hAnsi="Avenir Book"/>
                      <w:b/>
                      <w:bCs/>
                      <w:color w:val="0BD0D9" w:themeColor="accent3"/>
                      <w:w w:val="105"/>
                      <w:sz w:val="21"/>
                      <w:szCs w:val="21"/>
                    </w:rPr>
                    <w:t>00</w:t>
                  </w:r>
                  <w:r w:rsidR="00E40520" w:rsidRPr="007C61F1">
                    <w:rPr>
                      <w:rFonts w:ascii="Avenir Book" w:hAnsi="Avenir Book"/>
                      <w:b/>
                      <w:bCs/>
                      <w:color w:val="0BD0D9" w:themeColor="accent3"/>
                      <w:w w:val="105"/>
                      <w:sz w:val="21"/>
                      <w:szCs w:val="21"/>
                    </w:rPr>
                    <w:t>,</w:t>
                  </w:r>
                  <w:r w:rsidR="00E40520">
                    <w:rPr>
                      <w:rFonts w:ascii="Avenir Book" w:hAnsi="Avenir Book"/>
                      <w:b/>
                      <w:bCs/>
                      <w:color w:val="0BD0D9" w:themeColor="accent3"/>
                      <w:w w:val="105"/>
                      <w:sz w:val="21"/>
                      <w:szCs w:val="21"/>
                    </w:rPr>
                    <w:t>00</w:t>
                  </w:r>
                  <w:r w:rsidR="00E40520" w:rsidRPr="007C61F1">
                    <w:rPr>
                      <w:rFonts w:ascii="Avenir Book" w:hAnsi="Avenir Book"/>
                      <w:b/>
                      <w:bCs/>
                      <w:color w:val="0BD0D9" w:themeColor="accent3"/>
                      <w:w w:val="105"/>
                      <w:sz w:val="21"/>
                      <w:szCs w:val="21"/>
                    </w:rPr>
                    <w:t xml:space="preserve"> €</w:t>
                  </w:r>
                </w:p>
              </w:tc>
            </w:tr>
            <w:tr w:rsidR="00E40520" w:rsidRPr="007C61F1" w14:paraId="21F3866D" w14:textId="77777777" w:rsidTr="00E40520">
              <w:trPr>
                <w:trHeight w:hRule="exact" w:val="431"/>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E40520" w:rsidRPr="007C61F1" w:rsidRDefault="00E40520" w:rsidP="00E40520">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43397BA1" w:rsidR="00E40520" w:rsidRPr="007C61F1" w:rsidRDefault="00E40520" w:rsidP="00E40520">
                  <w:pPr>
                    <w:jc w:val="right"/>
                    <w:rPr>
                      <w:rFonts w:ascii="Avenir Book" w:hAnsi="Avenir Book" w:cs="Arial"/>
                      <w:color w:val="0BD0D9" w:themeColor="accent3"/>
                      <w:sz w:val="21"/>
                      <w:szCs w:val="21"/>
                    </w:rPr>
                  </w:pPr>
                  <w:r>
                    <w:rPr>
                      <w:rFonts w:ascii="Avenir Book" w:hAnsi="Avenir Book"/>
                      <w:w w:val="105"/>
                      <w:sz w:val="21"/>
                      <w:szCs w:val="21"/>
                    </w:rPr>
                    <w:t>1</w:t>
                  </w:r>
                  <w:r w:rsidR="004E2942">
                    <w:rPr>
                      <w:rFonts w:ascii="Avenir Book" w:hAnsi="Avenir Book"/>
                      <w:w w:val="105"/>
                      <w:sz w:val="21"/>
                      <w:szCs w:val="21"/>
                    </w:rPr>
                    <w:t>17</w:t>
                  </w:r>
                  <w:r w:rsidRPr="007C61F1">
                    <w:rPr>
                      <w:rFonts w:ascii="Avenir Book" w:hAnsi="Avenir Book"/>
                      <w:w w:val="105"/>
                      <w:sz w:val="21"/>
                      <w:szCs w:val="21"/>
                    </w:rPr>
                    <w:t>.</w:t>
                  </w:r>
                  <w:r w:rsidR="004E2942">
                    <w:rPr>
                      <w:rFonts w:ascii="Avenir Book" w:hAnsi="Avenir Book"/>
                      <w:w w:val="105"/>
                      <w:sz w:val="21"/>
                      <w:szCs w:val="21"/>
                    </w:rPr>
                    <w:t>285</w:t>
                  </w:r>
                  <w:r w:rsidRPr="007C61F1">
                    <w:rPr>
                      <w:rFonts w:ascii="Avenir Book" w:hAnsi="Avenir Book"/>
                      <w:w w:val="105"/>
                      <w:sz w:val="21"/>
                      <w:szCs w:val="21"/>
                    </w:rPr>
                    <w:t>,</w:t>
                  </w:r>
                  <w:r>
                    <w:rPr>
                      <w:rFonts w:ascii="Avenir Book" w:hAnsi="Avenir Book"/>
                      <w:w w:val="105"/>
                      <w:sz w:val="21"/>
                      <w:szCs w:val="21"/>
                    </w:rPr>
                    <w:t>00</w:t>
                  </w:r>
                  <w:r w:rsidRPr="007C61F1">
                    <w:rPr>
                      <w:rFonts w:ascii="Avenir Book" w:hAnsi="Avenir Book"/>
                      <w:w w:val="105"/>
                      <w:sz w:val="21"/>
                      <w:szCs w:val="21"/>
                    </w:rPr>
                    <w:t xml:space="preserve"> €</w:t>
                  </w:r>
                </w:p>
              </w:tc>
            </w:tr>
            <w:tr w:rsidR="00E40520"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E40520" w:rsidRPr="007C61F1" w:rsidRDefault="00E40520" w:rsidP="00E40520">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2E7699EC" w:rsidR="00E40520" w:rsidRPr="007C61F1" w:rsidRDefault="004E2942" w:rsidP="00E40520">
                  <w:pPr>
                    <w:jc w:val="right"/>
                    <w:rPr>
                      <w:rFonts w:ascii="Avenir Book" w:hAnsi="Avenir Book"/>
                      <w:w w:val="105"/>
                      <w:sz w:val="21"/>
                      <w:szCs w:val="21"/>
                    </w:rPr>
                  </w:pPr>
                  <w:r>
                    <w:rPr>
                      <w:rFonts w:ascii="Avenir Book" w:hAnsi="Avenir Book"/>
                      <w:b/>
                      <w:bCs/>
                      <w:color w:val="FFFFFF" w:themeColor="background1"/>
                      <w:w w:val="105"/>
                      <w:sz w:val="21"/>
                      <w:szCs w:val="21"/>
                    </w:rPr>
                    <w:t>675</w:t>
                  </w:r>
                  <w:r w:rsidR="00E40520"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785</w:t>
                  </w:r>
                  <w:r w:rsidR="00E40520" w:rsidRPr="007C61F1">
                    <w:rPr>
                      <w:rFonts w:ascii="Avenir Book" w:hAnsi="Avenir Book"/>
                      <w:b/>
                      <w:bCs/>
                      <w:color w:val="FFFFFF" w:themeColor="background1"/>
                      <w:w w:val="105"/>
                      <w:sz w:val="21"/>
                      <w:szCs w:val="21"/>
                    </w:rPr>
                    <w:t>,</w:t>
                  </w:r>
                  <w:r w:rsidR="00E40520">
                    <w:rPr>
                      <w:rFonts w:ascii="Avenir Book" w:hAnsi="Avenir Book"/>
                      <w:b/>
                      <w:bCs/>
                      <w:color w:val="FFFFFF" w:themeColor="background1"/>
                      <w:w w:val="105"/>
                      <w:sz w:val="21"/>
                      <w:szCs w:val="21"/>
                    </w:rPr>
                    <w:t>00</w:t>
                  </w:r>
                  <w:r w:rsidR="00E40520"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Pr="007C61F1"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CB5492">
        <w:trPr>
          <w:trHeight w:val="397"/>
        </w:trPr>
        <w:tc>
          <w:tcPr>
            <w:tcW w:w="1107" w:type="dxa"/>
            <w:gridSpan w:val="2"/>
            <w:shd w:val="clear" w:color="auto" w:fill="30BFD3"/>
            <w:vAlign w:val="center"/>
          </w:tcPr>
          <w:p w14:paraId="3184625B" w14:textId="77777777" w:rsidR="005F39C3" w:rsidRPr="007C61F1" w:rsidRDefault="005F39C3" w:rsidP="00D96474">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D96474">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5EC53E95"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xml:space="preserve">”),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w:t>
            </w:r>
            <w:r w:rsidR="00267A2D">
              <w:rPr>
                <w:rFonts w:ascii="Avenir Book" w:eastAsia="Arial Narrow" w:hAnsi="Avenir Book" w:cs="Arial Narrow"/>
                <w:kern w:val="0"/>
                <w:sz w:val="21"/>
                <w:szCs w:val="21"/>
                <w:lang w:eastAsia="ca-ES"/>
                <w14:ligatures w14:val="none"/>
              </w:rPr>
              <w:t>que li siguin d’aplicació per tenir</w:t>
            </w:r>
            <w:r w:rsidRPr="007C61F1">
              <w:rPr>
                <w:rFonts w:ascii="Avenir Book" w:eastAsia="Arial Narrow" w:hAnsi="Avenir Book" w:cs="Arial Narrow"/>
                <w:kern w:val="0"/>
                <w:sz w:val="21"/>
                <w:szCs w:val="21"/>
                <w:lang w:eastAsia="ca-ES"/>
                <w14:ligatures w14:val="none"/>
              </w:rPr>
              <w:t xml:space="preserve">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D96474">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D96474">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2591D1FC" w14:textId="1EA4A133" w:rsidR="004E2942" w:rsidRPr="00D85BED" w:rsidRDefault="004E2942" w:rsidP="004E2942">
            <w:pPr>
              <w:pBdr>
                <w:top w:val="nil"/>
                <w:left w:val="nil"/>
                <w:bottom w:val="nil"/>
                <w:right w:val="nil"/>
                <w:between w:val="nil"/>
              </w:pBdr>
              <w:spacing w:before="120" w:line="360" w:lineRule="auto"/>
              <w:jc w:val="both"/>
              <w:rPr>
                <w:rFonts w:ascii="Avenir Book" w:hAnsi="Avenir Book"/>
                <w:sz w:val="21"/>
                <w:szCs w:val="21"/>
              </w:rPr>
            </w:pPr>
            <w:r w:rsidRPr="00966920">
              <w:rPr>
                <w:rFonts w:ascii="Avenir Book" w:hAnsi="Avenir Book"/>
                <w:sz w:val="21"/>
                <w:szCs w:val="21"/>
              </w:rPr>
              <w:t>GNE670000</w:t>
            </w:r>
            <w:r>
              <w:rPr>
                <w:rFonts w:ascii="Avenir Book" w:hAnsi="Avenir Book"/>
                <w:sz w:val="21"/>
                <w:szCs w:val="21"/>
              </w:rPr>
              <w:t>2</w:t>
            </w:r>
            <w:r w:rsidRPr="00966920">
              <w:rPr>
                <w:rFonts w:ascii="Avenir Book" w:hAnsi="Avenir Book"/>
                <w:sz w:val="21"/>
                <w:szCs w:val="21"/>
              </w:rPr>
              <w:t>_</w:t>
            </w:r>
            <w:r w:rsidR="00D96474">
              <w:rPr>
                <w:rFonts w:ascii="Avenir Book" w:hAnsi="Avenir Book"/>
                <w:sz w:val="21"/>
                <w:szCs w:val="21"/>
              </w:rPr>
              <w:t>CPI91305</w:t>
            </w:r>
            <w:r w:rsidRPr="00D85BED">
              <w:rPr>
                <w:rFonts w:ascii="Avenir Book" w:hAnsi="Avenir Book"/>
                <w:sz w:val="21"/>
                <w:szCs w:val="21"/>
              </w:rPr>
              <w:t>_2026</w:t>
            </w:r>
          </w:p>
          <w:p w14:paraId="66316705" w14:textId="39AB23DF" w:rsidR="004E2942" w:rsidRPr="00966920" w:rsidRDefault="004E2942" w:rsidP="004E2942">
            <w:pPr>
              <w:pBdr>
                <w:top w:val="nil"/>
                <w:left w:val="nil"/>
                <w:bottom w:val="nil"/>
                <w:right w:val="nil"/>
                <w:between w:val="nil"/>
              </w:pBdr>
              <w:spacing w:before="120" w:line="360" w:lineRule="auto"/>
              <w:jc w:val="both"/>
              <w:rPr>
                <w:rFonts w:ascii="Avenir Book" w:hAnsi="Avenir Book"/>
                <w:sz w:val="21"/>
                <w:szCs w:val="21"/>
              </w:rPr>
            </w:pPr>
            <w:r w:rsidRPr="00D85BED">
              <w:rPr>
                <w:rFonts w:ascii="Avenir Book" w:hAnsi="Avenir Book"/>
                <w:sz w:val="21"/>
                <w:szCs w:val="21"/>
              </w:rPr>
              <w:t>GNE2130001_</w:t>
            </w:r>
            <w:r w:rsidR="00D96474">
              <w:rPr>
                <w:rFonts w:ascii="Avenir Book" w:hAnsi="Avenir Book"/>
                <w:sz w:val="21"/>
                <w:szCs w:val="21"/>
              </w:rPr>
              <w:t>FIJC701</w:t>
            </w:r>
            <w:r w:rsidRPr="00D85BED">
              <w:rPr>
                <w:rFonts w:ascii="Avenir Book" w:hAnsi="Avenir Book"/>
                <w:sz w:val="21"/>
                <w:szCs w:val="21"/>
              </w:rPr>
              <w:t>5_</w:t>
            </w:r>
            <w:r w:rsidRPr="00966920">
              <w:rPr>
                <w:rFonts w:ascii="Avenir Book" w:hAnsi="Avenir Book"/>
                <w:sz w:val="21"/>
                <w:szCs w:val="21"/>
              </w:rPr>
              <w:t>202</w:t>
            </w:r>
            <w:r>
              <w:rPr>
                <w:rFonts w:ascii="Avenir Book" w:hAnsi="Avenir Book"/>
                <w:sz w:val="21"/>
                <w:szCs w:val="21"/>
              </w:rPr>
              <w:t>9</w:t>
            </w:r>
            <w:r w:rsidRPr="00966920">
              <w:rPr>
                <w:rFonts w:ascii="Avenir Book" w:hAnsi="Avenir Book"/>
                <w:sz w:val="21"/>
                <w:szCs w:val="21"/>
              </w:rPr>
              <w:t>_20</w:t>
            </w:r>
            <w:r>
              <w:rPr>
                <w:rFonts w:ascii="Avenir Book" w:hAnsi="Avenir Book"/>
                <w:sz w:val="21"/>
                <w:szCs w:val="21"/>
              </w:rPr>
              <w:t>30</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14AE24FB"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004E2942">
                  <w:rPr>
                    <w:rFonts w:ascii="MS Gothic" w:eastAsia="MS Gothic" w:hAnsi="MS Gothic" w:cs="Arial" w:hint="eastAsia"/>
                    <w:kern w:val="0"/>
                    <w:sz w:val="21"/>
                    <w:szCs w:val="21"/>
                    <w:lang w:eastAsia="ca-ES"/>
                    <w14:ligatures w14:val="none"/>
                  </w:rPr>
                  <w:t>☐</w:t>
                </w:r>
              </w:sdtContent>
            </w:sdt>
          </w:p>
          <w:p w14:paraId="53EB8033" w14:textId="17258707"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004E2942">
                  <w:rPr>
                    <w:rFonts w:ascii="MS Gothic" w:eastAsia="MS Gothic" w:hAnsi="MS Gothic" w:cs="Arial" w:hint="eastAsia"/>
                    <w:kern w:val="0"/>
                    <w:sz w:val="21"/>
                    <w:szCs w:val="21"/>
                    <w:lang w:eastAsia="ca-ES"/>
                    <w14:ligatures w14:val="none"/>
                  </w:rPr>
                  <w:t>☒</w:t>
                </w:r>
              </w:sdtContent>
            </w:sdt>
          </w:p>
          <w:p w14:paraId="3C521D36" w14:textId="46BCF0B2"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lastRenderedPageBreak/>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p>
          <w:p w14:paraId="09D96619" w14:textId="77777777" w:rsidR="004E2942" w:rsidRPr="00E8037C" w:rsidRDefault="004E2942" w:rsidP="004E2942">
            <w:pPr>
              <w:pStyle w:val="Prrafodelista"/>
              <w:numPr>
                <w:ilvl w:val="0"/>
                <w:numId w:val="70"/>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2026</w:t>
            </w:r>
            <w:r w:rsidRPr="00E8037C">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478.500,00</w:t>
            </w:r>
            <w:r w:rsidRPr="00E8037C">
              <w:rPr>
                <w:rFonts w:ascii="Avenir Book" w:eastAsia="Arial Narrow" w:hAnsi="Avenir Book" w:cs="Arial Narrow"/>
                <w:bCs/>
                <w:sz w:val="21"/>
                <w:szCs w:val="21"/>
                <w:lang w:val="ca-ES" w:eastAsia="ca-ES"/>
              </w:rPr>
              <w:t xml:space="preserve"> €</w:t>
            </w:r>
          </w:p>
          <w:p w14:paraId="742E8713" w14:textId="77777777" w:rsidR="004E2942" w:rsidRPr="00E8037C" w:rsidRDefault="004E2942" w:rsidP="004E2942">
            <w:pPr>
              <w:pStyle w:val="Prrafodelista"/>
              <w:numPr>
                <w:ilvl w:val="0"/>
                <w:numId w:val="70"/>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9</w:t>
            </w:r>
            <w:r w:rsidRPr="00E8037C">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40</w:t>
            </w:r>
            <w:r w:rsidRPr="00E8037C">
              <w:rPr>
                <w:rFonts w:ascii="Avenir Book" w:eastAsia="Arial Narrow" w:hAnsi="Avenir Book" w:cs="Arial Narrow"/>
                <w:bCs/>
                <w:sz w:val="21"/>
                <w:szCs w:val="21"/>
                <w:lang w:val="ca-ES" w:eastAsia="ca-ES"/>
              </w:rPr>
              <w:t>.0</w:t>
            </w:r>
            <w:r>
              <w:rPr>
                <w:rFonts w:ascii="Avenir Book" w:eastAsia="Arial Narrow" w:hAnsi="Avenir Book" w:cs="Arial Narrow"/>
                <w:bCs/>
                <w:sz w:val="21"/>
                <w:szCs w:val="21"/>
                <w:lang w:val="ca-ES" w:eastAsia="ca-ES"/>
              </w:rPr>
              <w:t>00</w:t>
            </w:r>
            <w:r w:rsidRPr="00E8037C">
              <w:rPr>
                <w:rFonts w:ascii="Avenir Book" w:eastAsia="Arial Narrow" w:hAnsi="Avenir Book" w:cs="Arial Narrow"/>
                <w:bCs/>
                <w:sz w:val="21"/>
                <w:szCs w:val="21"/>
                <w:lang w:val="ca-ES" w:eastAsia="ca-ES"/>
              </w:rPr>
              <w:t>,00 €</w:t>
            </w:r>
          </w:p>
          <w:p w14:paraId="3800D45F" w14:textId="77777777" w:rsidR="004E2942" w:rsidRPr="00E8037C" w:rsidRDefault="004E2942" w:rsidP="004E2942">
            <w:pPr>
              <w:pStyle w:val="Prrafodelista"/>
              <w:numPr>
                <w:ilvl w:val="0"/>
                <w:numId w:val="70"/>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w:t>
            </w:r>
            <w:r>
              <w:rPr>
                <w:rFonts w:ascii="Avenir Book" w:eastAsia="Arial Narrow" w:hAnsi="Avenir Book" w:cs="Arial Narrow"/>
                <w:b/>
                <w:sz w:val="21"/>
                <w:szCs w:val="21"/>
                <w:lang w:val="ca-ES" w:eastAsia="ca-ES"/>
              </w:rPr>
              <w:t>30</w:t>
            </w:r>
            <w:r w:rsidRPr="00E8037C">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40</w:t>
            </w:r>
            <w:r w:rsidRPr="00E8037C">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000</w:t>
            </w:r>
            <w:r w:rsidRPr="00E8037C">
              <w:rPr>
                <w:rFonts w:ascii="Avenir Book" w:eastAsia="Arial Narrow" w:hAnsi="Avenir Book" w:cs="Arial Narrow"/>
                <w:bCs/>
                <w:sz w:val="21"/>
                <w:szCs w:val="21"/>
                <w:lang w:val="ca-ES" w:eastAsia="ca-ES"/>
              </w:rPr>
              <w:t>,00 €</w:t>
            </w:r>
          </w:p>
          <w:p w14:paraId="53E8AE87" w14:textId="77777777" w:rsidR="005F39C3" w:rsidRPr="007C61F1" w:rsidRDefault="005F39C3" w:rsidP="00D96474">
            <w:pPr>
              <w:pBdr>
                <w:top w:val="nil"/>
                <w:left w:val="nil"/>
                <w:bottom w:val="nil"/>
                <w:right w:val="nil"/>
                <w:between w:val="nil"/>
              </w:pBdr>
              <w:spacing w:after="120" w:line="360" w:lineRule="auto"/>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6711CBBE" w14:textId="77777777" w:rsidR="004E2942" w:rsidRPr="00966920" w:rsidRDefault="005F39C3" w:rsidP="004E2942">
            <w:pPr>
              <w:pBdr>
                <w:top w:val="nil"/>
                <w:left w:val="nil"/>
                <w:bottom w:val="nil"/>
                <w:right w:val="nil"/>
                <w:between w:val="nil"/>
              </w:pBdr>
              <w:spacing w:before="120" w:after="120" w:line="360" w:lineRule="auto"/>
              <w:jc w:val="both"/>
              <w:rPr>
                <w:rFonts w:ascii="Avenir Book" w:hAnsi="Avenir Book"/>
                <w:bCs/>
                <w:w w:val="105"/>
                <w:sz w:val="21"/>
                <w:szCs w:val="21"/>
                <w:u w:val="singl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bookmarkStart w:id="0" w:name="_Hlk201903596"/>
            <w:r w:rsidR="004E2942" w:rsidRPr="00966920">
              <w:rPr>
                <w:rFonts w:ascii="Avenir Book" w:eastAsia="Arial Narrow" w:hAnsi="Avenir Book" w:cs="Arial Narrow"/>
                <w:color w:val="000000"/>
                <w:kern w:val="0"/>
                <w:sz w:val="21"/>
                <w:szCs w:val="21"/>
                <w:lang w:eastAsia="ca-ES"/>
                <w14:ligatures w14:val="none"/>
              </w:rPr>
              <w:t xml:space="preserve">El termini d’execució dels subministraments i el període </w:t>
            </w:r>
            <w:r w:rsidR="004E2942" w:rsidRPr="00966920">
              <w:rPr>
                <w:rFonts w:ascii="Avenir Book" w:hAnsi="Avenir Book"/>
                <w:bCs/>
                <w:w w:val="105"/>
                <w:sz w:val="21"/>
                <w:szCs w:val="21"/>
              </w:rPr>
              <w:t>de vigència del servei a contractar tindrà les següents durades:</w:t>
            </w:r>
          </w:p>
          <w:bookmarkEnd w:id="0"/>
          <w:p w14:paraId="5CCBA748" w14:textId="1622A3B8" w:rsidR="00CB5492" w:rsidRPr="00CB5492" w:rsidRDefault="00CB5492" w:rsidP="00CB5492">
            <w:pPr>
              <w:pStyle w:val="Prrafodelista"/>
              <w:numPr>
                <w:ilvl w:val="0"/>
                <w:numId w:val="59"/>
              </w:numPr>
              <w:pBdr>
                <w:top w:val="nil"/>
                <w:left w:val="nil"/>
                <w:bottom w:val="nil"/>
                <w:right w:val="nil"/>
                <w:between w:val="nil"/>
              </w:pBdr>
              <w:spacing w:before="12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t>Termini d’execució</w:t>
            </w:r>
            <w:r w:rsidRPr="00CB5492">
              <w:rPr>
                <w:rFonts w:ascii="Avenir Book" w:eastAsia="Arial Narrow" w:hAnsi="Avenir Book" w:cs="Arial Narrow"/>
                <w:color w:val="000000"/>
                <w:sz w:val="21"/>
                <w:szCs w:val="21"/>
                <w:lang w:val="ca-ES" w:eastAsia="ca-ES"/>
              </w:rPr>
              <w:t xml:space="preserve">: com a màxim serà de </w:t>
            </w:r>
            <w:r w:rsidRPr="00CB5492">
              <w:rPr>
                <w:rFonts w:ascii="Avenir Book" w:eastAsia="Arial Narrow" w:hAnsi="Avenir Book" w:cs="Arial Narrow"/>
                <w:b/>
                <w:bCs/>
                <w:color w:val="000000"/>
                <w:sz w:val="21"/>
                <w:szCs w:val="21"/>
                <w:lang w:val="ca-ES" w:eastAsia="ca-ES"/>
              </w:rPr>
              <w:t>dotze (12) setmanes</w:t>
            </w:r>
            <w:r w:rsidRPr="00CB5492">
              <w:rPr>
                <w:rFonts w:ascii="Avenir Book" w:eastAsia="Arial Narrow" w:hAnsi="Avenir Book" w:cs="Arial Narrow"/>
                <w:color w:val="000000"/>
                <w:sz w:val="21"/>
                <w:szCs w:val="21"/>
                <w:lang w:val="ca-ES" w:eastAsia="ca-ES"/>
              </w:rPr>
              <w:t>, iniciant-se a partir del dia següent al de</w:t>
            </w:r>
            <w:r w:rsidR="00E40520">
              <w:rPr>
                <w:rFonts w:ascii="Avenir Book" w:eastAsia="Arial Narrow" w:hAnsi="Avenir Book" w:cs="Arial Narrow"/>
                <w:color w:val="000000"/>
                <w:sz w:val="21"/>
                <w:szCs w:val="21"/>
                <w:lang w:val="ca-ES" w:eastAsia="ca-ES"/>
              </w:rPr>
              <w:t xml:space="preserve"> la</w:t>
            </w:r>
            <w:r w:rsidRPr="00CB5492">
              <w:rPr>
                <w:rFonts w:ascii="Avenir Book" w:eastAsia="Arial Narrow" w:hAnsi="Avenir Book" w:cs="Arial Narrow"/>
                <w:color w:val="000000"/>
                <w:sz w:val="21"/>
                <w:szCs w:val="21"/>
                <w:lang w:val="ca-ES" w:eastAsia="ca-ES"/>
              </w:rPr>
              <w:t xml:space="preserve"> seva formalització, corresponent a l’entrega dels equipaments a subministrar, la seva instal·lació, posada en funcionament i la formació.</w:t>
            </w:r>
          </w:p>
          <w:p w14:paraId="57A21E70" w14:textId="613340E0" w:rsidR="00CB5492" w:rsidRPr="00CB5492" w:rsidRDefault="00CB5492" w:rsidP="00D96474">
            <w:pPr>
              <w:pStyle w:val="Prrafodelista"/>
              <w:numPr>
                <w:ilvl w:val="0"/>
                <w:numId w:val="59"/>
              </w:numPr>
              <w:pBdr>
                <w:top w:val="nil"/>
                <w:left w:val="nil"/>
                <w:bottom w:val="nil"/>
                <w:right w:val="nil"/>
                <w:between w:val="nil"/>
              </w:pBdr>
              <w:spacing w:before="24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lastRenderedPageBreak/>
              <w:t xml:space="preserve">Vigència del servei de </w:t>
            </w:r>
            <w:r w:rsidR="004E2942" w:rsidRPr="00966920">
              <w:rPr>
                <w:rFonts w:ascii="Avenir Book" w:hAnsi="Avenir Book"/>
                <w:b/>
                <w:w w:val="105"/>
                <w:sz w:val="21"/>
                <w:szCs w:val="21"/>
                <w:lang w:val="ca-ES"/>
              </w:rPr>
              <w:t>garantia i manteniment</w:t>
            </w:r>
            <w:r w:rsidR="004E2942" w:rsidRPr="00966920">
              <w:rPr>
                <w:rFonts w:ascii="Avenir Book" w:hAnsi="Avenir Book"/>
                <w:bCs/>
                <w:w w:val="105"/>
                <w:sz w:val="21"/>
                <w:szCs w:val="21"/>
                <w:lang w:val="ca-ES"/>
              </w:rPr>
              <w:t xml:space="preserve">: en total i com a mínim serà de </w:t>
            </w:r>
            <w:r w:rsidR="004E2942">
              <w:rPr>
                <w:rFonts w:ascii="Avenir Book" w:hAnsi="Avenir Book"/>
                <w:b/>
                <w:w w:val="105"/>
                <w:sz w:val="21"/>
                <w:szCs w:val="21"/>
                <w:lang w:val="ca-ES"/>
              </w:rPr>
              <w:t>quatre</w:t>
            </w:r>
            <w:r w:rsidR="004E2942" w:rsidRPr="00966920">
              <w:rPr>
                <w:rFonts w:ascii="Avenir Book" w:hAnsi="Avenir Book"/>
                <w:b/>
                <w:w w:val="105"/>
                <w:sz w:val="21"/>
                <w:szCs w:val="21"/>
                <w:lang w:val="ca-ES"/>
              </w:rPr>
              <w:t xml:space="preserve"> (</w:t>
            </w:r>
            <w:r w:rsidR="004E2942">
              <w:rPr>
                <w:rFonts w:ascii="Avenir Book" w:hAnsi="Avenir Book"/>
                <w:b/>
                <w:w w:val="105"/>
                <w:sz w:val="21"/>
                <w:szCs w:val="21"/>
                <w:lang w:val="ca-ES"/>
              </w:rPr>
              <w:t>4</w:t>
            </w:r>
            <w:r w:rsidR="004E2942" w:rsidRPr="00966920">
              <w:rPr>
                <w:rFonts w:ascii="Avenir Book" w:hAnsi="Avenir Book"/>
                <w:b/>
                <w:w w:val="105"/>
                <w:sz w:val="21"/>
                <w:szCs w:val="21"/>
                <w:lang w:val="ca-ES"/>
              </w:rPr>
              <w:t>) anys</w:t>
            </w:r>
            <w:r w:rsidR="004E2942" w:rsidRPr="00966920">
              <w:rPr>
                <w:rFonts w:ascii="Avenir Book" w:hAnsi="Avenir Book"/>
                <w:bCs/>
                <w:w w:val="105"/>
                <w:sz w:val="21"/>
                <w:szCs w:val="21"/>
                <w:lang w:val="ca-ES"/>
              </w:rPr>
              <w:t>, a partir del dia que sigui indicat i especificat en l’Acta de Recepció a emetre un cop executades les accions de l’apartat (i)</w:t>
            </w:r>
            <w:r w:rsidR="004E2942">
              <w:rPr>
                <w:rFonts w:ascii="Avenir Book" w:hAnsi="Avenir Book"/>
                <w:bCs/>
                <w:w w:val="105"/>
                <w:sz w:val="21"/>
                <w:szCs w:val="21"/>
                <w:lang w:val="ca-ES"/>
              </w:rPr>
              <w:t xml:space="preserve">: </w:t>
            </w:r>
            <w:r w:rsidR="004E2942" w:rsidRPr="004A1F6C">
              <w:rPr>
                <w:rFonts w:ascii="Avenir Book" w:hAnsi="Avenir Book"/>
                <w:b/>
                <w:w w:val="105"/>
                <w:sz w:val="21"/>
                <w:szCs w:val="21"/>
                <w:lang w:val="ca-ES"/>
              </w:rPr>
              <w:t>dos (2) anys de garantia, i dos (2) anys de servei de manteniment</w:t>
            </w:r>
            <w:r w:rsidRPr="00CB5492">
              <w:rPr>
                <w:rFonts w:ascii="Avenir Book" w:eastAsia="Arial Narrow" w:hAnsi="Avenir Book" w:cs="Arial Narrow"/>
                <w:color w:val="000000"/>
                <w:sz w:val="21"/>
                <w:szCs w:val="21"/>
                <w:lang w:val="ca-ES" w:eastAsia="ca-ES"/>
              </w:rPr>
              <w:t>.</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2982CFA4"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11BBED8D" w14:textId="30BAEDF2" w:rsidR="006A0D2D" w:rsidRPr="00686FEF" w:rsidRDefault="006A0D2D" w:rsidP="00CB5492">
            <w:pPr>
              <w:pStyle w:val="Prrafodelista"/>
              <w:spacing w:line="360" w:lineRule="auto"/>
              <w:ind w:left="0" w:firstLine="0"/>
              <w:jc w:val="both"/>
              <w:rPr>
                <w:rFonts w:ascii="Avenir Book" w:hAnsi="Avenir Book"/>
                <w:bCs/>
                <w:w w:val="105"/>
                <w:sz w:val="21"/>
                <w:szCs w:val="21"/>
                <w:lang w:val="ca-ES"/>
              </w:rPr>
            </w:pPr>
          </w:p>
          <w:p w14:paraId="507979A9" w14:textId="3A5CBA46"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CB5492" w:rsidRPr="007C61F1">
              <w:rPr>
                <w:rFonts w:ascii="Avenir Book" w:eastAsia="Arial Narrow" w:hAnsi="Avenir Book" w:cs="Arial Narrow"/>
                <w:kern w:val="0"/>
                <w:sz w:val="21"/>
                <w:szCs w:val="21"/>
                <w:lang w:eastAsia="ca-ES"/>
                <w14:ligatures w14:val="none"/>
              </w:rPr>
              <w:t>[</w:t>
            </w:r>
            <w:r w:rsidR="00CB5492" w:rsidRPr="007C61F1">
              <w:rPr>
                <w:rFonts w:ascii="Arial" w:eastAsia="Arial Narrow" w:hAnsi="Arial" w:cs="Arial"/>
                <w:kern w:val="0"/>
                <w:sz w:val="21"/>
                <w:szCs w:val="21"/>
                <w:lang w:eastAsia="ca-ES"/>
                <w14:ligatures w14:val="none"/>
              </w:rPr>
              <w:t>●</w:t>
            </w:r>
            <w:r w:rsidR="00CB5492" w:rsidRPr="007C61F1">
              <w:rPr>
                <w:rFonts w:ascii="Avenir Book" w:eastAsia="Arial Narrow" w:hAnsi="Avenir Book" w:cs="Arial Narrow"/>
                <w:kern w:val="0"/>
                <w:sz w:val="21"/>
                <w:szCs w:val="21"/>
                <w:lang w:eastAsia="ca-ES"/>
                <w14:ligatures w14:val="none"/>
              </w:rPr>
              <w:t>]</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372B611E" w:rsidR="005F39C3" w:rsidRPr="007C61F1" w:rsidRDefault="00D706B7" w:rsidP="002F407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cinc</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5</w:t>
            </w:r>
            <w:r w:rsidR="00024B85">
              <w:rPr>
                <w:rFonts w:ascii="Avenir Book" w:eastAsia="Arial Narrow" w:hAnsi="Avenir Book" w:cs="Arial Narrow"/>
                <w:kern w:val="0"/>
                <w:sz w:val="21"/>
                <w:szCs w:val="21"/>
                <w:lang w:eastAsia="ca-ES"/>
                <w14:ligatures w14:val="none"/>
              </w:rPr>
              <w:t>) anys</w:t>
            </w:r>
            <w:r w:rsidR="00CB5492">
              <w:rPr>
                <w:rFonts w:ascii="Avenir Book" w:eastAsia="Arial Narrow" w:hAnsi="Avenir Book" w:cs="Arial Narrow"/>
                <w:kern w:val="0"/>
                <w:sz w:val="21"/>
                <w:szCs w:val="21"/>
                <w:lang w:eastAsia="ca-ES"/>
                <w14:ligatures w14:val="none"/>
              </w:rPr>
              <w:t>, condicionada al contingut de l’oferta de l’empresa licitadora que resulti adjudicatària del procediment.</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261A2FDA" w:rsidR="005F39C3"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D30335" w:rsidRPr="007C61F1">
              <w:rPr>
                <w:rFonts w:ascii="Avenir Book" w:eastAsia="Arial Narrow" w:hAnsi="Avenir Book" w:cs="Arial Narrow"/>
                <w:kern w:val="0"/>
                <w:sz w:val="21"/>
                <w:szCs w:val="21"/>
                <w:lang w:eastAsia="ca-ES"/>
                <w14:ligatures w14:val="none"/>
              </w:rPr>
              <w:t>[</w:t>
            </w:r>
            <w:r w:rsidR="00D30335" w:rsidRPr="007C61F1">
              <w:rPr>
                <w:rFonts w:ascii="Arial" w:eastAsia="Arial Narrow" w:hAnsi="Arial" w:cs="Arial"/>
                <w:kern w:val="0"/>
                <w:sz w:val="21"/>
                <w:szCs w:val="21"/>
                <w:lang w:eastAsia="ca-ES"/>
                <w14:ligatures w14:val="none"/>
              </w:rPr>
              <w:t>●</w:t>
            </w:r>
            <w:r w:rsidR="00D30335" w:rsidRPr="007C61F1">
              <w:rPr>
                <w:rFonts w:ascii="Avenir Book" w:eastAsia="Arial Narrow" w:hAnsi="Avenir Book" w:cs="Arial Narrow"/>
                <w:kern w:val="0"/>
                <w:sz w:val="21"/>
                <w:szCs w:val="21"/>
                <w:lang w:eastAsia="ca-ES"/>
                <w14:ligatures w14:val="none"/>
              </w:rPr>
              <w:t>]</w:t>
            </w:r>
          </w:p>
          <w:p w14:paraId="4F37201A" w14:textId="77777777" w:rsidR="00D30335" w:rsidRPr="007C61F1" w:rsidRDefault="00D3033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3CC8054C"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008D331E">
              <w:rPr>
                <w:rFonts w:ascii="Avenir Book" w:eastAsia="Arial Narrow" w:hAnsi="Avenir Book" w:cs="Arial Narrow"/>
                <w:kern w:val="0"/>
                <w:sz w:val="21"/>
                <w:szCs w:val="21"/>
                <w:lang w:eastAsia="ca-ES"/>
                <w14:ligatures w14:val="none"/>
              </w:rPr>
              <w:t>/entrega:</w:t>
            </w:r>
          </w:p>
          <w:p w14:paraId="4ACACCD7" w14:textId="02B3D2E4" w:rsidR="002F4075" w:rsidRDefault="004E2942" w:rsidP="002F4075">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4E2942">
              <w:rPr>
                <w:rFonts w:ascii="Avenir Book" w:eastAsia="Arial Narrow" w:hAnsi="Avenir Book" w:cs="Arial Narrow"/>
                <w:b/>
                <w:bCs/>
                <w:kern w:val="0"/>
                <w:sz w:val="21"/>
                <w:szCs w:val="21"/>
                <w:lang w:eastAsia="ca-ES"/>
                <w14:ligatures w14:val="none"/>
              </w:rPr>
              <w:t xml:space="preserve">Campus Can </w:t>
            </w:r>
            <w:proofErr w:type="spellStart"/>
            <w:r w:rsidRPr="004E2942">
              <w:rPr>
                <w:rFonts w:ascii="Avenir Book" w:eastAsia="Arial Narrow" w:hAnsi="Avenir Book" w:cs="Arial Narrow"/>
                <w:b/>
                <w:bCs/>
                <w:kern w:val="0"/>
                <w:sz w:val="21"/>
                <w:szCs w:val="21"/>
                <w:lang w:eastAsia="ca-ES"/>
                <w14:ligatures w14:val="none"/>
              </w:rPr>
              <w:t>Ruti</w:t>
            </w:r>
            <w:proofErr w:type="spellEnd"/>
          </w:p>
          <w:p w14:paraId="3BF15CEE" w14:textId="77777777" w:rsidR="004E2942" w:rsidRPr="00966920" w:rsidRDefault="004E2942" w:rsidP="004E2942">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Carretera de Can </w:t>
            </w:r>
            <w:proofErr w:type="spellStart"/>
            <w:r w:rsidRPr="00966920">
              <w:rPr>
                <w:rFonts w:ascii="Avenir Book" w:eastAsia="Arial Narrow" w:hAnsi="Avenir Book" w:cs="Arial Narrow"/>
                <w:kern w:val="0"/>
                <w:sz w:val="21"/>
                <w:szCs w:val="21"/>
                <w:lang w:eastAsia="ca-ES"/>
                <w14:ligatures w14:val="none"/>
              </w:rPr>
              <w:t>Ruti</w:t>
            </w:r>
            <w:proofErr w:type="spellEnd"/>
            <w:r w:rsidRPr="00966920">
              <w:rPr>
                <w:rFonts w:ascii="Avenir Book" w:eastAsia="Arial Narrow" w:hAnsi="Avenir Book" w:cs="Arial Narrow"/>
                <w:kern w:val="0"/>
                <w:sz w:val="21"/>
                <w:szCs w:val="21"/>
                <w:lang w:eastAsia="ca-ES"/>
                <w14:ligatures w14:val="none"/>
              </w:rPr>
              <w:t xml:space="preserve"> SN – Camí de les Escoles</w:t>
            </w:r>
          </w:p>
          <w:p w14:paraId="391AF404" w14:textId="3586F984" w:rsidR="00533DB5" w:rsidRPr="002F4075" w:rsidRDefault="004E2942" w:rsidP="004E2942">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08916 Badalona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1F23D3B3" w14:textId="758BFD92" w:rsidR="004E2942" w:rsidRPr="00D96474" w:rsidRDefault="005F39C3" w:rsidP="004635EB">
            <w:pPr>
              <w:pBdr>
                <w:top w:val="nil"/>
                <w:left w:val="nil"/>
                <w:bottom w:val="nil"/>
                <w:right w:val="nil"/>
                <w:between w:val="nil"/>
              </w:pBdr>
              <w:spacing w:before="120" w:after="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bookmarkStart w:id="1" w:name="_Hlk131521811"/>
            <w:r w:rsidRPr="007C61F1">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44069530"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1"/>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p>
          <w:p w14:paraId="29B056C3" w14:textId="138B478A"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4A23F0">
                  <w:rPr>
                    <w:rFonts w:ascii="MS Gothic" w:eastAsia="MS Gothic" w:hAnsi="MS Gothic" w:cs="Arial" w:hint="eastAsia"/>
                    <w:kern w:val="0"/>
                    <w:sz w:val="21"/>
                    <w:szCs w:val="21"/>
                    <w:lang w:eastAsia="ca-ES"/>
                    <w14:ligatures w14:val="none"/>
                  </w:rPr>
                  <w:t>☐</w:t>
                </w:r>
              </w:sdtContent>
            </w:sdt>
          </w:p>
          <w:p w14:paraId="6CFD492F" w14:textId="1FA3A461"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1"/>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0"/>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p>
          <w:p w14:paraId="0022F168" w14:textId="52F875E4" w:rsidR="002A56DB" w:rsidRPr="007C61F1" w:rsidRDefault="002A56DB" w:rsidP="00D96474">
            <w:pPr>
              <w:pBdr>
                <w:top w:val="nil"/>
                <w:left w:val="nil"/>
                <w:bottom w:val="nil"/>
                <w:right w:val="nil"/>
                <w:between w:val="nil"/>
              </w:pBdr>
              <w:spacing w:before="240" w:after="120" w:line="360" w:lineRule="auto"/>
              <w:ind w:left="31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La tramitació de l'expedient de contractació és ordinària i s'adjudicarà mitjançant el procediment </w:t>
            </w:r>
            <w:r w:rsidR="004A23F0" w:rsidRPr="004A23F0">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d'acord amb el que dispos</w:t>
            </w:r>
            <w:r w:rsidR="008D331E">
              <w:rPr>
                <w:rFonts w:ascii="Avenir Book" w:eastAsia="Arial Narrow" w:hAnsi="Avenir Book" w:cs="Arial Narrow"/>
                <w:kern w:val="0"/>
                <w:sz w:val="21"/>
                <w:szCs w:val="21"/>
                <w:lang w:eastAsia="ca-ES"/>
                <w14:ligatures w14:val="none"/>
              </w:rPr>
              <w:t>en</w:t>
            </w:r>
            <w:r w:rsidR="00D30335">
              <w:rPr>
                <w:rFonts w:ascii="Avenir Book" w:eastAsia="Arial Narrow" w:hAnsi="Avenir Book" w:cs="Arial Narrow"/>
                <w:kern w:val="0"/>
                <w:sz w:val="21"/>
                <w:szCs w:val="21"/>
                <w:lang w:eastAsia="ca-ES"/>
                <w14:ligatures w14:val="none"/>
              </w:rPr>
              <w:t xml:space="preserve"> </w:t>
            </w:r>
            <w:r w:rsidR="008D331E">
              <w:rPr>
                <w:rFonts w:ascii="Avenir Book" w:eastAsia="Arial Narrow" w:hAnsi="Avenir Book" w:cs="Arial Narrow"/>
                <w:kern w:val="0"/>
                <w:sz w:val="21"/>
                <w:szCs w:val="21"/>
                <w:lang w:eastAsia="ca-ES"/>
                <w14:ligatures w14:val="none"/>
              </w:rPr>
              <w:t>e</w:t>
            </w:r>
            <w:r w:rsidR="00D30335">
              <w:rPr>
                <w:rFonts w:ascii="Avenir Book" w:eastAsia="Arial Narrow" w:hAnsi="Avenir Book" w:cs="Arial Narrow"/>
                <w:kern w:val="0"/>
                <w:sz w:val="21"/>
                <w:szCs w:val="21"/>
                <w:lang w:eastAsia="ca-ES"/>
                <w14:ligatures w14:val="none"/>
              </w:rPr>
              <w:t xml:space="preserve">ls </w:t>
            </w:r>
            <w:r w:rsidR="003C3445">
              <w:rPr>
                <w:rFonts w:ascii="Avenir Book" w:eastAsia="Arial Narrow" w:hAnsi="Avenir Book" w:cs="Arial Narrow"/>
                <w:kern w:val="0"/>
                <w:sz w:val="21"/>
                <w:szCs w:val="21"/>
                <w:lang w:eastAsia="ca-ES"/>
                <w14:ligatures w14:val="none"/>
              </w:rPr>
              <w:t>articles</w:t>
            </w:r>
            <w:r w:rsidR="00D30335">
              <w:rPr>
                <w:rFonts w:ascii="Avenir Book" w:eastAsia="Arial Narrow" w:hAnsi="Avenir Book" w:cs="Arial Narrow"/>
                <w:kern w:val="0"/>
                <w:sz w:val="21"/>
                <w:szCs w:val="21"/>
                <w:lang w:eastAsia="ca-ES"/>
                <w14:ligatures w14:val="none"/>
              </w:rPr>
              <w:t xml:space="preserve"> 1</w:t>
            </w:r>
            <w:r w:rsidR="003C3445">
              <w:rPr>
                <w:rFonts w:ascii="Avenir Book" w:eastAsia="Arial Narrow" w:hAnsi="Avenir Book" w:cs="Arial Narrow"/>
                <w:kern w:val="0"/>
                <w:sz w:val="21"/>
                <w:szCs w:val="21"/>
                <w:lang w:eastAsia="ca-ES"/>
                <w14:ligatures w14:val="none"/>
              </w:rPr>
              <w:t>56</w:t>
            </w:r>
            <w:r w:rsidR="00D30335">
              <w:rPr>
                <w:rFonts w:ascii="Avenir Book" w:eastAsia="Arial Narrow" w:hAnsi="Avenir Book" w:cs="Arial Narrow"/>
                <w:kern w:val="0"/>
                <w:sz w:val="21"/>
                <w:szCs w:val="21"/>
                <w:lang w:eastAsia="ca-ES"/>
                <w14:ligatures w14:val="none"/>
              </w:rPr>
              <w:t xml:space="preserve"> a </w:t>
            </w:r>
            <w:r w:rsidR="003C3445">
              <w:rPr>
                <w:rFonts w:ascii="Avenir Book" w:eastAsia="Arial Narrow" w:hAnsi="Avenir Book" w:cs="Arial Narrow"/>
                <w:kern w:val="0"/>
                <w:sz w:val="21"/>
                <w:szCs w:val="21"/>
                <w:lang w:eastAsia="ca-ES"/>
                <w14:ligatures w14:val="none"/>
              </w:rPr>
              <w:t>158</w:t>
            </w:r>
            <w:r w:rsidR="00D30335">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la Llei 9/2017, LCSP, essent necessària la preparació dels Plecs de Clàusules Administratives Particulars i de Prescripcions Tècniques que regiran la corresponent licitació.</w:t>
            </w:r>
            <w:r w:rsidR="003C3445">
              <w:rPr>
                <w:rFonts w:ascii="Avenir Book" w:eastAsia="Arial Narrow" w:hAnsi="Avenir Book" w:cs="Arial Narrow"/>
                <w:kern w:val="0"/>
                <w:sz w:val="21"/>
                <w:szCs w:val="21"/>
                <w:lang w:eastAsia="ca-ES"/>
                <w14:ligatures w14:val="none"/>
              </w:rPr>
              <w:t xml:space="preserve"> Donat </w:t>
            </w:r>
            <w:r w:rsidR="003C3445" w:rsidRPr="003C3445">
              <w:rPr>
                <w:rFonts w:ascii="Avenir Book" w:eastAsia="Arial Narrow" w:hAnsi="Avenir Book" w:cs="Arial Narrow"/>
                <w:kern w:val="0"/>
                <w:sz w:val="21"/>
                <w:szCs w:val="21"/>
                <w:lang w:eastAsia="ca-ES"/>
                <w14:ligatures w14:val="none"/>
              </w:rPr>
              <w:t>l'import del valor estimat del contracte,</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b/>
                <w:bCs/>
                <w:kern w:val="0"/>
                <w:sz w:val="21"/>
                <w:szCs w:val="21"/>
                <w:lang w:eastAsia="ca-ES"/>
                <w14:ligatures w14:val="none"/>
              </w:rPr>
              <w:t>aquesta contractació està subjecta a regulació harmonitzada</w:t>
            </w:r>
            <w:r w:rsidR="003C3445" w:rsidRPr="003C3445">
              <w:rPr>
                <w:rFonts w:ascii="Avenir Book" w:eastAsia="Arial Narrow" w:hAnsi="Avenir Book" w:cs="Arial Narrow"/>
                <w:kern w:val="0"/>
                <w:sz w:val="21"/>
                <w:szCs w:val="21"/>
                <w:lang w:eastAsia="ca-ES"/>
                <w14:ligatures w14:val="none"/>
              </w:rPr>
              <w:t>.</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2"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2"/>
          </w:p>
          <w:p w14:paraId="0A36BC51" w14:textId="0D57AEF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4A23F0">
              <w:rPr>
                <w:rFonts w:ascii="Avenir Book" w:eastAsia="Arial Narrow" w:hAnsi="Avenir Book" w:cs="Arial Narrow"/>
                <w:b/>
                <w:bCs/>
                <w:kern w:val="0"/>
                <w:sz w:val="21"/>
                <w:szCs w:val="21"/>
                <w:lang w:eastAsia="ca-ES"/>
                <w14:ligatures w14:val="none"/>
              </w:rPr>
              <w:t xml:space="preserve">es </w:t>
            </w:r>
            <w:r w:rsidRPr="00D30EB8">
              <w:rPr>
                <w:rFonts w:ascii="Avenir Book" w:eastAsia="Arial Narrow" w:hAnsi="Avenir Book" w:cs="Arial Narrow"/>
                <w:b/>
                <w:bCs/>
                <w:kern w:val="0"/>
                <w:sz w:val="21"/>
                <w:szCs w:val="21"/>
                <w:lang w:eastAsia="ca-ES"/>
                <w14:ligatures w14:val="none"/>
              </w:rPr>
              <w:t>empres</w:t>
            </w:r>
            <w:r w:rsidR="004A23F0" w:rsidRPr="00D30EB8">
              <w:rPr>
                <w:rFonts w:ascii="Avenir Book" w:eastAsia="Arial Narrow" w:hAnsi="Avenir Book" w:cs="Arial Narrow"/>
                <w:b/>
                <w:bCs/>
                <w:kern w:val="0"/>
                <w:sz w:val="21"/>
                <w:szCs w:val="21"/>
                <w:lang w:eastAsia="ca-ES"/>
                <w14:ligatures w14:val="none"/>
              </w:rPr>
              <w:t>es</w:t>
            </w:r>
            <w:r w:rsidRPr="00D30EB8">
              <w:rPr>
                <w:rFonts w:ascii="Avenir Book" w:eastAsia="Arial Narrow" w:hAnsi="Avenir Book" w:cs="Arial Narrow"/>
                <w:b/>
                <w:bCs/>
                <w:kern w:val="0"/>
                <w:sz w:val="21"/>
                <w:szCs w:val="21"/>
                <w:lang w:eastAsia="ca-ES"/>
                <w14:ligatures w14:val="none"/>
              </w:rPr>
              <w:t xml:space="preserve"> </w:t>
            </w:r>
            <w:r w:rsidR="004A23F0" w:rsidRPr="00D30EB8">
              <w:rPr>
                <w:rFonts w:ascii="Avenir Book" w:eastAsia="Arial Narrow" w:hAnsi="Avenir Book" w:cs="Arial Narrow"/>
                <w:b/>
                <w:bCs/>
                <w:kern w:val="0"/>
                <w:sz w:val="21"/>
                <w:szCs w:val="21"/>
                <w:lang w:eastAsia="ca-ES"/>
                <w14:ligatures w14:val="none"/>
              </w:rPr>
              <w:t>licitadores</w:t>
            </w:r>
            <w:r w:rsidR="00895B4D" w:rsidRPr="007C61F1">
              <w:rPr>
                <w:rFonts w:ascii="Avenir Book" w:eastAsia="Arial Narrow" w:hAnsi="Avenir Book" w:cs="Arial Narrow"/>
                <w:b/>
                <w:bCs/>
                <w:kern w:val="0"/>
                <w:sz w:val="21"/>
                <w:szCs w:val="21"/>
                <w:lang w:eastAsia="ca-ES"/>
                <w14:ligatures w14:val="none"/>
              </w:rPr>
              <w:t xml:space="preserve"> haur</w:t>
            </w:r>
            <w:r w:rsidR="004A23F0">
              <w:rPr>
                <w:rFonts w:ascii="Avenir Book" w:eastAsia="Arial Narrow" w:hAnsi="Avenir Book" w:cs="Arial Narrow"/>
                <w:b/>
                <w:bCs/>
                <w:kern w:val="0"/>
                <w:sz w:val="21"/>
                <w:szCs w:val="21"/>
                <w:lang w:eastAsia="ca-ES"/>
                <w14:ligatures w14:val="none"/>
              </w:rPr>
              <w:t>an</w:t>
            </w:r>
            <w:r w:rsidR="00895B4D" w:rsidRPr="007C61F1">
              <w:rPr>
                <w:rFonts w:ascii="Avenir Book" w:eastAsia="Arial Narrow" w:hAnsi="Avenir Book" w:cs="Arial Narrow"/>
                <w:b/>
                <w:bCs/>
                <w:kern w:val="0"/>
                <w:sz w:val="21"/>
                <w:szCs w:val="21"/>
                <w:lang w:eastAsia="ca-ES"/>
                <w14:ligatures w14:val="none"/>
              </w:rPr>
              <w:t xml:space="preserve">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6D003A72" w:rsidR="005F39C3" w:rsidRPr="007C61F1" w:rsidRDefault="00345814"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0"/>
                  <w14:checkedState w14:val="2612" w14:font="MS Gothic"/>
                  <w14:uncheckedState w14:val="2610" w14:font="MS Gothic"/>
                </w14:checkbox>
              </w:sdtPr>
              <w:sdtEndPr/>
              <w:sdtContent>
                <w:r w:rsidR="003C3445">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858F989" w:rsidR="005F39C3" w:rsidRPr="007C61F1" w:rsidRDefault="00345814"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1"/>
                  <w14:checkedState w14:val="2612" w14:font="MS Gothic"/>
                  <w14:uncheckedState w14:val="2610" w14:font="MS Gothic"/>
                </w14:checkbox>
              </w:sdtPr>
              <w:sdtEndPr/>
              <w:sdtContent>
                <w:r w:rsidR="003C3445">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w:t>
            </w:r>
            <w:r w:rsidR="003C3445">
              <w:rPr>
                <w:rFonts w:ascii="Avenir Book" w:eastAsia="Arial Narrow" w:hAnsi="Avenir Book" w:cs="Arial Narrow"/>
                <w:kern w:val="0"/>
                <w:sz w:val="21"/>
                <w:szCs w:val="21"/>
                <w:lang w:eastAsia="ca-ES"/>
                <w14:ligatures w14:val="none"/>
              </w:rPr>
              <w:t xml:space="preserve">, </w:t>
            </w:r>
            <w:r w:rsidR="003C3445" w:rsidRPr="007C61F1">
              <w:rPr>
                <w:rFonts w:ascii="Avenir Book" w:eastAsia="Arial Narrow" w:hAnsi="Avenir Book" w:cs="Arial Narrow"/>
                <w:kern w:val="0"/>
                <w:sz w:val="21"/>
                <w:szCs w:val="21"/>
                <w:lang w:eastAsia="ca-ES"/>
                <w14:ligatures w14:val="none"/>
              </w:rPr>
              <w:t xml:space="preserve">proposta tècnica </w:t>
            </w:r>
            <w:r w:rsidR="00895B4D" w:rsidRPr="007C61F1">
              <w:rPr>
                <w:rFonts w:ascii="Avenir Book" w:eastAsia="Arial Narrow" w:hAnsi="Avenir Book" w:cs="Arial Narrow"/>
                <w:kern w:val="0"/>
                <w:sz w:val="21"/>
                <w:szCs w:val="21"/>
                <w:lang w:eastAsia="ca-ES"/>
                <w14:ligatures w14:val="none"/>
              </w:rPr>
              <w:t>i</w:t>
            </w:r>
            <w:r w:rsidR="003C3445">
              <w:rPr>
                <w:rFonts w:ascii="Avenir Book" w:eastAsia="Arial Narrow" w:hAnsi="Avenir Book" w:cs="Arial Narrow"/>
                <w:kern w:val="0"/>
                <w:sz w:val="21"/>
                <w:szCs w:val="21"/>
                <w:lang w:eastAsia="ca-ES"/>
                <w14:ligatures w14:val="none"/>
              </w:rPr>
              <w:t>/o</w:t>
            </w:r>
            <w:r w:rsidR="00895B4D" w:rsidRPr="007C61F1">
              <w:rPr>
                <w:rFonts w:ascii="Avenir Book" w:eastAsia="Arial Narrow" w:hAnsi="Avenir Book" w:cs="Arial Narrow"/>
                <w:kern w:val="0"/>
                <w:sz w:val="21"/>
                <w:szCs w:val="21"/>
                <w:lang w:eastAsia="ca-ES"/>
                <w14:ligatures w14:val="none"/>
              </w:rPr>
              <w:t xml:space="preserve"> criteris de valoració subjectius</w:t>
            </w:r>
            <w:r w:rsidR="003C3445">
              <w:rPr>
                <w:rFonts w:ascii="Avenir Book" w:eastAsia="Arial Narrow" w:hAnsi="Avenir Book" w:cs="Arial Narrow"/>
                <w:kern w:val="0"/>
                <w:sz w:val="21"/>
                <w:szCs w:val="21"/>
                <w:lang w:eastAsia="ca-ES"/>
                <w14:ligatures w14:val="none"/>
              </w:rPr>
              <w:t xml:space="preserve"> </w:t>
            </w:r>
            <w:r w:rsidR="003C3445" w:rsidRPr="007C61F1">
              <w:rPr>
                <w:rFonts w:ascii="Avenir Book" w:eastAsia="Arial Narrow" w:hAnsi="Avenir Book" w:cs="Arial Narrow"/>
                <w:kern w:val="0"/>
                <w:sz w:val="21"/>
                <w:szCs w:val="21"/>
                <w:lang w:eastAsia="ca-ES"/>
                <w14:ligatures w14:val="none"/>
              </w:rPr>
              <w:t>[si s'exigeix</w:t>
            </w:r>
            <w:r w:rsidR="003C3445">
              <w:rPr>
                <w:rFonts w:ascii="Avenir Book" w:eastAsia="Arial Narrow" w:hAnsi="Avenir Book" w:cs="Arial Narrow"/>
                <w:kern w:val="0"/>
                <w:sz w:val="21"/>
                <w:szCs w:val="21"/>
                <w:lang w:eastAsia="ca-ES"/>
                <w14:ligatures w14:val="none"/>
              </w:rPr>
              <w:t>en</w:t>
            </w:r>
            <w:r w:rsidR="003C3445" w:rsidRPr="007C61F1">
              <w:rPr>
                <w:rFonts w:ascii="Avenir Book" w:eastAsia="Arial Narrow" w:hAnsi="Avenir Book" w:cs="Arial Narrow"/>
                <w:kern w:val="0"/>
                <w:sz w:val="21"/>
                <w:szCs w:val="21"/>
                <w:lang w:eastAsia="ca-ES"/>
                <w14:ligatures w14:val="none"/>
              </w:rPr>
              <w:t>]</w:t>
            </w:r>
            <w:r w:rsidR="00895B4D" w:rsidRPr="007C61F1">
              <w:rPr>
                <w:rFonts w:ascii="Avenir Book" w:eastAsia="Arial Narrow" w:hAnsi="Avenir Book" w:cs="Arial Narrow"/>
                <w:kern w:val="0"/>
                <w:sz w:val="21"/>
                <w:szCs w:val="21"/>
                <w:lang w:eastAsia="ca-ES"/>
                <w14:ligatures w14:val="none"/>
              </w:rPr>
              <w:t xml:space="preserve">)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345814"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129B0236" w:rsidR="005F39C3" w:rsidRPr="007C61F1" w:rsidRDefault="005F39C3" w:rsidP="003C344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003C3445" w:rsidRPr="003C3445">
              <w:rPr>
                <w:rFonts w:ascii="Avenir Book" w:eastAsia="Arial Narrow" w:hAnsi="Avenir Book" w:cs="Arial Narrow"/>
                <w:kern w:val="0"/>
                <w:sz w:val="21"/>
                <w:szCs w:val="21"/>
                <w:lang w:eastAsia="ca-ES"/>
                <w14:ligatures w14:val="none"/>
              </w:rPr>
              <w:t xml:space="preserve">Un cop realitzada la </w:t>
            </w:r>
            <w:r w:rsidR="003C3445">
              <w:rPr>
                <w:rFonts w:ascii="Avenir Book" w:eastAsia="Arial Narrow" w:hAnsi="Avenir Book" w:cs="Arial Narrow"/>
                <w:kern w:val="0"/>
                <w:sz w:val="21"/>
                <w:szCs w:val="21"/>
                <w:lang w:eastAsia="ca-ES"/>
                <w14:ligatures w14:val="none"/>
              </w:rPr>
              <w:t xml:space="preserve">validació/confirmació </w:t>
            </w:r>
            <w:r w:rsidR="003C3445" w:rsidRPr="003C3445">
              <w:rPr>
                <w:rFonts w:ascii="Avenir Book" w:eastAsia="Arial Narrow" w:hAnsi="Avenir Book" w:cs="Arial Narrow"/>
                <w:kern w:val="0"/>
                <w:sz w:val="21"/>
                <w:szCs w:val="21"/>
                <w:lang w:eastAsia="ca-ES"/>
                <w14:ligatures w14:val="none"/>
              </w:rPr>
              <w:t>de</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l</w:t>
            </w:r>
            <w:r w:rsidR="003C3445">
              <w:rPr>
                <w:rFonts w:ascii="Avenir Book" w:eastAsia="Arial Narrow" w:hAnsi="Avenir Book" w:cs="Arial Narrow"/>
                <w:kern w:val="0"/>
                <w:sz w:val="21"/>
                <w:szCs w:val="21"/>
                <w:lang w:eastAsia="ca-ES"/>
                <w14:ligatures w14:val="none"/>
              </w:rPr>
              <w:t xml:space="preserve">a documentació administrativa </w:t>
            </w:r>
            <w:r w:rsidR="003C3445" w:rsidRPr="003C3445">
              <w:rPr>
                <w:rFonts w:ascii="Avenir Book" w:eastAsia="Arial Narrow" w:hAnsi="Avenir Book" w:cs="Arial Narrow"/>
                <w:kern w:val="0"/>
                <w:sz w:val="21"/>
                <w:szCs w:val="21"/>
                <w:lang w:eastAsia="ca-ES"/>
                <w14:ligatures w14:val="none"/>
              </w:rPr>
              <w:t>i una vegada es disposi de l</w:t>
            </w:r>
            <w:r w:rsidR="003C3445">
              <w:rPr>
                <w:rFonts w:ascii="Avenir Book" w:eastAsia="Arial Narrow" w:hAnsi="Avenir Book" w:cs="Arial Narrow"/>
                <w:kern w:val="0"/>
                <w:sz w:val="21"/>
                <w:szCs w:val="21"/>
                <w:lang w:eastAsia="ca-ES"/>
                <w14:ligatures w14:val="none"/>
              </w:rPr>
              <w:t>’</w:t>
            </w:r>
            <w:r w:rsidR="003C3445" w:rsidRPr="003C3445">
              <w:rPr>
                <w:rFonts w:ascii="Avenir Book" w:eastAsia="Arial Narrow" w:hAnsi="Avenir Book" w:cs="Arial Narrow"/>
                <w:kern w:val="0"/>
                <w:sz w:val="21"/>
                <w:szCs w:val="21"/>
                <w:lang w:eastAsia="ca-ES"/>
                <w14:ligatures w14:val="none"/>
              </w:rPr>
              <w:t>informe tècnic</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pertinent, es convocarà a la Mesa de contractació per a revisió i conformitat d</w:t>
            </w:r>
            <w:r w:rsidR="00181A49">
              <w:rPr>
                <w:rFonts w:ascii="Avenir Book" w:eastAsia="Arial Narrow" w:hAnsi="Avenir Book" w:cs="Arial Narrow"/>
                <w:kern w:val="0"/>
                <w:sz w:val="21"/>
                <w:szCs w:val="21"/>
                <w:lang w:eastAsia="ca-ES"/>
                <w14:ligatures w14:val="none"/>
              </w:rPr>
              <w:t xml:space="preserve">’aquest </w:t>
            </w:r>
            <w:r w:rsidR="003C3445" w:rsidRPr="003C3445">
              <w:rPr>
                <w:rFonts w:ascii="Avenir Book" w:eastAsia="Arial Narrow" w:hAnsi="Avenir Book" w:cs="Arial Narrow"/>
                <w:kern w:val="0"/>
                <w:sz w:val="21"/>
                <w:szCs w:val="21"/>
                <w:lang w:eastAsia="ca-ES"/>
                <w14:ligatures w14:val="none"/>
              </w:rPr>
              <w:t>informe, i si escau, realitzar l'obertura</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 xml:space="preserve">del Sobre </w:t>
            </w:r>
            <w:r w:rsidR="003C3445">
              <w:rPr>
                <w:rFonts w:ascii="Avenir Book" w:eastAsia="Arial Narrow" w:hAnsi="Avenir Book" w:cs="Arial Narrow"/>
                <w:kern w:val="0"/>
                <w:sz w:val="21"/>
                <w:szCs w:val="21"/>
                <w:lang w:eastAsia="ca-ES"/>
                <w14:ligatures w14:val="none"/>
              </w:rPr>
              <w:t>B</w:t>
            </w:r>
            <w:r w:rsidR="003C3445" w:rsidRPr="003C3445">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5B2365F" w:rsidR="00895B4D"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w:t>
            </w:r>
            <w:r w:rsidR="003C3445" w:rsidRPr="007C61F1">
              <w:rPr>
                <w:rFonts w:ascii="Avenir Book" w:eastAsia="Arial Narrow" w:hAnsi="Avenir Book" w:cs="Arial Narrow"/>
                <w:kern w:val="0"/>
                <w:sz w:val="21"/>
                <w:szCs w:val="21"/>
                <w:lang w:eastAsia="ca-ES"/>
                <w14:ligatures w14:val="none"/>
              </w:rPr>
              <w:t>[</w:t>
            </w:r>
            <w:r w:rsidR="003C3445" w:rsidRPr="007C61F1">
              <w:rPr>
                <w:rFonts w:ascii="Arial" w:eastAsia="Arial Narrow" w:hAnsi="Arial" w:cs="Arial"/>
                <w:kern w:val="0"/>
                <w:sz w:val="21"/>
                <w:szCs w:val="21"/>
                <w:lang w:eastAsia="ca-ES"/>
                <w14:ligatures w14:val="none"/>
              </w:rPr>
              <w:t>●</w:t>
            </w:r>
            <w:r w:rsidR="003C3445" w:rsidRPr="007C61F1">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a través del perfil del contractant.</w:t>
            </w:r>
          </w:p>
          <w:p w14:paraId="1FD24605" w14:textId="77777777" w:rsidR="00681C2F" w:rsidRPr="007C61F1" w:rsidRDefault="00681C2F" w:rsidP="00895B4D">
            <w:pPr>
              <w:spacing w:line="360" w:lineRule="auto"/>
              <w:jc w:val="both"/>
              <w:rPr>
                <w:rFonts w:ascii="Avenir Book" w:eastAsia="Arial Narrow" w:hAnsi="Avenir Book" w:cs="Arial Narrow"/>
                <w:kern w:val="0"/>
                <w:sz w:val="21"/>
                <w:szCs w:val="21"/>
                <w:lang w:eastAsia="ca-ES"/>
                <w14:ligatures w14:val="none"/>
              </w:rPr>
            </w:pPr>
          </w:p>
          <w:p w14:paraId="7BA5ECF5" w14:textId="0D6A9298"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Un cop finalitzada l'obertura dels sobres, l</w:t>
            </w:r>
            <w:r w:rsidR="00D30EB8">
              <w:rPr>
                <w:rFonts w:ascii="Avenir Book" w:eastAsia="Arial Narrow" w:hAnsi="Avenir Book" w:cs="Arial Narrow"/>
                <w:kern w:val="0"/>
                <w:sz w:val="21"/>
                <w:szCs w:val="21"/>
                <w:lang w:eastAsia="ca-ES"/>
                <w14:ligatures w14:val="none"/>
              </w:rPr>
              <w:t xml:space="preserve">es </w:t>
            </w:r>
            <w:r w:rsidRPr="007C61F1">
              <w:rPr>
                <w:rFonts w:ascii="Avenir Book" w:eastAsia="Arial Narrow" w:hAnsi="Avenir Book" w:cs="Arial Narrow"/>
                <w:kern w:val="0"/>
                <w:sz w:val="21"/>
                <w:szCs w:val="21"/>
                <w:lang w:eastAsia="ca-ES"/>
                <w14:ligatures w14:val="none"/>
              </w:rPr>
              <w:t>empres</w:t>
            </w:r>
            <w:r w:rsidR="00D30EB8">
              <w:rPr>
                <w:rFonts w:ascii="Avenir Book" w:eastAsia="Arial Narrow" w:hAnsi="Avenir Book" w:cs="Arial Narrow"/>
                <w:kern w:val="0"/>
                <w:sz w:val="21"/>
                <w:szCs w:val="21"/>
                <w:lang w:eastAsia="ca-ES"/>
                <w14:ligatures w14:val="none"/>
              </w:rPr>
              <w:t>es</w:t>
            </w:r>
            <w:r w:rsidRPr="007C61F1">
              <w:rPr>
                <w:rFonts w:ascii="Avenir Book" w:eastAsia="Arial Narrow" w:hAnsi="Avenir Book" w:cs="Arial Narrow"/>
                <w:kern w:val="0"/>
                <w:sz w:val="21"/>
                <w:szCs w:val="21"/>
                <w:lang w:eastAsia="ca-ES"/>
                <w14:ligatures w14:val="none"/>
              </w:rPr>
              <w:t xml:space="preserve"> </w:t>
            </w:r>
            <w:r w:rsidR="00D30EB8">
              <w:rPr>
                <w:rFonts w:ascii="Avenir Book" w:eastAsia="Arial Narrow" w:hAnsi="Avenir Book" w:cs="Arial Narrow"/>
                <w:kern w:val="0"/>
                <w:sz w:val="21"/>
                <w:szCs w:val="21"/>
                <w:lang w:eastAsia="ca-ES"/>
                <w14:ligatures w14:val="none"/>
              </w:rPr>
              <w:t>licitadores</w:t>
            </w:r>
            <w:r w:rsidRPr="007C61F1">
              <w:rPr>
                <w:rFonts w:ascii="Avenir Book" w:eastAsia="Arial Narrow" w:hAnsi="Avenir Book" w:cs="Arial Narrow"/>
                <w:kern w:val="0"/>
                <w:sz w:val="21"/>
                <w:szCs w:val="21"/>
                <w:lang w:eastAsia="ca-ES"/>
                <w14:ligatures w14:val="none"/>
              </w:rPr>
              <w:t xml:space="preserve"> po</w:t>
            </w:r>
            <w:r w:rsidR="00D30EB8">
              <w:rPr>
                <w:rFonts w:ascii="Avenir Book" w:eastAsia="Arial Narrow" w:hAnsi="Avenir Book" w:cs="Arial Narrow"/>
                <w:kern w:val="0"/>
                <w:sz w:val="21"/>
                <w:szCs w:val="21"/>
                <w:lang w:eastAsia="ca-ES"/>
                <w14:ligatures w14:val="none"/>
              </w:rPr>
              <w:t>den</w:t>
            </w:r>
            <w:r w:rsidRPr="007C61F1">
              <w:rPr>
                <w:rFonts w:ascii="Avenir Book" w:eastAsia="Arial Narrow" w:hAnsi="Avenir Book" w:cs="Arial Narrow"/>
                <w:kern w:val="0"/>
                <w:sz w:val="21"/>
                <w:szCs w:val="21"/>
                <w:lang w:eastAsia="ca-ES"/>
                <w14:ligatures w14:val="none"/>
              </w:rPr>
              <w:t xml:space="preserve"> fer constar davant la Mesa totes les observacions que consideri</w:t>
            </w:r>
            <w:r w:rsidR="00D30EB8">
              <w:rPr>
                <w:rFonts w:ascii="Avenir Book" w:eastAsia="Arial Narrow" w:hAnsi="Avenir Book" w:cs="Arial Narrow"/>
                <w:kern w:val="0"/>
                <w:sz w:val="21"/>
                <w:szCs w:val="21"/>
                <w:lang w:eastAsia="ca-ES"/>
                <w14:ligatures w14:val="none"/>
              </w:rPr>
              <w:t>n</w:t>
            </w:r>
            <w:r w:rsidRPr="007C61F1">
              <w:rPr>
                <w:rFonts w:ascii="Avenir Book" w:eastAsia="Arial Narrow" w:hAnsi="Avenir Book" w:cs="Arial Narrow"/>
                <w:kern w:val="0"/>
                <w:sz w:val="21"/>
                <w:szCs w:val="21"/>
                <w:lang w:eastAsia="ca-ES"/>
                <w14:ligatures w14:val="none"/>
              </w:rPr>
              <w:t xml:space="preserve">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proofErr w:type="spellStart"/>
            <w:r w:rsidRPr="007C61F1">
              <w:rPr>
                <w:rFonts w:ascii="Avenir Book" w:eastAsia="Arial Narrow" w:hAnsi="Avenir Book" w:cs="Arial Narrow"/>
                <w:kern w:val="0"/>
                <w:sz w:val="21"/>
                <w:szCs w:val="21"/>
                <w:lang w:eastAsia="ca-ES"/>
                <w14:ligatures w14:val="none"/>
              </w:rPr>
              <w:t>Streaming</w:t>
            </w:r>
            <w:proofErr w:type="spellEnd"/>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1"/>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D96474">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5864D76" w14:textId="77C03471" w:rsidR="001034EA" w:rsidRPr="007C61F1" w:rsidRDefault="00345814" w:rsidP="001034EA">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05050642"/>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1034EA">
              <w:t xml:space="preserve"> </w:t>
            </w:r>
            <w:r w:rsidR="001034EA" w:rsidRPr="001034EA">
              <w:rPr>
                <w:rFonts w:ascii="Avenir Book" w:eastAsia="MS Gothic" w:hAnsi="Avenir Book" w:cs="Segoe UI Symbol"/>
                <w:kern w:val="0"/>
                <w:sz w:val="21"/>
                <w:szCs w:val="21"/>
                <w:lang w:eastAsia="ca-ES"/>
                <w14:ligatures w14:val="none"/>
              </w:rPr>
              <w:t xml:space="preserve">Les empreses licitadores han de complir amb els següents criteris de solvència. Això no obstant, </w:t>
            </w:r>
            <w:r w:rsidR="001034EA" w:rsidRPr="00181A49">
              <w:rPr>
                <w:rFonts w:ascii="Avenir Book" w:eastAsia="MS Gothic" w:hAnsi="Avenir Book" w:cs="Segoe UI Symbol"/>
                <w:b/>
                <w:bCs/>
                <w:kern w:val="0"/>
                <w:sz w:val="21"/>
                <w:szCs w:val="21"/>
                <w:u w:val="single"/>
                <w:lang w:eastAsia="ca-ES"/>
                <w14:ligatures w14:val="none"/>
              </w:rPr>
              <w:t>únicament hauran d'acreditar documentalment el compliment d’aquests requisits l’empresa licitadora proposada com a adjudicatària</w:t>
            </w:r>
            <w:r w:rsidR="001034EA" w:rsidRPr="001034EA">
              <w:rPr>
                <w:rFonts w:ascii="Avenir Book" w:eastAsia="MS Gothic" w:hAnsi="Avenir Book" w:cs="Segoe UI Symbol"/>
                <w:kern w:val="0"/>
                <w:sz w:val="21"/>
                <w:szCs w:val="21"/>
                <w:lang w:eastAsia="ca-ES"/>
                <w14:ligatures w14:val="none"/>
              </w:rPr>
              <w:t>. Sense perjudici d'això, l'entitat</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contractant podrà sol·licitar a les empreses licitadores, en qualsevol moment anterior a la proposta d'adjudicació, l'acreditació</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del compliment dels requisits indicats</w:t>
            </w:r>
            <w:r w:rsidR="001034EA" w:rsidRPr="007C61F1">
              <w:rPr>
                <w:rFonts w:ascii="Avenir Book" w:eastAsia="MS Gothic" w:hAnsi="Avenir Book" w:cs="Segoe UI Symbol"/>
                <w:bCs/>
                <w:kern w:val="0"/>
                <w:sz w:val="21"/>
                <w:szCs w:val="21"/>
                <w:lang w:eastAsia="ca-ES"/>
                <w14:ligatures w14:val="none"/>
              </w:rPr>
              <w:t>.</w:t>
            </w:r>
          </w:p>
          <w:p w14:paraId="117DAC1B" w14:textId="77777777" w:rsidR="001034EA" w:rsidRPr="007C61F1" w:rsidRDefault="001034EA"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2AFA73D2" w:rsidR="005F39C3" w:rsidRPr="007C61F1" w:rsidRDefault="00345814"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p>
          <w:p w14:paraId="5C840C8A" w14:textId="77777777" w:rsidR="005F39C3" w:rsidRPr="007C61F1" w:rsidRDefault="005F39C3" w:rsidP="00D30EB8">
            <w:pPr>
              <w:pBdr>
                <w:top w:val="nil"/>
                <w:left w:val="nil"/>
                <w:bottom w:val="nil"/>
                <w:right w:val="nil"/>
                <w:between w:val="nil"/>
              </w:pBdr>
              <w:spacing w:after="120"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7C61F1" w:rsidRDefault="005F39C3" w:rsidP="00D30EB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2A43AA57"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r w:rsidR="002632BE">
              <w:rPr>
                <w:rFonts w:ascii="Avenir Book" w:eastAsia="Arial Narrow" w:hAnsi="Avenir Book" w:cs="Arial Narrow"/>
                <w:kern w:val="0"/>
                <w:sz w:val="21"/>
                <w:szCs w:val="21"/>
                <w:lang w:eastAsia="ca-ES"/>
                <w14:ligatures w14:val="none"/>
              </w:rPr>
              <w:t>, de manera alternativa</w:t>
            </w:r>
            <w:r w:rsidRPr="007C61F1">
              <w:rPr>
                <w:rFonts w:ascii="Avenir Book" w:eastAsia="Arial Narrow" w:hAnsi="Avenir Book" w:cs="Arial Narrow"/>
                <w:kern w:val="0"/>
                <w:sz w:val="21"/>
                <w:szCs w:val="21"/>
                <w:lang w:eastAsia="ca-ES"/>
                <w14:ligatures w14:val="none"/>
              </w:rPr>
              <w:t>:</w:t>
            </w:r>
          </w:p>
          <w:p w14:paraId="30F8DCC9" w14:textId="4FFEBB76" w:rsidR="005F39C3" w:rsidRPr="007C61F1" w:rsidRDefault="00345814"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1"/>
                  <w14:checkedState w14:val="2612" w14:font="MS Gothic"/>
                  <w14:uncheckedState w14:val="2610" w14:font="MS Gothic"/>
                </w14:checkbox>
              </w:sdtPr>
              <w:sdtEndPr/>
              <w:sdtContent>
                <w:r w:rsidR="002632B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091EAD31" w:rsidR="00BF2A21" w:rsidRPr="007C61F1" w:rsidRDefault="00345814"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3"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w:t>
            </w:r>
            <w:r w:rsidR="00916AC4" w:rsidRPr="00933641">
              <w:rPr>
                <w:rFonts w:ascii="Avenir Book" w:eastAsia="Arial Narrow" w:hAnsi="Avenir Book" w:cs="Arial Narrow"/>
                <w:b/>
                <w:bCs/>
                <w:kern w:val="0"/>
                <w:sz w:val="21"/>
                <w:szCs w:val="21"/>
                <w:lang w:eastAsia="ca-ES"/>
                <w14:ligatures w14:val="none"/>
              </w:rPr>
              <w:t xml:space="preserve">riscos professionals </w:t>
            </w:r>
            <w:bookmarkStart w:id="4" w:name="_Hlk193263780"/>
            <w:bookmarkEnd w:id="3"/>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FE644A">
              <w:rPr>
                <w:rFonts w:ascii="Avenir Book" w:eastAsia="Arial Narrow" w:hAnsi="Avenir Book" w:cs="Arial Narrow"/>
                <w:kern w:val="0"/>
                <w:sz w:val="21"/>
                <w:szCs w:val="21"/>
                <w:lang w:eastAsia="ca-ES"/>
                <w14:ligatures w14:val="none"/>
              </w:rPr>
              <w:t>750</w:t>
            </w:r>
            <w:r w:rsidR="002D3CAC" w:rsidRPr="007C61F1">
              <w:rPr>
                <w:rFonts w:ascii="Avenir Book" w:eastAsia="Arial Narrow" w:hAnsi="Avenir Book" w:cs="Arial Narrow"/>
                <w:kern w:val="0"/>
                <w:sz w:val="21"/>
                <w:szCs w:val="21"/>
                <w:lang w:eastAsia="ca-ES"/>
                <w14:ligatures w14:val="none"/>
              </w:rPr>
              <w:t>.000,00 €).</w:t>
            </w:r>
            <w:bookmarkEnd w:id="4"/>
          </w:p>
          <w:p w14:paraId="196C6763" w14:textId="5379A40A"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5"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5"/>
          <w:p w14:paraId="3CB7DA83" w14:textId="64617F65" w:rsidR="005F39C3" w:rsidRPr="007C61F1" w:rsidRDefault="00345814"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8D331E">
              <w:rPr>
                <w:rFonts w:ascii="Avenir Book" w:eastAsia="Arial Narrow" w:hAnsi="Avenir Book" w:cs="Arial Narrow"/>
                <w:b/>
                <w:color w:val="0BD0D9"/>
                <w:kern w:val="0"/>
                <w:sz w:val="21"/>
                <w:szCs w:val="21"/>
                <w:lang w:eastAsia="ca-ES"/>
                <w14:ligatures w14:val="none"/>
              </w:rPr>
              <w:t>G.1.2</w:t>
            </w:r>
            <w:r w:rsidRPr="007C61F1">
              <w:rPr>
                <w:rFonts w:ascii="Avenir Book" w:eastAsia="Arial Narrow" w:hAnsi="Avenir Book" w:cs="Arial Narrow"/>
                <w:b/>
                <w:color w:val="0BD0D9" w:themeColor="accent3"/>
                <w:kern w:val="0"/>
                <w:sz w:val="21"/>
                <w:szCs w:val="21"/>
                <w:lang w:eastAsia="ca-ES"/>
                <w14:ligatures w14:val="none"/>
              </w:rPr>
              <w:t xml:space="preserve">.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3E0F641" w14:textId="412201E5" w:rsidR="008D331E" w:rsidRDefault="00345814"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sz w:val="21"/>
                <w:szCs w:val="21"/>
              </w:rPr>
              <w:t xml:space="preserve">Acreditació dels principals </w:t>
            </w:r>
            <w:r w:rsidR="001034EA" w:rsidRPr="001034EA">
              <w:rPr>
                <w:rFonts w:ascii="Avenir Book" w:eastAsia="Arial Narrow" w:hAnsi="Avenir Book" w:cs="Arial Narrow"/>
                <w:b/>
                <w:bCs/>
                <w:sz w:val="21"/>
                <w:szCs w:val="21"/>
              </w:rPr>
              <w:t xml:space="preserve">subministraments </w:t>
            </w:r>
            <w:r w:rsidR="008D331E" w:rsidRPr="008D331E">
              <w:rPr>
                <w:rFonts w:ascii="Avenir Book" w:eastAsia="Arial Narrow" w:hAnsi="Avenir Book" w:cs="Arial Narrow"/>
                <w:b/>
                <w:bCs/>
                <w:sz w:val="21"/>
                <w:szCs w:val="21"/>
              </w:rPr>
              <w:t xml:space="preserve">d'igual o similar naturalesa a què constitueix l'objecte del contracte que el licitador ha executat, durant els darrers tres (3) anys. </w:t>
            </w:r>
            <w:r w:rsidR="008D331E" w:rsidRPr="008D331E">
              <w:rPr>
                <w:rFonts w:ascii="Avenir Book" w:eastAsia="Arial Narrow" w:hAnsi="Avenir Book" w:cs="Arial Narrow"/>
                <w:sz w:val="21"/>
                <w:szCs w:val="21"/>
              </w:rPr>
              <w:t>S'ha d'acreditar mitjançant l'aportació de la documentació següent</w:t>
            </w:r>
            <w:r w:rsidR="008D331E">
              <w:rPr>
                <w:rFonts w:ascii="Avenir Book" w:eastAsia="Arial Narrow" w:hAnsi="Avenir Book" w:cs="Arial Narrow"/>
                <w:sz w:val="21"/>
                <w:szCs w:val="21"/>
              </w:rPr>
              <w:t>:</w:t>
            </w:r>
          </w:p>
          <w:p w14:paraId="478F4A63" w14:textId="43658327"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lastRenderedPageBreak/>
              <w:t>Els empresaris hauran d'acreditar haver executat, durant l'any de major execuci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del per</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ode indicat, un import m</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nim (sense impostos) equivalent a</w:t>
            </w:r>
            <w:r>
              <w:rPr>
                <w:rFonts w:ascii="Avenir Book" w:eastAsia="Arial Narrow" w:hAnsi="Avenir Book" w:cs="Arial Narrow"/>
                <w:sz w:val="21"/>
                <w:szCs w:val="21"/>
                <w:lang w:val="ca-ES"/>
              </w:rPr>
              <w:t>l valor estimat del present contracte</w:t>
            </w:r>
            <w:r w:rsidRPr="008D331E">
              <w:rPr>
                <w:rFonts w:ascii="Avenir Book" w:eastAsia="Arial Narrow" w:hAnsi="Avenir Book" w:cs="Arial Narrow"/>
                <w:sz w:val="21"/>
                <w:szCs w:val="21"/>
                <w:lang w:val="ca-ES"/>
              </w:rPr>
              <w:t>, en concepte de subministraments similars als que s</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n objecte de la present licitaci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w:t>
            </w:r>
          </w:p>
          <w:p w14:paraId="76E04526" w14:textId="6B3B4D88"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t>Aquests subministraments s'han d'acreditar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certificats expedits o visats per l'</w:t>
            </w:r>
            <w:r w:rsidRPr="008D331E">
              <w:rPr>
                <w:rFonts w:ascii="Tw Cen MT" w:eastAsia="Arial Narrow" w:hAnsi="Tw Cen MT" w:cs="Tw Cen MT"/>
                <w:sz w:val="21"/>
                <w:szCs w:val="21"/>
                <w:lang w:val="ca-ES"/>
              </w:rPr>
              <w:t>ò</w:t>
            </w:r>
            <w:r w:rsidRPr="008D331E">
              <w:rPr>
                <w:rFonts w:ascii="Avenir Book" w:eastAsia="Arial Narrow" w:hAnsi="Avenir Book" w:cs="Arial Narrow"/>
                <w:sz w:val="21"/>
                <w:szCs w:val="21"/>
                <w:lang w:val="ca-ES"/>
              </w:rPr>
              <w:t xml:space="preserve">rgan competent si el destinatari </w:t>
            </w:r>
            <w:r w:rsidRPr="008D331E">
              <w:rPr>
                <w:rFonts w:ascii="Tw Cen MT" w:eastAsia="Arial Narrow" w:hAnsi="Tw Cen MT" w:cs="Tw Cen MT"/>
                <w:sz w:val="21"/>
                <w:szCs w:val="21"/>
                <w:lang w:val="ca-ES"/>
              </w:rPr>
              <w:t>é</w:t>
            </w:r>
            <w:r w:rsidRPr="008D331E">
              <w:rPr>
                <w:rFonts w:ascii="Avenir Book" w:eastAsia="Arial Narrow" w:hAnsi="Avenir Book" w:cs="Arial Narrow"/>
                <w:sz w:val="21"/>
                <w:szCs w:val="21"/>
                <w:lang w:val="ca-ES"/>
              </w:rPr>
              <w:t xml:space="preserve">s una </w:t>
            </w:r>
            <w:r w:rsidRPr="008D331E">
              <w:rPr>
                <w:rFonts w:ascii="Avenir Book" w:eastAsia="Arial Narrow" w:hAnsi="Avenir Book" w:cs="Arial Narrow"/>
                <w:b/>
                <w:bCs/>
                <w:sz w:val="21"/>
                <w:szCs w:val="21"/>
                <w:lang w:val="ca-ES"/>
              </w:rPr>
              <w:t>entitat del sector p</w:t>
            </w:r>
            <w:r w:rsidRPr="008D331E">
              <w:rPr>
                <w:rFonts w:ascii="Tw Cen MT" w:eastAsia="Arial Narrow" w:hAnsi="Tw Cen MT" w:cs="Tw Cen MT"/>
                <w:b/>
                <w:bCs/>
                <w:sz w:val="21"/>
                <w:szCs w:val="21"/>
                <w:lang w:val="ca-ES"/>
              </w:rPr>
              <w:t>ú</w:t>
            </w:r>
            <w:r w:rsidRPr="008D331E">
              <w:rPr>
                <w:rFonts w:ascii="Avenir Book" w:eastAsia="Arial Narrow" w:hAnsi="Avenir Book" w:cs="Arial Narrow"/>
                <w:b/>
                <w:bCs/>
                <w:sz w:val="21"/>
                <w:szCs w:val="21"/>
                <w:lang w:val="ca-ES"/>
              </w:rPr>
              <w:t>blic</w:t>
            </w:r>
            <w:r w:rsidRPr="008D331E">
              <w:rPr>
                <w:rFonts w:ascii="Avenir Book" w:eastAsia="Arial Narrow" w:hAnsi="Avenir Book" w:cs="Arial Narrow"/>
                <w:sz w:val="21"/>
                <w:szCs w:val="21"/>
                <w:lang w:val="ca-ES"/>
              </w:rPr>
              <w:t xml:space="preserve"> o, quan el destinatari sigui un </w:t>
            </w:r>
            <w:r w:rsidRPr="008D331E">
              <w:rPr>
                <w:rFonts w:ascii="Avenir Book" w:eastAsia="Arial Narrow" w:hAnsi="Avenir Book" w:cs="Arial Narrow"/>
                <w:b/>
                <w:bCs/>
                <w:sz w:val="21"/>
                <w:szCs w:val="21"/>
                <w:lang w:val="ca-ES"/>
              </w:rPr>
              <w:t>subjecte privat</w:t>
            </w:r>
            <w:r w:rsidRPr="008D331E">
              <w:rPr>
                <w:rFonts w:ascii="Avenir Book" w:eastAsia="Arial Narrow" w:hAnsi="Avenir Book" w:cs="Arial Narrow"/>
                <w:sz w:val="21"/>
                <w:szCs w:val="21"/>
                <w:lang w:val="ca-ES"/>
              </w:rPr>
              <w:t>,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 xml:space="preserve">ant un certificat expedit per aquest. </w:t>
            </w:r>
            <w:r>
              <w:rPr>
                <w:rFonts w:ascii="Avenir Book" w:eastAsia="Arial Narrow" w:hAnsi="Avenir Book" w:cs="Arial Narrow"/>
                <w:sz w:val="21"/>
                <w:szCs w:val="21"/>
                <w:lang w:val="ca-ES"/>
              </w:rPr>
              <w:t xml:space="preserve">En absència d’aquest </w:t>
            </w:r>
            <w:r w:rsidRPr="008D331E">
              <w:rPr>
                <w:rFonts w:ascii="Avenir Book" w:eastAsia="Arial Narrow" w:hAnsi="Avenir Book" w:cs="Arial Narrow"/>
                <w:sz w:val="21"/>
                <w:szCs w:val="21"/>
                <w:lang w:val="ca-ES"/>
              </w:rPr>
              <w:t>certificat, es podr</w:t>
            </w:r>
            <w:r>
              <w:rPr>
                <w:rFonts w:ascii="Avenir Book" w:eastAsia="Arial Narrow" w:hAnsi="Avenir Book" w:cs="Arial Narrow"/>
                <w:sz w:val="21"/>
                <w:szCs w:val="21"/>
                <w:lang w:val="ca-ES"/>
              </w:rPr>
              <w:t>à</w:t>
            </w:r>
            <w:r w:rsidRPr="008D331E">
              <w:rPr>
                <w:rFonts w:ascii="Avenir Book" w:eastAsia="Arial Narrow" w:hAnsi="Avenir Book" w:cs="Arial Narrow"/>
                <w:sz w:val="21"/>
                <w:szCs w:val="21"/>
                <w:lang w:val="ca-ES"/>
              </w:rPr>
              <w:t xml:space="preserve"> 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una declaraci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 l'empresari</w:t>
            </w:r>
            <w:r>
              <w:rPr>
                <w:rFonts w:ascii="Avenir Book" w:eastAsia="Arial Narrow" w:hAnsi="Avenir Book" w:cs="Arial Narrow"/>
                <w:sz w:val="21"/>
                <w:szCs w:val="21"/>
                <w:lang w:val="ca-ES"/>
              </w:rPr>
              <w:t xml:space="preserve"> </w:t>
            </w:r>
            <w:r>
              <w:rPr>
                <w:rFonts w:ascii="Avenir Book" w:eastAsia="Arial Narrow" w:hAnsi="Avenir Book" w:cs="Arial Narrow"/>
                <w:sz w:val="21"/>
                <w:szCs w:val="21"/>
                <w:u w:val="single"/>
                <w:lang w:val="ca-ES"/>
              </w:rPr>
              <w:t>acompanyada de la documentació que acrediti la realització de la prestació</w:t>
            </w:r>
            <w:r w:rsidRPr="008D331E">
              <w:rPr>
                <w:rFonts w:ascii="Avenir Book" w:eastAsia="Arial Narrow" w:hAnsi="Avenir Book" w:cs="Arial Narrow"/>
                <w:sz w:val="21"/>
                <w:szCs w:val="21"/>
                <w:lang w:val="ca-ES"/>
              </w:rPr>
              <w:t>.</w:t>
            </w:r>
          </w:p>
          <w:p w14:paraId="2998DBFE" w14:textId="2E5AF7D4" w:rsidR="005F39C3" w:rsidRPr="007C61F1" w:rsidRDefault="00345814"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345814"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345814"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345814"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345814"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345814"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no </w:t>
            </w:r>
            <w:r w:rsidR="00361AF4" w:rsidRPr="007C61F1">
              <w:rPr>
                <w:rFonts w:ascii="Avenir Book" w:eastAsia="Arial Narrow" w:hAnsi="Avenir Book" w:cs="Arial Narrow"/>
                <w:bCs/>
                <w:kern w:val="0"/>
                <w:sz w:val="21"/>
                <w:szCs w:val="21"/>
                <w:lang w:eastAsia="ca-ES"/>
                <w14:ligatures w14:val="none"/>
              </w:rPr>
              <w:t>procedeix</w:t>
            </w:r>
          </w:p>
          <w:p w14:paraId="21BC2370" w14:textId="77777777" w:rsidR="00AD5CAF" w:rsidRDefault="00AD5CAF"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p>
          <w:p w14:paraId="5F80F94C" w14:textId="77777777" w:rsidR="00AD5CAF" w:rsidRPr="00D81570" w:rsidRDefault="00AD5CAF" w:rsidP="00AD5CAF">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
                <w:color w:val="0BD0D9" w:themeColor="accent3"/>
                <w:kern w:val="0"/>
                <w:sz w:val="21"/>
                <w:szCs w:val="21"/>
                <w:lang w:eastAsia="ca-ES"/>
                <w14:ligatures w14:val="none"/>
              </w:rPr>
              <w:t xml:space="preserve">G.3. </w:t>
            </w:r>
            <w:r w:rsidRPr="00D81570">
              <w:rPr>
                <w:rFonts w:ascii="Avenir Book" w:eastAsia="Arial Narrow" w:hAnsi="Avenir Book" w:cs="Arial Narrow"/>
                <w:b/>
                <w:kern w:val="0"/>
                <w:sz w:val="21"/>
                <w:szCs w:val="21"/>
                <w:lang w:eastAsia="ca-ES"/>
                <w14:ligatures w14:val="none"/>
              </w:rPr>
              <w:t>COMPROMÍS D'ADSCRIURE O DESTINAR A L'EXECUCIÓ DEL CONTRACTE DELS MITJANS PERSONALS O MATERIALS SEGÜENTS</w:t>
            </w:r>
            <w:r w:rsidRPr="00D81570">
              <w:rPr>
                <w:rFonts w:ascii="Avenir Book" w:eastAsia="Arial Narrow" w:hAnsi="Avenir Book" w:cs="Arial Narrow"/>
                <w:bCs/>
                <w:kern w:val="0"/>
                <w:sz w:val="21"/>
                <w:szCs w:val="21"/>
                <w:lang w:eastAsia="ca-ES"/>
                <w14:ligatures w14:val="none"/>
              </w:rPr>
              <w:t>:</w:t>
            </w:r>
          </w:p>
          <w:p w14:paraId="16F6D5A5" w14:textId="3212E688" w:rsidR="00AD5CAF" w:rsidRPr="00D81570" w:rsidRDefault="00AD5CAF" w:rsidP="00AD5CAF">
            <w:pPr>
              <w:pBdr>
                <w:top w:val="nil"/>
                <w:left w:val="nil"/>
                <w:bottom w:val="nil"/>
                <w:right w:val="nil"/>
                <w:between w:val="nil"/>
              </w:pBdr>
              <w:spacing w:before="120" w:line="360" w:lineRule="auto"/>
              <w:ind w:left="22"/>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Cs/>
                <w:kern w:val="0"/>
                <w:sz w:val="21"/>
                <w:szCs w:val="21"/>
                <w:lang w:eastAsia="ca-ES"/>
                <w14:ligatures w14:val="none"/>
              </w:rPr>
              <w:t xml:space="preserve">L'empresa es compromet a adscriure a l'execució del contracte els mitjans personals o materials següents: </w:t>
            </w:r>
            <w:r w:rsidRPr="00D8157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98581143"/>
                <w14:checkbox>
                  <w14:checked w14:val="1"/>
                  <w14:checkedState w14:val="2612" w14:font="MS Gothic"/>
                  <w14:uncheckedState w14:val="2610" w14:font="MS Gothic"/>
                </w14:checkbox>
              </w:sdtPr>
              <w:sdtEndPr/>
              <w:sdtContent>
                <w:r w:rsidRPr="00D81570">
                  <w:rPr>
                    <w:rFonts w:ascii="MS Gothic" w:eastAsia="MS Gothic" w:hAnsi="MS Gothic" w:cs="Arial" w:hint="eastAsia"/>
                    <w:kern w:val="0"/>
                    <w:sz w:val="21"/>
                    <w:szCs w:val="21"/>
                    <w:lang w:eastAsia="ca-ES"/>
                    <w14:ligatures w14:val="none"/>
                  </w:rPr>
                  <w:t>☒</w:t>
                </w:r>
              </w:sdtContent>
            </w:sdt>
            <w:r w:rsidRPr="00D81570">
              <w:rPr>
                <w:rFonts w:ascii="Avenir Book" w:eastAsia="MS Gothic" w:hAnsi="Avenir Book" w:cs="Segoe UI Symbol"/>
                <w:b/>
                <w:kern w:val="0"/>
                <w:sz w:val="21"/>
                <w:szCs w:val="21"/>
                <w:lang w:eastAsia="ca-ES"/>
                <w14:ligatures w14:val="none"/>
              </w:rPr>
              <w:t xml:space="preserve"> </w:t>
            </w:r>
            <w:r w:rsidRPr="00D81570">
              <w:rPr>
                <w:rFonts w:ascii="Avenir Book" w:eastAsia="MS Gothic" w:hAnsi="Avenir Book" w:cs="MS Gothic"/>
                <w:b/>
                <w:kern w:val="0"/>
                <w:sz w:val="21"/>
                <w:szCs w:val="21"/>
                <w:lang w:eastAsia="ca-ES"/>
                <w14:ligatures w14:val="none"/>
              </w:rPr>
              <w:t xml:space="preserve"> </w:t>
            </w:r>
            <w:r w:rsidRPr="00D8157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89061928"/>
                <w14:checkbox>
                  <w14:checked w14:val="0"/>
                  <w14:checkedState w14:val="2612" w14:font="MS Gothic"/>
                  <w14:uncheckedState w14:val="2610" w14:font="MS Gothic"/>
                </w14:checkbox>
              </w:sdtPr>
              <w:sdtEndPr/>
              <w:sdtContent>
                <w:r w:rsidRPr="00D81570">
                  <w:rPr>
                    <w:rFonts w:ascii="MS Gothic" w:eastAsia="MS Gothic" w:hAnsi="MS Gothic" w:cs="Arial" w:hint="eastAsia"/>
                    <w:kern w:val="0"/>
                    <w:sz w:val="21"/>
                    <w:szCs w:val="21"/>
                    <w:lang w:eastAsia="ca-ES"/>
                    <w14:ligatures w14:val="none"/>
                  </w:rPr>
                  <w:t>☐</w:t>
                </w:r>
              </w:sdtContent>
            </w:sdt>
          </w:p>
          <w:p w14:paraId="67FFA251" w14:textId="166ED0BE" w:rsidR="00AD5CAF" w:rsidRDefault="00AD5CAF" w:rsidP="00AD5CAF">
            <w:pPr>
              <w:pBdr>
                <w:top w:val="nil"/>
                <w:left w:val="nil"/>
                <w:bottom w:val="nil"/>
                <w:right w:val="nil"/>
                <w:between w:val="nil"/>
              </w:pBdr>
              <w:spacing w:before="120" w:line="360" w:lineRule="auto"/>
              <w:ind w:left="22"/>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Cs/>
                <w:kern w:val="0"/>
                <w:sz w:val="21"/>
                <w:szCs w:val="21"/>
                <w:lang w:eastAsia="ca-ES"/>
                <w14:ligatures w14:val="none"/>
              </w:rPr>
              <w:t>Es requereix adscriure el personal necessari per garantir la correcta execució del subministrament objecte del contracte, conforme als requeriments definits al Plec de Prescripcions Tècniques.</w:t>
            </w:r>
          </w:p>
          <w:p w14:paraId="587301B8" w14:textId="77777777" w:rsidR="00153BE8" w:rsidRPr="007C61F1"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6BE33C86" w:rsidR="005F39C3" w:rsidRPr="007C61F1"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lastRenderedPageBreak/>
              <w:t>G.</w:t>
            </w:r>
            <w:r w:rsidR="00AD5CAF">
              <w:rPr>
                <w:rFonts w:ascii="Avenir Book" w:eastAsia="Arial Narrow" w:hAnsi="Avenir Book" w:cs="Arial Narrow"/>
                <w:b/>
                <w:color w:val="0BD0D9" w:themeColor="accent3"/>
                <w:kern w:val="0"/>
                <w:sz w:val="21"/>
                <w:szCs w:val="21"/>
                <w:lang w:eastAsia="ca-ES"/>
                <w14:ligatures w14:val="none"/>
              </w:rPr>
              <w:t>4</w:t>
            </w:r>
            <w:r w:rsidRPr="007C61F1">
              <w:rPr>
                <w:rFonts w:ascii="Avenir Book" w:eastAsia="Arial Narrow" w:hAnsi="Avenir Book" w:cs="Arial Narrow"/>
                <w:b/>
                <w:color w:val="0BD0D9" w:themeColor="accent3"/>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CERTIFICATS</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7C61F1"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284717D4" w:rsidR="004D08AF" w:rsidRPr="004D08AF" w:rsidRDefault="00E2411E" w:rsidP="0022305D">
            <w:pPr>
              <w:pStyle w:val="Ttulo2"/>
              <w:numPr>
                <w:ilvl w:val="1"/>
                <w:numId w:val="53"/>
              </w:numPr>
              <w:spacing w:before="240" w:after="240" w:line="360" w:lineRule="auto"/>
              <w:ind w:left="742" w:hanging="283"/>
              <w:jc w:val="both"/>
              <w:rPr>
                <w:rFonts w:ascii="Avenir Book" w:hAnsi="Avenir Book"/>
                <w:w w:val="105"/>
                <w:lang w:val="ca-ES"/>
              </w:rPr>
            </w:pPr>
            <w:r w:rsidRPr="004D08AF">
              <w:rPr>
                <w:rFonts w:ascii="Avenir Book" w:hAnsi="Avenir Book"/>
                <w:color w:val="0BD0D9" w:themeColor="accent3"/>
                <w:w w:val="105"/>
                <w:lang w:val="ca-ES"/>
              </w:rPr>
              <w:t xml:space="preserve">OFERTA </w:t>
            </w:r>
            <w:r w:rsidRPr="004D08AF">
              <w:rPr>
                <w:rFonts w:ascii="Avenir Book" w:hAnsi="Avenir Book"/>
                <w:w w:val="105"/>
                <w:lang w:val="ca-ES"/>
              </w:rPr>
              <w:t>ECON</w:t>
            </w:r>
            <w:r w:rsidR="00361AF4" w:rsidRPr="004D08AF">
              <w:rPr>
                <w:rFonts w:ascii="Avenir Book" w:hAnsi="Avenir Book"/>
                <w:w w:val="105"/>
                <w:lang w:val="ca-ES"/>
              </w:rPr>
              <w:t>Ò</w:t>
            </w:r>
            <w:r w:rsidRPr="004D08AF">
              <w:rPr>
                <w:rFonts w:ascii="Avenir Book" w:hAnsi="Avenir Book"/>
                <w:w w:val="105"/>
                <w:lang w:val="ca-ES"/>
              </w:rPr>
              <w:t>MICA</w:t>
            </w:r>
            <w:r w:rsidRPr="004D08AF">
              <w:rPr>
                <w:rFonts w:ascii="Avenir Book" w:hAnsi="Avenir Book"/>
                <w:b w:val="0"/>
                <w:bCs w:val="0"/>
                <w:w w:val="105"/>
                <w:lang w:val="ca-ES"/>
              </w:rPr>
              <w:t xml:space="preserve">: </w:t>
            </w:r>
            <w:r w:rsidR="004D08AF" w:rsidRPr="004D08AF">
              <w:rPr>
                <w:rFonts w:ascii="Avenir Book" w:hAnsi="Avenir Book"/>
                <w:b w:val="0"/>
                <w:bCs w:val="0"/>
                <w:w w:val="105"/>
                <w:lang w:val="ca-ES"/>
              </w:rPr>
              <w:t>Es valorarà</w:t>
            </w:r>
            <w:r w:rsidR="004D08AF" w:rsidRPr="004D08AF">
              <w:rPr>
                <w:rFonts w:ascii="Avenir Book" w:hAnsi="Avenir Book"/>
                <w:w w:val="105"/>
                <w:lang w:val="ca-ES"/>
              </w:rPr>
              <w:t xml:space="preserve"> fins a </w:t>
            </w:r>
            <w:r w:rsidR="00FA1CF3">
              <w:rPr>
                <w:rFonts w:ascii="Avenir Book" w:hAnsi="Avenir Book"/>
                <w:w w:val="105"/>
                <w:lang w:val="ca-ES"/>
              </w:rPr>
              <w:t>2</w:t>
            </w:r>
            <w:r w:rsidR="001034EA">
              <w:rPr>
                <w:rFonts w:ascii="Avenir Book" w:hAnsi="Avenir Book"/>
                <w:w w:val="105"/>
                <w:lang w:val="ca-ES"/>
              </w:rPr>
              <w:t>0</w:t>
            </w:r>
            <w:r w:rsidR="004D08AF" w:rsidRPr="004D08AF">
              <w:rPr>
                <w:rFonts w:ascii="Avenir Book" w:hAnsi="Avenir Book"/>
                <w:w w:val="105"/>
                <w:lang w:val="ca-ES"/>
              </w:rPr>
              <w:t xml:space="preserve"> punts</w:t>
            </w:r>
            <w:r w:rsidR="004D08AF" w:rsidRPr="004D08AF">
              <w:rPr>
                <w:rFonts w:ascii="Avenir Book" w:hAnsi="Avenir Book"/>
                <w:b w:val="0"/>
                <w:bCs w:val="0"/>
                <w:w w:val="105"/>
                <w:lang w:val="ca-ES"/>
              </w:rPr>
              <w:t>, d’acord amb la següent fórmula:</w:t>
            </w:r>
          </w:p>
          <w:p w14:paraId="65774EE8" w14:textId="4E202460" w:rsidR="004D08AF" w:rsidRPr="004D08A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Pv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puntuació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014A35F3" w14:textId="4B718C36"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Ov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170468F2" w14:textId="4AFA403F"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Om</w:t>
            </w:r>
            <w:r w:rsidRPr="004D08AF">
              <w:rPr>
                <w:rFonts w:ascii="Avenir Book" w:hAnsi="Avenir Book"/>
                <w:color w:val="000000"/>
                <w:sz w:val="21"/>
                <w:szCs w:val="21"/>
                <w:lang w:val="ca-ES" w:eastAsia="ca-ES"/>
              </w:rPr>
              <w:t xml:space="preserve"> =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més baixa presentada</w:t>
            </w:r>
          </w:p>
          <w:p w14:paraId="055CEC20" w14:textId="77777777" w:rsidR="00FA1CF3" w:rsidRDefault="004D08AF" w:rsidP="00FA1CF3">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 xml:space="preserve">IL </w:t>
            </w:r>
            <w:r w:rsidR="00153BE8">
              <w:rPr>
                <w:rFonts w:ascii="Avenir Book" w:hAnsi="Avenir Book"/>
                <w:i/>
                <w:iCs/>
                <w:color w:val="000000"/>
                <w:sz w:val="21"/>
                <w:szCs w:val="21"/>
                <w:lang w:val="ca-ES" w:eastAsia="ca-ES"/>
              </w:rPr>
              <w:t xml:space="preserve">  </w:t>
            </w:r>
            <w:r w:rsidRPr="004D08AF">
              <w:rPr>
                <w:rFonts w:ascii="Avenir Book" w:hAnsi="Avenir Book"/>
                <w:i/>
                <w:iCs/>
                <w:color w:val="000000"/>
                <w:sz w:val="21"/>
                <w:szCs w:val="21"/>
                <w:lang w:val="ca-ES" w:eastAsia="ca-ES"/>
              </w:rPr>
              <w:t xml:space="preserve">= </w:t>
            </w:r>
            <w:r w:rsidRPr="004D08AF">
              <w:rPr>
                <w:rFonts w:ascii="Avenir Book" w:hAnsi="Avenir Book"/>
                <w:color w:val="000000"/>
                <w:sz w:val="21"/>
                <w:szCs w:val="21"/>
                <w:lang w:val="ca-ES" w:eastAsia="ca-ES"/>
              </w:rPr>
              <w:t>import màxim del preu unitari a valorar</w:t>
            </w:r>
          </w:p>
          <w:p w14:paraId="6053C3AF" w14:textId="4B93EFA2" w:rsidR="001034EA" w:rsidRPr="00FA1CF3" w:rsidRDefault="001034EA" w:rsidP="00FA1CF3">
            <w:pPr>
              <w:pStyle w:val="Prrafodelista"/>
              <w:spacing w:line="360" w:lineRule="auto"/>
              <w:ind w:left="2832" w:firstLine="0"/>
              <w:rPr>
                <w:rFonts w:ascii="Avenir Book" w:hAnsi="Avenir Book"/>
                <w:color w:val="000000"/>
                <w:sz w:val="21"/>
                <w:szCs w:val="21"/>
                <w:lang w:val="ca-ES" w:eastAsia="ca-ES"/>
              </w:rPr>
            </w:pPr>
            <w:r w:rsidRPr="00FA1CF3">
              <w:rPr>
                <w:rFonts w:ascii="Avenir Book" w:hAnsi="Avenir Book"/>
                <w:i/>
                <w:iCs/>
                <w:color w:val="000000"/>
                <w:sz w:val="21"/>
                <w:szCs w:val="21"/>
                <w:lang w:val="ca-ES" w:eastAsia="ca-ES"/>
              </w:rPr>
              <w:t>VP</w:t>
            </w:r>
            <w:r w:rsidRPr="00FA1CF3">
              <w:rPr>
                <w:rFonts w:ascii="Avenir Book" w:hAnsi="Avenir Book"/>
                <w:color w:val="000000"/>
                <w:sz w:val="21"/>
                <w:szCs w:val="21"/>
                <w:lang w:val="ca-ES" w:eastAsia="ca-ES"/>
              </w:rPr>
              <w:t xml:space="preserve"> </w:t>
            </w:r>
            <w:r w:rsidR="00804726" w:rsidRPr="00FA1CF3">
              <w:rPr>
                <w:rFonts w:ascii="Avenir Book" w:hAnsi="Avenir Book"/>
                <w:color w:val="000000"/>
                <w:sz w:val="21"/>
                <w:szCs w:val="21"/>
                <w:lang w:val="ca-ES" w:eastAsia="ca-ES"/>
              </w:rPr>
              <w:t xml:space="preserve">  </w:t>
            </w:r>
            <w:r w:rsidRPr="00FA1CF3">
              <w:rPr>
                <w:rFonts w:ascii="Avenir Book" w:hAnsi="Avenir Book"/>
                <w:color w:val="000000"/>
                <w:sz w:val="21"/>
                <w:szCs w:val="21"/>
                <w:lang w:val="ca-ES" w:eastAsia="ca-ES"/>
              </w:rPr>
              <w:t>= valor de ponderació</w:t>
            </w:r>
          </w:p>
          <w:p w14:paraId="322A64D5" w14:textId="324498F7" w:rsidR="001034EA" w:rsidRDefault="001034EA" w:rsidP="001034EA">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P</w:t>
            </w:r>
            <w:r w:rsidRPr="001034EA">
              <w:rPr>
                <w:rFonts w:ascii="Avenir Book" w:hAnsi="Avenir Book"/>
                <w:color w:val="000000"/>
                <w:sz w:val="21"/>
                <w:szCs w:val="21"/>
                <w:lang w:val="ca-ES" w:eastAsia="ca-ES"/>
              </w:rPr>
              <w:t xml:space="preserve"> </w:t>
            </w:r>
            <w:r w:rsidR="00804726">
              <w:rPr>
                <w:rFonts w:ascii="Avenir Book" w:hAnsi="Avenir Book"/>
                <w:color w:val="000000"/>
                <w:sz w:val="21"/>
                <w:szCs w:val="21"/>
                <w:lang w:val="ca-ES" w:eastAsia="ca-ES"/>
              </w:rPr>
              <w:t xml:space="preserve">  </w:t>
            </w:r>
            <w:r w:rsidRPr="001034EA">
              <w:rPr>
                <w:rFonts w:ascii="Avenir Book" w:hAnsi="Avenir Book"/>
                <w:color w:val="000000"/>
                <w:sz w:val="21"/>
                <w:szCs w:val="21"/>
                <w:lang w:val="ca-ES" w:eastAsia="ca-ES"/>
              </w:rPr>
              <w:t>= punts del concepte a valorar</w:t>
            </w:r>
          </w:p>
          <w:p w14:paraId="7000C8E3" w14:textId="77777777" w:rsidR="00FA1CF3" w:rsidRDefault="00FA1CF3" w:rsidP="00FA1CF3">
            <w:pPr>
              <w:spacing w:line="360" w:lineRule="auto"/>
              <w:rPr>
                <w:rFonts w:ascii="Avenir Book" w:hAnsi="Avenir Book"/>
                <w:color w:val="000000"/>
                <w:sz w:val="21"/>
                <w:szCs w:val="21"/>
                <w:lang w:eastAsia="ca-ES"/>
              </w:rPr>
            </w:pPr>
          </w:p>
          <w:tbl>
            <w:tblPr>
              <w:tblStyle w:val="Tablaconcuadrcula"/>
              <w:tblW w:w="7448" w:type="dxa"/>
              <w:jc w:val="center"/>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4395"/>
              <w:gridCol w:w="785"/>
              <w:gridCol w:w="2268"/>
            </w:tblGrid>
            <w:tr w:rsidR="00FA1CF3" w:rsidRPr="007F5027" w14:paraId="24508911" w14:textId="77777777" w:rsidTr="00FA1CF3">
              <w:trPr>
                <w:trHeight w:val="425"/>
                <w:jc w:val="center"/>
              </w:trPr>
              <w:tc>
                <w:tcPr>
                  <w:tcW w:w="4395" w:type="dxa"/>
                  <w:tcBorders>
                    <w:top w:val="nil"/>
                    <w:bottom w:val="single" w:sz="4" w:space="0" w:color="89DEFF" w:themeColor="accent2" w:themeTint="66"/>
                  </w:tcBorders>
                  <w:shd w:val="clear" w:color="auto" w:fill="0BD0D9"/>
                  <w:vAlign w:val="center"/>
                </w:tcPr>
                <w:p w14:paraId="7B75DAD1" w14:textId="77777777" w:rsidR="00FA1CF3" w:rsidRPr="00FA1CF3" w:rsidRDefault="00FA1CF3" w:rsidP="00FA1CF3">
                  <w:pPr>
                    <w:ind w:left="-102" w:right="-1" w:firstLine="102"/>
                    <w:rPr>
                      <w:rFonts w:ascii="Avenir Book" w:hAnsi="Avenir Book"/>
                      <w:b/>
                      <w:bCs/>
                      <w:color w:val="FFFFFF" w:themeColor="background1"/>
                      <w:w w:val="105"/>
                      <w:sz w:val="21"/>
                      <w:szCs w:val="21"/>
                    </w:rPr>
                  </w:pPr>
                  <w:r w:rsidRPr="00FA1CF3">
                    <w:rPr>
                      <w:rFonts w:ascii="Avenir Book" w:hAnsi="Avenir Book"/>
                      <w:b/>
                      <w:bCs/>
                      <w:color w:val="FFFFFF" w:themeColor="background1"/>
                      <w:w w:val="105"/>
                      <w:sz w:val="21"/>
                      <w:szCs w:val="21"/>
                    </w:rPr>
                    <w:t>Conceptes</w:t>
                  </w:r>
                </w:p>
              </w:tc>
              <w:tc>
                <w:tcPr>
                  <w:tcW w:w="3053" w:type="dxa"/>
                  <w:gridSpan w:val="2"/>
                  <w:tcBorders>
                    <w:top w:val="nil"/>
                    <w:bottom w:val="single" w:sz="4" w:space="0" w:color="89DEFF" w:themeColor="accent2" w:themeTint="66"/>
                  </w:tcBorders>
                  <w:shd w:val="clear" w:color="auto" w:fill="0BD0D9"/>
                  <w:vAlign w:val="center"/>
                </w:tcPr>
                <w:p w14:paraId="73587A16" w14:textId="77777777" w:rsidR="00FA1CF3" w:rsidRPr="00FA1CF3" w:rsidRDefault="00FA1CF3" w:rsidP="00FA1CF3">
                  <w:pPr>
                    <w:ind w:left="150" w:right="-1" w:firstLine="1026"/>
                    <w:jc w:val="center"/>
                    <w:rPr>
                      <w:rFonts w:ascii="Avenir Book" w:hAnsi="Avenir Book"/>
                      <w:b/>
                      <w:bCs/>
                      <w:color w:val="FFFFFF" w:themeColor="background1"/>
                      <w:w w:val="105"/>
                      <w:sz w:val="21"/>
                      <w:szCs w:val="21"/>
                    </w:rPr>
                  </w:pPr>
                  <w:r w:rsidRPr="00FA1CF3">
                    <w:rPr>
                      <w:rFonts w:ascii="Avenir Book" w:hAnsi="Avenir Book"/>
                      <w:b/>
                      <w:bCs/>
                      <w:color w:val="FFFFFF" w:themeColor="background1"/>
                      <w:w w:val="105"/>
                      <w:sz w:val="21"/>
                      <w:szCs w:val="21"/>
                    </w:rPr>
                    <w:t>Ponderació</w:t>
                  </w:r>
                </w:p>
              </w:tc>
            </w:tr>
            <w:tr w:rsidR="00FA1CF3" w:rsidRPr="007E7D79" w14:paraId="0EC3734A" w14:textId="77777777" w:rsidTr="00FA1CF3">
              <w:trPr>
                <w:trHeight w:val="425"/>
                <w:jc w:val="center"/>
              </w:trPr>
              <w:tc>
                <w:tcPr>
                  <w:tcW w:w="5180" w:type="dxa"/>
                  <w:gridSpan w:val="2"/>
                  <w:tcBorders>
                    <w:top w:val="single" w:sz="4" w:space="0" w:color="89DEFF" w:themeColor="accent2" w:themeTint="66"/>
                  </w:tcBorders>
                  <w:vAlign w:val="center"/>
                </w:tcPr>
                <w:p w14:paraId="40A71A62" w14:textId="0067723E" w:rsidR="00FA1CF3" w:rsidRPr="00FA1CF3" w:rsidRDefault="00181A49" w:rsidP="00FA1CF3">
                  <w:pPr>
                    <w:spacing w:line="360" w:lineRule="auto"/>
                    <w:ind w:left="40"/>
                    <w:rPr>
                      <w:rFonts w:ascii="Avenir Book" w:hAnsi="Avenir Book"/>
                      <w:w w:val="105"/>
                      <w:sz w:val="21"/>
                      <w:szCs w:val="21"/>
                    </w:rPr>
                  </w:pPr>
                  <w:r w:rsidRPr="00181A49">
                    <w:rPr>
                      <w:rFonts w:ascii="Avenir Book" w:hAnsi="Avenir Book" w:cs="Arial"/>
                      <w:sz w:val="21"/>
                      <w:szCs w:val="21"/>
                    </w:rPr>
                    <w:t xml:space="preserve">Subministrament equipament per a Plataforma de </w:t>
                  </w:r>
                  <w:proofErr w:type="spellStart"/>
                  <w:r w:rsidRPr="00181A49">
                    <w:rPr>
                      <w:rFonts w:ascii="Avenir Book" w:hAnsi="Avenir Book" w:cs="Arial"/>
                      <w:sz w:val="21"/>
                      <w:szCs w:val="21"/>
                    </w:rPr>
                    <w:t>transcriptòmica</w:t>
                  </w:r>
                  <w:proofErr w:type="spellEnd"/>
                  <w:r w:rsidRPr="00181A49">
                    <w:rPr>
                      <w:rFonts w:ascii="Avenir Book" w:hAnsi="Avenir Book" w:cs="Arial"/>
                      <w:sz w:val="21"/>
                      <w:szCs w:val="21"/>
                    </w:rPr>
                    <w:t xml:space="preserve"> </w:t>
                  </w:r>
                  <w:proofErr w:type="spellStart"/>
                  <w:r w:rsidRPr="00181A49">
                    <w:rPr>
                      <w:rFonts w:ascii="Avenir Book" w:hAnsi="Avenir Book" w:cs="Arial"/>
                      <w:sz w:val="21"/>
                      <w:szCs w:val="21"/>
                    </w:rPr>
                    <w:t>espaial</w:t>
                  </w:r>
                  <w:proofErr w:type="spellEnd"/>
                  <w:r w:rsidRPr="00181A49">
                    <w:rPr>
                      <w:rFonts w:ascii="Avenir Book" w:hAnsi="Avenir Book" w:cs="Arial"/>
                      <w:sz w:val="21"/>
                      <w:szCs w:val="21"/>
                    </w:rPr>
                    <w:t xml:space="preserve"> in situ d’alta resolució amb garantia de dos (2) anys</w:t>
                  </w:r>
                </w:p>
              </w:tc>
              <w:tc>
                <w:tcPr>
                  <w:tcW w:w="2268" w:type="dxa"/>
                  <w:tcBorders>
                    <w:top w:val="single" w:sz="4" w:space="0" w:color="89DEFF" w:themeColor="accent2" w:themeTint="66"/>
                  </w:tcBorders>
                  <w:vAlign w:val="center"/>
                </w:tcPr>
                <w:p w14:paraId="65ABE6D5" w14:textId="549CCA34" w:rsidR="00FA1CF3" w:rsidRPr="00FA1CF3" w:rsidRDefault="00FA1CF3" w:rsidP="00181A49">
                  <w:pPr>
                    <w:ind w:left="-567" w:right="178" w:firstLine="1063"/>
                    <w:jc w:val="right"/>
                    <w:rPr>
                      <w:rFonts w:ascii="Avenir Book" w:hAnsi="Avenir Book"/>
                      <w:color w:val="0BD0D9"/>
                      <w:w w:val="105"/>
                      <w:sz w:val="21"/>
                      <w:szCs w:val="21"/>
                    </w:rPr>
                  </w:pPr>
                  <w:r w:rsidRPr="00FA1CF3">
                    <w:rPr>
                      <w:rFonts w:ascii="Avenir Book" w:eastAsia="Calibri" w:hAnsi="Avenir Book" w:cs="Arial"/>
                      <w:b/>
                      <w:bCs/>
                      <w:color w:val="0BD0D9"/>
                      <w:kern w:val="2"/>
                      <w:sz w:val="21"/>
                      <w:szCs w:val="21"/>
                      <w14:ligatures w14:val="standardContextual"/>
                    </w:rPr>
                    <w:t xml:space="preserve">Fins a </w:t>
                  </w:r>
                  <w:r w:rsidR="00181A49">
                    <w:rPr>
                      <w:rFonts w:ascii="Avenir Book" w:eastAsia="Calibri" w:hAnsi="Avenir Book" w:cs="Arial"/>
                      <w:b/>
                      <w:bCs/>
                      <w:color w:val="0BD0D9"/>
                      <w:kern w:val="2"/>
                      <w:sz w:val="21"/>
                      <w:szCs w:val="21"/>
                      <w14:ligatures w14:val="standardContextual"/>
                    </w:rPr>
                    <w:t>14</w:t>
                  </w:r>
                  <w:r w:rsidRPr="00FA1CF3">
                    <w:rPr>
                      <w:rFonts w:ascii="Avenir Book" w:eastAsia="Calibri" w:hAnsi="Avenir Book" w:cs="Arial"/>
                      <w:b/>
                      <w:bCs/>
                      <w:color w:val="0BD0D9"/>
                      <w:kern w:val="2"/>
                      <w:sz w:val="21"/>
                      <w:szCs w:val="21"/>
                      <w14:ligatures w14:val="standardContextual"/>
                    </w:rPr>
                    <w:t xml:space="preserve"> punts</w:t>
                  </w:r>
                </w:p>
              </w:tc>
            </w:tr>
            <w:tr w:rsidR="00FA1CF3" w:rsidRPr="007E7D79" w14:paraId="73BFB28D" w14:textId="77777777" w:rsidTr="00FA1CF3">
              <w:trPr>
                <w:trHeight w:val="425"/>
                <w:jc w:val="center"/>
              </w:trPr>
              <w:tc>
                <w:tcPr>
                  <w:tcW w:w="5180" w:type="dxa"/>
                  <w:gridSpan w:val="2"/>
                  <w:tcBorders>
                    <w:top w:val="single" w:sz="4" w:space="0" w:color="89DEFF" w:themeColor="accent2" w:themeTint="66"/>
                    <w:bottom w:val="single" w:sz="4" w:space="0" w:color="89DEFF" w:themeColor="accent2" w:themeTint="66"/>
                  </w:tcBorders>
                  <w:vAlign w:val="center"/>
                </w:tcPr>
                <w:p w14:paraId="7B2AA5A9" w14:textId="257CE9C7" w:rsidR="00FA1CF3" w:rsidRPr="00FA1CF3" w:rsidRDefault="00181A49" w:rsidP="00FA1CF3">
                  <w:pPr>
                    <w:spacing w:line="360" w:lineRule="auto"/>
                    <w:ind w:left="40"/>
                    <w:rPr>
                      <w:rFonts w:ascii="Avenir Book" w:hAnsi="Avenir Book" w:cs="Arial"/>
                      <w:sz w:val="21"/>
                      <w:szCs w:val="21"/>
                    </w:rPr>
                  </w:pPr>
                  <w:r w:rsidRPr="00181A49">
                    <w:rPr>
                      <w:rFonts w:ascii="Avenir Book" w:eastAsia="Calibri" w:hAnsi="Avenir Book" w:cs="Times New Roman"/>
                      <w:color w:val="000000"/>
                      <w:w w:val="105"/>
                      <w:sz w:val="21"/>
                      <w:szCs w:val="21"/>
                    </w:rPr>
                    <w:t>Servei tècnic de manteniment durant dos (2) anys</w:t>
                  </w:r>
                </w:p>
              </w:tc>
              <w:tc>
                <w:tcPr>
                  <w:tcW w:w="2268" w:type="dxa"/>
                  <w:tcBorders>
                    <w:top w:val="single" w:sz="4" w:space="0" w:color="89DEFF" w:themeColor="accent2" w:themeTint="66"/>
                    <w:bottom w:val="single" w:sz="4" w:space="0" w:color="89DEFF" w:themeColor="accent2" w:themeTint="66"/>
                  </w:tcBorders>
                  <w:vAlign w:val="center"/>
                </w:tcPr>
                <w:p w14:paraId="2E22450C" w14:textId="77777777" w:rsidR="00FA1CF3" w:rsidRPr="00FA1CF3" w:rsidRDefault="00FA1CF3" w:rsidP="00FA1CF3">
                  <w:pPr>
                    <w:ind w:left="-567" w:right="178" w:firstLine="1168"/>
                    <w:jc w:val="right"/>
                    <w:rPr>
                      <w:rFonts w:ascii="Avenir Book" w:eastAsia="Calibri" w:hAnsi="Avenir Book" w:cs="Arial"/>
                      <w:b/>
                      <w:bCs/>
                      <w:color w:val="0BD0D9"/>
                      <w:sz w:val="21"/>
                      <w:szCs w:val="21"/>
                    </w:rPr>
                  </w:pPr>
                  <w:r w:rsidRPr="00FA1CF3">
                    <w:rPr>
                      <w:rFonts w:ascii="Avenir Book" w:eastAsia="Calibri" w:hAnsi="Avenir Book" w:cs="Arial"/>
                      <w:b/>
                      <w:bCs/>
                      <w:color w:val="0BD0D9"/>
                      <w:kern w:val="2"/>
                      <w:sz w:val="21"/>
                      <w:szCs w:val="21"/>
                      <w14:ligatures w14:val="standardContextual"/>
                    </w:rPr>
                    <w:t>Fins a 6 punts</w:t>
                  </w:r>
                </w:p>
              </w:tc>
            </w:tr>
          </w:tbl>
          <w:p w14:paraId="0B5FC070" w14:textId="1A09BAC5" w:rsidR="0093200E" w:rsidRPr="007C61F1" w:rsidRDefault="0093200E" w:rsidP="00D96474">
            <w:pPr>
              <w:pStyle w:val="Prrafodelista"/>
              <w:tabs>
                <w:tab w:val="left" w:pos="2475"/>
              </w:tabs>
              <w:spacing w:before="240" w:after="120" w:line="360" w:lineRule="auto"/>
              <w:ind w:left="879" w:firstLine="0"/>
              <w:jc w:val="both"/>
              <w:rPr>
                <w:rFonts w:ascii="Avenir Book" w:hAnsi="Avenir Book"/>
                <w:w w:val="105"/>
                <w:sz w:val="21"/>
                <w:szCs w:val="21"/>
                <w:lang w:val="ca-ES"/>
              </w:rPr>
            </w:pPr>
            <w:r w:rsidRPr="007C61F1">
              <w:rPr>
                <w:rFonts w:ascii="Avenir Book" w:hAnsi="Avenir Book"/>
                <w:b/>
                <w:bCs/>
                <w:w w:val="105"/>
                <w:sz w:val="21"/>
                <w:szCs w:val="21"/>
                <w:lang w:val="ca-ES"/>
              </w:rPr>
              <w:t>Criteri de determinació d’ofertes anormals (veure apartat I del present Quadre-Resum)</w:t>
            </w:r>
          </w:p>
          <w:p w14:paraId="1ED35792" w14:textId="3B4CFE16" w:rsidR="0093200E" w:rsidRPr="00B96CE8" w:rsidRDefault="00361AF4" w:rsidP="00D96474">
            <w:pPr>
              <w:pStyle w:val="Ttulo2"/>
              <w:numPr>
                <w:ilvl w:val="1"/>
                <w:numId w:val="53"/>
              </w:numPr>
              <w:spacing w:before="240" w:after="360" w:line="360" w:lineRule="auto"/>
              <w:ind w:left="743" w:hanging="284"/>
              <w:jc w:val="both"/>
              <w:rPr>
                <w:rFonts w:ascii="Avenir Book" w:hAnsi="Avenir Book"/>
                <w:b w:val="0"/>
                <w:bCs w:val="0"/>
                <w:w w:val="105"/>
                <w:lang w:val="ca-ES"/>
              </w:rPr>
            </w:pPr>
            <w:r w:rsidRPr="007F20C3">
              <w:rPr>
                <w:rFonts w:ascii="Avenir Book" w:hAnsi="Avenir Book"/>
                <w:color w:val="0BD0D9"/>
                <w:w w:val="105"/>
                <w:lang w:val="ca-ES"/>
              </w:rPr>
              <w:t>MILLORES</w:t>
            </w:r>
            <w:r w:rsidR="00E2411E" w:rsidRPr="007C61F1">
              <w:rPr>
                <w:rFonts w:ascii="Avenir Book" w:hAnsi="Avenir Book"/>
                <w:color w:val="0BD0D9" w:themeColor="accent3"/>
                <w:w w:val="105"/>
                <w:lang w:val="ca-ES"/>
              </w:rPr>
              <w:t xml:space="preserve"> </w:t>
            </w:r>
            <w:r w:rsidR="00804726" w:rsidRPr="00804726">
              <w:rPr>
                <w:rFonts w:ascii="Avenir Book" w:hAnsi="Avenir Book"/>
                <w:w w:val="105"/>
                <w:lang w:val="ca-ES"/>
              </w:rPr>
              <w:t>DEL SUBMINISTRAMENT</w:t>
            </w:r>
            <w:r w:rsidR="00E2411E" w:rsidRPr="007C61F1">
              <w:rPr>
                <w:rFonts w:ascii="Avenir Book" w:hAnsi="Avenir Book"/>
                <w:w w:val="105"/>
                <w:lang w:val="ca-ES"/>
              </w:rPr>
              <w:t xml:space="preserve">: </w:t>
            </w:r>
            <w:r w:rsidRPr="007C61F1">
              <w:rPr>
                <w:rFonts w:ascii="Avenir Book" w:hAnsi="Avenir Book"/>
                <w:b w:val="0"/>
                <w:bCs w:val="0"/>
                <w:w w:val="105"/>
                <w:lang w:val="ca-ES"/>
              </w:rPr>
              <w:t xml:space="preserve">S'assignaran </w:t>
            </w:r>
            <w:r w:rsidRPr="007C61F1">
              <w:rPr>
                <w:rFonts w:ascii="Avenir Book" w:hAnsi="Avenir Book"/>
                <w:w w:val="105"/>
                <w:lang w:val="ca-ES"/>
              </w:rPr>
              <w:t xml:space="preserve">fins a </w:t>
            </w:r>
            <w:r w:rsidR="00FA1CF3">
              <w:rPr>
                <w:rFonts w:ascii="Avenir Book" w:hAnsi="Avenir Book"/>
                <w:w w:val="105"/>
                <w:lang w:val="ca-ES"/>
              </w:rPr>
              <w:t>8</w:t>
            </w:r>
            <w:r w:rsidR="00804726">
              <w:rPr>
                <w:rFonts w:ascii="Avenir Book" w:hAnsi="Avenir Book"/>
                <w:w w:val="105"/>
                <w:lang w:val="ca-ES"/>
              </w:rPr>
              <w:t>0</w:t>
            </w:r>
            <w:r w:rsidRPr="007C61F1">
              <w:rPr>
                <w:rFonts w:ascii="Avenir Book" w:hAnsi="Avenir Book"/>
                <w:w w:val="105"/>
                <w:lang w:val="ca-ES"/>
              </w:rPr>
              <w:t xml:space="preserve"> punts</w:t>
            </w:r>
            <w:r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p w14:paraId="6FBCA083" w14:textId="1F005CBB" w:rsidR="00DC7796" w:rsidRPr="00DC7796" w:rsidRDefault="0073307F" w:rsidP="00D96474">
            <w:pPr>
              <w:pStyle w:val="Ttulo2"/>
              <w:numPr>
                <w:ilvl w:val="2"/>
                <w:numId w:val="53"/>
              </w:numPr>
              <w:spacing w:before="360" w:after="120" w:line="360" w:lineRule="auto"/>
              <w:ind w:left="1027" w:hanging="284"/>
              <w:jc w:val="both"/>
              <w:rPr>
                <w:rFonts w:ascii="Avenir Book" w:hAnsi="Avenir Book"/>
                <w:b w:val="0"/>
                <w:bCs w:val="0"/>
                <w:w w:val="105"/>
                <w:lang w:val="ca-ES"/>
              </w:rPr>
            </w:pPr>
            <w:r w:rsidRPr="00FE3670">
              <w:rPr>
                <w:rFonts w:ascii="Avenir Book" w:hAnsi="Avenir Book"/>
                <w:w w:val="105"/>
                <w:lang w:val="ca-ES"/>
              </w:rPr>
              <w:lastRenderedPageBreak/>
              <w:t xml:space="preserve">Millores dels equipaments a subministrar (Fins </w:t>
            </w:r>
            <w:r w:rsidR="00DC7796" w:rsidRPr="00FE3670">
              <w:rPr>
                <w:rFonts w:ascii="Avenir Book" w:hAnsi="Avenir Book"/>
                <w:w w:val="105"/>
                <w:lang w:val="ca-ES"/>
              </w:rPr>
              <w:t xml:space="preserve">a </w:t>
            </w:r>
            <w:r w:rsidRPr="00FE3670">
              <w:rPr>
                <w:rFonts w:ascii="Avenir Book" w:hAnsi="Avenir Book"/>
                <w:w w:val="105"/>
                <w:lang w:val="ca-ES"/>
              </w:rPr>
              <w:t>68</w:t>
            </w:r>
            <w:r w:rsidR="00DC7796" w:rsidRPr="00FE3670">
              <w:rPr>
                <w:rFonts w:ascii="Avenir Book" w:hAnsi="Avenir Book"/>
                <w:w w:val="105"/>
                <w:lang w:val="ca-ES"/>
              </w:rPr>
              <w:t xml:space="preserve"> punts</w:t>
            </w:r>
            <w:r w:rsidRPr="00FE3670">
              <w:rPr>
                <w:rFonts w:ascii="Avenir Book" w:hAnsi="Avenir Book"/>
                <w:w w:val="105"/>
                <w:lang w:val="ca-ES"/>
              </w:rPr>
              <w:t>)</w:t>
            </w:r>
            <w:r>
              <w:rPr>
                <w:rFonts w:ascii="Avenir Book" w:hAnsi="Avenir Book"/>
                <w:w w:val="105"/>
                <w:lang w:val="ca-ES"/>
              </w:rPr>
              <w:t>:</w:t>
            </w:r>
            <w:r w:rsidR="00DC7796" w:rsidRPr="00FE3670">
              <w:rPr>
                <w:rFonts w:ascii="Avenir Book" w:hAnsi="Avenir Book"/>
                <w:b w:val="0"/>
                <w:bCs w:val="0"/>
                <w:w w:val="105"/>
                <w:lang w:val="ca-ES"/>
              </w:rPr>
              <w:t xml:space="preserve"> </w:t>
            </w:r>
            <w:r w:rsidRPr="00FE3670">
              <w:rPr>
                <w:rFonts w:ascii="Avenir Book" w:hAnsi="Avenir Book"/>
                <w:b w:val="0"/>
                <w:bCs w:val="0"/>
                <w:w w:val="105"/>
                <w:lang w:val="ca-ES"/>
              </w:rPr>
              <w:t>Per optar a la present puntuació, juntament amb l’</w:t>
            </w:r>
            <w:r w:rsidRPr="00FE3670">
              <w:rPr>
                <w:rFonts w:ascii="Avenir Book" w:hAnsi="Avenir Book"/>
                <w:w w:val="105"/>
                <w:lang w:val="ca-ES"/>
              </w:rPr>
              <w:t>Annex 3</w:t>
            </w:r>
            <w:r w:rsidRPr="00FE3670">
              <w:rPr>
                <w:rFonts w:ascii="Avenir Book" w:hAnsi="Avenir Book"/>
                <w:b w:val="0"/>
                <w:bCs w:val="0"/>
                <w:w w:val="105"/>
                <w:lang w:val="ca-ES"/>
              </w:rPr>
              <w:t xml:space="preserve"> del PCAP caldrà </w:t>
            </w:r>
            <w:r w:rsidRPr="00FE3670">
              <w:rPr>
                <w:rFonts w:ascii="Avenir Book" w:hAnsi="Avenir Book"/>
                <w:w w:val="105"/>
                <w:u w:val="single"/>
                <w:lang w:val="ca-ES"/>
              </w:rPr>
              <w:t>presentar una evidència per certificar la veracitat de les millores incloses</w:t>
            </w:r>
            <w:r w:rsidRPr="00FE3670">
              <w:rPr>
                <w:rFonts w:ascii="Avenir Book" w:hAnsi="Avenir Book"/>
                <w:b w:val="0"/>
                <w:bCs w:val="0"/>
                <w:w w:val="105"/>
                <w:lang w:val="ca-ES"/>
              </w:rPr>
              <w:t xml:space="preserve"> a la proposta. S’acceptarà com evidència </w:t>
            </w:r>
            <w:r w:rsidR="00271A45">
              <w:rPr>
                <w:rFonts w:ascii="Avenir Book" w:hAnsi="Avenir Book"/>
                <w:b w:val="0"/>
                <w:bCs w:val="0"/>
                <w:w w:val="105"/>
                <w:lang w:val="ca-ES"/>
              </w:rPr>
              <w:t>la fitxa tècnica i/o els manuals de funcionament</w:t>
            </w:r>
            <w:r w:rsidR="008F6CE6">
              <w:rPr>
                <w:rFonts w:ascii="Avenir Book" w:hAnsi="Avenir Book"/>
                <w:b w:val="0"/>
                <w:bCs w:val="0"/>
                <w:w w:val="105"/>
                <w:lang w:val="ca-ES"/>
              </w:rPr>
              <w:t xml:space="preserve"> o qualsevol altre documentació tècnica oficial relacionada</w:t>
            </w:r>
            <w:r w:rsidR="00271A45">
              <w:rPr>
                <w:rFonts w:ascii="Avenir Book" w:hAnsi="Avenir Book"/>
                <w:b w:val="0"/>
                <w:bCs w:val="0"/>
                <w:w w:val="105"/>
                <w:lang w:val="ca-ES"/>
              </w:rPr>
              <w:t xml:space="preserve"> a</w:t>
            </w:r>
            <w:r w:rsidR="008F6CE6">
              <w:rPr>
                <w:rFonts w:ascii="Avenir Book" w:hAnsi="Avenir Book"/>
                <w:b w:val="0"/>
                <w:bCs w:val="0"/>
                <w:w w:val="105"/>
                <w:lang w:val="ca-ES"/>
              </w:rPr>
              <w:t>mb</w:t>
            </w:r>
            <w:r w:rsidR="00271A45">
              <w:rPr>
                <w:rFonts w:ascii="Avenir Book" w:hAnsi="Avenir Book"/>
                <w:b w:val="0"/>
                <w:bCs w:val="0"/>
                <w:w w:val="105"/>
                <w:lang w:val="ca-ES"/>
              </w:rPr>
              <w:t xml:space="preserve"> dels equipaments a subministrar.</w:t>
            </w:r>
            <w:r w:rsidRPr="00FE3670">
              <w:rPr>
                <w:rFonts w:ascii="Avenir Book" w:hAnsi="Avenir Book"/>
                <w:b w:val="0"/>
                <w:bCs w:val="0"/>
                <w:w w:val="105"/>
                <w:lang w:val="ca-ES"/>
              </w:rPr>
              <w:t xml:space="preserve"> </w:t>
            </w:r>
            <w:r w:rsidRPr="00FE3670">
              <w:rPr>
                <w:rFonts w:ascii="Avenir Book" w:hAnsi="Avenir Book"/>
                <w:w w:val="105"/>
                <w:lang w:val="ca-ES"/>
              </w:rPr>
              <w:t xml:space="preserve">La </w:t>
            </w:r>
            <w:r w:rsidR="008F6CE6">
              <w:rPr>
                <w:rFonts w:ascii="Avenir Book" w:hAnsi="Avenir Book"/>
                <w:w w:val="105"/>
                <w:lang w:val="ca-ES"/>
              </w:rPr>
              <w:t>falta o manca d’aquestes evidències implicarà que no s’assignarà la puntuació corresponent a la millora que sigui acreditada</w:t>
            </w:r>
            <w:r w:rsidRPr="00FE3670">
              <w:rPr>
                <w:rFonts w:ascii="Avenir Book" w:hAnsi="Avenir Book"/>
                <w:b w:val="0"/>
                <w:bCs w:val="0"/>
                <w:w w:val="105"/>
                <w:lang w:val="ca-ES"/>
              </w:rPr>
              <w:t>.</w:t>
            </w:r>
          </w:p>
          <w:p w14:paraId="0A703D11"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bCs/>
                <w:w w:val="105"/>
                <w:sz w:val="21"/>
                <w:szCs w:val="21"/>
                <w:lang w:val="ca-ES"/>
              </w:rPr>
              <w:t xml:space="preserve">18 punts </w:t>
            </w:r>
            <w:r w:rsidRPr="007F20C3">
              <w:rPr>
                <w:rFonts w:ascii="Avenir Book" w:hAnsi="Avenir Book"/>
                <w:w w:val="105"/>
                <w:sz w:val="21"/>
                <w:szCs w:val="21"/>
                <w:lang w:val="ca-ES"/>
              </w:rPr>
              <w:t xml:space="preserve">en el cas de que l’equip no destrueixi la mostra de teixit una vegada processada, permetent reutilitzar la mostra en altres tècniques com immunofluorescència, ARN, </w:t>
            </w:r>
            <w:proofErr w:type="spellStart"/>
            <w:r w:rsidRPr="007F20C3">
              <w:rPr>
                <w:rFonts w:ascii="Avenir Book" w:hAnsi="Avenir Book"/>
                <w:w w:val="105"/>
                <w:sz w:val="21"/>
                <w:szCs w:val="21"/>
                <w:lang w:val="ca-ES"/>
              </w:rPr>
              <w:t>proteòmica</w:t>
            </w:r>
            <w:proofErr w:type="spellEnd"/>
            <w:r w:rsidRPr="007F20C3">
              <w:rPr>
                <w:rFonts w:ascii="Avenir Book" w:hAnsi="Avenir Book"/>
                <w:w w:val="105"/>
                <w:sz w:val="21"/>
                <w:szCs w:val="21"/>
                <w:lang w:val="ca-ES"/>
              </w:rPr>
              <w:t xml:space="preserve"> o H&amp;E.</w:t>
            </w:r>
          </w:p>
          <w:p w14:paraId="0EE36BA7"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bCs/>
                <w:w w:val="105"/>
                <w:sz w:val="21"/>
                <w:szCs w:val="21"/>
                <w:lang w:val="ca-ES"/>
              </w:rPr>
              <w:t xml:space="preserve">10 punts </w:t>
            </w:r>
            <w:r w:rsidRPr="007F20C3">
              <w:rPr>
                <w:rFonts w:ascii="Avenir Book" w:hAnsi="Avenir Book"/>
                <w:w w:val="105"/>
                <w:sz w:val="21"/>
                <w:szCs w:val="21"/>
                <w:lang w:val="ca-ES"/>
              </w:rPr>
              <w:t xml:space="preserve">en el cas de permetre l’anàlisi de tota la superfície de teixit disposada a </w:t>
            </w:r>
            <w:proofErr w:type="spellStart"/>
            <w:r w:rsidRPr="007F20C3">
              <w:rPr>
                <w:rFonts w:ascii="Avenir Book" w:hAnsi="Avenir Book"/>
                <w:w w:val="105"/>
                <w:sz w:val="21"/>
                <w:szCs w:val="21"/>
                <w:lang w:val="ca-ES"/>
              </w:rPr>
              <w:t>l’slide</w:t>
            </w:r>
            <w:proofErr w:type="spellEnd"/>
            <w:r w:rsidRPr="007F20C3">
              <w:rPr>
                <w:rFonts w:ascii="Avenir Book" w:hAnsi="Avenir Book"/>
                <w:w w:val="105"/>
                <w:sz w:val="21"/>
                <w:szCs w:val="21"/>
                <w:lang w:val="ca-ES"/>
              </w:rPr>
              <w:t xml:space="preserve"> sense necessitat de seleccionar àrees d’interès.</w:t>
            </w:r>
          </w:p>
          <w:p w14:paraId="45A59B2B"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w w:val="105"/>
                <w:sz w:val="21"/>
                <w:szCs w:val="21"/>
                <w:lang w:val="ca-ES"/>
              </w:rPr>
              <w:t>10 punts</w:t>
            </w:r>
            <w:r w:rsidRPr="007F20C3">
              <w:rPr>
                <w:rFonts w:ascii="Avenir Book" w:hAnsi="Avenir Book"/>
                <w:w w:val="105"/>
                <w:sz w:val="21"/>
                <w:szCs w:val="21"/>
                <w:lang w:val="ca-ES"/>
              </w:rPr>
              <w:t xml:space="preserve"> en el cas de permetre la detecció de RNA i proteïnes en la mateixa carrera i en el mateix tall de teixit.</w:t>
            </w:r>
          </w:p>
          <w:p w14:paraId="7D3E8E9E"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bCs/>
                <w:w w:val="105"/>
                <w:sz w:val="21"/>
                <w:szCs w:val="21"/>
                <w:lang w:val="ca-ES"/>
              </w:rPr>
              <w:t xml:space="preserve">10 punts </w:t>
            </w:r>
            <w:r w:rsidRPr="007F20C3">
              <w:rPr>
                <w:rFonts w:ascii="Avenir Book" w:hAnsi="Avenir Book"/>
                <w:w w:val="105"/>
                <w:sz w:val="21"/>
                <w:szCs w:val="21"/>
                <w:lang w:val="ca-ES"/>
              </w:rPr>
              <w:t>en el cas d’incloure</w:t>
            </w:r>
            <w:r w:rsidRPr="007F20C3">
              <w:rPr>
                <w:rFonts w:ascii="Avenir Book" w:hAnsi="Avenir Book"/>
                <w:b/>
                <w:bCs/>
                <w:w w:val="105"/>
                <w:sz w:val="21"/>
                <w:szCs w:val="21"/>
                <w:lang w:val="ca-ES"/>
              </w:rPr>
              <w:t xml:space="preserve"> </w:t>
            </w:r>
            <w:r w:rsidRPr="007F20C3">
              <w:rPr>
                <w:rFonts w:ascii="Avenir Book" w:hAnsi="Avenir Book"/>
                <w:bCs/>
                <w:w w:val="105"/>
                <w:sz w:val="21"/>
                <w:szCs w:val="21"/>
                <w:lang w:val="ca-ES"/>
              </w:rPr>
              <w:t>un algoritme de segmentació cel·lular per identificar senyals de nucli i membrana.</w:t>
            </w:r>
          </w:p>
          <w:p w14:paraId="63F246F8"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bookmarkStart w:id="6" w:name="_Hlk221000448"/>
            <w:r w:rsidRPr="007F20C3">
              <w:rPr>
                <w:rFonts w:ascii="Avenir Book" w:hAnsi="Avenir Book"/>
                <w:w w:val="105"/>
                <w:sz w:val="21"/>
                <w:szCs w:val="21"/>
                <w:lang w:val="ca-ES"/>
              </w:rPr>
              <w:t xml:space="preserve">S’assignaran </w:t>
            </w:r>
            <w:r w:rsidRPr="007F20C3">
              <w:rPr>
                <w:rFonts w:ascii="Avenir Book" w:hAnsi="Avenir Book"/>
                <w:b/>
                <w:bCs/>
                <w:w w:val="105"/>
                <w:sz w:val="21"/>
                <w:szCs w:val="21"/>
                <w:lang w:val="ca-ES"/>
              </w:rPr>
              <w:t xml:space="preserve">10 punts </w:t>
            </w:r>
            <w:r w:rsidRPr="007F20C3">
              <w:rPr>
                <w:rFonts w:ascii="Avenir Book" w:hAnsi="Avenir Book"/>
                <w:w w:val="105"/>
                <w:sz w:val="21"/>
                <w:szCs w:val="21"/>
                <w:lang w:val="ca-ES"/>
              </w:rPr>
              <w:t xml:space="preserve">en el cas de </w:t>
            </w:r>
            <w:bookmarkEnd w:id="6"/>
            <w:r w:rsidRPr="007F20C3">
              <w:rPr>
                <w:rFonts w:ascii="Avenir Book" w:hAnsi="Avenir Book"/>
                <w:w w:val="105"/>
                <w:sz w:val="21"/>
                <w:szCs w:val="21"/>
                <w:lang w:val="ca-ES"/>
              </w:rPr>
              <w:t xml:space="preserve">que la tecnologia permeti la detecció específica de transcrits únics, com </w:t>
            </w:r>
            <w:proofErr w:type="spellStart"/>
            <w:r w:rsidRPr="007F20C3">
              <w:rPr>
                <w:rFonts w:ascii="Avenir Book" w:hAnsi="Avenir Book"/>
                <w:w w:val="105"/>
                <w:sz w:val="21"/>
                <w:szCs w:val="21"/>
                <w:lang w:val="ca-ES"/>
              </w:rPr>
              <w:t>SNVs</w:t>
            </w:r>
            <w:proofErr w:type="spellEnd"/>
            <w:r w:rsidRPr="007F20C3">
              <w:rPr>
                <w:rFonts w:ascii="Avenir Book" w:hAnsi="Avenir Book"/>
                <w:w w:val="105"/>
                <w:sz w:val="21"/>
                <w:szCs w:val="21"/>
                <w:lang w:val="ca-ES"/>
              </w:rPr>
              <w:t xml:space="preserve"> i </w:t>
            </w:r>
            <w:proofErr w:type="spellStart"/>
            <w:r w:rsidRPr="007F20C3">
              <w:rPr>
                <w:rFonts w:ascii="Avenir Book" w:hAnsi="Avenir Book"/>
                <w:w w:val="105"/>
                <w:sz w:val="21"/>
                <w:szCs w:val="21"/>
                <w:lang w:val="ca-ES"/>
              </w:rPr>
              <w:t>isoformes</w:t>
            </w:r>
            <w:proofErr w:type="spellEnd"/>
            <w:r w:rsidRPr="007F20C3">
              <w:rPr>
                <w:rFonts w:ascii="Avenir Book" w:hAnsi="Avenir Book"/>
                <w:w w:val="105"/>
                <w:sz w:val="21"/>
                <w:szCs w:val="21"/>
                <w:lang w:val="ca-ES"/>
              </w:rPr>
              <w:t>.</w:t>
            </w:r>
          </w:p>
          <w:p w14:paraId="609996CC" w14:textId="565B9BDE"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w w:val="105"/>
                <w:sz w:val="21"/>
                <w:szCs w:val="21"/>
                <w:lang w:val="ca-ES"/>
              </w:rPr>
              <w:t>fins a 5 punts</w:t>
            </w:r>
            <w:r w:rsidRPr="007F20C3">
              <w:rPr>
                <w:rFonts w:ascii="Avenir Book" w:hAnsi="Avenir Book"/>
                <w:w w:val="105"/>
                <w:sz w:val="21"/>
                <w:szCs w:val="21"/>
                <w:lang w:val="ca-ES"/>
              </w:rPr>
              <w:t xml:space="preserve"> en el cas de poder analitzar </w:t>
            </w:r>
            <w:r w:rsidRPr="001D546E">
              <w:rPr>
                <w:rFonts w:ascii="Avenir Book" w:hAnsi="Avenir Book"/>
                <w:w w:val="105"/>
                <w:sz w:val="21"/>
                <w:szCs w:val="21"/>
                <w:lang w:val="ca-ES"/>
              </w:rPr>
              <w:t>5000</w:t>
            </w:r>
            <w:r w:rsidRPr="007F20C3">
              <w:rPr>
                <w:rFonts w:ascii="Avenir Book" w:hAnsi="Avenir Book"/>
                <w:w w:val="105"/>
                <w:sz w:val="21"/>
                <w:szCs w:val="21"/>
                <w:lang w:val="ca-ES"/>
              </w:rPr>
              <w:t xml:space="preserve"> gens en el menor nombre de dies. La puntuació s’assignarà en base a la següent fórmula:</w:t>
            </w:r>
          </w:p>
          <w:p w14:paraId="1310F6BC" w14:textId="289C8283" w:rsidR="007F20C3" w:rsidRPr="007F20C3" w:rsidRDefault="007F20C3" w:rsidP="007F20C3">
            <w:pPr>
              <w:pStyle w:val="Prrafodelista"/>
              <w:spacing w:before="240" w:after="240" w:line="360" w:lineRule="auto"/>
              <w:ind w:left="360" w:firstLine="0"/>
              <w:jc w:val="both"/>
              <w:rPr>
                <w:rFonts w:ascii="Avenir Book" w:hAnsi="Avenir Book"/>
                <w:bCs/>
                <w:w w:val="105"/>
                <w:sz w:val="21"/>
                <w:szCs w:val="21"/>
                <w:lang w:val="ca-ES"/>
              </w:rPr>
            </w:pPr>
            <m:oMathPara>
              <m:oMath>
                <m:r>
                  <w:rPr>
                    <w:rFonts w:ascii="Cambria Math" w:hAnsi="Cambria Math"/>
                    <w:sz w:val="21"/>
                    <w:szCs w:val="21"/>
                    <w:lang w:val="ca-ES"/>
                  </w:rPr>
                  <m:t>T=</m:t>
                </m:r>
                <m:d>
                  <m:dPr>
                    <m:ctrlPr>
                      <w:rPr>
                        <w:rFonts w:ascii="Cambria Math" w:hAnsi="Cambria Math"/>
                        <w:bCs/>
                        <w:i/>
                        <w:sz w:val="21"/>
                        <w:szCs w:val="21"/>
                        <w:lang w:val="ca-ES"/>
                      </w:rPr>
                    </m:ctrlPr>
                  </m:dPr>
                  <m:e>
                    <m:f>
                      <m:fPr>
                        <m:ctrlPr>
                          <w:rPr>
                            <w:rFonts w:ascii="Cambria Math" w:hAnsi="Cambria Math"/>
                            <w:bCs/>
                            <w:i/>
                            <w:sz w:val="21"/>
                            <w:szCs w:val="21"/>
                            <w:lang w:val="ca-ES"/>
                          </w:rPr>
                        </m:ctrlPr>
                      </m:fPr>
                      <m:num>
                        <m:r>
                          <w:rPr>
                            <w:rFonts w:ascii="Cambria Math" w:hAnsi="Cambria Math"/>
                            <w:sz w:val="21"/>
                            <w:szCs w:val="21"/>
                            <w:lang w:val="ca-ES"/>
                          </w:rPr>
                          <m:t>Tmín* P</m:t>
                        </m:r>
                      </m:num>
                      <m:den>
                        <m:r>
                          <w:rPr>
                            <w:rFonts w:ascii="Cambria Math" w:hAnsi="Cambria Math"/>
                            <w:sz w:val="21"/>
                            <w:szCs w:val="21"/>
                            <w:lang w:val="ca-ES"/>
                          </w:rPr>
                          <m:t>Tx</m:t>
                        </m:r>
                      </m:den>
                    </m:f>
                  </m:e>
                </m:d>
              </m:oMath>
            </m:oMathPara>
          </w:p>
          <w:p w14:paraId="0CD6511C" w14:textId="77777777" w:rsidR="007F20C3" w:rsidRPr="007F20C3" w:rsidRDefault="007F20C3" w:rsidP="007F20C3">
            <w:pPr>
              <w:pStyle w:val="Prrafodelista"/>
              <w:spacing w:line="360" w:lineRule="auto"/>
              <w:ind w:left="2832" w:firstLine="0"/>
              <w:rPr>
                <w:rFonts w:ascii="Avenir Book" w:hAnsi="Avenir Book"/>
                <w:w w:val="105"/>
                <w:sz w:val="21"/>
                <w:szCs w:val="21"/>
                <w:lang w:val="ca-ES"/>
              </w:rPr>
            </w:pPr>
            <w:r w:rsidRPr="007F20C3">
              <w:rPr>
                <w:rFonts w:ascii="Avenir Book" w:hAnsi="Avenir Book"/>
                <w:i/>
                <w:iCs/>
                <w:w w:val="105"/>
                <w:sz w:val="21"/>
                <w:szCs w:val="21"/>
                <w:lang w:val="ca-ES"/>
              </w:rPr>
              <w:t>T</w:t>
            </w:r>
            <w:r w:rsidRPr="007F20C3">
              <w:rPr>
                <w:rFonts w:ascii="Avenir Book" w:hAnsi="Avenir Book"/>
                <w:w w:val="105"/>
                <w:sz w:val="21"/>
                <w:szCs w:val="21"/>
                <w:lang w:val="ca-ES"/>
              </w:rPr>
              <w:t xml:space="preserve"> = puntuació de l’oferta a valorar</w:t>
            </w:r>
          </w:p>
          <w:p w14:paraId="14F2453D" w14:textId="77777777" w:rsidR="007F20C3" w:rsidRPr="007F20C3" w:rsidRDefault="007F20C3" w:rsidP="007F20C3">
            <w:pPr>
              <w:pStyle w:val="Prrafodelista"/>
              <w:spacing w:line="360" w:lineRule="auto"/>
              <w:ind w:left="2832" w:firstLine="0"/>
              <w:rPr>
                <w:rFonts w:ascii="Avenir Book" w:hAnsi="Avenir Book"/>
                <w:w w:val="105"/>
                <w:sz w:val="21"/>
                <w:szCs w:val="21"/>
                <w:lang w:val="ca-ES"/>
              </w:rPr>
            </w:pPr>
            <w:proofErr w:type="spellStart"/>
            <w:r w:rsidRPr="007F20C3">
              <w:rPr>
                <w:rFonts w:ascii="Avenir Book" w:hAnsi="Avenir Book"/>
                <w:i/>
                <w:iCs/>
                <w:w w:val="105"/>
                <w:sz w:val="21"/>
                <w:szCs w:val="21"/>
                <w:lang w:val="ca-ES"/>
              </w:rPr>
              <w:t>T</w:t>
            </w:r>
            <w:r w:rsidRPr="007F20C3">
              <w:rPr>
                <w:rFonts w:ascii="Avenir Book" w:hAnsi="Avenir Book"/>
                <w:i/>
                <w:iCs/>
                <w:w w:val="105"/>
                <w:sz w:val="21"/>
                <w:szCs w:val="21"/>
                <w:vertAlign w:val="subscript"/>
                <w:lang w:val="ca-ES"/>
              </w:rPr>
              <w:t>x</w:t>
            </w:r>
            <w:proofErr w:type="spellEnd"/>
            <w:r w:rsidRPr="007F20C3">
              <w:rPr>
                <w:rFonts w:ascii="Avenir Book" w:hAnsi="Avenir Book"/>
                <w:w w:val="105"/>
                <w:sz w:val="21"/>
                <w:szCs w:val="21"/>
                <w:lang w:val="ca-ES"/>
              </w:rPr>
              <w:t xml:space="preserve"> = nombre de dies de l’oferta a valorar</w:t>
            </w:r>
          </w:p>
          <w:p w14:paraId="2D56F321" w14:textId="77777777" w:rsidR="007F20C3" w:rsidRPr="007F20C3" w:rsidRDefault="007F20C3" w:rsidP="007F20C3">
            <w:pPr>
              <w:pStyle w:val="Prrafodelista"/>
              <w:spacing w:line="360" w:lineRule="auto"/>
              <w:ind w:left="2832" w:firstLine="0"/>
              <w:rPr>
                <w:rFonts w:ascii="Avenir Book" w:hAnsi="Avenir Book"/>
                <w:w w:val="105"/>
                <w:sz w:val="21"/>
                <w:szCs w:val="21"/>
                <w:lang w:val="ca-ES"/>
              </w:rPr>
            </w:pPr>
            <w:proofErr w:type="spellStart"/>
            <w:r w:rsidRPr="007F20C3">
              <w:rPr>
                <w:rFonts w:ascii="Avenir Book" w:hAnsi="Avenir Book"/>
                <w:i/>
                <w:iCs/>
                <w:w w:val="105"/>
                <w:sz w:val="21"/>
                <w:szCs w:val="21"/>
                <w:lang w:val="ca-ES"/>
              </w:rPr>
              <w:t>T</w:t>
            </w:r>
            <w:r w:rsidRPr="007F20C3">
              <w:rPr>
                <w:rFonts w:ascii="Avenir Book" w:hAnsi="Avenir Book"/>
                <w:i/>
                <w:iCs/>
                <w:w w:val="105"/>
                <w:sz w:val="21"/>
                <w:szCs w:val="21"/>
                <w:vertAlign w:val="subscript"/>
                <w:lang w:val="ca-ES"/>
              </w:rPr>
              <w:t>mín</w:t>
            </w:r>
            <w:proofErr w:type="spellEnd"/>
            <w:r w:rsidRPr="007F20C3">
              <w:rPr>
                <w:rFonts w:ascii="Avenir Book" w:hAnsi="Avenir Book"/>
                <w:i/>
                <w:iCs/>
                <w:w w:val="105"/>
                <w:sz w:val="21"/>
                <w:szCs w:val="21"/>
                <w:lang w:val="ca-ES"/>
              </w:rPr>
              <w:t xml:space="preserve"> </w:t>
            </w:r>
            <w:r w:rsidRPr="007F20C3">
              <w:rPr>
                <w:rFonts w:ascii="Avenir Book" w:hAnsi="Avenir Book"/>
                <w:w w:val="105"/>
                <w:sz w:val="21"/>
                <w:szCs w:val="21"/>
                <w:lang w:val="ca-ES"/>
              </w:rPr>
              <w:t>= termini de dies mínim de totes les ofertes acceptades</w:t>
            </w:r>
          </w:p>
          <w:p w14:paraId="7BB9F4C7" w14:textId="77777777" w:rsidR="007F20C3" w:rsidRPr="007F20C3" w:rsidRDefault="007F20C3" w:rsidP="007F20C3">
            <w:pPr>
              <w:spacing w:line="360" w:lineRule="auto"/>
              <w:ind w:left="2124" w:firstLine="708"/>
              <w:rPr>
                <w:rFonts w:ascii="Avenir Book" w:hAnsi="Avenir Book"/>
                <w:w w:val="105"/>
                <w:sz w:val="21"/>
                <w:szCs w:val="21"/>
              </w:rPr>
            </w:pPr>
            <w:r w:rsidRPr="007F20C3">
              <w:rPr>
                <w:rFonts w:ascii="Avenir Book" w:hAnsi="Avenir Book"/>
                <w:i/>
                <w:iCs/>
                <w:w w:val="105"/>
                <w:sz w:val="21"/>
                <w:szCs w:val="21"/>
              </w:rPr>
              <w:t>P</w:t>
            </w:r>
            <w:r w:rsidRPr="007F20C3">
              <w:rPr>
                <w:rFonts w:ascii="Avenir Book" w:hAnsi="Avenir Book"/>
                <w:w w:val="105"/>
                <w:sz w:val="21"/>
                <w:szCs w:val="21"/>
              </w:rPr>
              <w:t xml:space="preserve"> = puntuació del concepte a valorar (7)</w:t>
            </w:r>
          </w:p>
          <w:p w14:paraId="27F0748D" w14:textId="77777777" w:rsidR="007F20C3" w:rsidRPr="007F20C3" w:rsidRDefault="007F20C3" w:rsidP="0022305D">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7F20C3">
              <w:rPr>
                <w:rFonts w:ascii="Avenir Book" w:hAnsi="Avenir Book"/>
                <w:b/>
                <w:bCs/>
                <w:w w:val="105"/>
                <w:sz w:val="21"/>
                <w:szCs w:val="21"/>
                <w:lang w:val="ca-ES"/>
              </w:rPr>
              <w:t xml:space="preserve">5 punts </w:t>
            </w:r>
            <w:r w:rsidRPr="007F20C3">
              <w:rPr>
                <w:rFonts w:ascii="Avenir Book" w:hAnsi="Avenir Book"/>
                <w:w w:val="105"/>
                <w:sz w:val="21"/>
                <w:szCs w:val="21"/>
                <w:lang w:val="ca-ES"/>
              </w:rPr>
              <w:t>en el cas de no necessitat d’optimitzar el protocol en funció del tipus de mostra a analitzar.</w:t>
            </w:r>
          </w:p>
          <w:p w14:paraId="0E4865A6" w14:textId="61C3C7FA" w:rsidR="007F20C3" w:rsidRPr="00FE3670" w:rsidRDefault="00FE3670" w:rsidP="00FE3670">
            <w:pPr>
              <w:pStyle w:val="Ttulo2"/>
              <w:numPr>
                <w:ilvl w:val="2"/>
                <w:numId w:val="53"/>
              </w:numPr>
              <w:spacing w:before="360" w:after="120" w:line="360" w:lineRule="auto"/>
              <w:ind w:left="1027" w:hanging="284"/>
              <w:jc w:val="both"/>
              <w:rPr>
                <w:rFonts w:ascii="Avenir Book" w:hAnsi="Avenir Book"/>
                <w:w w:val="105"/>
                <w:lang w:val="ca-ES"/>
              </w:rPr>
            </w:pPr>
            <w:r w:rsidRPr="00FE3670">
              <w:rPr>
                <w:rFonts w:ascii="Avenir Book" w:hAnsi="Avenir Book"/>
                <w:w w:val="105"/>
                <w:lang w:val="ca-ES"/>
              </w:rPr>
              <w:t>Millores de la prestació del servei (Fins a 12 punts):</w:t>
            </w:r>
          </w:p>
          <w:p w14:paraId="245595F5" w14:textId="0FA489C2" w:rsidR="00FE3670" w:rsidRPr="00FE3670" w:rsidRDefault="00FE3670" w:rsidP="00FE3670">
            <w:pPr>
              <w:pStyle w:val="Prrafodelista"/>
              <w:numPr>
                <w:ilvl w:val="3"/>
                <w:numId w:val="53"/>
              </w:numPr>
              <w:spacing w:before="120" w:after="120" w:line="360" w:lineRule="auto"/>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sidRPr="00FE3670">
              <w:rPr>
                <w:rFonts w:ascii="Avenir Book" w:hAnsi="Avenir Book"/>
                <w:b/>
                <w:bCs/>
                <w:w w:val="105"/>
                <w:sz w:val="21"/>
                <w:szCs w:val="21"/>
                <w:lang w:val="ca-ES"/>
              </w:rPr>
              <w:t>fins a</w:t>
            </w:r>
            <w:r>
              <w:rPr>
                <w:rFonts w:ascii="Avenir Book" w:hAnsi="Avenir Book"/>
                <w:w w:val="105"/>
                <w:sz w:val="21"/>
                <w:szCs w:val="21"/>
                <w:lang w:val="ca-ES"/>
              </w:rPr>
              <w:t xml:space="preserve"> </w:t>
            </w:r>
            <w:r>
              <w:rPr>
                <w:rFonts w:ascii="Avenir Book" w:hAnsi="Avenir Book"/>
                <w:b/>
                <w:bCs/>
                <w:w w:val="105"/>
                <w:sz w:val="21"/>
                <w:szCs w:val="21"/>
                <w:lang w:val="ca-ES"/>
              </w:rPr>
              <w:t>7</w:t>
            </w:r>
            <w:r w:rsidRPr="007F20C3">
              <w:rPr>
                <w:rFonts w:ascii="Avenir Book" w:hAnsi="Avenir Book"/>
                <w:b/>
                <w:bCs/>
                <w:w w:val="105"/>
                <w:sz w:val="21"/>
                <w:szCs w:val="21"/>
                <w:lang w:val="ca-ES"/>
              </w:rPr>
              <w:t xml:space="preserve"> punts </w:t>
            </w:r>
            <w:r w:rsidRPr="00FE3670">
              <w:rPr>
                <w:rFonts w:ascii="Avenir Book" w:hAnsi="Avenir Book"/>
                <w:w w:val="105"/>
                <w:sz w:val="21"/>
                <w:szCs w:val="21"/>
                <w:lang w:val="ca-ES"/>
              </w:rPr>
              <w:t xml:space="preserve">a l’oferta que presenti el menor </w:t>
            </w:r>
            <w:r w:rsidRPr="000E21F7">
              <w:rPr>
                <w:rFonts w:ascii="Avenir Book" w:hAnsi="Avenir Book"/>
                <w:b/>
                <w:bCs/>
                <w:w w:val="105"/>
                <w:sz w:val="21"/>
                <w:szCs w:val="21"/>
                <w:lang w:val="ca-ES"/>
              </w:rPr>
              <w:t>període d’execució del contracte</w:t>
            </w:r>
            <w:r w:rsidR="000E21F7" w:rsidRPr="000E21F7">
              <w:rPr>
                <w:rFonts w:ascii="Avenir Book" w:hAnsi="Avenir Book"/>
                <w:b/>
                <w:bCs/>
                <w:w w:val="105"/>
                <w:sz w:val="21"/>
                <w:szCs w:val="21"/>
                <w:lang w:val="ca-ES"/>
              </w:rPr>
              <w:t xml:space="preserve"> (termini d’entrega de l’equipament)</w:t>
            </w:r>
            <w:r w:rsidRPr="00FE3670">
              <w:rPr>
                <w:rFonts w:ascii="Avenir Book" w:hAnsi="Avenir Book"/>
                <w:w w:val="105"/>
                <w:sz w:val="21"/>
                <w:szCs w:val="21"/>
                <w:lang w:val="ca-ES"/>
              </w:rPr>
              <w:t xml:space="preserve">, que redueixi el màxim </w:t>
            </w:r>
            <w:r w:rsidR="00267A2D">
              <w:rPr>
                <w:rFonts w:ascii="Avenir Book" w:hAnsi="Avenir Book"/>
                <w:w w:val="105"/>
                <w:sz w:val="21"/>
                <w:szCs w:val="21"/>
                <w:lang w:val="ca-ES"/>
              </w:rPr>
              <w:t>previst a l’apartat D.1 lletra i) del Quadre-Resum del PCAP</w:t>
            </w:r>
            <w:r w:rsidRPr="00FE3670">
              <w:rPr>
                <w:rFonts w:ascii="Avenir Book" w:hAnsi="Avenir Book"/>
                <w:w w:val="105"/>
                <w:sz w:val="21"/>
                <w:szCs w:val="21"/>
                <w:lang w:val="ca-ES"/>
              </w:rPr>
              <w:t>. L’oferta haurà de presentar-se en setmanes i la puntuació s’assignarà en base a la següent fórmula:</w:t>
            </w:r>
          </w:p>
          <w:p w14:paraId="02669081" w14:textId="77777777" w:rsidR="00FE3670" w:rsidRPr="00FE3670" w:rsidRDefault="00FE3670" w:rsidP="00FE3670">
            <w:pPr>
              <w:pStyle w:val="Prrafodelista"/>
              <w:spacing w:before="240" w:after="240" w:line="360" w:lineRule="auto"/>
              <w:ind w:left="360" w:firstLine="0"/>
              <w:jc w:val="both"/>
              <w:rPr>
                <w:rFonts w:ascii="Avenir Book" w:hAnsi="Avenir Book"/>
                <w:bCs/>
                <w:w w:val="105"/>
                <w:sz w:val="21"/>
                <w:szCs w:val="21"/>
                <w:lang w:val="ca-ES"/>
              </w:rPr>
            </w:pPr>
            <m:oMathPara>
              <m:oMath>
                <m:r>
                  <w:rPr>
                    <w:rFonts w:ascii="Cambria Math" w:hAnsi="Cambria Math"/>
                    <w:sz w:val="21"/>
                    <w:szCs w:val="21"/>
                    <w:lang w:val="ca-ES"/>
                  </w:rPr>
                  <m:t>S=</m:t>
                </m:r>
                <m:d>
                  <m:dPr>
                    <m:ctrlPr>
                      <w:rPr>
                        <w:rFonts w:ascii="Cambria Math" w:hAnsi="Cambria Math"/>
                        <w:bCs/>
                        <w:i/>
                        <w:sz w:val="21"/>
                        <w:szCs w:val="21"/>
                        <w:lang w:val="ca-ES"/>
                      </w:rPr>
                    </m:ctrlPr>
                  </m:dPr>
                  <m:e>
                    <m:f>
                      <m:fPr>
                        <m:ctrlPr>
                          <w:rPr>
                            <w:rFonts w:ascii="Cambria Math" w:hAnsi="Cambria Math"/>
                            <w:bCs/>
                            <w:i/>
                            <w:sz w:val="21"/>
                            <w:szCs w:val="21"/>
                            <w:lang w:val="ca-ES"/>
                          </w:rPr>
                        </m:ctrlPr>
                      </m:fPr>
                      <m:num>
                        <m:r>
                          <w:rPr>
                            <w:rFonts w:ascii="Cambria Math" w:hAnsi="Cambria Math"/>
                            <w:sz w:val="21"/>
                            <w:szCs w:val="21"/>
                            <w:lang w:val="ca-ES"/>
                          </w:rPr>
                          <m:t>Smín* P</m:t>
                        </m:r>
                      </m:num>
                      <m:den>
                        <m:r>
                          <w:rPr>
                            <w:rFonts w:ascii="Cambria Math" w:hAnsi="Cambria Math"/>
                            <w:sz w:val="21"/>
                            <w:szCs w:val="21"/>
                            <w:lang w:val="ca-ES"/>
                          </w:rPr>
                          <m:t>Sx</m:t>
                        </m:r>
                      </m:den>
                    </m:f>
                  </m:e>
                </m:d>
              </m:oMath>
            </m:oMathPara>
          </w:p>
          <w:p w14:paraId="41849620" w14:textId="77777777" w:rsidR="00FE3670" w:rsidRPr="00FE3670" w:rsidRDefault="00FE3670" w:rsidP="00FE3670">
            <w:pPr>
              <w:pStyle w:val="Prrafodelista"/>
              <w:spacing w:line="360" w:lineRule="auto"/>
              <w:ind w:left="2832" w:firstLine="0"/>
              <w:rPr>
                <w:rFonts w:ascii="Avenir Book" w:hAnsi="Avenir Book"/>
                <w:w w:val="105"/>
                <w:sz w:val="21"/>
                <w:szCs w:val="21"/>
                <w:lang w:val="ca-ES"/>
              </w:rPr>
            </w:pPr>
            <w:r w:rsidRPr="00FE3670">
              <w:rPr>
                <w:rFonts w:ascii="Avenir Book" w:hAnsi="Avenir Book"/>
                <w:i/>
                <w:iCs/>
                <w:w w:val="105"/>
                <w:sz w:val="21"/>
                <w:szCs w:val="21"/>
                <w:lang w:val="ca-ES"/>
              </w:rPr>
              <w:t>S</w:t>
            </w:r>
            <w:r w:rsidRPr="00FE3670">
              <w:rPr>
                <w:rFonts w:ascii="Avenir Book" w:hAnsi="Avenir Book"/>
                <w:w w:val="105"/>
                <w:sz w:val="21"/>
                <w:szCs w:val="21"/>
                <w:lang w:val="ca-ES"/>
              </w:rPr>
              <w:t xml:space="preserve"> = puntuació de l’oferta a valorar</w:t>
            </w:r>
          </w:p>
          <w:p w14:paraId="16802198" w14:textId="77777777" w:rsidR="00FE3670" w:rsidRPr="00FE3670" w:rsidRDefault="00FE3670" w:rsidP="00FE3670">
            <w:pPr>
              <w:pStyle w:val="Prrafodelista"/>
              <w:spacing w:line="360" w:lineRule="auto"/>
              <w:ind w:left="2832" w:firstLine="0"/>
              <w:rPr>
                <w:rFonts w:ascii="Avenir Book" w:hAnsi="Avenir Book"/>
                <w:w w:val="105"/>
                <w:sz w:val="21"/>
                <w:szCs w:val="21"/>
                <w:lang w:val="ca-ES"/>
              </w:rPr>
            </w:pPr>
            <w:proofErr w:type="spellStart"/>
            <w:r w:rsidRPr="00FE3670">
              <w:rPr>
                <w:rFonts w:ascii="Avenir Book" w:hAnsi="Avenir Book"/>
                <w:i/>
                <w:iCs/>
                <w:w w:val="105"/>
                <w:sz w:val="21"/>
                <w:szCs w:val="21"/>
                <w:lang w:val="ca-ES"/>
              </w:rPr>
              <w:t>S</w:t>
            </w:r>
            <w:r w:rsidRPr="00FE3670">
              <w:rPr>
                <w:rFonts w:ascii="Avenir Book" w:hAnsi="Avenir Book"/>
                <w:i/>
                <w:iCs/>
                <w:w w:val="105"/>
                <w:sz w:val="21"/>
                <w:szCs w:val="21"/>
                <w:vertAlign w:val="subscript"/>
                <w:lang w:val="ca-ES"/>
              </w:rPr>
              <w:t>x</w:t>
            </w:r>
            <w:proofErr w:type="spellEnd"/>
            <w:r w:rsidRPr="00FE3670">
              <w:rPr>
                <w:rFonts w:ascii="Avenir Book" w:hAnsi="Avenir Book"/>
                <w:w w:val="105"/>
                <w:sz w:val="21"/>
                <w:szCs w:val="21"/>
                <w:lang w:val="ca-ES"/>
              </w:rPr>
              <w:t xml:space="preserve"> = nombre de setmanes de l’oferta a valorar</w:t>
            </w:r>
          </w:p>
          <w:p w14:paraId="4C958123" w14:textId="77777777" w:rsidR="00FE3670" w:rsidRPr="00FE3670" w:rsidRDefault="00FE3670" w:rsidP="00FE3670">
            <w:pPr>
              <w:pStyle w:val="Prrafodelista"/>
              <w:spacing w:line="360" w:lineRule="auto"/>
              <w:ind w:left="2832" w:firstLine="0"/>
              <w:rPr>
                <w:rFonts w:ascii="Avenir Book" w:hAnsi="Avenir Book"/>
                <w:w w:val="105"/>
                <w:sz w:val="21"/>
                <w:szCs w:val="21"/>
                <w:lang w:val="ca-ES"/>
              </w:rPr>
            </w:pPr>
            <w:proofErr w:type="spellStart"/>
            <w:r w:rsidRPr="00FE3670">
              <w:rPr>
                <w:rFonts w:ascii="Avenir Book" w:hAnsi="Avenir Book"/>
                <w:i/>
                <w:iCs/>
                <w:w w:val="105"/>
                <w:sz w:val="21"/>
                <w:szCs w:val="21"/>
                <w:lang w:val="ca-ES"/>
              </w:rPr>
              <w:lastRenderedPageBreak/>
              <w:t>S</w:t>
            </w:r>
            <w:r w:rsidRPr="00FE3670">
              <w:rPr>
                <w:rFonts w:ascii="Avenir Book" w:hAnsi="Avenir Book"/>
                <w:i/>
                <w:iCs/>
                <w:w w:val="105"/>
                <w:sz w:val="21"/>
                <w:szCs w:val="21"/>
                <w:vertAlign w:val="subscript"/>
                <w:lang w:val="ca-ES"/>
              </w:rPr>
              <w:t>mín</w:t>
            </w:r>
            <w:proofErr w:type="spellEnd"/>
            <w:r w:rsidRPr="00FE3670">
              <w:rPr>
                <w:rFonts w:ascii="Avenir Book" w:hAnsi="Avenir Book"/>
                <w:i/>
                <w:iCs/>
                <w:w w:val="105"/>
                <w:sz w:val="21"/>
                <w:szCs w:val="21"/>
                <w:lang w:val="ca-ES"/>
              </w:rPr>
              <w:t xml:space="preserve"> </w:t>
            </w:r>
            <w:r w:rsidRPr="00FE3670">
              <w:rPr>
                <w:rFonts w:ascii="Avenir Book" w:hAnsi="Avenir Book"/>
                <w:w w:val="105"/>
                <w:sz w:val="21"/>
                <w:szCs w:val="21"/>
                <w:lang w:val="ca-ES"/>
              </w:rPr>
              <w:t>= termini de setmanes mínim de totes les ofertes acceptades</w:t>
            </w:r>
          </w:p>
          <w:p w14:paraId="1E87E90B" w14:textId="77777777" w:rsidR="00FE3670" w:rsidRPr="00FE3670" w:rsidRDefault="00FE3670" w:rsidP="00FE3670">
            <w:pPr>
              <w:pStyle w:val="Prrafodelista"/>
              <w:spacing w:line="360" w:lineRule="auto"/>
              <w:ind w:left="2832" w:firstLine="0"/>
              <w:rPr>
                <w:rFonts w:ascii="Avenir Book" w:hAnsi="Avenir Book"/>
                <w:w w:val="105"/>
                <w:sz w:val="21"/>
                <w:szCs w:val="21"/>
                <w:lang w:val="ca-ES"/>
              </w:rPr>
            </w:pPr>
            <w:r w:rsidRPr="00FE3670">
              <w:rPr>
                <w:rFonts w:ascii="Avenir Book" w:hAnsi="Avenir Book"/>
                <w:i/>
                <w:iCs/>
                <w:w w:val="105"/>
                <w:sz w:val="21"/>
                <w:szCs w:val="21"/>
                <w:lang w:val="ca-ES"/>
              </w:rPr>
              <w:t>P</w:t>
            </w:r>
            <w:r w:rsidRPr="00FE3670">
              <w:rPr>
                <w:rFonts w:ascii="Avenir Book" w:hAnsi="Avenir Book"/>
                <w:w w:val="105"/>
                <w:sz w:val="21"/>
                <w:szCs w:val="21"/>
                <w:lang w:val="ca-ES"/>
              </w:rPr>
              <w:t xml:space="preserve"> = puntuació del concepte a valorar (7)</w:t>
            </w:r>
          </w:p>
          <w:p w14:paraId="36F21127" w14:textId="6573569F" w:rsidR="0093200E" w:rsidRPr="00D96474" w:rsidRDefault="00FE3670" w:rsidP="00D96474">
            <w:pPr>
              <w:pStyle w:val="Prrafodelista"/>
              <w:numPr>
                <w:ilvl w:val="3"/>
                <w:numId w:val="53"/>
              </w:numPr>
              <w:spacing w:before="240" w:after="120" w:line="360" w:lineRule="auto"/>
              <w:ind w:left="1434" w:hanging="357"/>
              <w:jc w:val="both"/>
              <w:rPr>
                <w:rFonts w:ascii="Avenir Book" w:hAnsi="Avenir Book"/>
                <w:w w:val="105"/>
                <w:sz w:val="21"/>
                <w:szCs w:val="21"/>
                <w:lang w:val="ca-ES"/>
              </w:rPr>
            </w:pPr>
            <w:r w:rsidRPr="007F20C3">
              <w:rPr>
                <w:rFonts w:ascii="Avenir Book" w:hAnsi="Avenir Book"/>
                <w:w w:val="105"/>
                <w:sz w:val="21"/>
                <w:szCs w:val="21"/>
                <w:lang w:val="ca-ES"/>
              </w:rPr>
              <w:t xml:space="preserve">S’assignaran </w:t>
            </w:r>
            <w:r>
              <w:rPr>
                <w:rFonts w:ascii="Avenir Book" w:hAnsi="Avenir Book"/>
                <w:b/>
                <w:bCs/>
                <w:w w:val="105"/>
                <w:sz w:val="21"/>
                <w:szCs w:val="21"/>
                <w:lang w:val="ca-ES"/>
              </w:rPr>
              <w:t>5</w:t>
            </w:r>
            <w:r w:rsidRPr="007F20C3">
              <w:rPr>
                <w:rFonts w:ascii="Avenir Book" w:hAnsi="Avenir Book"/>
                <w:b/>
                <w:bCs/>
                <w:w w:val="105"/>
                <w:sz w:val="21"/>
                <w:szCs w:val="21"/>
                <w:lang w:val="ca-ES"/>
              </w:rPr>
              <w:t xml:space="preserve"> punts </w:t>
            </w:r>
            <w:r w:rsidRPr="007F20C3">
              <w:rPr>
                <w:rFonts w:ascii="Avenir Book" w:hAnsi="Avenir Book"/>
                <w:w w:val="105"/>
                <w:sz w:val="21"/>
                <w:szCs w:val="21"/>
                <w:lang w:val="ca-ES"/>
              </w:rPr>
              <w:t>en el cas d</w:t>
            </w:r>
            <w:r>
              <w:rPr>
                <w:rFonts w:ascii="Avenir Book" w:hAnsi="Avenir Book"/>
                <w:w w:val="105"/>
                <w:sz w:val="21"/>
                <w:szCs w:val="21"/>
                <w:lang w:val="ca-ES"/>
              </w:rPr>
              <w:t xml:space="preserve">’incloure un (1) any d’extensió de la garantia, </w:t>
            </w:r>
            <w:r w:rsidR="00471B40">
              <w:rPr>
                <w:rFonts w:ascii="Avenir Book" w:hAnsi="Avenir Book"/>
                <w:w w:val="105"/>
                <w:sz w:val="21"/>
                <w:szCs w:val="21"/>
                <w:lang w:val="ca-ES"/>
              </w:rPr>
              <w:t>oferint una v</w:t>
            </w:r>
            <w:r w:rsidR="00471B40" w:rsidRPr="00471B40">
              <w:rPr>
                <w:rFonts w:ascii="Avenir Book" w:hAnsi="Avenir Book"/>
                <w:w w:val="105"/>
                <w:sz w:val="21"/>
                <w:szCs w:val="21"/>
                <w:lang w:val="ca-ES"/>
              </w:rPr>
              <w:t xml:space="preserve">igència </w:t>
            </w:r>
            <w:r w:rsidR="00471B40">
              <w:rPr>
                <w:rFonts w:ascii="Avenir Book" w:hAnsi="Avenir Book"/>
                <w:w w:val="105"/>
                <w:sz w:val="21"/>
                <w:szCs w:val="21"/>
                <w:lang w:val="ca-ES"/>
              </w:rPr>
              <w:t>total de cinc (5) anys corresponent a</w:t>
            </w:r>
            <w:r w:rsidR="00471B40" w:rsidRPr="00471B40">
              <w:rPr>
                <w:rFonts w:ascii="Avenir Book" w:hAnsi="Avenir Book"/>
                <w:w w:val="105"/>
                <w:sz w:val="21"/>
                <w:szCs w:val="21"/>
                <w:lang w:val="ca-ES"/>
              </w:rPr>
              <w:t>l servei de garantia i manteniment</w:t>
            </w:r>
            <w:r w:rsidR="00471B40">
              <w:rPr>
                <w:rFonts w:ascii="Avenir Book" w:hAnsi="Avenir Book"/>
                <w:w w:val="105"/>
                <w:sz w:val="21"/>
                <w:szCs w:val="21"/>
                <w:lang w:val="ca-ES"/>
              </w:rPr>
              <w:t>: tres (</w:t>
            </w:r>
            <w:r w:rsidR="000E21F7">
              <w:rPr>
                <w:rFonts w:ascii="Avenir Book" w:hAnsi="Avenir Book"/>
                <w:w w:val="105"/>
                <w:sz w:val="21"/>
                <w:szCs w:val="21"/>
                <w:lang w:val="ca-ES"/>
              </w:rPr>
              <w:t xml:space="preserve">3) </w:t>
            </w:r>
            <w:r w:rsidR="00471B40">
              <w:rPr>
                <w:rFonts w:ascii="Avenir Book" w:hAnsi="Avenir Book"/>
                <w:w w:val="105"/>
                <w:sz w:val="21"/>
                <w:szCs w:val="21"/>
                <w:lang w:val="ca-ES"/>
              </w:rPr>
              <w:t>anys de garantia, i dos (2) anys de servei de manteniment</w:t>
            </w:r>
            <w:r w:rsidRPr="007F20C3">
              <w:rPr>
                <w:rFonts w:ascii="Avenir Book" w:hAnsi="Avenir Book"/>
                <w:w w:val="105"/>
                <w:sz w:val="21"/>
                <w:szCs w:val="21"/>
                <w:lang w:val="ca-ES"/>
              </w:rPr>
              <w:t>.</w:t>
            </w: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D96474">
            <w:pPr>
              <w:spacing w:after="160"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D96474">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D96474">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1E76F7FB" w14:textId="77777777" w:rsidR="00DA5DD2" w:rsidRPr="00DA5DD2" w:rsidRDefault="00DA5DD2" w:rsidP="00DA5DD2">
            <w:pPr>
              <w:pStyle w:val="Prrafodelista"/>
              <w:tabs>
                <w:tab w:val="left" w:pos="2475"/>
              </w:tabs>
              <w:spacing w:before="160" w:line="360" w:lineRule="auto"/>
              <w:ind w:left="284" w:firstLine="0"/>
              <w:jc w:val="both"/>
              <w:rPr>
                <w:rFonts w:ascii="Avenir Book" w:hAnsi="Avenir Book"/>
                <w:w w:val="105"/>
                <w:sz w:val="21"/>
                <w:szCs w:val="21"/>
                <w:lang w:val="ca-ES"/>
              </w:rPr>
            </w:pPr>
            <w:r w:rsidRPr="00DA5DD2">
              <w:rPr>
                <w:rFonts w:ascii="Avenir Book" w:hAnsi="Avenir Book"/>
                <w:w w:val="105"/>
                <w:sz w:val="21"/>
                <w:szCs w:val="21"/>
                <w:lang w:val="ca-ES"/>
              </w:rPr>
              <w:t>Es considerarà que la proposició és presumptament desproporcionada quan l'oferta econòmica es trobi en algun dels següents supòsit:</w:t>
            </w:r>
          </w:p>
          <w:p w14:paraId="55141912"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concurrent un sol licitador, sigui inferior al pressupost base de licitació en més de 25 unitats percentuals.</w:t>
            </w:r>
          </w:p>
          <w:p w14:paraId="7F12ACEA"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dos licitadors, la que sigui inferior en més de 20 unitats percentuals a l'altra oferta.</w:t>
            </w:r>
          </w:p>
          <w:p w14:paraId="0A8083FF"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tres licitadors, les que siguin inferiors en més de 10 unitats percentuals a la mitjana aritmètica de les ofertes presentades. Sense perjudici d'això, s'exclourà per al còmput d'aquest mitjà l'oferta de quantia més elevada quan sigui superior en més de 10 unitats percentuals a aquesta mitjana. En qualsevol cas, es considerarà desproporcionada la baixa superior a 25 unitats percentuals.</w:t>
            </w:r>
          </w:p>
          <w:p w14:paraId="45BAB7B3" w14:textId="2AF3A54F" w:rsidR="005F39C3" w:rsidRPr="00681C2F" w:rsidRDefault="00DA5DD2" w:rsidP="00681C2F">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345814" w:rsidP="002F407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345814" w:rsidP="002F4075">
            <w:pPr>
              <w:pBdr>
                <w:top w:val="nil"/>
                <w:left w:val="nil"/>
                <w:bottom w:val="nil"/>
                <w:right w:val="nil"/>
                <w:between w:val="nil"/>
              </w:pBdr>
              <w:spacing w:after="1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K</w:t>
            </w:r>
          </w:p>
        </w:tc>
        <w:tc>
          <w:tcPr>
            <w:tcW w:w="5108" w:type="dxa"/>
            <w:gridSpan w:val="2"/>
            <w:shd w:val="clear" w:color="auto" w:fill="30BFD3"/>
            <w:vAlign w:val="center"/>
          </w:tcPr>
          <w:p w14:paraId="688930F1" w14:textId="63F227AB" w:rsidR="005F39C3" w:rsidRPr="007C61F1" w:rsidRDefault="005F39C3" w:rsidP="00D96474">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D96474">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345814"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DA5DD2">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7CF649A8" w:rsidR="005F39C3" w:rsidRPr="007C61F1" w:rsidRDefault="00345814"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1"/>
                  <w14:checkedState w14:val="2612" w14:font="MS Gothic"/>
                  <w14:uncheckedState w14:val="2610" w14:font="MS Gothic"/>
                </w14:checkbox>
              </w:sdtPr>
              <w:sdtEndPr/>
              <w:sdtContent>
                <w:r w:rsidR="00D81570">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0"/>
                  <w14:checkedState w14:val="2612" w14:font="MS Gothic"/>
                  <w14:uncheckedState w14:val="2610" w14:font="MS Gothic"/>
                </w14:checkbox>
              </w:sdtPr>
              <w:sdtEndPr/>
              <w:sdtContent>
                <w:r w:rsidR="00D81570">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33641" w:rsidRDefault="00345814"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5C34277" w:rsidR="005F39C3" w:rsidRPr="007C61F1" w:rsidRDefault="005F39C3" w:rsidP="00D96474">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M</w:t>
            </w:r>
          </w:p>
        </w:tc>
        <w:tc>
          <w:tcPr>
            <w:tcW w:w="10633" w:type="dxa"/>
            <w:gridSpan w:val="4"/>
            <w:shd w:val="clear" w:color="auto" w:fill="30BFD3"/>
            <w:vAlign w:val="center"/>
          </w:tcPr>
          <w:p w14:paraId="0524A7B7" w14:textId="288DF2F5" w:rsidR="005F39C3" w:rsidRPr="007C61F1" w:rsidRDefault="005F39C3" w:rsidP="00D96474">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7C61F1">
              <w:rPr>
                <w:rFonts w:ascii="Avenir Book" w:eastAsia="Arial Narrow" w:hAnsi="Avenir Book" w:cs="Arial Narrow"/>
                <w:bCs/>
                <w:kern w:val="0"/>
                <w:sz w:val="21"/>
                <w:szCs w:val="21"/>
                <w:lang w:eastAsia="ca-ES"/>
                <w14:ligatures w14:val="none"/>
              </w:rPr>
              <w:t>subcontractistes</w:t>
            </w:r>
            <w:proofErr w:type="spellEnd"/>
            <w:r w:rsidRPr="007C61F1">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799EA358" w14:textId="48DD18FC" w:rsidR="005F39C3"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7C61F1"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FBE532F" w14:textId="674DF5B7" w:rsidR="005F39C3"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Default="0034581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296547F0" w14:textId="51980B48" w:rsidR="00506BF5" w:rsidRPr="007C61F1" w:rsidRDefault="00345814" w:rsidP="00506BF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45669377"/>
                <w14:checkbox>
                  <w14:checked w14:val="1"/>
                  <w14:checkedState w14:val="2612" w14:font="MS Gothic"/>
                  <w14:uncheckedState w14:val="2610" w14:font="MS Gothic"/>
                </w14:checkbox>
              </w:sdtPr>
              <w:sdtEndPr/>
              <w:sdtContent>
                <w:r w:rsidR="00506BF5" w:rsidRPr="007C61F1">
                  <w:rPr>
                    <w:rFonts w:ascii="Segoe UI Symbol" w:eastAsia="Times New Roman" w:hAnsi="Segoe UI Symbol" w:cs="Segoe UI Symbol"/>
                    <w:kern w:val="0"/>
                    <w:sz w:val="21"/>
                    <w:szCs w:val="21"/>
                    <w:lang w:eastAsia="ca-ES"/>
                    <w14:ligatures w14:val="none"/>
                  </w:rPr>
                  <w:t>☒</w:t>
                </w:r>
              </w:sdtContent>
            </w:sdt>
            <w:r w:rsidR="00506BF5" w:rsidRPr="007C61F1">
              <w:rPr>
                <w:rFonts w:ascii="Avenir Book" w:eastAsia="Arial Narrow" w:hAnsi="Avenir Book" w:cs="Arial Narrow"/>
                <w:bCs/>
                <w:kern w:val="0"/>
                <w:sz w:val="21"/>
                <w:szCs w:val="21"/>
                <w:lang w:eastAsia="ca-ES"/>
                <w14:ligatures w14:val="none"/>
              </w:rPr>
              <w:t xml:space="preserve"> </w:t>
            </w:r>
            <w:r w:rsidR="00506BF5" w:rsidRPr="00506BF5">
              <w:rPr>
                <w:rFonts w:ascii="Avenir Book" w:eastAsia="Arial Narrow" w:hAnsi="Avenir Book" w:cs="Arial Narrow"/>
                <w:bCs/>
                <w:kern w:val="0"/>
                <w:sz w:val="21"/>
                <w:szCs w:val="21"/>
                <w:lang w:eastAsia="ca-ES"/>
                <w14:ligatures w14:val="none"/>
              </w:rPr>
              <w:t>Manteniment i millora dels valors mediambientals que puguin veure’s afectats per l’execució del contracte</w:t>
            </w:r>
          </w:p>
          <w:p w14:paraId="3F5BBEBB" w14:textId="3B50CD9E" w:rsidR="00A11094" w:rsidRPr="007C61F1" w:rsidRDefault="0034581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7C61F1" w:rsidRDefault="00345814"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2744476F" w:rsidR="005F39C3" w:rsidRPr="007C61F1" w:rsidRDefault="0034581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1"/>
                  <w14:checkedState w14:val="2612" w14:font="MS Gothic"/>
                  <w14:uncheckedState w14:val="2610" w14:font="MS Gothic"/>
                </w14:checkbox>
              </w:sdtPr>
              <w:sdtEndPr/>
              <w:sdtContent>
                <w:r w:rsidR="005C4EB5">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w:t>
            </w:r>
            <w:r w:rsidR="00715AF1">
              <w:rPr>
                <w:rFonts w:ascii="Avenir Book" w:eastAsia="Arial Narrow" w:hAnsi="Avenir Book" w:cs="Arial Narrow"/>
                <w:bCs/>
                <w:kern w:val="0"/>
                <w:sz w:val="21"/>
                <w:szCs w:val="21"/>
                <w:lang w:eastAsia="ca-ES"/>
                <w14:ligatures w14:val="none"/>
              </w:rPr>
              <w:t xml:space="preserve"> El detall d’aquest</w:t>
            </w:r>
            <w:r w:rsidR="00946558">
              <w:rPr>
                <w:rFonts w:ascii="Avenir Book" w:eastAsia="Arial Narrow" w:hAnsi="Avenir Book" w:cs="Arial Narrow"/>
                <w:bCs/>
                <w:kern w:val="0"/>
                <w:sz w:val="21"/>
                <w:szCs w:val="21"/>
                <w:lang w:eastAsia="ca-ES"/>
                <w14:ligatures w14:val="none"/>
              </w:rPr>
              <w:t>a</w:t>
            </w:r>
            <w:r w:rsidR="00715AF1">
              <w:rPr>
                <w:rFonts w:ascii="Avenir Book" w:eastAsia="Arial Narrow" w:hAnsi="Avenir Book" w:cs="Arial Narrow"/>
                <w:bCs/>
                <w:kern w:val="0"/>
                <w:sz w:val="21"/>
                <w:szCs w:val="21"/>
                <w:lang w:eastAsia="ca-ES"/>
                <w14:ligatures w14:val="none"/>
              </w:rPr>
              <w:t xml:space="preserve"> </w:t>
            </w:r>
            <w:r w:rsidR="00946558">
              <w:rPr>
                <w:rFonts w:ascii="Avenir Book" w:eastAsia="Arial Narrow" w:hAnsi="Avenir Book" w:cs="Arial Narrow"/>
                <w:bCs/>
                <w:kern w:val="0"/>
                <w:sz w:val="21"/>
                <w:szCs w:val="21"/>
                <w:lang w:eastAsia="ca-ES"/>
                <w14:ligatures w14:val="none"/>
              </w:rPr>
              <w:t>condició</w:t>
            </w:r>
            <w:r w:rsidR="00715AF1">
              <w:rPr>
                <w:rFonts w:ascii="Avenir Book" w:eastAsia="Arial Narrow" w:hAnsi="Avenir Book" w:cs="Arial Narrow"/>
                <w:bCs/>
                <w:kern w:val="0"/>
                <w:sz w:val="21"/>
                <w:szCs w:val="21"/>
                <w:lang w:eastAsia="ca-ES"/>
                <w14:ligatures w14:val="none"/>
              </w:rPr>
              <w:t xml:space="preserve"> queda explicat a la clàusula 20 del present plec.</w:t>
            </w:r>
          </w:p>
          <w:p w14:paraId="2B11204E" w14:textId="2C9E4D3C" w:rsidR="005F39C3" w:rsidRPr="007C61F1" w:rsidRDefault="00345814"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1E718194"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en el qual facilitarà la informació sobre les fàbriques encarregades de la producció dels béns (denominació i domicili social) i sobre els productes i components objecte del contracte produïts a cada fàbrica. El contractista ha de comunicar a </w:t>
            </w:r>
            <w:r w:rsidR="009C12B1">
              <w:rPr>
                <w:rFonts w:ascii="Avenir Book" w:eastAsia="Arial Narrow" w:hAnsi="Avenir Book" w:cs="Arial Narrow"/>
                <w:kern w:val="0"/>
                <w:sz w:val="21"/>
                <w:szCs w:val="21"/>
                <w:lang w:eastAsia="ca-ES"/>
                <w14:ligatures w14:val="none"/>
              </w:rPr>
              <w:t>l’Òrgan</w:t>
            </w:r>
            <w:r w:rsidRPr="007C61F1">
              <w:rPr>
                <w:rFonts w:ascii="Avenir Book" w:eastAsia="Arial Narrow" w:hAnsi="Avenir Book" w:cs="Arial Narrow"/>
                <w:kern w:val="0"/>
                <w:sz w:val="21"/>
                <w:szCs w:val="21"/>
                <w:lang w:eastAsia="ca-ES"/>
                <w14:ligatures w14:val="none"/>
              </w:rPr>
              <w:t xml:space="preserve">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4DC0602F" w14:textId="1E61A878" w:rsidR="00B3231E" w:rsidRPr="00B3231E" w:rsidRDefault="00A11094" w:rsidP="00681C2F">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7C61F1">
              <w:rPr>
                <w:rFonts w:ascii="Avenir Book" w:eastAsia="Arial Narrow" w:hAnsi="Avenir Book" w:cs="Arial Narrow"/>
                <w:bCs/>
                <w:kern w:val="0"/>
                <w:sz w:val="21"/>
                <w:szCs w:val="21"/>
                <w:lang w:eastAsia="ca-ES"/>
                <w14:ligatures w14:val="none"/>
              </w:rPr>
              <w:t>multifunció</w:t>
            </w:r>
            <w:proofErr w:type="spellEnd"/>
            <w:r w:rsidRPr="007C61F1">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 xml:space="preserve">per part </w:t>
            </w:r>
            <w:r w:rsidRPr="007C61F1">
              <w:rPr>
                <w:rFonts w:ascii="Avenir Book" w:eastAsia="Arial Narrow" w:hAnsi="Avenir Book" w:cs="Arial Narrow"/>
                <w:sz w:val="21"/>
                <w:szCs w:val="21"/>
                <w:lang w:val="ca-ES" w:eastAsia="ca-ES"/>
              </w:rPr>
              <w:lastRenderedPageBreak/>
              <w:t>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Reajustament de la garantia definitiva.</w:t>
            </w:r>
          </w:p>
          <w:p w14:paraId="5423B7D9" w14:textId="6FBEC741" w:rsidR="00DD2965"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7C61F1" w:rsidRDefault="00345814"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345814"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946558">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946558">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345814"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10FF5FA6" w:rsidR="005F39C3" w:rsidRPr="007C61F1" w:rsidRDefault="00345814"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345814"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345814"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1BEEEF00" w:rsidR="00DF33B0" w:rsidRPr="007C61F1" w:rsidRDefault="00345814"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w:t>
            </w:r>
            <w:proofErr w:type="spellStart"/>
            <w:r w:rsidR="00D02A07" w:rsidRPr="007C61F1">
              <w:rPr>
                <w:rFonts w:ascii="Avenir Book" w:eastAsia="Arial Narrow" w:hAnsi="Avenir Book" w:cs="Arial Narrow"/>
                <w:kern w:val="0"/>
                <w:sz w:val="21"/>
                <w:szCs w:val="21"/>
                <w:lang w:eastAsia="ca-ES"/>
                <w14:ligatures w14:val="none"/>
              </w:rPr>
              <w:t>subcontractista</w:t>
            </w:r>
            <w:proofErr w:type="spellEnd"/>
            <w:r w:rsidR="00D02A07" w:rsidRPr="007C61F1">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w:t>
            </w:r>
            <w:r w:rsidR="009C12B1">
              <w:rPr>
                <w:rFonts w:ascii="Avenir Book" w:eastAsia="Arial Narrow" w:hAnsi="Avenir Book" w:cs="Arial Narrow"/>
                <w:kern w:val="0"/>
                <w:sz w:val="21"/>
                <w:szCs w:val="21"/>
                <w:lang w:eastAsia="ca-ES"/>
                <w14:ligatures w14:val="none"/>
              </w:rPr>
              <w:t>l’Òrgan</w:t>
            </w:r>
            <w:r w:rsidR="00D02A07" w:rsidRPr="007C61F1">
              <w:rPr>
                <w:rFonts w:ascii="Avenir Book" w:eastAsia="Arial Narrow" w:hAnsi="Avenir Book" w:cs="Arial Narrow"/>
                <w:kern w:val="0"/>
                <w:sz w:val="21"/>
                <w:szCs w:val="21"/>
                <w:lang w:eastAsia="ca-ES"/>
                <w14:ligatures w14:val="none"/>
              </w:rPr>
              <w:t xml:space="preserve">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w:t>
            </w:r>
            <w:r w:rsidR="009C12B1">
              <w:rPr>
                <w:rFonts w:ascii="Avenir Book" w:eastAsia="Arial Narrow" w:hAnsi="Avenir Book" w:cs="Arial Narrow"/>
                <w:kern w:val="0"/>
                <w:sz w:val="21"/>
                <w:szCs w:val="21"/>
                <w:lang w:eastAsia="ca-ES"/>
                <w14:ligatures w14:val="none"/>
              </w:rPr>
              <w:t>l’Òrgan</w:t>
            </w:r>
            <w:r w:rsidR="00D02A07" w:rsidRPr="007C61F1">
              <w:rPr>
                <w:rFonts w:ascii="Avenir Book" w:eastAsia="Arial Narrow" w:hAnsi="Avenir Book" w:cs="Arial Narrow"/>
                <w:kern w:val="0"/>
                <w:sz w:val="21"/>
                <w:szCs w:val="21"/>
                <w:lang w:eastAsia="ca-ES"/>
                <w14:ligatures w14:val="none"/>
              </w:rPr>
              <w:t xml:space="preserve"> de contractació l'exercici de qualsevol tipus d'acció dirigida a l'abonament de les factures pels </w:t>
            </w:r>
            <w:proofErr w:type="spellStart"/>
            <w:r w:rsidR="00D02A07" w:rsidRPr="007C61F1">
              <w:rPr>
                <w:rFonts w:ascii="Avenir Book" w:eastAsia="Arial Narrow" w:hAnsi="Avenir Book" w:cs="Arial Narrow"/>
                <w:kern w:val="0"/>
                <w:sz w:val="21"/>
                <w:szCs w:val="21"/>
                <w:lang w:eastAsia="ca-ES"/>
                <w14:ligatures w14:val="none"/>
              </w:rPr>
              <w:t>subcontractistes</w:t>
            </w:r>
            <w:proofErr w:type="spellEnd"/>
            <w:r w:rsidR="00D02A07" w:rsidRPr="007C61F1">
              <w:rPr>
                <w:rFonts w:ascii="Avenir Book" w:eastAsia="Arial Narrow" w:hAnsi="Avenir Book" w:cs="Arial Narrow"/>
                <w:kern w:val="0"/>
                <w:sz w:val="21"/>
                <w:szCs w:val="21"/>
                <w:lang w:eastAsia="ca-ES"/>
                <w14:ligatures w14:val="none"/>
              </w:rPr>
              <w:t xml:space="preserve">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345814" w:rsidP="00946558">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72BE5309" w14:textId="461F4603" w:rsidR="005F39C3" w:rsidRPr="00946558" w:rsidRDefault="00345814" w:rsidP="00946558">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R</w:t>
            </w:r>
          </w:p>
        </w:tc>
        <w:tc>
          <w:tcPr>
            <w:tcW w:w="5108" w:type="dxa"/>
            <w:gridSpan w:val="2"/>
            <w:shd w:val="clear" w:color="auto" w:fill="30BFD3"/>
            <w:vAlign w:val="center"/>
          </w:tcPr>
          <w:p w14:paraId="03DEF728" w14:textId="00803041" w:rsidR="005F39C3" w:rsidRPr="007C61F1" w:rsidRDefault="00D02A07" w:rsidP="00946558">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946558">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05D1B6CB" w:rsidR="005F39C3" w:rsidRPr="007C61F1" w:rsidRDefault="00345814"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0"/>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12A6989C" w:rsidR="005F39C3" w:rsidRPr="007C61F1" w:rsidRDefault="00345814"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52A0986A" w14:textId="3FDB344A" w:rsidR="005F39C3" w:rsidRPr="007C61F1" w:rsidRDefault="00D02A07" w:rsidP="00F84E12">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Atenent la seva naturalesa, </w:t>
            </w:r>
            <w:r w:rsidR="00F84E12">
              <w:rPr>
                <w:rFonts w:ascii="Avenir Book" w:eastAsia="Arial Narrow" w:hAnsi="Avenir Book" w:cs="Arial Narrow"/>
                <w:bCs/>
                <w:kern w:val="0"/>
                <w:sz w:val="21"/>
                <w:szCs w:val="21"/>
                <w:lang w:eastAsia="ca-ES"/>
                <w14:ligatures w14:val="none"/>
              </w:rPr>
              <w:t xml:space="preserve">s’inclou un termini de garantia mínim pel subministrament de </w:t>
            </w:r>
            <w:r w:rsidR="00506BF5" w:rsidRPr="00CB5492">
              <w:rPr>
                <w:rFonts w:ascii="Avenir Book" w:eastAsia="Arial Narrow" w:hAnsi="Avenir Book" w:cs="Arial Narrow"/>
                <w:b/>
                <w:bCs/>
                <w:color w:val="000000"/>
                <w:kern w:val="0"/>
                <w:sz w:val="21"/>
                <w:szCs w:val="21"/>
                <w:lang w:eastAsia="ca-ES"/>
                <w14:ligatures w14:val="none"/>
              </w:rPr>
              <w:t>dos (2) anys</w:t>
            </w:r>
            <w:r w:rsidR="00506BF5" w:rsidRPr="00CB5492">
              <w:rPr>
                <w:rFonts w:ascii="Avenir Book" w:eastAsia="Arial Narrow" w:hAnsi="Avenir Book" w:cs="Arial Narrow"/>
                <w:color w:val="000000"/>
                <w:kern w:val="0"/>
                <w:sz w:val="21"/>
                <w:szCs w:val="21"/>
                <w:lang w:eastAsia="ca-ES"/>
                <w14:ligatures w14:val="none"/>
              </w:rPr>
              <w:t>, a partir del dia que sigui indicat i especificat en l’Acta de Recepció</w:t>
            </w:r>
            <w:r w:rsidR="00F84E12">
              <w:rPr>
                <w:rFonts w:ascii="Avenir Book" w:eastAsia="Arial Narrow" w:hAnsi="Avenir Book" w:cs="Arial Narrow"/>
                <w:color w:val="000000"/>
                <w:kern w:val="0"/>
                <w:sz w:val="21"/>
                <w:szCs w:val="21"/>
                <w:lang w:eastAsia="ca-ES"/>
                <w14:ligatures w14:val="none"/>
              </w:rPr>
              <w:t xml:space="preserve">. </w:t>
            </w:r>
            <w:r w:rsidR="00F84E12" w:rsidRPr="00681C2F">
              <w:rPr>
                <w:rFonts w:ascii="Avenir Book" w:eastAsia="Arial Narrow" w:hAnsi="Avenir Book" w:cs="Arial Narrow"/>
                <w:b/>
                <w:bCs/>
                <w:color w:val="000000"/>
                <w:kern w:val="0"/>
                <w:sz w:val="21"/>
                <w:szCs w:val="21"/>
                <w:lang w:eastAsia="ca-ES"/>
                <w14:ligatures w14:val="none"/>
              </w:rPr>
              <w:t>Aquest termini podria ampliar-se segons l’oferta que hagi presentat l’empresa licitadora que resulti adjudicatària del procediment</w:t>
            </w:r>
            <w:r w:rsidR="00F84E12">
              <w:rPr>
                <w:rFonts w:ascii="Avenir Book" w:eastAsia="Arial Narrow" w:hAnsi="Avenir Book" w:cs="Arial Narrow"/>
                <w:color w:val="000000"/>
                <w:kern w:val="0"/>
                <w:sz w:val="21"/>
                <w:szCs w:val="21"/>
                <w:lang w:eastAsia="ca-ES"/>
                <w14:ligatures w14:val="none"/>
              </w:rPr>
              <w:t>.</w:t>
            </w: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7C61F1" w:rsidRDefault="00345814"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695AB828" w:rsidR="00506BF5" w:rsidRPr="00705436" w:rsidRDefault="00D02A07" w:rsidP="00705436">
            <w:pPr>
              <w:pBdr>
                <w:top w:val="nil"/>
                <w:left w:val="nil"/>
                <w:bottom w:val="nil"/>
                <w:right w:val="nil"/>
                <w:between w:val="nil"/>
              </w:pBdr>
              <w:spacing w:after="24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94655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w:t>
            </w:r>
          </w:p>
        </w:tc>
        <w:tc>
          <w:tcPr>
            <w:tcW w:w="5108" w:type="dxa"/>
            <w:gridSpan w:val="2"/>
            <w:shd w:val="clear" w:color="auto" w:fill="30BFD3"/>
            <w:vAlign w:val="center"/>
          </w:tcPr>
          <w:p w14:paraId="134BDEB3" w14:textId="4457A903" w:rsidR="005F39C3" w:rsidRPr="007C61F1" w:rsidRDefault="005F39C3"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94655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69FF065"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Es preveu com a obligació que l'empresa contractista present el programa de treball per a aprovació de </w:t>
            </w:r>
            <w:r w:rsidR="009C12B1">
              <w:rPr>
                <w:rFonts w:ascii="Avenir Book" w:eastAsia="Arial Narrow" w:hAnsi="Avenir Book" w:cs="Arial Narrow"/>
                <w:b/>
                <w:kern w:val="0"/>
                <w:sz w:val="21"/>
                <w:szCs w:val="21"/>
                <w:lang w:eastAsia="ca-ES"/>
                <w14:ligatures w14:val="none"/>
              </w:rPr>
              <w:t>l’Òrgan</w:t>
            </w:r>
            <w:r w:rsidRPr="007C61F1">
              <w:rPr>
                <w:rFonts w:ascii="Avenir Book" w:eastAsia="Arial Narrow" w:hAnsi="Avenir Book" w:cs="Arial Narrow"/>
                <w:b/>
                <w:kern w:val="0"/>
                <w:sz w:val="21"/>
                <w:szCs w:val="21"/>
                <w:lang w:eastAsia="ca-ES"/>
                <w14:ligatures w14:val="none"/>
              </w:rPr>
              <w:t xml:space="preserve"> de contractació?</w:t>
            </w:r>
          </w:p>
          <w:p w14:paraId="26D4E005" w14:textId="34E814AA" w:rsidR="00B3231E" w:rsidRPr="007C61F1" w:rsidRDefault="00345814"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tc>
        <w:tc>
          <w:tcPr>
            <w:tcW w:w="5537" w:type="dxa"/>
            <w:gridSpan w:val="3"/>
            <w:tcBorders>
              <w:bottom w:val="single" w:sz="4" w:space="0" w:color="BFBFBF"/>
            </w:tcBorders>
            <w:vAlign w:val="center"/>
          </w:tcPr>
          <w:p w14:paraId="4FA2F04A" w14:textId="7EF839E5" w:rsidR="00D309B3" w:rsidRPr="007C61F1" w:rsidRDefault="00705436" w:rsidP="00CB5492">
            <w:pPr>
              <w:pStyle w:val="Prrafodelista"/>
              <w:numPr>
                <w:ilvl w:val="0"/>
                <w:numId w:val="29"/>
              </w:numPr>
              <w:spacing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sz w:val="21"/>
                <w:szCs w:val="21"/>
                <w:lang w:val="ca-ES" w:eastAsia="ca-ES"/>
              </w:rPr>
              <w:t>Grup d</w:t>
            </w:r>
            <w:r w:rsidR="00CF72C6">
              <w:rPr>
                <w:rFonts w:ascii="Avenir Book" w:eastAsia="Arial Narrow" w:hAnsi="Avenir Book" w:cs="Arial Narrow"/>
                <w:sz w:val="21"/>
                <w:szCs w:val="21"/>
                <w:lang w:val="ca-ES" w:eastAsia="ca-ES"/>
              </w:rPr>
              <w:t>e Recerca</w:t>
            </w:r>
            <w:r>
              <w:rPr>
                <w:rFonts w:ascii="Avenir Book" w:eastAsia="Arial Narrow" w:hAnsi="Avenir Book" w:cs="Arial Narrow"/>
                <w:sz w:val="21"/>
                <w:szCs w:val="21"/>
                <w:lang w:val="ca-ES" w:eastAsia="ca-ES"/>
              </w:rPr>
              <w:t xml:space="preserve"> </w:t>
            </w:r>
            <w:proofErr w:type="spellStart"/>
            <w:r w:rsidRPr="00705436">
              <w:rPr>
                <w:rFonts w:ascii="Avenir Book" w:eastAsia="Arial Narrow" w:hAnsi="Avenir Book" w:cs="Arial Narrow"/>
                <w:b/>
                <w:bCs/>
                <w:sz w:val="21"/>
                <w:szCs w:val="21"/>
                <w:lang w:val="ca-ES" w:eastAsia="ca-ES"/>
              </w:rPr>
              <w:t>Immunogenòmica</w:t>
            </w:r>
            <w:proofErr w:type="spellEnd"/>
            <w:r w:rsidRPr="00705436">
              <w:rPr>
                <w:rFonts w:ascii="Avenir Book" w:eastAsia="Arial Narrow" w:hAnsi="Avenir Book" w:cs="Arial Narrow"/>
                <w:b/>
                <w:bCs/>
                <w:sz w:val="21"/>
                <w:szCs w:val="21"/>
                <w:lang w:val="ca-ES" w:eastAsia="ca-ES"/>
              </w:rPr>
              <w:t xml:space="preserve"> del càncer</w:t>
            </w:r>
            <w:r w:rsidR="00892BDE">
              <w:rPr>
                <w:rFonts w:ascii="Avenir Book" w:eastAsia="Arial Narrow" w:hAnsi="Avenir Book" w:cs="Arial Narrow"/>
                <w:sz w:val="21"/>
                <w:szCs w:val="21"/>
                <w:lang w:val="ca-ES" w:eastAsia="ca-ES"/>
              </w:rPr>
              <w:t xml:space="preserve"> </w:t>
            </w:r>
            <w:r>
              <w:rPr>
                <w:rFonts w:ascii="Avenir Book" w:eastAsia="Arial Narrow" w:hAnsi="Avenir Book" w:cs="Arial Narrow"/>
                <w:sz w:val="21"/>
                <w:szCs w:val="21"/>
                <w:lang w:val="ca-ES" w:eastAsia="ca-ES"/>
              </w:rPr>
              <w:t xml:space="preserve">de </w:t>
            </w:r>
            <w:r w:rsidR="00892BDE" w:rsidRPr="00892BDE">
              <w:rPr>
                <w:rFonts w:ascii="Avenir Book" w:eastAsia="Arial Narrow" w:hAnsi="Avenir Book" w:cs="Arial Narrow"/>
                <w:sz w:val="21"/>
                <w:szCs w:val="21"/>
                <w:lang w:val="ca-ES" w:eastAsia="ca-ES"/>
              </w:rPr>
              <w:t>l’</w:t>
            </w:r>
            <w:r w:rsidR="00892BDE" w:rsidRPr="00892BDE">
              <w:rPr>
                <w:rFonts w:ascii="Avenir Book" w:eastAsia="Arial Narrow" w:hAnsi="Avenir Book" w:cs="Arial Narrow"/>
                <w:b/>
                <w:bCs/>
                <w:sz w:val="21"/>
                <w:szCs w:val="21"/>
                <w:lang w:val="ca-ES" w:eastAsia="ca-ES"/>
              </w:rPr>
              <w:t>IJC</w:t>
            </w:r>
            <w:r w:rsidR="00021FBB"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B3678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350F6DCC" w14:textId="77777777" w:rsidR="00CF72C6" w:rsidRDefault="00892BDE"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92BDE">
              <w:rPr>
                <w:rFonts w:ascii="Avenir Book" w:eastAsia="Arial Narrow" w:hAnsi="Avenir Book" w:cs="Arial Narrow"/>
                <w:bCs/>
                <w:kern w:val="0"/>
                <w:sz w:val="21"/>
                <w:szCs w:val="21"/>
                <w:lang w:eastAsia="ca-ES"/>
                <w14:ligatures w14:val="none"/>
              </w:rPr>
              <w:t xml:space="preserve">L’adjudicatària </w:t>
            </w:r>
            <w:r w:rsidRPr="00CF72C6">
              <w:rPr>
                <w:rFonts w:ascii="Avenir Book" w:eastAsia="Arial Narrow" w:hAnsi="Avenir Book" w:cs="Arial Narrow"/>
                <w:b/>
                <w:kern w:val="0"/>
                <w:sz w:val="21"/>
                <w:szCs w:val="21"/>
                <w:lang w:eastAsia="ca-ES"/>
                <w14:ligatures w14:val="none"/>
              </w:rPr>
              <w:t>facturarà el subministrament</w:t>
            </w:r>
            <w:r w:rsidR="00CF72C6">
              <w:rPr>
                <w:rFonts w:ascii="Avenir Book" w:eastAsia="Arial Narrow" w:hAnsi="Avenir Book" w:cs="Arial Narrow"/>
                <w:b/>
                <w:kern w:val="0"/>
                <w:sz w:val="21"/>
                <w:szCs w:val="21"/>
                <w:lang w:eastAsia="ca-ES"/>
                <w14:ligatures w14:val="none"/>
              </w:rPr>
              <w:t xml:space="preserve"> i servei de manteniment</w:t>
            </w:r>
            <w:r w:rsidRPr="00CF72C6">
              <w:rPr>
                <w:rFonts w:ascii="Avenir Book" w:eastAsia="Arial Narrow" w:hAnsi="Avenir Book" w:cs="Arial Narrow"/>
                <w:bCs/>
                <w:kern w:val="0"/>
                <w:sz w:val="21"/>
                <w:szCs w:val="21"/>
                <w:lang w:eastAsia="ca-ES"/>
                <w14:ligatures w14:val="none"/>
              </w:rPr>
              <w:t xml:space="preserve"> d’aquest contracte mitjançant </w:t>
            </w:r>
            <w:r w:rsidR="00CF72C6">
              <w:rPr>
                <w:rFonts w:ascii="Avenir Book" w:eastAsia="Arial Narrow" w:hAnsi="Avenir Book" w:cs="Arial Narrow"/>
                <w:bCs/>
                <w:kern w:val="0"/>
                <w:sz w:val="21"/>
                <w:szCs w:val="21"/>
                <w:lang w:eastAsia="ca-ES"/>
                <w14:ligatures w14:val="none"/>
              </w:rPr>
              <w:t>les següents factures:</w:t>
            </w:r>
          </w:p>
          <w:p w14:paraId="69A8B411" w14:textId="5A07A790" w:rsidR="00892BDE" w:rsidRDefault="00CF72C6" w:rsidP="00CF72C6">
            <w:pPr>
              <w:pStyle w:val="Prrafodelista"/>
              <w:numPr>
                <w:ilvl w:val="0"/>
                <w:numId w:val="73"/>
              </w:numPr>
              <w:pBdr>
                <w:top w:val="nil"/>
                <w:left w:val="nil"/>
                <w:bottom w:val="nil"/>
                <w:right w:val="nil"/>
                <w:between w:val="nil"/>
              </w:pBdr>
              <w:spacing w:before="240" w:after="120" w:line="360" w:lineRule="auto"/>
              <w:jc w:val="both"/>
              <w:rPr>
                <w:rFonts w:ascii="Avenir Book" w:eastAsia="Arial Narrow" w:hAnsi="Avenir Book" w:cs="Arial Narrow"/>
                <w:bCs/>
                <w:sz w:val="21"/>
                <w:szCs w:val="21"/>
                <w:lang w:val="ca-ES" w:eastAsia="ca-ES"/>
              </w:rPr>
            </w:pPr>
            <w:r w:rsidRPr="00CF72C6">
              <w:rPr>
                <w:rFonts w:ascii="Avenir Book" w:eastAsia="Arial Narrow" w:hAnsi="Avenir Book" w:cs="Arial Narrow"/>
                <w:b/>
                <w:sz w:val="21"/>
                <w:szCs w:val="21"/>
                <w:lang w:val="ca-ES" w:eastAsia="ca-ES"/>
              </w:rPr>
              <w:t>1a factura</w:t>
            </w:r>
            <w:r w:rsidRPr="00CF72C6">
              <w:rPr>
                <w:rFonts w:ascii="Avenir Book" w:eastAsia="Arial Narrow" w:hAnsi="Avenir Book" w:cs="Arial Narrow"/>
                <w:bCs/>
                <w:sz w:val="21"/>
                <w:szCs w:val="21"/>
                <w:lang w:val="ca-ES" w:eastAsia="ca-ES"/>
              </w:rPr>
              <w:t xml:space="preserve">: </w:t>
            </w:r>
            <w:r w:rsidR="00892BDE" w:rsidRPr="00CF72C6">
              <w:rPr>
                <w:rFonts w:ascii="Avenir Book" w:eastAsia="Arial Narrow" w:hAnsi="Avenir Book" w:cs="Arial Narrow"/>
                <w:bCs/>
                <w:sz w:val="21"/>
                <w:szCs w:val="21"/>
                <w:lang w:val="ca-ES" w:eastAsia="ca-ES"/>
              </w:rPr>
              <w:t xml:space="preserve">una </w:t>
            </w:r>
            <w:r w:rsidRPr="00CF72C6">
              <w:rPr>
                <w:rFonts w:ascii="Avenir Book" w:eastAsia="Arial Narrow" w:hAnsi="Avenir Book" w:cs="Arial Narrow"/>
                <w:bCs/>
                <w:sz w:val="21"/>
                <w:szCs w:val="21"/>
                <w:lang w:val="ca-ES" w:eastAsia="ca-ES"/>
              </w:rPr>
              <w:t xml:space="preserve">primera </w:t>
            </w:r>
            <w:r w:rsidR="00892BDE" w:rsidRPr="00CF72C6">
              <w:rPr>
                <w:rFonts w:ascii="Avenir Book" w:eastAsia="Arial Narrow" w:hAnsi="Avenir Book" w:cs="Arial Narrow"/>
                <w:bCs/>
                <w:sz w:val="21"/>
                <w:szCs w:val="21"/>
                <w:lang w:val="ca-ES" w:eastAsia="ca-ES"/>
              </w:rPr>
              <w:t>factura per la totalitat del</w:t>
            </w:r>
            <w:r w:rsidRPr="00CF72C6">
              <w:rPr>
                <w:rFonts w:ascii="Avenir Book" w:eastAsia="Arial Narrow" w:hAnsi="Avenir Book" w:cs="Arial Narrow"/>
                <w:bCs/>
                <w:sz w:val="21"/>
                <w:szCs w:val="21"/>
                <w:lang w:val="ca-ES" w:eastAsia="ca-ES"/>
              </w:rPr>
              <w:t xml:space="preserve">s </w:t>
            </w:r>
            <w:r w:rsidRPr="00CF72C6">
              <w:rPr>
                <w:rFonts w:ascii="Avenir Book" w:eastAsia="Arial Narrow" w:hAnsi="Avenir Book" w:cs="Arial Narrow"/>
                <w:b/>
                <w:sz w:val="21"/>
                <w:szCs w:val="21"/>
                <w:lang w:val="ca-ES" w:eastAsia="ca-ES"/>
              </w:rPr>
              <w:t>subministraments entregats</w:t>
            </w:r>
            <w:r w:rsidR="00892BDE" w:rsidRPr="00CF72C6">
              <w:rPr>
                <w:rFonts w:ascii="Avenir Book" w:eastAsia="Arial Narrow" w:hAnsi="Avenir Book" w:cs="Arial Narrow"/>
                <w:bCs/>
                <w:sz w:val="21"/>
                <w:szCs w:val="21"/>
                <w:lang w:val="ca-ES" w:eastAsia="ca-ES"/>
              </w:rPr>
              <w:t>. La factura serà emesa un cop quedi signada per ambdues parts l’Acta de recepció relacionada.</w:t>
            </w:r>
          </w:p>
          <w:p w14:paraId="1870D516" w14:textId="77777777" w:rsidR="006F7584" w:rsidRDefault="00CF72C6" w:rsidP="00CF72C6">
            <w:pPr>
              <w:pStyle w:val="Prrafodelista"/>
              <w:numPr>
                <w:ilvl w:val="0"/>
                <w:numId w:val="73"/>
              </w:numPr>
              <w:pBdr>
                <w:top w:val="nil"/>
                <w:left w:val="nil"/>
                <w:bottom w:val="nil"/>
                <w:right w:val="nil"/>
                <w:between w:val="nil"/>
              </w:pBdr>
              <w:spacing w:before="240" w:after="120" w:line="360" w:lineRule="auto"/>
              <w:jc w:val="both"/>
              <w:rPr>
                <w:rFonts w:ascii="Avenir Book" w:eastAsia="Arial Narrow" w:hAnsi="Avenir Book" w:cs="Arial Narrow"/>
                <w:bCs/>
                <w:sz w:val="21"/>
                <w:szCs w:val="21"/>
                <w:lang w:val="ca-ES" w:eastAsia="ca-ES"/>
              </w:rPr>
            </w:pPr>
            <w:r>
              <w:rPr>
                <w:rFonts w:ascii="Avenir Book" w:eastAsia="Arial Narrow" w:hAnsi="Avenir Book" w:cs="Arial Narrow"/>
                <w:b/>
                <w:sz w:val="21"/>
                <w:szCs w:val="21"/>
                <w:lang w:val="ca-ES" w:eastAsia="ca-ES"/>
              </w:rPr>
              <w:t>2</w:t>
            </w:r>
            <w:r w:rsidRPr="00CF72C6">
              <w:rPr>
                <w:rFonts w:ascii="Avenir Book" w:eastAsia="Arial Narrow" w:hAnsi="Avenir Book" w:cs="Arial Narrow"/>
                <w:b/>
                <w:sz w:val="21"/>
                <w:szCs w:val="21"/>
                <w:lang w:val="ca-ES" w:eastAsia="ca-ES"/>
              </w:rPr>
              <w:t>a factura</w:t>
            </w:r>
            <w:r w:rsidRPr="00CF72C6">
              <w:rPr>
                <w:rFonts w:ascii="Avenir Book" w:eastAsia="Arial Narrow" w:hAnsi="Avenir Book" w:cs="Arial Narrow"/>
                <w:bCs/>
                <w:sz w:val="21"/>
                <w:szCs w:val="21"/>
                <w:lang w:val="ca-ES" w:eastAsia="ca-ES"/>
              </w:rPr>
              <w:t xml:space="preserve">: una </w:t>
            </w:r>
            <w:r>
              <w:rPr>
                <w:rFonts w:ascii="Avenir Book" w:eastAsia="Arial Narrow" w:hAnsi="Avenir Book" w:cs="Arial Narrow"/>
                <w:bCs/>
                <w:sz w:val="21"/>
                <w:szCs w:val="21"/>
                <w:lang w:val="ca-ES" w:eastAsia="ca-ES"/>
              </w:rPr>
              <w:t>segona</w:t>
            </w:r>
            <w:r w:rsidRPr="00CF72C6">
              <w:rPr>
                <w:rFonts w:ascii="Avenir Book" w:eastAsia="Arial Narrow" w:hAnsi="Avenir Book" w:cs="Arial Narrow"/>
                <w:bCs/>
                <w:sz w:val="21"/>
                <w:szCs w:val="21"/>
                <w:lang w:val="ca-ES" w:eastAsia="ca-ES"/>
              </w:rPr>
              <w:t xml:space="preserve"> factura per la </w:t>
            </w:r>
            <w:r w:rsidR="006F7584">
              <w:rPr>
                <w:rFonts w:ascii="Avenir Book" w:eastAsia="Arial Narrow" w:hAnsi="Avenir Book" w:cs="Arial Narrow"/>
                <w:bCs/>
                <w:sz w:val="21"/>
                <w:szCs w:val="21"/>
                <w:lang w:val="ca-ES" w:eastAsia="ca-ES"/>
              </w:rPr>
              <w:t xml:space="preserve">primera anualitat del </w:t>
            </w:r>
            <w:r w:rsidRPr="00CF72C6">
              <w:rPr>
                <w:rFonts w:ascii="Avenir Book" w:eastAsia="Arial Narrow" w:hAnsi="Avenir Book" w:cs="Arial Narrow"/>
                <w:b/>
                <w:sz w:val="21"/>
                <w:szCs w:val="21"/>
                <w:lang w:val="ca-ES" w:eastAsia="ca-ES"/>
              </w:rPr>
              <w:t>s</w:t>
            </w:r>
            <w:r w:rsidR="006F7584">
              <w:rPr>
                <w:rFonts w:ascii="Avenir Book" w:eastAsia="Arial Narrow" w:hAnsi="Avenir Book" w:cs="Arial Narrow"/>
                <w:b/>
                <w:sz w:val="21"/>
                <w:szCs w:val="21"/>
                <w:lang w:val="ca-ES" w:eastAsia="ca-ES"/>
              </w:rPr>
              <w:t>ervei de manteniment</w:t>
            </w:r>
            <w:r w:rsidR="006F7584">
              <w:rPr>
                <w:rFonts w:ascii="Avenir Book" w:eastAsia="Arial Narrow" w:hAnsi="Avenir Book" w:cs="Arial Narrow"/>
                <w:bCs/>
                <w:sz w:val="21"/>
                <w:szCs w:val="21"/>
                <w:lang w:val="ca-ES" w:eastAsia="ca-ES"/>
              </w:rPr>
              <w:t>,</w:t>
            </w:r>
            <w:r w:rsidRPr="00CF72C6">
              <w:rPr>
                <w:rFonts w:ascii="Avenir Book" w:eastAsia="Arial Narrow" w:hAnsi="Avenir Book" w:cs="Arial Narrow"/>
                <w:bCs/>
                <w:sz w:val="21"/>
                <w:szCs w:val="21"/>
                <w:lang w:val="ca-ES" w:eastAsia="ca-ES"/>
              </w:rPr>
              <w:t xml:space="preserve"> </w:t>
            </w:r>
            <w:r w:rsidR="006F7584">
              <w:rPr>
                <w:rFonts w:ascii="Avenir Book" w:eastAsia="Arial Narrow" w:hAnsi="Avenir Book" w:cs="Arial Narrow"/>
                <w:bCs/>
                <w:sz w:val="21"/>
                <w:szCs w:val="21"/>
                <w:lang w:val="ca-ES" w:eastAsia="ca-ES"/>
              </w:rPr>
              <w:t xml:space="preserve">un cop hagi finalitzat el període de garantia adjudicat i que sigui establert a </w:t>
            </w:r>
            <w:r w:rsidRPr="00CF72C6">
              <w:rPr>
                <w:rFonts w:ascii="Avenir Book" w:eastAsia="Arial Narrow" w:hAnsi="Avenir Book" w:cs="Arial Narrow"/>
                <w:bCs/>
                <w:sz w:val="21"/>
                <w:szCs w:val="21"/>
                <w:lang w:val="ca-ES" w:eastAsia="ca-ES"/>
              </w:rPr>
              <w:t xml:space="preserve">l’Acta de recepció </w:t>
            </w:r>
            <w:r w:rsidR="006F7584">
              <w:rPr>
                <w:rFonts w:ascii="Avenir Book" w:eastAsia="Arial Narrow" w:hAnsi="Avenir Book" w:cs="Arial Narrow"/>
                <w:bCs/>
                <w:sz w:val="21"/>
                <w:szCs w:val="21"/>
                <w:lang w:val="ca-ES" w:eastAsia="ca-ES"/>
              </w:rPr>
              <w:t>formalitzada per la primera factura.</w:t>
            </w:r>
          </w:p>
          <w:p w14:paraId="045AC624" w14:textId="62EB42B5" w:rsidR="00CF72C6" w:rsidRPr="00CF72C6" w:rsidRDefault="006F7584" w:rsidP="00CF72C6">
            <w:pPr>
              <w:pStyle w:val="Prrafodelista"/>
              <w:numPr>
                <w:ilvl w:val="0"/>
                <w:numId w:val="73"/>
              </w:numPr>
              <w:pBdr>
                <w:top w:val="nil"/>
                <w:left w:val="nil"/>
                <w:bottom w:val="nil"/>
                <w:right w:val="nil"/>
                <w:between w:val="nil"/>
              </w:pBdr>
              <w:spacing w:before="240" w:after="120" w:line="360" w:lineRule="auto"/>
              <w:jc w:val="both"/>
              <w:rPr>
                <w:rFonts w:ascii="Avenir Book" w:eastAsia="Arial Narrow" w:hAnsi="Avenir Book" w:cs="Arial Narrow"/>
                <w:bCs/>
                <w:sz w:val="21"/>
                <w:szCs w:val="21"/>
                <w:lang w:val="ca-ES" w:eastAsia="ca-ES"/>
              </w:rPr>
            </w:pPr>
            <w:r>
              <w:rPr>
                <w:rFonts w:ascii="Avenir Book" w:eastAsia="Arial Narrow" w:hAnsi="Avenir Book" w:cs="Arial Narrow"/>
                <w:b/>
                <w:sz w:val="21"/>
                <w:szCs w:val="21"/>
                <w:lang w:val="ca-ES" w:eastAsia="ca-ES"/>
              </w:rPr>
              <w:t>3</w:t>
            </w:r>
            <w:r w:rsidRPr="00CF72C6">
              <w:rPr>
                <w:rFonts w:ascii="Avenir Book" w:eastAsia="Arial Narrow" w:hAnsi="Avenir Book" w:cs="Arial Narrow"/>
                <w:b/>
                <w:sz w:val="21"/>
                <w:szCs w:val="21"/>
                <w:lang w:val="ca-ES" w:eastAsia="ca-ES"/>
              </w:rPr>
              <w:t>a factura</w:t>
            </w:r>
            <w:r w:rsidRPr="00CF72C6">
              <w:rPr>
                <w:rFonts w:ascii="Avenir Book" w:eastAsia="Arial Narrow" w:hAnsi="Avenir Book" w:cs="Arial Narrow"/>
                <w:bCs/>
                <w:sz w:val="21"/>
                <w:szCs w:val="21"/>
                <w:lang w:val="ca-ES" w:eastAsia="ca-ES"/>
              </w:rPr>
              <w:t xml:space="preserve">: una </w:t>
            </w:r>
            <w:r>
              <w:rPr>
                <w:rFonts w:ascii="Avenir Book" w:eastAsia="Arial Narrow" w:hAnsi="Avenir Book" w:cs="Arial Narrow"/>
                <w:bCs/>
                <w:sz w:val="21"/>
                <w:szCs w:val="21"/>
                <w:lang w:val="ca-ES" w:eastAsia="ca-ES"/>
              </w:rPr>
              <w:t>tercera</w:t>
            </w:r>
            <w:r w:rsidRPr="00CF72C6">
              <w:rPr>
                <w:rFonts w:ascii="Avenir Book" w:eastAsia="Arial Narrow" w:hAnsi="Avenir Book" w:cs="Arial Narrow"/>
                <w:bCs/>
                <w:sz w:val="21"/>
                <w:szCs w:val="21"/>
                <w:lang w:val="ca-ES" w:eastAsia="ca-ES"/>
              </w:rPr>
              <w:t xml:space="preserve"> factura per la </w:t>
            </w:r>
            <w:r>
              <w:rPr>
                <w:rFonts w:ascii="Avenir Book" w:eastAsia="Arial Narrow" w:hAnsi="Avenir Book" w:cs="Arial Narrow"/>
                <w:bCs/>
                <w:sz w:val="21"/>
                <w:szCs w:val="21"/>
                <w:lang w:val="ca-ES" w:eastAsia="ca-ES"/>
              </w:rPr>
              <w:t xml:space="preserve">segona anualitat del </w:t>
            </w:r>
            <w:r w:rsidRPr="00CF72C6">
              <w:rPr>
                <w:rFonts w:ascii="Avenir Book" w:eastAsia="Arial Narrow" w:hAnsi="Avenir Book" w:cs="Arial Narrow"/>
                <w:b/>
                <w:sz w:val="21"/>
                <w:szCs w:val="21"/>
                <w:lang w:val="ca-ES" w:eastAsia="ca-ES"/>
              </w:rPr>
              <w:t>s</w:t>
            </w:r>
            <w:r>
              <w:rPr>
                <w:rFonts w:ascii="Avenir Book" w:eastAsia="Arial Narrow" w:hAnsi="Avenir Book" w:cs="Arial Narrow"/>
                <w:b/>
                <w:sz w:val="21"/>
                <w:szCs w:val="21"/>
                <w:lang w:val="ca-ES" w:eastAsia="ca-ES"/>
              </w:rPr>
              <w:t>ervei de manteniment</w:t>
            </w:r>
            <w:r>
              <w:rPr>
                <w:rFonts w:ascii="Avenir Book" w:eastAsia="Arial Narrow" w:hAnsi="Avenir Book" w:cs="Arial Narrow"/>
                <w:bCs/>
                <w:sz w:val="21"/>
                <w:szCs w:val="21"/>
                <w:lang w:val="ca-ES" w:eastAsia="ca-ES"/>
              </w:rPr>
              <w:t>,</w:t>
            </w:r>
            <w:r w:rsidRPr="00CF72C6">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un cop hagi finalitzat la primera anualitat del servei de manteniment</w:t>
            </w:r>
            <w:r w:rsidR="00CF72C6" w:rsidRPr="00CF72C6">
              <w:rPr>
                <w:rFonts w:ascii="Avenir Book" w:eastAsia="Arial Narrow" w:hAnsi="Avenir Book" w:cs="Arial Narrow"/>
                <w:bCs/>
                <w:sz w:val="21"/>
                <w:szCs w:val="21"/>
                <w:lang w:val="ca-ES" w:eastAsia="ca-ES"/>
              </w:rPr>
              <w:t>.</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CF72C6">
              <w:rPr>
                <w:rFonts w:ascii="Avenir Book" w:eastAsia="Arial Narrow" w:hAnsi="Avenir Book" w:cs="Arial Narrow"/>
                <w:bCs/>
                <w:kern w:val="0"/>
                <w:sz w:val="21"/>
                <w:szCs w:val="21"/>
                <w:lang w:eastAsia="ca-ES"/>
                <w14:ligatures w14:val="none"/>
              </w:rPr>
              <w:t>En compl</w:t>
            </w:r>
            <w:r w:rsidRPr="006A0D2D">
              <w:rPr>
                <w:rFonts w:ascii="Avenir Book" w:eastAsia="Arial Narrow" w:hAnsi="Avenir Book" w:cs="Arial Narrow"/>
                <w:bCs/>
                <w:kern w:val="0"/>
                <w:sz w:val="21"/>
                <w:szCs w:val="21"/>
                <w:lang w:eastAsia="ca-ES"/>
                <w14:ligatures w14:val="none"/>
              </w:rPr>
              <w:t xml:space="preserve">iment de la Llei 25/2013, de 27 de desembre, d'impuls de la factura electrònica i creació del registre comptable de </w:t>
            </w:r>
            <w:r w:rsidRPr="006A0D2D">
              <w:rPr>
                <w:rFonts w:ascii="Avenir Book" w:eastAsia="Arial Narrow" w:hAnsi="Avenir Book" w:cs="Arial Narrow"/>
                <w:bCs/>
                <w:kern w:val="0"/>
                <w:sz w:val="21"/>
                <w:szCs w:val="21"/>
                <w:lang w:eastAsia="ca-ES"/>
                <w14:ligatures w14:val="none"/>
              </w:rPr>
              <w:lastRenderedPageBreak/>
              <w:t>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6A0D2D">
              <w:rPr>
                <w:rFonts w:ascii="Avenir Book" w:eastAsia="Arial Narrow" w:hAnsi="Avenir Book" w:cs="Arial Narrow"/>
                <w:bCs/>
                <w:kern w:val="0"/>
                <w:sz w:val="21"/>
                <w:szCs w:val="21"/>
                <w:lang w:eastAsia="ca-ES"/>
                <w14:ligatures w14:val="none"/>
              </w:rPr>
              <w:t>eFACT</w:t>
            </w:r>
            <w:proofErr w:type="spellEnd"/>
            <w:r w:rsidRPr="006A0D2D">
              <w:rPr>
                <w:rFonts w:ascii="Avenir Book" w:eastAsia="Arial Narrow" w:hAnsi="Avenir Book" w:cs="Arial Narrow"/>
                <w:bCs/>
                <w:kern w:val="0"/>
                <w:sz w:val="21"/>
                <w:szCs w:val="21"/>
                <w:lang w:eastAsia="ca-ES"/>
                <w14:ligatures w14:val="none"/>
              </w:rPr>
              <w: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proofErr w:type="spellStart"/>
            <w:r w:rsidRPr="006A0D2D">
              <w:rPr>
                <w:rFonts w:ascii="Avenir Book" w:eastAsia="Arial Narrow" w:hAnsi="Avenir Book" w:cs="Arial Narrow"/>
                <w:bCs/>
                <w:kern w:val="0"/>
                <w:sz w:val="21"/>
                <w:szCs w:val="21"/>
                <w:lang w:eastAsia="ca-ES"/>
                <w14:ligatures w14:val="none"/>
              </w:rPr>
              <w:t>eFact</w:t>
            </w:r>
            <w:proofErr w:type="spellEnd"/>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CB5492">
            <w:pPr>
              <w:pStyle w:val="Prrafodelista"/>
              <w:numPr>
                <w:ilvl w:val="0"/>
                <w:numId w:val="35"/>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 xml:space="preserve">Carretera de Can </w:t>
            </w:r>
            <w:proofErr w:type="spellStart"/>
            <w:r w:rsidRPr="006A0D2D">
              <w:rPr>
                <w:rFonts w:ascii="Avenir Book" w:eastAsia="Times New Roman" w:hAnsi="Avenir Book" w:cs="Arial"/>
                <w:kern w:val="0"/>
                <w:sz w:val="21"/>
                <w:szCs w:val="21"/>
                <w:lang w:eastAsia="es-ES"/>
                <w14:ligatures w14:val="none"/>
              </w:rPr>
              <w:t>Ruti</w:t>
            </w:r>
            <w:proofErr w:type="spellEnd"/>
            <w:r w:rsidRPr="006A0D2D">
              <w:rPr>
                <w:rFonts w:ascii="Avenir Book" w:eastAsia="Times New Roman" w:hAnsi="Avenir Book" w:cs="Arial"/>
                <w:kern w:val="0"/>
                <w:sz w:val="21"/>
                <w:szCs w:val="21"/>
                <w:lang w:eastAsia="es-ES"/>
                <w14:ligatures w14:val="none"/>
              </w:rPr>
              <w:t>,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347B073E" w:rsidR="005F39C3" w:rsidRPr="006A0D2D" w:rsidRDefault="005F39C3"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w:t>
            </w:r>
            <w:r w:rsidR="006F7584">
              <w:rPr>
                <w:rFonts w:ascii="Avenir Book" w:eastAsia="Arial Narrow" w:hAnsi="Avenir Book" w:cs="Arial Narrow"/>
                <w:bCs/>
                <w:sz w:val="21"/>
                <w:szCs w:val="21"/>
                <w:lang w:val="ca-ES" w:eastAsia="ca-ES"/>
              </w:rPr>
              <w:t xml:space="preserve">t </w:t>
            </w:r>
            <w:r w:rsidR="005809DD" w:rsidRPr="006A0D2D">
              <w:rPr>
                <w:rFonts w:ascii="Avenir Book" w:eastAsia="Arial Narrow" w:hAnsi="Avenir Book" w:cs="Arial Narrow"/>
                <w:bCs/>
                <w:sz w:val="21"/>
                <w:szCs w:val="21"/>
                <w:lang w:val="ca-ES" w:eastAsia="ca-ES"/>
              </w:rPr>
              <w:t xml:space="preserve">a </w:t>
            </w:r>
            <w:r w:rsidR="006F7584">
              <w:rPr>
                <w:rFonts w:ascii="Avenir Book" w:eastAsia="Arial Narrow" w:hAnsi="Avenir Book" w:cs="Arial Narrow"/>
                <w:bCs/>
                <w:sz w:val="21"/>
                <w:szCs w:val="21"/>
                <w:lang w:val="ca-ES" w:eastAsia="ca-ES"/>
              </w:rPr>
              <w:t>cada una de les anualitats implicades en el contracte</w:t>
            </w:r>
            <w:r w:rsidR="005809DD" w:rsidRPr="006A0D2D">
              <w:rPr>
                <w:rFonts w:ascii="Avenir Book" w:eastAsia="Arial Narrow" w:hAnsi="Avenir Book" w:cs="Arial Narrow"/>
                <w:bCs/>
                <w:sz w:val="21"/>
                <w:szCs w:val="21"/>
                <w:lang w:val="ca-ES" w:eastAsia="ca-ES"/>
              </w:rPr>
              <w:t>.</w:t>
            </w:r>
          </w:p>
          <w:p w14:paraId="3F17A326" w14:textId="40B69F10"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t>El codi d'expedient del procediment de licitació (</w:t>
            </w:r>
            <w:r w:rsidR="00705436">
              <w:rPr>
                <w:rFonts w:ascii="Avenir Book" w:eastAsia="Arial Narrow" w:hAnsi="Avenir Book" w:cs="Arial Narrow"/>
                <w:b/>
                <w:sz w:val="21"/>
                <w:szCs w:val="21"/>
                <w:lang w:val="ca-ES" w:eastAsia="ca-ES"/>
              </w:rPr>
              <w:t>01</w:t>
            </w:r>
            <w:r w:rsidRPr="00892BDE">
              <w:rPr>
                <w:rFonts w:ascii="Avenir Book" w:eastAsia="Arial Narrow" w:hAnsi="Avenir Book" w:cs="Arial Narrow"/>
                <w:b/>
                <w:sz w:val="21"/>
                <w:szCs w:val="21"/>
                <w:lang w:val="ca-ES" w:eastAsia="ca-ES"/>
              </w:rPr>
              <w:t>/202</w:t>
            </w:r>
            <w:r w:rsidR="00705436">
              <w:rPr>
                <w:rFonts w:ascii="Avenir Book" w:eastAsia="Arial Narrow" w:hAnsi="Avenir Book" w:cs="Arial Narrow"/>
                <w:b/>
                <w:sz w:val="21"/>
                <w:szCs w:val="21"/>
                <w:lang w:val="ca-ES" w:eastAsia="ca-ES"/>
              </w:rPr>
              <w:t>6</w:t>
            </w:r>
            <w:r w:rsidRPr="006A0D2D">
              <w:rPr>
                <w:rFonts w:ascii="Avenir Book" w:eastAsia="Arial Narrow" w:hAnsi="Avenir Book" w:cs="Arial Narrow"/>
                <w:bCs/>
                <w:sz w:val="21"/>
                <w:szCs w:val="21"/>
                <w:lang w:val="ca-ES" w:eastAsia="ca-ES"/>
              </w:rPr>
              <w:t>)</w:t>
            </w:r>
            <w:r w:rsidR="008C5A41">
              <w:rPr>
                <w:rFonts w:ascii="Avenir Book" w:eastAsia="Arial Narrow" w:hAnsi="Avenir Book" w:cs="Arial Narrow"/>
                <w:bCs/>
                <w:sz w:val="21"/>
                <w:szCs w:val="21"/>
                <w:lang w:val="ca-ES" w:eastAsia="ca-ES"/>
              </w:rPr>
              <w:t>.</w:t>
            </w:r>
          </w:p>
          <w:p w14:paraId="45525815" w14:textId="620A8F07" w:rsidR="005809D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La descripció </w:t>
            </w:r>
            <w:r w:rsidR="00892BDE" w:rsidRPr="00966920">
              <w:rPr>
                <w:rFonts w:ascii="Avenir Book" w:eastAsia="Arial Narrow" w:hAnsi="Avenir Book" w:cs="Arial Narrow"/>
                <w:bCs/>
                <w:sz w:val="21"/>
                <w:szCs w:val="21"/>
                <w:lang w:val="ca-ES" w:eastAsia="ca-ES"/>
              </w:rPr>
              <w:t>del</w:t>
            </w:r>
            <w:r w:rsidR="00892BDE">
              <w:rPr>
                <w:rFonts w:ascii="Avenir Book" w:eastAsia="Arial Narrow" w:hAnsi="Avenir Book" w:cs="Arial Narrow"/>
                <w:bCs/>
                <w:sz w:val="21"/>
                <w:szCs w:val="21"/>
                <w:lang w:val="ca-ES" w:eastAsia="ca-ES"/>
              </w:rPr>
              <w:t>s subministraments entregats</w:t>
            </w:r>
            <w:r w:rsidR="006F7584">
              <w:rPr>
                <w:rFonts w:ascii="Avenir Book" w:eastAsia="Arial Narrow" w:hAnsi="Avenir Book" w:cs="Arial Narrow"/>
                <w:bCs/>
                <w:sz w:val="21"/>
                <w:szCs w:val="21"/>
                <w:lang w:val="ca-ES" w:eastAsia="ca-ES"/>
              </w:rPr>
              <w:t xml:space="preserve"> i/o dels serveis a prestar</w:t>
            </w:r>
            <w:r w:rsidRPr="006A0D2D">
              <w:rPr>
                <w:rFonts w:ascii="Avenir Book" w:eastAsia="Arial Narrow" w:hAnsi="Avenir Book" w:cs="Arial Narrow"/>
                <w:bCs/>
                <w:sz w:val="21"/>
                <w:szCs w:val="21"/>
                <w:lang w:val="ca-ES" w:eastAsia="ca-ES"/>
              </w:rPr>
              <w:t>.</w:t>
            </w:r>
          </w:p>
          <w:p w14:paraId="7CBDE26D" w14:textId="731266CE" w:rsidR="00892BDE" w:rsidRPr="006A0D2D" w:rsidRDefault="00892BDE"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El número de sèrie dels equip</w:t>
            </w:r>
            <w:r w:rsidR="006F7584">
              <w:rPr>
                <w:rFonts w:ascii="Avenir Book" w:eastAsia="Arial Narrow" w:hAnsi="Avenir Book" w:cs="Arial Narrow"/>
                <w:bCs/>
                <w:sz w:val="21"/>
                <w:szCs w:val="21"/>
                <w:lang w:val="ca-ES" w:eastAsia="ca-ES"/>
              </w:rPr>
              <w:t>ament</w:t>
            </w:r>
            <w:r w:rsidRPr="00966920">
              <w:rPr>
                <w:rFonts w:ascii="Avenir Book" w:eastAsia="Arial Narrow" w:hAnsi="Avenir Book" w:cs="Arial Narrow"/>
                <w:bCs/>
                <w:sz w:val="21"/>
                <w:szCs w:val="21"/>
                <w:lang w:val="ca-ES" w:eastAsia="ca-ES"/>
              </w:rPr>
              <w:t>s relacionat</w:t>
            </w:r>
            <w:r>
              <w:rPr>
                <w:rFonts w:ascii="Avenir Book" w:eastAsia="Arial Narrow" w:hAnsi="Avenir Book" w:cs="Arial Narrow"/>
                <w:bCs/>
                <w:sz w:val="21"/>
                <w:szCs w:val="21"/>
                <w:lang w:val="ca-ES" w:eastAsia="ca-ES"/>
              </w:rPr>
              <w:t>s.</w:t>
            </w:r>
          </w:p>
          <w:p w14:paraId="4AB7CDA2" w14:textId="3B52D4AC"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període de</w:t>
            </w:r>
            <w:r w:rsidR="00892BDE">
              <w:rPr>
                <w:rFonts w:ascii="Avenir Book" w:eastAsia="Arial Narrow" w:hAnsi="Avenir Book" w:cs="Arial Narrow"/>
                <w:bCs/>
                <w:sz w:val="21"/>
                <w:szCs w:val="21"/>
                <w:lang w:val="ca-ES" w:eastAsia="ca-ES"/>
              </w:rPr>
              <w:t xml:space="preserve"> garantia formalitzat</w:t>
            </w:r>
            <w:r w:rsidR="006F7584">
              <w:rPr>
                <w:rFonts w:ascii="Avenir Book" w:eastAsia="Arial Narrow" w:hAnsi="Avenir Book" w:cs="Arial Narrow"/>
                <w:bCs/>
                <w:sz w:val="21"/>
                <w:szCs w:val="21"/>
                <w:lang w:val="ca-ES" w:eastAsia="ca-ES"/>
              </w:rPr>
              <w:t xml:space="preserve"> o del servei de manteniment relacionat</w:t>
            </w:r>
            <w:r w:rsidR="008C5A41">
              <w:rPr>
                <w:rFonts w:ascii="Avenir Book" w:eastAsia="Arial Narrow" w:hAnsi="Avenir Book" w:cs="Arial Narrow"/>
                <w:bCs/>
                <w:sz w:val="21"/>
                <w:szCs w:val="21"/>
                <w:lang w:val="ca-ES" w:eastAsia="ca-ES"/>
              </w:rPr>
              <w:t>.</w:t>
            </w:r>
          </w:p>
          <w:p w14:paraId="329C4F14" w14:textId="7A01E5BB" w:rsidR="00892BDE" w:rsidRPr="00892BDE" w:rsidRDefault="00892BDE" w:rsidP="00892BDE">
            <w:pPr>
              <w:spacing w:line="360" w:lineRule="auto"/>
              <w:ind w:right="27"/>
              <w:jc w:val="both"/>
              <w:rPr>
                <w:rFonts w:ascii="Avenir Book" w:eastAsia="Arial Narrow" w:hAnsi="Avenir Book" w:cs="Arial Narrow"/>
                <w:bCs/>
                <w:sz w:val="21"/>
                <w:szCs w:val="21"/>
                <w:lang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4D7D0225" w:rsidR="00397278" w:rsidRPr="007C61F1" w:rsidRDefault="00705436" w:rsidP="00CB5492">
            <w:pPr>
              <w:pStyle w:val="Prrafodelista"/>
              <w:numPr>
                <w:ilvl w:val="0"/>
                <w:numId w:val="29"/>
              </w:numPr>
              <w:spacing w:before="120"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b/>
                <w:bCs/>
                <w:sz w:val="21"/>
                <w:szCs w:val="21"/>
                <w:lang w:val="ca-ES" w:eastAsia="ca-ES"/>
              </w:rPr>
              <w:lastRenderedPageBreak/>
              <w:t>Eduard Porta</w:t>
            </w:r>
            <w:r w:rsidR="00021FBB" w:rsidRPr="007C61F1">
              <w:rPr>
                <w:rFonts w:ascii="Avenir Book" w:eastAsia="Arial Narrow" w:hAnsi="Avenir Book" w:cs="Arial Narrow"/>
                <w:sz w:val="21"/>
                <w:szCs w:val="21"/>
                <w:lang w:val="ca-ES" w:eastAsia="ca-ES"/>
              </w:rPr>
              <w:t>, en la seva condició d</w:t>
            </w:r>
            <w:r>
              <w:rPr>
                <w:rFonts w:ascii="Avenir Book" w:eastAsia="Arial Narrow" w:hAnsi="Avenir Book" w:cs="Arial Narrow"/>
                <w:sz w:val="21"/>
                <w:szCs w:val="21"/>
                <w:lang w:val="ca-ES" w:eastAsia="ca-ES"/>
              </w:rPr>
              <w:t>’Investigador Principal d</w:t>
            </w:r>
            <w:r w:rsidR="00021FBB" w:rsidRPr="007C61F1">
              <w:rPr>
                <w:rFonts w:ascii="Avenir Book" w:eastAsia="Arial Narrow" w:hAnsi="Avenir Book" w:cs="Arial Narrow"/>
                <w:sz w:val="21"/>
                <w:szCs w:val="21"/>
                <w:lang w:val="ca-ES" w:eastAsia="ca-ES"/>
              </w:rPr>
              <w:t>e</w:t>
            </w:r>
            <w:r>
              <w:rPr>
                <w:rFonts w:ascii="Avenir Book" w:eastAsia="Arial Narrow" w:hAnsi="Avenir Book" w:cs="Arial Narrow"/>
                <w:sz w:val="21"/>
                <w:szCs w:val="21"/>
                <w:lang w:val="ca-ES" w:eastAsia="ca-ES"/>
              </w:rPr>
              <w:t>l Grup d</w:t>
            </w:r>
            <w:r w:rsidR="00CF72C6">
              <w:rPr>
                <w:rFonts w:ascii="Avenir Book" w:eastAsia="Arial Narrow" w:hAnsi="Avenir Book" w:cs="Arial Narrow"/>
                <w:sz w:val="21"/>
                <w:szCs w:val="21"/>
                <w:lang w:val="ca-ES" w:eastAsia="ca-ES"/>
              </w:rPr>
              <w:t>e Recerca</w:t>
            </w:r>
            <w:r>
              <w:rPr>
                <w:rFonts w:ascii="Avenir Book" w:eastAsia="Arial Narrow" w:hAnsi="Avenir Book" w:cs="Arial Narrow"/>
                <w:sz w:val="21"/>
                <w:szCs w:val="21"/>
                <w:lang w:val="ca-ES" w:eastAsia="ca-ES"/>
              </w:rPr>
              <w:t xml:space="preserve"> </w:t>
            </w:r>
            <w:proofErr w:type="spellStart"/>
            <w:r w:rsidRPr="00705436">
              <w:rPr>
                <w:rFonts w:ascii="Avenir Book" w:eastAsia="Arial Narrow" w:hAnsi="Avenir Book" w:cs="Arial Narrow"/>
                <w:b/>
                <w:bCs/>
                <w:sz w:val="21"/>
                <w:szCs w:val="21"/>
                <w:lang w:val="ca-ES" w:eastAsia="ca-ES"/>
              </w:rPr>
              <w:t>Immunogenòmica</w:t>
            </w:r>
            <w:proofErr w:type="spellEnd"/>
            <w:r w:rsidRPr="00705436">
              <w:rPr>
                <w:rFonts w:ascii="Avenir Book" w:eastAsia="Arial Narrow" w:hAnsi="Avenir Book" w:cs="Arial Narrow"/>
                <w:b/>
                <w:bCs/>
                <w:sz w:val="21"/>
                <w:szCs w:val="21"/>
                <w:lang w:val="ca-ES" w:eastAsia="ca-ES"/>
              </w:rPr>
              <w:t xml:space="preserve"> del càncer</w:t>
            </w:r>
            <w:r>
              <w:rPr>
                <w:rFonts w:ascii="Avenir Book" w:eastAsia="Arial Narrow" w:hAnsi="Avenir Book" w:cs="Arial Narrow"/>
                <w:sz w:val="21"/>
                <w:szCs w:val="21"/>
                <w:lang w:val="ca-ES" w:eastAsia="ca-ES"/>
              </w:rPr>
              <w:t xml:space="preserve"> de </w:t>
            </w:r>
            <w:r w:rsidRPr="00892BDE">
              <w:rPr>
                <w:rFonts w:ascii="Avenir Book" w:eastAsia="Arial Narrow" w:hAnsi="Avenir Book" w:cs="Arial Narrow"/>
                <w:sz w:val="21"/>
                <w:szCs w:val="21"/>
                <w:lang w:val="ca-ES" w:eastAsia="ca-ES"/>
              </w:rPr>
              <w:t>l’</w:t>
            </w:r>
            <w:r w:rsidRPr="00892BDE">
              <w:rPr>
                <w:rFonts w:ascii="Avenir Book" w:eastAsia="Arial Narrow" w:hAnsi="Avenir Book" w:cs="Arial Narrow"/>
                <w:b/>
                <w:bCs/>
                <w:sz w:val="21"/>
                <w:szCs w:val="21"/>
                <w:lang w:val="ca-ES" w:eastAsia="ca-ES"/>
              </w:rPr>
              <w:t>IJC</w:t>
            </w:r>
            <w:r>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690BCECD"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 xml:space="preserve">l'execució del contracte i prendre les decisions i dictar les instruccions necessàries per a assegurar la correcta realització de la prestació, sempre dins de les facultats que li atorgui </w:t>
            </w:r>
            <w:r w:rsidR="009C12B1">
              <w:rPr>
                <w:rFonts w:ascii="Avenir Book" w:eastAsia="Arial Narrow" w:hAnsi="Avenir Book" w:cs="Arial Narrow"/>
                <w:kern w:val="0"/>
                <w:sz w:val="21"/>
                <w:szCs w:val="21"/>
                <w:lang w:eastAsia="ca-ES"/>
                <w14:ligatures w14:val="none"/>
              </w:rPr>
              <w:t>l’Òrgan</w:t>
            </w:r>
            <w:r w:rsidR="00D02A07" w:rsidRPr="007C61F1">
              <w:rPr>
                <w:rFonts w:ascii="Avenir Book" w:eastAsia="Arial Narrow" w:hAnsi="Avenir Book" w:cs="Arial Narrow"/>
                <w:kern w:val="0"/>
                <w:sz w:val="21"/>
                <w:szCs w:val="21"/>
                <w:lang w:eastAsia="ca-ES"/>
                <w14:ligatures w14:val="none"/>
              </w:rPr>
              <w:t xml:space="preserve">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94655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V</w:t>
            </w:r>
          </w:p>
        </w:tc>
        <w:tc>
          <w:tcPr>
            <w:tcW w:w="5108" w:type="dxa"/>
            <w:gridSpan w:val="2"/>
            <w:shd w:val="clear" w:color="auto" w:fill="30BFD3"/>
            <w:vAlign w:val="center"/>
          </w:tcPr>
          <w:p w14:paraId="33D6593C" w14:textId="043C290A" w:rsidR="005F39C3" w:rsidRPr="007C61F1" w:rsidRDefault="005F39C3"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946558">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946558">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B36788">
            <w:pPr>
              <w:spacing w:before="240" w:after="120" w:line="360" w:lineRule="auto"/>
              <w:jc w:val="both"/>
              <w:rPr>
                <w:rFonts w:ascii="Avenir Book" w:eastAsia="Arial Narrow" w:hAnsi="Avenir Book" w:cs="Arial Narrow"/>
                <w:b/>
                <w:kern w:val="0"/>
                <w:sz w:val="21"/>
                <w:szCs w:val="21"/>
                <w:lang w:eastAsia="ca-ES"/>
                <w14:ligatures w14:val="none"/>
              </w:rPr>
            </w:pPr>
            <w:r w:rsidRPr="00E612A0">
              <w:rPr>
                <w:rFonts w:ascii="Avenir Book" w:eastAsia="Arial Narrow" w:hAnsi="Avenir Book" w:cs="Arial Narrow"/>
                <w:b/>
                <w:kern w:val="0"/>
                <w:sz w:val="21"/>
                <w:szCs w:val="21"/>
                <w:lang w:eastAsia="ca-ES"/>
                <w14:ligatures w14:val="none"/>
              </w:rPr>
              <w:t xml:space="preserve">MESA DE </w:t>
            </w:r>
            <w:r w:rsidR="005809DD" w:rsidRPr="00E612A0">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1DD13145" w14:textId="241935BE" w:rsidR="005809DD" w:rsidRPr="008C5A41" w:rsidRDefault="005809DD" w:rsidP="00E612A0">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Presidenta</w:t>
            </w:r>
            <w:r w:rsidRPr="008C5A41">
              <w:rPr>
                <w:rFonts w:ascii="Avenir Book" w:eastAsia="Arial Narrow" w:hAnsi="Avenir Book" w:cs="Arial Narrow"/>
                <w:bCs/>
                <w:sz w:val="21"/>
                <w:szCs w:val="21"/>
                <w:lang w:val="ca-ES" w:eastAsia="ca-ES"/>
              </w:rPr>
              <w:t xml:space="preserve">: </w:t>
            </w:r>
            <w:r w:rsidR="00E612A0" w:rsidRPr="008C5A41">
              <w:rPr>
                <w:rFonts w:ascii="Avenir Book" w:eastAsia="Arial Narrow" w:hAnsi="Avenir Book" w:cs="Arial Narrow"/>
                <w:bCs/>
                <w:sz w:val="21"/>
                <w:szCs w:val="21"/>
                <w:lang w:val="ca-ES" w:eastAsia="ca-ES"/>
              </w:rPr>
              <w:t>Laia Reyes, Responsable de la Unitat de Compres de l’</w:t>
            </w:r>
            <w:r w:rsidR="00E612A0" w:rsidRPr="008C5A41">
              <w:rPr>
                <w:rFonts w:ascii="Avenir Book" w:eastAsia="Arial Narrow" w:hAnsi="Avenir Book" w:cs="Arial Narrow"/>
                <w:b/>
                <w:sz w:val="21"/>
                <w:szCs w:val="21"/>
                <w:lang w:val="ca-ES" w:eastAsia="ca-ES"/>
              </w:rPr>
              <w:t>IJC</w:t>
            </w:r>
            <w:r w:rsidR="00E612A0" w:rsidRPr="008C5A41">
              <w:rPr>
                <w:rFonts w:ascii="Avenir Book" w:eastAsia="Arial Narrow" w:hAnsi="Avenir Book" w:cs="Arial Narrow"/>
                <w:bCs/>
                <w:sz w:val="21"/>
                <w:szCs w:val="21"/>
                <w:lang w:val="ca-ES" w:eastAsia="ca-ES"/>
              </w:rPr>
              <w:t>, o persona en qui delegui.</w:t>
            </w:r>
          </w:p>
          <w:p w14:paraId="2F9896E6" w14:textId="7C76449A" w:rsidR="005809DD" w:rsidRDefault="005809DD" w:rsidP="00E612A0">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Secretari</w:t>
            </w:r>
            <w:r w:rsidRPr="008C5A41">
              <w:rPr>
                <w:rFonts w:ascii="Avenir Book" w:eastAsia="Arial Narrow" w:hAnsi="Avenir Book" w:cs="Arial Narrow"/>
                <w:bCs/>
                <w:sz w:val="21"/>
                <w:szCs w:val="21"/>
                <w:lang w:val="ca-ES" w:eastAsia="ca-ES"/>
              </w:rPr>
              <w:t>: Quique Montserrat, Tècnic de Licitacions de</w:t>
            </w:r>
            <w:r w:rsidR="00CF72C6">
              <w:rPr>
                <w:rFonts w:ascii="Avenir Book" w:eastAsia="Arial Narrow" w:hAnsi="Avenir Book" w:cs="Arial Narrow"/>
                <w:bCs/>
                <w:sz w:val="21"/>
                <w:szCs w:val="21"/>
                <w:lang w:val="ca-ES" w:eastAsia="ca-ES"/>
              </w:rPr>
              <w:t xml:space="preserve"> la Unitat de Compres de</w:t>
            </w:r>
            <w:r w:rsidRPr="008C5A41">
              <w:rPr>
                <w:rFonts w:ascii="Avenir Book" w:eastAsia="Arial Narrow" w:hAnsi="Avenir Book" w:cs="Arial Narrow"/>
                <w:bCs/>
                <w:sz w:val="21"/>
                <w:szCs w:val="21"/>
                <w:lang w:val="ca-ES" w:eastAsia="ca-ES"/>
              </w:rPr>
              <w:t xml:space="preserv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r w:rsidR="00E612A0">
              <w:rPr>
                <w:rFonts w:ascii="Avenir Book" w:eastAsia="Arial Narrow" w:hAnsi="Avenir Book" w:cs="Arial Narrow"/>
                <w:bCs/>
                <w:sz w:val="21"/>
                <w:szCs w:val="21"/>
                <w:lang w:val="ca-ES" w:eastAsia="ca-ES"/>
              </w:rPr>
              <w:t>.</w:t>
            </w:r>
          </w:p>
          <w:p w14:paraId="5C5C248E" w14:textId="77777777" w:rsidR="00E612A0" w:rsidRPr="00E612A0" w:rsidRDefault="00E612A0" w:rsidP="00E612A0">
            <w:pPr>
              <w:pStyle w:val="Prrafodelista"/>
              <w:numPr>
                <w:ilvl w:val="0"/>
                <w:numId w:val="36"/>
              </w:numPr>
              <w:spacing w:before="120" w:line="360" w:lineRule="auto"/>
              <w:jc w:val="both"/>
              <w:rPr>
                <w:rFonts w:ascii="Avenir Book" w:eastAsia="Calibri" w:hAnsi="Avenir Book"/>
                <w:b/>
                <w:bCs/>
                <w:sz w:val="21"/>
                <w:szCs w:val="21"/>
                <w:lang w:val="ca-ES"/>
              </w:rPr>
            </w:pPr>
            <w:r w:rsidRPr="00E612A0">
              <w:rPr>
                <w:rFonts w:ascii="Avenir Book" w:eastAsia="Calibri" w:hAnsi="Avenir Book"/>
                <w:b/>
                <w:bCs/>
                <w:sz w:val="21"/>
                <w:szCs w:val="21"/>
                <w:lang w:val="ca-ES"/>
              </w:rPr>
              <w:t>Vocal control econòmic-pressupostari</w:t>
            </w:r>
            <w:r w:rsidRPr="00E612A0">
              <w:rPr>
                <w:rFonts w:ascii="Avenir Book" w:eastAsia="Calibri" w:hAnsi="Avenir Book"/>
                <w:sz w:val="21"/>
                <w:szCs w:val="21"/>
                <w:lang w:val="ca-ES"/>
              </w:rPr>
              <w:t>: Cristina Calonge, Responsable de la Unitat de Finances de l’</w:t>
            </w:r>
            <w:r w:rsidRPr="00E612A0">
              <w:rPr>
                <w:rFonts w:ascii="Avenir Book" w:eastAsia="Calibri" w:hAnsi="Avenir Book"/>
                <w:b/>
                <w:bCs/>
                <w:sz w:val="21"/>
                <w:szCs w:val="21"/>
                <w:lang w:val="ca-ES"/>
              </w:rPr>
              <w:t>IJC</w:t>
            </w:r>
            <w:r w:rsidRPr="00E612A0">
              <w:rPr>
                <w:rFonts w:ascii="Avenir Book" w:eastAsia="Calibri" w:hAnsi="Avenir Book"/>
                <w:sz w:val="21"/>
                <w:szCs w:val="21"/>
                <w:lang w:val="ca-ES"/>
              </w:rPr>
              <w:t xml:space="preserve"> o persona en qui delegui.</w:t>
            </w:r>
          </w:p>
          <w:p w14:paraId="55F33DF7" w14:textId="7667F805" w:rsidR="00E612A0" w:rsidRPr="00E612A0" w:rsidRDefault="00E612A0" w:rsidP="00E612A0">
            <w:pPr>
              <w:pStyle w:val="Prrafodelista"/>
              <w:numPr>
                <w:ilvl w:val="0"/>
                <w:numId w:val="36"/>
              </w:numPr>
              <w:spacing w:before="120" w:line="360" w:lineRule="auto"/>
              <w:jc w:val="both"/>
              <w:rPr>
                <w:rFonts w:ascii="Avenir Book" w:eastAsia="Calibri" w:hAnsi="Avenir Book"/>
                <w:b/>
                <w:bCs/>
                <w:sz w:val="21"/>
                <w:szCs w:val="21"/>
                <w:lang w:val="ca-ES"/>
              </w:rPr>
            </w:pPr>
            <w:r w:rsidRPr="00E612A0">
              <w:rPr>
                <w:rFonts w:ascii="Avenir Book" w:eastAsia="Calibri" w:hAnsi="Avenir Book"/>
                <w:b/>
                <w:bCs/>
                <w:sz w:val="21"/>
                <w:szCs w:val="21"/>
                <w:lang w:val="ca-ES"/>
              </w:rPr>
              <w:t>Vocal assessorament jurídic:</w:t>
            </w:r>
            <w:r w:rsidRPr="00E612A0">
              <w:rPr>
                <w:rFonts w:ascii="Avenir Book" w:eastAsia="Calibri" w:hAnsi="Avenir Book"/>
                <w:sz w:val="21"/>
                <w:szCs w:val="21"/>
                <w:lang w:val="ca-ES"/>
              </w:rPr>
              <w:t xml:space="preserve"> Selva Caja, Tècnica especialista de la Unitat de Legal de l’IJC o persona en qui delegui</w:t>
            </w:r>
            <w:r>
              <w:rPr>
                <w:rFonts w:ascii="Avenir Book" w:eastAsia="Calibri" w:hAnsi="Avenir Book"/>
                <w:sz w:val="21"/>
                <w:szCs w:val="21"/>
                <w:lang w:val="ca-ES"/>
              </w:rPr>
              <w:t>.</w:t>
            </w:r>
          </w:p>
          <w:p w14:paraId="40C2337C" w14:textId="0DA2D1E1" w:rsidR="00E76490" w:rsidRDefault="005809DD" w:rsidP="00E612A0">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 xml:space="preserve">Vocal </w:t>
            </w:r>
            <w:r w:rsidR="00E612A0">
              <w:rPr>
                <w:rFonts w:ascii="Avenir Book" w:eastAsia="Arial Narrow" w:hAnsi="Avenir Book" w:cs="Arial Narrow"/>
                <w:b/>
                <w:sz w:val="21"/>
                <w:szCs w:val="21"/>
                <w:lang w:val="ca-ES" w:eastAsia="ca-ES"/>
              </w:rPr>
              <w:t>1</w:t>
            </w:r>
            <w:r w:rsidRPr="008C5A41">
              <w:rPr>
                <w:rFonts w:ascii="Avenir Book" w:eastAsia="Arial Narrow" w:hAnsi="Avenir Book" w:cs="Arial Narrow"/>
                <w:bCs/>
                <w:sz w:val="21"/>
                <w:szCs w:val="21"/>
                <w:lang w:val="ca-ES" w:eastAsia="ca-ES"/>
              </w:rPr>
              <w:t xml:space="preserve">: </w:t>
            </w:r>
            <w:r w:rsidR="00510A85">
              <w:rPr>
                <w:rFonts w:ascii="Avenir Book" w:eastAsia="Arial Narrow" w:hAnsi="Avenir Book" w:cs="Arial Narrow"/>
                <w:bCs/>
                <w:sz w:val="21"/>
                <w:szCs w:val="21"/>
                <w:lang w:val="ca-ES" w:eastAsia="ca-ES"/>
              </w:rPr>
              <w:t>Anna Vergés</w:t>
            </w:r>
            <w:r w:rsidR="008C5A41" w:rsidRPr="008C5A41">
              <w:rPr>
                <w:rFonts w:ascii="Avenir Book" w:eastAsia="Arial Narrow" w:hAnsi="Avenir Book" w:cs="Arial Narrow"/>
                <w:bCs/>
                <w:sz w:val="21"/>
                <w:szCs w:val="21"/>
                <w:lang w:val="ca-ES" w:eastAsia="ca-ES"/>
              </w:rPr>
              <w:t xml:space="preserve">, Tècnica </w:t>
            </w:r>
            <w:r w:rsidR="00510A85">
              <w:rPr>
                <w:rFonts w:ascii="Avenir Book" w:eastAsia="Arial Narrow" w:hAnsi="Avenir Book" w:cs="Arial Narrow"/>
                <w:bCs/>
                <w:sz w:val="21"/>
                <w:szCs w:val="21"/>
                <w:lang w:val="ca-ES" w:eastAsia="ca-ES"/>
              </w:rPr>
              <w:t xml:space="preserve">Sènior </w:t>
            </w:r>
            <w:r w:rsidR="008C5A41" w:rsidRPr="008C5A41">
              <w:rPr>
                <w:rFonts w:ascii="Avenir Book" w:eastAsia="Arial Narrow" w:hAnsi="Avenir Book" w:cs="Arial Narrow"/>
                <w:bCs/>
                <w:sz w:val="21"/>
                <w:szCs w:val="21"/>
                <w:lang w:val="ca-ES" w:eastAsia="ca-ES"/>
              </w:rPr>
              <w:t xml:space="preserve">de la Unitat de Compres </w:t>
            </w:r>
            <w:r w:rsidRPr="008C5A41">
              <w:rPr>
                <w:rFonts w:ascii="Avenir Book" w:eastAsia="Arial Narrow" w:hAnsi="Avenir Book" w:cs="Arial Narrow"/>
                <w:bCs/>
                <w:sz w:val="21"/>
                <w:szCs w:val="21"/>
                <w:lang w:val="ca-ES" w:eastAsia="ca-ES"/>
              </w:rPr>
              <w:t>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r w:rsidR="00E612A0">
              <w:rPr>
                <w:rFonts w:ascii="Avenir Book" w:eastAsia="Arial Narrow" w:hAnsi="Avenir Book" w:cs="Arial Narrow"/>
                <w:bCs/>
                <w:sz w:val="21"/>
                <w:szCs w:val="21"/>
                <w:lang w:val="ca-ES" w:eastAsia="ca-ES"/>
              </w:rPr>
              <w:t>.</w:t>
            </w:r>
          </w:p>
          <w:p w14:paraId="0FC66B20" w14:textId="6DD3EE40" w:rsidR="00B36788" w:rsidRPr="00E612A0" w:rsidRDefault="00B36788" w:rsidP="00E612A0">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D81570">
              <w:rPr>
                <w:rFonts w:ascii="Avenir Book" w:eastAsia="Arial Narrow" w:hAnsi="Avenir Book" w:cs="Arial Narrow"/>
                <w:b/>
                <w:sz w:val="21"/>
                <w:szCs w:val="21"/>
                <w:lang w:val="ca-ES" w:eastAsia="ca-ES"/>
              </w:rPr>
              <w:t xml:space="preserve">Vocal </w:t>
            </w:r>
            <w:r w:rsidR="00E612A0">
              <w:rPr>
                <w:rFonts w:ascii="Avenir Book" w:eastAsia="Arial Narrow" w:hAnsi="Avenir Book" w:cs="Arial Narrow"/>
                <w:b/>
                <w:sz w:val="21"/>
                <w:szCs w:val="21"/>
                <w:lang w:val="ca-ES" w:eastAsia="ca-ES"/>
              </w:rPr>
              <w:t>2</w:t>
            </w:r>
            <w:r w:rsidRPr="00D81570">
              <w:rPr>
                <w:rFonts w:ascii="Avenir Book" w:eastAsia="Arial Narrow" w:hAnsi="Avenir Book" w:cs="Arial Narrow"/>
                <w:bCs/>
                <w:sz w:val="21"/>
                <w:szCs w:val="21"/>
                <w:lang w:val="ca-ES" w:eastAsia="ca-ES"/>
              </w:rPr>
              <w:t xml:space="preserve">: </w:t>
            </w:r>
            <w:r w:rsidR="00CF72C6" w:rsidRPr="00E612A0">
              <w:rPr>
                <w:rFonts w:ascii="Avenir Book" w:eastAsia="Arial Narrow" w:hAnsi="Avenir Book" w:cs="Arial Narrow"/>
                <w:bCs/>
                <w:sz w:val="21"/>
                <w:szCs w:val="21"/>
                <w:lang w:val="ca-ES" w:eastAsia="ca-ES"/>
              </w:rPr>
              <w:t>Daniela Grases</w:t>
            </w:r>
            <w:r w:rsidRPr="00E612A0">
              <w:rPr>
                <w:rFonts w:ascii="Avenir Book" w:eastAsia="Arial Narrow" w:hAnsi="Avenir Book" w:cs="Arial Narrow"/>
                <w:bCs/>
                <w:sz w:val="21"/>
                <w:szCs w:val="21"/>
                <w:lang w:val="ca-ES" w:eastAsia="ca-ES"/>
              </w:rPr>
              <w:t xml:space="preserve">, </w:t>
            </w:r>
            <w:r w:rsidR="00CF72C6" w:rsidRPr="00E612A0">
              <w:rPr>
                <w:rFonts w:ascii="Avenir Book" w:eastAsia="Arial Narrow" w:hAnsi="Avenir Book" w:cs="Arial Narrow"/>
                <w:bCs/>
                <w:sz w:val="21"/>
                <w:szCs w:val="21"/>
                <w:lang w:val="ca-ES" w:eastAsia="ca-ES"/>
              </w:rPr>
              <w:t xml:space="preserve">Tècnica laboratori </w:t>
            </w:r>
            <w:r w:rsidRPr="00E612A0">
              <w:rPr>
                <w:rFonts w:ascii="Avenir Book" w:eastAsia="Arial Narrow" w:hAnsi="Avenir Book" w:cs="Arial Narrow"/>
                <w:bCs/>
                <w:sz w:val="21"/>
                <w:szCs w:val="21"/>
                <w:lang w:val="ca-ES" w:eastAsia="ca-ES"/>
              </w:rPr>
              <w:t>S</w:t>
            </w:r>
            <w:r w:rsidR="00CF72C6" w:rsidRPr="00E612A0">
              <w:rPr>
                <w:rFonts w:ascii="Avenir Book" w:eastAsia="Arial Narrow" w:hAnsi="Avenir Book" w:cs="Arial Narrow"/>
                <w:bCs/>
                <w:sz w:val="21"/>
                <w:szCs w:val="21"/>
                <w:lang w:val="ca-ES" w:eastAsia="ca-ES"/>
              </w:rPr>
              <w:t xml:space="preserve">uperior del Grup de Recerca </w:t>
            </w:r>
            <w:proofErr w:type="spellStart"/>
            <w:r w:rsidR="00CF72C6" w:rsidRPr="00E612A0">
              <w:rPr>
                <w:rFonts w:ascii="Avenir Book" w:eastAsia="Arial Narrow" w:hAnsi="Avenir Book" w:cs="Arial Narrow"/>
                <w:bCs/>
                <w:sz w:val="21"/>
                <w:szCs w:val="21"/>
                <w:lang w:val="ca-ES" w:eastAsia="ca-ES"/>
              </w:rPr>
              <w:t>d’Immunogenòmica</w:t>
            </w:r>
            <w:proofErr w:type="spellEnd"/>
            <w:r w:rsidR="00CF72C6" w:rsidRPr="00E612A0">
              <w:rPr>
                <w:rFonts w:ascii="Avenir Book" w:eastAsia="Arial Narrow" w:hAnsi="Avenir Book" w:cs="Arial Narrow"/>
                <w:bCs/>
                <w:sz w:val="21"/>
                <w:szCs w:val="21"/>
                <w:lang w:val="ca-ES" w:eastAsia="ca-ES"/>
              </w:rPr>
              <w:t xml:space="preserve"> del càncer</w:t>
            </w:r>
            <w:r w:rsidR="00CF72C6">
              <w:rPr>
                <w:rFonts w:ascii="Avenir Book" w:eastAsia="Arial Narrow" w:hAnsi="Avenir Book" w:cs="Arial Narrow"/>
                <w:bCs/>
                <w:sz w:val="21"/>
                <w:szCs w:val="21"/>
                <w:lang w:val="ca-ES" w:eastAsia="ca-ES"/>
              </w:rPr>
              <w:t xml:space="preserve"> de l’</w:t>
            </w:r>
            <w:r w:rsidRPr="00D81570">
              <w:rPr>
                <w:rFonts w:ascii="Avenir Book" w:eastAsia="Arial Narrow" w:hAnsi="Avenir Book" w:cs="Arial Narrow"/>
                <w:b/>
                <w:sz w:val="21"/>
                <w:szCs w:val="21"/>
                <w:lang w:val="ca-ES" w:eastAsia="ca-ES"/>
              </w:rPr>
              <w:t>IJC</w:t>
            </w:r>
            <w:r w:rsidRPr="00D81570">
              <w:rPr>
                <w:rFonts w:ascii="Avenir Book" w:eastAsia="Arial Narrow" w:hAnsi="Avenir Book" w:cs="Arial Narrow"/>
                <w:bCs/>
                <w:sz w:val="21"/>
                <w:szCs w:val="21"/>
                <w:lang w:val="ca-ES" w:eastAsia="ca-ES"/>
              </w:rPr>
              <w:t>, o persona en qui delegui</w:t>
            </w:r>
            <w:r w:rsidRPr="00E612A0">
              <w:rPr>
                <w:rFonts w:ascii="Avenir Book" w:eastAsia="Arial Narrow" w:hAnsi="Avenir Book" w:cs="Arial Narrow"/>
                <w:bCs/>
                <w:sz w:val="21"/>
                <w:szCs w:val="21"/>
                <w:lang w:val="es-ES" w:eastAsia="ca-ES"/>
              </w:rPr>
              <w:t>.</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5B9935A2"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1B495001" w14:textId="2A57FA15" w:rsidR="005809DD" w:rsidRPr="007C61F1" w:rsidRDefault="005809DD" w:rsidP="006F7584">
            <w:pP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080DA630" w:rsidR="005F39C3" w:rsidRPr="007C61F1" w:rsidRDefault="00345814"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5498DA6" w:rsidR="005F39C3" w:rsidRPr="007C61F1" w:rsidRDefault="00345814"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94655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7C61F1" w:rsidRDefault="005F39C3" w:rsidP="00946558">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946558">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946558">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73B58BAB" w:rsidR="005809DD" w:rsidRPr="007C61F1" w:rsidRDefault="005809DD" w:rsidP="006F7584">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34581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34581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34581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345814"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5868EEE7" w:rsidR="005809DD" w:rsidRPr="007C61F1" w:rsidRDefault="009C12B1" w:rsidP="006F7584">
            <w:pPr>
              <w:spacing w:before="240" w:after="120" w:line="360" w:lineRule="auto"/>
              <w:ind w:left="6"/>
              <w:jc w:val="both"/>
              <w:rPr>
                <w:rFonts w:ascii="Avenir Book" w:eastAsia="Arial Narrow" w:hAnsi="Avenir Book" w:cs="Arial Narrow"/>
                <w:kern w:val="0"/>
                <w:sz w:val="21"/>
                <w:szCs w:val="21"/>
                <w:lang w:eastAsia="ca-ES"/>
                <w14:ligatures w14:val="none"/>
              </w:rPr>
            </w:pPr>
            <w:r w:rsidRPr="00245B2C">
              <w:rPr>
                <w:rFonts w:ascii="Avenir Book" w:eastAsia="Arial Narrow" w:hAnsi="Avenir Book" w:cs="Arial Narrow"/>
                <w:b/>
                <w:bCs/>
                <w:kern w:val="0"/>
                <w:sz w:val="21"/>
                <w:szCs w:val="21"/>
                <w:lang w:eastAsia="ca-ES"/>
                <w14:ligatures w14:val="none"/>
              </w:rPr>
              <w:t>L’Òrgan</w:t>
            </w:r>
            <w:r w:rsidR="005809DD" w:rsidRPr="00245B2C">
              <w:rPr>
                <w:rFonts w:ascii="Avenir Book" w:eastAsia="Arial Narrow" w:hAnsi="Avenir Book" w:cs="Arial Narrow"/>
                <w:b/>
                <w:bCs/>
                <w:kern w:val="0"/>
                <w:sz w:val="21"/>
                <w:szCs w:val="21"/>
                <w:lang w:eastAsia="ca-ES"/>
                <w14:ligatures w14:val="none"/>
              </w:rPr>
              <w:t xml:space="preserve"> de contractació</w:t>
            </w:r>
            <w:r w:rsidR="005809DD" w:rsidRPr="00245B2C">
              <w:rPr>
                <w:rFonts w:ascii="Avenir Book" w:eastAsia="Arial Narrow" w:hAnsi="Avenir Book" w:cs="Arial Narrow"/>
                <w:kern w:val="0"/>
                <w:sz w:val="21"/>
                <w:szCs w:val="21"/>
                <w:lang w:eastAsia="ca-ES"/>
                <w14:ligatures w14:val="none"/>
              </w:rPr>
              <w:t xml:space="preserve"> del contracte actual és el president de la Comissió Delegada designat pel Patronat</w:t>
            </w:r>
            <w:r w:rsidR="005809DD" w:rsidRPr="007C61F1">
              <w:rPr>
                <w:rFonts w:ascii="Avenir Book" w:eastAsia="Arial Narrow" w:hAnsi="Avenir Book" w:cs="Arial Narrow"/>
                <w:kern w:val="0"/>
                <w:sz w:val="21"/>
                <w:szCs w:val="21"/>
                <w:lang w:eastAsia="ca-ES"/>
                <w14:ligatures w14:val="none"/>
              </w:rPr>
              <w:t xml:space="preserve"> d'aquesta entitat en la seva acta de constitució (escriptura pública atorgada davant el Notari de l'Il·lustre Col·legi Notarial de Catalunya, Sr. Pedro Ángel Casado Martín, en data 1 de març de 2012, amb el Núm. .438 del seu protocol).</w:t>
            </w:r>
          </w:p>
          <w:p w14:paraId="395B6BC0" w14:textId="7A9B439D" w:rsidR="005F39C3" w:rsidRPr="007C61F1" w:rsidRDefault="009C12B1"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Pr>
                <w:rFonts w:ascii="Avenir Book" w:eastAsia="Arial Narrow" w:hAnsi="Avenir Book" w:cs="Arial Narrow"/>
                <w:kern w:val="0"/>
                <w:sz w:val="21"/>
                <w:szCs w:val="21"/>
                <w:lang w:eastAsia="ca-ES"/>
                <w14:ligatures w14:val="none"/>
              </w:rPr>
              <w:t>L’Òrgan</w:t>
            </w:r>
            <w:r w:rsidR="005809DD" w:rsidRPr="007C61F1">
              <w:rPr>
                <w:rFonts w:ascii="Avenir Book" w:eastAsia="Arial Narrow" w:hAnsi="Avenir Book" w:cs="Arial Narrow"/>
                <w:kern w:val="0"/>
                <w:sz w:val="21"/>
                <w:szCs w:val="21"/>
                <w:lang w:eastAsia="ca-ES"/>
                <w14:ligatures w14:val="none"/>
              </w:rPr>
              <w:t xml:space="preserve">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946558">
            <w:pP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946558">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0214D9B7" w14:textId="45A1727C" w:rsidR="002B344A" w:rsidRPr="007C61F1" w:rsidRDefault="002B344A"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2B344A">
              <w:rPr>
                <w:rFonts w:ascii="Avenir Book" w:eastAsia="Times New Roman" w:hAnsi="Avenir Book" w:cs="Times New Roman"/>
                <w:kern w:val="0"/>
                <w:sz w:val="21"/>
                <w:szCs w:val="21"/>
                <w:lang w:eastAsia="es-ES"/>
                <w14:ligatures w14:val="none"/>
              </w:rPr>
              <w:t>Incompliment de la normativa sobre Prevenció de Riscos Laborals, qualificats com a lleus per la seva normativa específica</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2B0B5CF6" w:rsidR="005F39C3"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l</w:t>
            </w:r>
            <w:r w:rsidR="00053912">
              <w:rPr>
                <w:rFonts w:ascii="Avenir Book" w:eastAsia="Times New Roman" w:hAnsi="Avenir Book" w:cs="Times New Roman"/>
                <w:kern w:val="0"/>
                <w:sz w:val="21"/>
                <w:szCs w:val="21"/>
                <w:lang w:eastAsia="es-ES"/>
                <w14:ligatures w14:val="none"/>
              </w:rPr>
              <w:t>’</w:t>
            </w:r>
            <w:r w:rsidRPr="007C61F1">
              <w:rPr>
                <w:rFonts w:ascii="Avenir Book" w:eastAsia="Times New Roman" w:hAnsi="Avenir Book" w:cs="Times New Roman"/>
                <w:kern w:val="0"/>
                <w:sz w:val="21"/>
                <w:szCs w:val="21"/>
                <w:lang w:eastAsia="es-ES"/>
                <w14:ligatures w14:val="none"/>
              </w:rPr>
              <w:t>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6A016D0F" w14:textId="1EF108FD" w:rsidR="00E70D4C" w:rsidRPr="007C61F1" w:rsidRDefault="00E70D4C"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Pr>
                <w:rFonts w:ascii="Avenir Book" w:eastAsia="Times New Roman" w:hAnsi="Avenir Book" w:cs="Times New Roman"/>
                <w:kern w:val="0"/>
                <w:sz w:val="21"/>
                <w:szCs w:val="21"/>
                <w:lang w:eastAsia="es-ES"/>
                <w14:ligatures w14:val="none"/>
              </w:rPr>
              <w:t>Tercer avís de complir amb l’obligació d’emprar la llengua catalana en les relacions amb l’IJC.</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173EF691" w:rsidR="00E22B06" w:rsidRPr="002B344A"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r w:rsidR="00E70D4C">
              <w:rPr>
                <w:rFonts w:ascii="Avenir Book" w:eastAsia="Times New Roman" w:hAnsi="Avenir Book" w:cs="Times New Roman"/>
                <w:sz w:val="21"/>
                <w:szCs w:val="21"/>
                <w:lang w:val="ca-ES" w:eastAsia="es-ES"/>
              </w:rPr>
              <w:t xml:space="preserve">, </w:t>
            </w:r>
            <w:r w:rsidR="00E70D4C" w:rsidRPr="007C61F1">
              <w:rPr>
                <w:rFonts w:ascii="Avenir Book" w:eastAsia="Times New Roman" w:hAnsi="Avenir Book" w:cs="Times New Roman"/>
                <w:sz w:val="21"/>
                <w:szCs w:val="21"/>
                <w:lang w:val="ca-ES" w:eastAsia="es-ES"/>
              </w:rPr>
              <w:t xml:space="preserve">entenent per reincidència la comissió de més de </w:t>
            </w:r>
            <w:r w:rsidR="00E70D4C">
              <w:rPr>
                <w:rFonts w:ascii="Avenir Book" w:eastAsia="Times New Roman" w:hAnsi="Avenir Book" w:cs="Times New Roman"/>
                <w:sz w:val="21"/>
                <w:szCs w:val="21"/>
                <w:lang w:val="ca-ES" w:eastAsia="es-ES"/>
              </w:rPr>
              <w:t>dues faltes (en cas de l’obligació d’emprar la llengua catalana, seria el cinquè advertiment)</w:t>
            </w:r>
            <w:r w:rsidRPr="007C61F1">
              <w:rPr>
                <w:rFonts w:ascii="Avenir Book" w:eastAsia="Times New Roman" w:hAnsi="Avenir Book" w:cs="Times New Roman"/>
                <w:sz w:val="21"/>
                <w:szCs w:val="21"/>
                <w:lang w:val="ca-ES" w:eastAsia="es-ES"/>
              </w:rPr>
              <w:t>.</w:t>
            </w:r>
          </w:p>
          <w:p w14:paraId="76B7E023" w14:textId="68325BCD"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 xml:space="preserve">L'incompliment, que no constitueixi falta molt greu, de les obligacions derivades de la normativa general sobre </w:t>
            </w:r>
            <w:r w:rsidR="00CB2E75">
              <w:rPr>
                <w:rFonts w:ascii="Avenir Book" w:eastAsia="Times New Roman" w:hAnsi="Avenir Book" w:cs="Times New Roman"/>
                <w:sz w:val="21"/>
                <w:szCs w:val="21"/>
                <w:lang w:val="ca-ES" w:eastAsia="es-ES"/>
              </w:rPr>
              <w:t>P</w:t>
            </w:r>
            <w:r w:rsidRPr="007C61F1">
              <w:rPr>
                <w:rFonts w:ascii="Avenir Book" w:eastAsia="Times New Roman" w:hAnsi="Avenir Book" w:cs="Times New Roman"/>
                <w:sz w:val="21"/>
                <w:szCs w:val="21"/>
                <w:lang w:val="ca-ES" w:eastAsia="es-ES"/>
              </w:rPr>
              <w:t xml:space="preserve">revenció de </w:t>
            </w:r>
            <w:r w:rsidR="00CB2E75">
              <w:rPr>
                <w:rFonts w:ascii="Avenir Book" w:eastAsia="Times New Roman" w:hAnsi="Avenir Book" w:cs="Times New Roman"/>
                <w:sz w:val="21"/>
                <w:szCs w:val="21"/>
                <w:lang w:val="ca-ES" w:eastAsia="es-ES"/>
              </w:rPr>
              <w:t>R</w:t>
            </w:r>
            <w:r w:rsidRPr="007C61F1">
              <w:rPr>
                <w:rFonts w:ascii="Avenir Book" w:eastAsia="Times New Roman" w:hAnsi="Avenir Book" w:cs="Times New Roman"/>
                <w:sz w:val="21"/>
                <w:szCs w:val="21"/>
                <w:lang w:val="ca-ES" w:eastAsia="es-ES"/>
              </w:rPr>
              <w:t xml:space="preserve">iscos </w:t>
            </w:r>
            <w:r w:rsidR="00CB2E75">
              <w:rPr>
                <w:rFonts w:ascii="Avenir Book" w:eastAsia="Times New Roman" w:hAnsi="Avenir Book" w:cs="Times New Roman"/>
                <w:sz w:val="21"/>
                <w:szCs w:val="21"/>
                <w:lang w:val="ca-ES" w:eastAsia="es-ES"/>
              </w:rPr>
              <w:t>L</w:t>
            </w:r>
            <w:r w:rsidRPr="007C61F1">
              <w:rPr>
                <w:rFonts w:ascii="Avenir Book" w:eastAsia="Times New Roman" w:hAnsi="Avenir Book" w:cs="Times New Roman"/>
                <w:sz w:val="21"/>
                <w:szCs w:val="21"/>
                <w:lang w:val="ca-ES" w:eastAsia="es-ES"/>
              </w:rPr>
              <w:t xml:space="preserve">aborals, i especialment, les del pla de seguretat i salut en les prestacions, qualificats com a Greus per la seva </w:t>
            </w:r>
            <w:r w:rsidRPr="007C61F1">
              <w:rPr>
                <w:rFonts w:ascii="Avenir Book" w:eastAsia="Times New Roman" w:hAnsi="Avenir Book" w:cs="Times New Roman"/>
                <w:sz w:val="21"/>
                <w:szCs w:val="21"/>
                <w:lang w:val="ca-ES" w:eastAsia="es-ES"/>
              </w:rPr>
              <w:lastRenderedPageBreak/>
              <w:t>normativa específica.</w:t>
            </w:r>
          </w:p>
          <w:p w14:paraId="3B144284" w14:textId="4F5BB89F"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22F7B2C6"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w:t>
            </w:r>
            <w:r w:rsidR="002B344A">
              <w:rPr>
                <w:rFonts w:ascii="Avenir Book" w:eastAsia="Times New Roman" w:hAnsi="Avenir Book" w:cs="Times New Roman"/>
                <w:sz w:val="21"/>
                <w:szCs w:val="21"/>
                <w:lang w:val="ca-ES" w:eastAsia="es-ES"/>
              </w:rPr>
              <w:t>onament</w:t>
            </w:r>
            <w:r w:rsidRPr="007C61F1">
              <w:rPr>
                <w:rFonts w:ascii="Avenir Book" w:eastAsia="Times New Roman" w:hAnsi="Avenir Book" w:cs="Times New Roman"/>
                <w:sz w:val="21"/>
                <w:szCs w:val="21"/>
                <w:lang w:val="ca-ES" w:eastAsia="es-ES"/>
              </w:rPr>
              <w:t xml:space="preserve"> o altres causes.</w:t>
            </w:r>
          </w:p>
          <w:p w14:paraId="1E0F9D9C"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5B98243B" w14:textId="77777777" w:rsidR="00C026C4"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L'ús de sistemes de treball, elements, materials, maquinària o personal diferents dels previstos en els Plecs i en les ofertes de l'adjudicatària, si es dóna el cas, quan produeixi un perjudici molt greu.</w:t>
            </w:r>
          </w:p>
          <w:p w14:paraId="6705AEF5" w14:textId="4B461B75" w:rsidR="00C026C4" w:rsidRPr="007C61F1"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No posar a disposició personal per a l'execució de la prestació contractada.</w:t>
            </w:r>
          </w:p>
          <w:p w14:paraId="2D189337"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35E69580"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 xml:space="preserve">Reincidència en la comissió de faltes greus, entenent per reincidència la comissió de més de </w:t>
            </w:r>
            <w:r w:rsidR="00E70D4C">
              <w:rPr>
                <w:rFonts w:ascii="Avenir Book" w:eastAsia="Times New Roman" w:hAnsi="Avenir Book" w:cs="Times New Roman"/>
                <w:sz w:val="21"/>
                <w:szCs w:val="21"/>
                <w:lang w:val="ca-ES" w:eastAsia="es-ES"/>
              </w:rPr>
              <w:t>quatre</w:t>
            </w:r>
            <w:r w:rsidR="00E70D4C" w:rsidRPr="007C61F1">
              <w:rPr>
                <w:rFonts w:ascii="Avenir Book" w:eastAsia="Times New Roman" w:hAnsi="Avenir Book" w:cs="Times New Roman"/>
                <w:sz w:val="21"/>
                <w:szCs w:val="21"/>
                <w:lang w:val="ca-ES" w:eastAsia="es-ES"/>
              </w:rPr>
              <w:t xml:space="preserve"> </w:t>
            </w:r>
            <w:r w:rsidRPr="007C61F1">
              <w:rPr>
                <w:rFonts w:ascii="Avenir Book" w:eastAsia="Times New Roman" w:hAnsi="Avenir Book" w:cs="Times New Roman"/>
                <w:sz w:val="21"/>
                <w:szCs w:val="21"/>
                <w:lang w:val="ca-ES" w:eastAsia="es-ES"/>
              </w:rPr>
              <w:t>faltes</w:t>
            </w:r>
            <w:r w:rsidR="00E70D4C">
              <w:rPr>
                <w:rFonts w:ascii="Avenir Book" w:eastAsia="Times New Roman" w:hAnsi="Avenir Book" w:cs="Times New Roman"/>
                <w:sz w:val="21"/>
                <w:szCs w:val="21"/>
                <w:lang w:val="ca-ES" w:eastAsia="es-ES"/>
              </w:rPr>
              <w:t xml:space="preserve"> (en cas de l’obligació d’emprar la llengua catalana, seria el setè advertiment)</w:t>
            </w:r>
            <w:r w:rsidRPr="007C61F1">
              <w:rPr>
                <w:rFonts w:ascii="Avenir Book" w:eastAsia="Times New Roman" w:hAnsi="Avenir Book" w:cs="Times New Roman"/>
                <w:sz w:val="21"/>
                <w:szCs w:val="21"/>
                <w:lang w:val="ca-ES" w:eastAsia="es-ES"/>
              </w:rPr>
              <w:t>.</w:t>
            </w:r>
          </w:p>
          <w:p w14:paraId="74B47222"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19696839" w14:textId="1C445C42"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Superar en més del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totes dues parts durant l'execució del contracte.</w:t>
            </w:r>
          </w:p>
          <w:p w14:paraId="63EF1AC9" w14:textId="58F06542" w:rsidR="00DA5B0C"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7197139B" w14:textId="641B65A9" w:rsidR="00997697" w:rsidRPr="00997697" w:rsidRDefault="00997697" w:rsidP="005B1FEF">
            <w:pPr>
              <w:spacing w:before="360" w:after="160" w:line="360" w:lineRule="auto"/>
              <w:ind w:left="306"/>
              <w:jc w:val="both"/>
              <w:rPr>
                <w:rFonts w:ascii="Avenir Book" w:eastAsia="Times New Roman" w:hAnsi="Avenir Book" w:cs="Times New Roman"/>
                <w:b/>
                <w:bCs/>
                <w:sz w:val="21"/>
                <w:szCs w:val="21"/>
                <w:u w:val="single"/>
                <w:lang w:eastAsia="es-ES"/>
              </w:rPr>
            </w:pPr>
            <w:r w:rsidRPr="00997697">
              <w:rPr>
                <w:rFonts w:ascii="Avenir Book" w:eastAsia="Times New Roman" w:hAnsi="Avenir Book" w:cs="Times New Roman"/>
                <w:b/>
                <w:bCs/>
                <w:sz w:val="21"/>
                <w:szCs w:val="21"/>
                <w:u w:val="single"/>
                <w:lang w:eastAsia="es-ES"/>
              </w:rPr>
              <w:t>Graduació de les sancions a aplicar:</w:t>
            </w:r>
          </w:p>
          <w:p w14:paraId="0FFEF80C" w14:textId="6EF8B0D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MOLT GREUS: fins a un màxim del 5% de</w:t>
            </w:r>
            <w:r w:rsidR="005B1FEF" w:rsidRPr="005B1FEF">
              <w:rPr>
                <w:rFonts w:ascii="Avenir Book" w:eastAsia="Arial Narrow" w:hAnsi="Avenir Book" w:cs="Arial Narrow"/>
                <w:b/>
                <w:sz w:val="21"/>
                <w:szCs w:val="21"/>
                <w:lang w:val="ca-ES" w:eastAsia="ca-ES"/>
              </w:rPr>
              <w:t xml:space="preserve"> </w:t>
            </w:r>
            <w:r w:rsidRPr="005B1FEF">
              <w:rPr>
                <w:rFonts w:ascii="Avenir Book" w:eastAsia="Arial Narrow" w:hAnsi="Avenir Book" w:cs="Arial Narrow"/>
                <w:b/>
                <w:sz w:val="21"/>
                <w:szCs w:val="21"/>
                <w:lang w:val="ca-ES" w:eastAsia="ca-ES"/>
              </w:rPr>
              <w:t>l</w:t>
            </w:r>
            <w:r w:rsidR="005B1FEF" w:rsidRPr="005B1FEF">
              <w:rPr>
                <w:rFonts w:ascii="Avenir Book" w:eastAsia="Arial Narrow" w:hAnsi="Avenir Book" w:cs="Arial Narrow"/>
                <w:b/>
                <w:sz w:val="21"/>
                <w:szCs w:val="21"/>
                <w:lang w:val="ca-ES" w:eastAsia="ca-ES"/>
              </w:rPr>
              <w:t>’import adjudicat</w:t>
            </w:r>
            <w:r w:rsidRPr="005B1FEF">
              <w:rPr>
                <w:rFonts w:ascii="Avenir Book" w:eastAsia="Arial Narrow" w:hAnsi="Avenir Book" w:cs="Arial Narrow"/>
                <w:b/>
                <w:sz w:val="21"/>
                <w:szCs w:val="21"/>
                <w:lang w:val="ca-ES" w:eastAsia="ca-ES"/>
              </w:rPr>
              <w:t>.</w:t>
            </w:r>
          </w:p>
          <w:p w14:paraId="045FD020" w14:textId="55A450F7" w:rsidR="00E22B06" w:rsidRPr="005B1FEF" w:rsidRDefault="00E22B06" w:rsidP="00CB5492">
            <w:pPr>
              <w:pStyle w:val="Prrafodelista"/>
              <w:numPr>
                <w:ilvl w:val="0"/>
                <w:numId w:val="57"/>
              </w:numPr>
              <w:spacing w:after="160" w:line="360" w:lineRule="auto"/>
              <w:ind w:left="880"/>
              <w:contextualSpacing/>
              <w:jc w:val="both"/>
              <w:rPr>
                <w:rFonts w:ascii="Avenir Book" w:eastAsia="Arial Narrow" w:hAnsi="Avenir Book" w:cs="Arial Narrow"/>
                <w:b/>
                <w:sz w:val="21"/>
                <w:szCs w:val="21"/>
                <w:lang w:val="ca-ES" w:eastAsia="ca-ES"/>
              </w:rPr>
            </w:pPr>
            <w:r w:rsidRPr="005B1FEF">
              <w:rPr>
                <w:rFonts w:ascii="Avenir Book" w:eastAsia="Arial Narrow" w:hAnsi="Avenir Book" w:cs="Arial Narrow"/>
                <w:b/>
                <w:sz w:val="21"/>
                <w:szCs w:val="21"/>
                <w:lang w:val="ca-ES" w:eastAsia="ca-ES"/>
              </w:rPr>
              <w:t>Incompliments GREUS: fins a un màxim del 3%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065DD7C2" w14:textId="1BC2E42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LLEUS: fins a un màxim de l'1%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26400F3F" w14:textId="49D92C60" w:rsidR="00E22B06" w:rsidRPr="007C61F1" w:rsidRDefault="00E22B06" w:rsidP="005B1FEF">
            <w:pPr>
              <w:spacing w:before="240"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7E9565C3"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lastRenderedPageBreak/>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00E70D4C">
              <w:rPr>
                <w:rFonts w:ascii="Avenir Book" w:eastAsia="Arial Narrow" w:hAnsi="Avenir Book" w:cs="Arial Narrow"/>
                <w:b/>
                <w:sz w:val="21"/>
                <w:szCs w:val="21"/>
                <w:lang w:eastAsia="ca-ES"/>
              </w:rPr>
              <w:t xml:space="preserve"> </w:t>
            </w:r>
            <w:r w:rsidR="00E70D4C" w:rsidRPr="00701993">
              <w:rPr>
                <w:rFonts w:ascii="Avenir Book" w:eastAsia="Arial Narrow" w:hAnsi="Avenir Book" w:cs="Arial Narrow"/>
                <w:bCs/>
                <w:sz w:val="21"/>
                <w:szCs w:val="21"/>
                <w:lang w:eastAsia="ca-ES"/>
              </w:rPr>
              <w:t>(en el cas</w:t>
            </w:r>
            <w:r w:rsidR="00E70D4C">
              <w:rPr>
                <w:rFonts w:ascii="Avenir Book" w:eastAsia="Arial Narrow" w:hAnsi="Avenir Book" w:cs="Arial Narrow"/>
                <w:bCs/>
                <w:sz w:val="21"/>
                <w:szCs w:val="21"/>
                <w:lang w:eastAsia="ca-ES"/>
              </w:rPr>
              <w:t xml:space="preserve"> dels incompliments en relació amb l’ús de la llengua catalana, l’IJC es reserva el dret de resoldre el contracte ja sigui per falta lleu, greu o molt greu</w:t>
            </w:r>
            <w:r w:rsidR="00E70D4C" w:rsidRPr="00701993">
              <w:rPr>
                <w:rFonts w:ascii="Avenir Book" w:eastAsia="Arial Narrow" w:hAnsi="Avenir Book" w:cs="Arial Narrow"/>
                <w:bCs/>
                <w:sz w:val="21"/>
                <w:szCs w:val="21"/>
                <w:lang w:eastAsia="ca-ES"/>
              </w:rPr>
              <w:t>)</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w:t>
            </w:r>
            <w:r w:rsidR="005B1FEF">
              <w:rPr>
                <w:rFonts w:ascii="Avenir Book" w:eastAsia="Arial Narrow" w:hAnsi="Avenir Book" w:cs="Arial Narrow"/>
                <w:bCs/>
                <w:sz w:val="21"/>
                <w:szCs w:val="21"/>
                <w:lang w:eastAsia="ca-ES"/>
              </w:rPr>
              <w:t>a continuació</w:t>
            </w:r>
            <w:r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021592C"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946558">
            <w:pP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946558">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55DAF6C4" w:rsidR="005F39C3" w:rsidRPr="007C61F1" w:rsidRDefault="00345814"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1"/>
                  <w14:checkedState w14:val="2612" w14:font="MS Gothic"/>
                  <w14:uncheckedState w14:val="2610" w14:font="MS Gothic"/>
                </w14:checkbox>
              </w:sdtPr>
              <w:sdtEndPr/>
              <w:sdtContent>
                <w:r w:rsidR="00245B2C">
                  <w:rPr>
                    <w:rFonts w:ascii="MS Gothic" w:eastAsia="MS Gothic" w:hAnsi="MS Gothic" w:cs="Arial" w:hint="eastAsia"/>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 xml:space="preserve">Conveni col·lectiu </w:t>
            </w:r>
            <w:r w:rsidR="0013658D" w:rsidRPr="0013658D">
              <w:rPr>
                <w:rFonts w:ascii="Avenir Book" w:eastAsia="Arial Narrow" w:hAnsi="Avenir Book" w:cs="Arial Narrow"/>
                <w:kern w:val="0"/>
                <w:sz w:val="21"/>
                <w:szCs w:val="21"/>
                <w:lang w:eastAsia="ca-ES"/>
                <w14:ligatures w14:val="none"/>
              </w:rPr>
              <w:t>de referència utilitzat pel càlcul del pressupost base és el següent</w:t>
            </w:r>
            <w:r w:rsidR="005809DD" w:rsidRPr="007C61F1">
              <w:rPr>
                <w:rFonts w:ascii="Avenir Book" w:eastAsia="Arial Narrow" w:hAnsi="Avenir Book" w:cs="Arial Narrow"/>
                <w:kern w:val="0"/>
                <w:sz w:val="21"/>
                <w:szCs w:val="21"/>
                <w:lang w:eastAsia="ca-ES"/>
                <w14:ligatures w14:val="none"/>
              </w:rPr>
              <w:t>:</w:t>
            </w:r>
            <w:r w:rsidR="00876DCE">
              <w:rPr>
                <w:rFonts w:ascii="Avenir Book" w:eastAsia="Arial Narrow" w:hAnsi="Avenir Book" w:cs="Arial Narrow"/>
                <w:kern w:val="0"/>
                <w:sz w:val="21"/>
                <w:szCs w:val="21"/>
                <w:lang w:eastAsia="ca-ES"/>
                <w14:ligatures w14:val="none"/>
              </w:rPr>
              <w:t xml:space="preserve"> </w:t>
            </w:r>
            <w:hyperlink r:id="rId18" w:history="1">
              <w:r w:rsidR="00876DCE" w:rsidRPr="00D57041">
                <w:rPr>
                  <w:rStyle w:val="Hipervnculo"/>
                  <w:rFonts w:ascii="Avenir Book" w:hAnsi="Avenir Book" w:cs="Arial"/>
                  <w:sz w:val="21"/>
                  <w:szCs w:val="21"/>
                </w:rPr>
                <w:t xml:space="preserve">Conveni provincial de la indústria </w:t>
              </w:r>
              <w:proofErr w:type="spellStart"/>
              <w:r w:rsidR="00876DCE" w:rsidRPr="00D57041">
                <w:rPr>
                  <w:rStyle w:val="Hipervnculo"/>
                  <w:rFonts w:ascii="Avenir Book" w:hAnsi="Avenir Book" w:cs="Arial"/>
                  <w:sz w:val="21"/>
                  <w:szCs w:val="21"/>
                </w:rPr>
                <w:t>siderometal·lúrgica</w:t>
              </w:r>
              <w:proofErr w:type="spellEnd"/>
            </w:hyperlink>
          </w:p>
          <w:p w14:paraId="65F00D15" w14:textId="763F5033" w:rsidR="005F39C3" w:rsidRPr="007C61F1" w:rsidRDefault="00345814"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345814"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7C61F1">
              <w:rPr>
                <w:rFonts w:ascii="Avenir Book" w:eastAsia="Times New Roman" w:hAnsi="Avenir Book" w:cs="Times New Roman"/>
                <w:iCs/>
                <w:kern w:val="0"/>
                <w:sz w:val="21"/>
                <w:szCs w:val="21"/>
                <w:lang w:eastAsia="es-ES"/>
                <w14:ligatures w14:val="none"/>
              </w:rPr>
              <w:t>anonimitzada</w:t>
            </w:r>
            <w:proofErr w:type="spellEnd"/>
            <w:r w:rsidR="005809DD" w:rsidRPr="007C61F1">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7C61F1" w:rsidRDefault="00345814"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br w:type="page"/>
      </w:r>
    </w:p>
    <w:p w14:paraId="5DC611B0" w14:textId="5B00485F" w:rsidR="005F39C3" w:rsidRPr="007C61F1"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7C61F1">
        <w:rPr>
          <w:rFonts w:ascii="Avenir Book" w:hAnsi="Avenir Book" w:cs="Arial"/>
        </w:rPr>
        <w:t>subcontractistes</w:t>
      </w:r>
      <w:proofErr w:type="spellEnd"/>
      <w:r w:rsidRPr="007C61F1">
        <w:rPr>
          <w:rFonts w:ascii="Avenir Book" w:hAnsi="Avenir Book" w:cs="Arial"/>
        </w:rPr>
        <w:t xml:space="preserve">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561944DD"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 xml:space="preserve">(pàgina de l’apartat del web corresponent de </w:t>
      </w:r>
      <w:r w:rsidR="009C12B1">
        <w:rPr>
          <w:rFonts w:ascii="Avenir Book" w:hAnsi="Avenir Book" w:cs="Arial"/>
          <w:bCs/>
        </w:rPr>
        <w:t>l’Òrgan</w:t>
      </w:r>
      <w:r w:rsidRPr="007C61F1">
        <w:rPr>
          <w:rFonts w:ascii="Avenir Book" w:hAnsi="Avenir Book" w:cs="Arial"/>
          <w:bCs/>
        </w:rPr>
        <w:t xml:space="preserve">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41C7EF1C"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 xml:space="preserve">Lloc, data i signatura de l’empresa </w:t>
      </w:r>
      <w:r w:rsidR="008D0B3E">
        <w:rPr>
          <w:rFonts w:ascii="Avenir Book" w:hAnsi="Avenir Book" w:cs="Arial"/>
          <w:b/>
          <w:bCs/>
        </w:rPr>
        <w:t>licitadora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4CBEFB99" w14:textId="77777777" w:rsidR="00EC04FE" w:rsidRPr="007C61F1" w:rsidRDefault="00EC04FE" w:rsidP="00110B2A">
      <w:pPr>
        <w:spacing w:line="360" w:lineRule="auto"/>
        <w:ind w:left="-851" w:right="28"/>
        <w:jc w:val="both"/>
        <w:rPr>
          <w:rFonts w:ascii="Avenir Book" w:hAnsi="Avenir Book" w:cs="Arial"/>
        </w:rPr>
      </w:pP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Pr="007C61F1"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pPr w:leftFromText="141" w:rightFromText="141" w:vertAnchor="text" w:horzAnchor="page" w:tblpXSpec="center" w:tblpY="136"/>
        <w:tblW w:w="10783" w:type="dxa"/>
        <w:tblCellMar>
          <w:left w:w="70" w:type="dxa"/>
          <w:right w:w="70" w:type="dxa"/>
        </w:tblCellMar>
        <w:tblLook w:val="04A0" w:firstRow="1" w:lastRow="0" w:firstColumn="1" w:lastColumn="0" w:noHBand="0" w:noVBand="1"/>
      </w:tblPr>
      <w:tblGrid>
        <w:gridCol w:w="2699"/>
        <w:gridCol w:w="1549"/>
        <w:gridCol w:w="1999"/>
        <w:gridCol w:w="1984"/>
        <w:gridCol w:w="993"/>
        <w:gridCol w:w="1559"/>
      </w:tblGrid>
      <w:tr w:rsidR="00D93D3E" w:rsidRPr="007C61F1" w14:paraId="51B5760C" w14:textId="77777777" w:rsidTr="00773A59">
        <w:trPr>
          <w:trHeight w:val="454"/>
        </w:trPr>
        <w:tc>
          <w:tcPr>
            <w:tcW w:w="2699"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0CA3F361" w:rsidR="00D93D3E" w:rsidRPr="007C61F1" w:rsidRDefault="00674625" w:rsidP="009E1684">
            <w:pPr>
              <w:jc w:val="center"/>
              <w:rPr>
                <w:rFonts w:ascii="Avenir Book" w:eastAsia="Times New Roman" w:hAnsi="Avenir Book" w:cs="Calibri"/>
                <w:b/>
                <w:bCs/>
                <w:color w:val="FFFFFF"/>
                <w:kern w:val="0"/>
                <w:lang w:eastAsia="es-ES"/>
                <w14:ligatures w14:val="none"/>
              </w:rPr>
            </w:pPr>
            <w:r>
              <w:rPr>
                <w:rFonts w:ascii="Avenir Book" w:eastAsia="Times New Roman" w:hAnsi="Avenir Book" w:cs="Calibri"/>
                <w:b/>
                <w:bCs/>
                <w:color w:val="FFFFFF"/>
                <w:kern w:val="0"/>
                <w:lang w:eastAsia="es-ES"/>
                <w14:ligatures w14:val="none"/>
              </w:rPr>
              <w:t>Concepte</w:t>
            </w:r>
          </w:p>
        </w:tc>
        <w:tc>
          <w:tcPr>
            <w:tcW w:w="1549"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màxim (Sense IVA)</w:t>
            </w:r>
          </w:p>
        </w:tc>
        <w:tc>
          <w:tcPr>
            <w:tcW w:w="1999"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w:t>
            </w:r>
            <w:r w:rsidR="00203310">
              <w:rPr>
                <w:rFonts w:ascii="Avenir Book" w:eastAsia="Times New Roman" w:hAnsi="Avenir Book" w:cs="Calibri"/>
                <w:b/>
                <w:bCs/>
                <w:color w:val="FFFFFF"/>
                <w:kern w:val="0"/>
                <w:lang w:eastAsia="es-ES"/>
                <w14:ligatures w14:val="none"/>
              </w:rPr>
              <w:t>ert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Ofe</w:t>
            </w:r>
            <w:r w:rsidR="00203310">
              <w:rPr>
                <w:rFonts w:ascii="Avenir Book" w:eastAsia="Times New Roman" w:hAnsi="Avenir Book" w:cs="Calibri"/>
                <w:b/>
                <w:bCs/>
                <w:color w:val="FFFFFF"/>
                <w:kern w:val="0"/>
                <w:lang w:eastAsia="es-ES"/>
                <w14:ligatures w14:val="none"/>
              </w:rPr>
              <w:t>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(L</w:t>
            </w:r>
            <w:r w:rsidR="00203310">
              <w:rPr>
                <w:rFonts w:ascii="Avenir Book" w:eastAsia="Times New Roman" w:hAnsi="Avenir Book" w:cs="Calibri"/>
                <w:b/>
                <w:bCs/>
                <w:color w:val="FFFFFF"/>
                <w:kern w:val="0"/>
                <w:lang w:eastAsia="es-ES"/>
                <w14:ligatures w14:val="none"/>
              </w:rPr>
              <w:t>l</w:t>
            </w:r>
            <w:r w:rsidRPr="007C61F1">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 xml:space="preserve">Total </w:t>
            </w:r>
            <w:r w:rsidR="00203310">
              <w:rPr>
                <w:rFonts w:ascii="Avenir Book" w:eastAsia="Times New Roman" w:hAnsi="Avenir Book" w:cs="Calibri"/>
                <w:b/>
                <w:bCs/>
                <w:color w:val="FFFFFF"/>
                <w:kern w:val="0"/>
                <w:lang w:eastAsia="es-ES"/>
                <w14:ligatures w14:val="none"/>
              </w:rPr>
              <w:t>amb</w:t>
            </w:r>
            <w:r w:rsidRPr="007C61F1">
              <w:rPr>
                <w:rFonts w:ascii="Avenir Book" w:eastAsia="Times New Roman" w:hAnsi="Avenir Book" w:cs="Calibri"/>
                <w:b/>
                <w:bCs/>
                <w:color w:val="FFFFFF"/>
                <w:kern w:val="0"/>
                <w:lang w:eastAsia="es-ES"/>
                <w14:ligatures w14:val="none"/>
              </w:rPr>
              <w:t xml:space="preserve"> IVA (Número)</w:t>
            </w:r>
          </w:p>
        </w:tc>
      </w:tr>
      <w:tr w:rsidR="00D93D3E" w:rsidRPr="007C61F1" w14:paraId="2B2FDDE9" w14:textId="77777777" w:rsidTr="00AB32F8">
        <w:trPr>
          <w:trHeight w:val="1867"/>
        </w:trPr>
        <w:tc>
          <w:tcPr>
            <w:tcW w:w="2699" w:type="dxa"/>
            <w:tcBorders>
              <w:top w:val="single" w:sz="4" w:space="0" w:color="auto"/>
              <w:left w:val="single" w:sz="4" w:space="0" w:color="auto"/>
              <w:bottom w:val="single" w:sz="4" w:space="0" w:color="auto"/>
              <w:right w:val="single" w:sz="4" w:space="0" w:color="auto"/>
            </w:tcBorders>
            <w:vAlign w:val="center"/>
            <w:hideMark/>
          </w:tcPr>
          <w:p w14:paraId="0CB8E934" w14:textId="39D93233" w:rsidR="00D93D3E" w:rsidRPr="007C61F1" w:rsidRDefault="00773A59" w:rsidP="002C7C58">
            <w:pPr>
              <w:spacing w:line="276" w:lineRule="auto"/>
              <w:rPr>
                <w:rFonts w:ascii="Avenir Book" w:eastAsia="Times New Roman" w:hAnsi="Avenir Book" w:cs="Calibri"/>
                <w:color w:val="000000"/>
                <w:kern w:val="0"/>
                <w:lang w:eastAsia="es-ES"/>
                <w14:ligatures w14:val="none"/>
              </w:rPr>
            </w:pPr>
            <w:r w:rsidRPr="00773A59">
              <w:rPr>
                <w:rFonts w:ascii="Avenir Book" w:eastAsia="Times New Roman" w:hAnsi="Avenir Book" w:cs="Calibri"/>
                <w:color w:val="000000"/>
                <w:kern w:val="0"/>
                <w:lang w:eastAsia="es-ES"/>
                <w14:ligatures w14:val="none"/>
              </w:rPr>
              <w:t xml:space="preserve">Subministrament equipament per a Plataforma de </w:t>
            </w:r>
            <w:proofErr w:type="spellStart"/>
            <w:r w:rsidRPr="00773A59">
              <w:rPr>
                <w:rFonts w:ascii="Avenir Book" w:eastAsia="Times New Roman" w:hAnsi="Avenir Book" w:cs="Calibri"/>
                <w:color w:val="000000"/>
                <w:kern w:val="0"/>
                <w:lang w:eastAsia="es-ES"/>
                <w14:ligatures w14:val="none"/>
              </w:rPr>
              <w:t>transcriptòmica</w:t>
            </w:r>
            <w:proofErr w:type="spellEnd"/>
            <w:r w:rsidRPr="00773A59">
              <w:rPr>
                <w:rFonts w:ascii="Avenir Book" w:eastAsia="Times New Roman" w:hAnsi="Avenir Book" w:cs="Calibri"/>
                <w:color w:val="000000"/>
                <w:kern w:val="0"/>
                <w:lang w:eastAsia="es-ES"/>
                <w14:ligatures w14:val="none"/>
              </w:rPr>
              <w:t xml:space="preserve"> </w:t>
            </w:r>
            <w:proofErr w:type="spellStart"/>
            <w:r w:rsidRPr="00773A59">
              <w:rPr>
                <w:rFonts w:ascii="Avenir Book" w:eastAsia="Times New Roman" w:hAnsi="Avenir Book" w:cs="Calibri"/>
                <w:color w:val="000000"/>
                <w:kern w:val="0"/>
                <w:lang w:eastAsia="es-ES"/>
                <w14:ligatures w14:val="none"/>
              </w:rPr>
              <w:t>espaial</w:t>
            </w:r>
            <w:proofErr w:type="spellEnd"/>
            <w:r w:rsidRPr="00773A59">
              <w:rPr>
                <w:rFonts w:ascii="Avenir Book" w:eastAsia="Times New Roman" w:hAnsi="Avenir Book" w:cs="Calibri"/>
                <w:color w:val="000000"/>
                <w:kern w:val="0"/>
                <w:lang w:eastAsia="es-ES"/>
                <w14:ligatures w14:val="none"/>
              </w:rPr>
              <w:t xml:space="preserve"> in situ d’alta resolució amb garantia de dos (2) anys</w:t>
            </w:r>
          </w:p>
        </w:tc>
        <w:tc>
          <w:tcPr>
            <w:tcW w:w="1549" w:type="dxa"/>
            <w:tcBorders>
              <w:top w:val="single" w:sz="4" w:space="0" w:color="auto"/>
              <w:left w:val="nil"/>
              <w:bottom w:val="single" w:sz="4" w:space="0" w:color="auto"/>
              <w:right w:val="single" w:sz="4" w:space="0" w:color="auto"/>
            </w:tcBorders>
            <w:vAlign w:val="center"/>
            <w:hideMark/>
          </w:tcPr>
          <w:p w14:paraId="2CD72444" w14:textId="776B3058" w:rsidR="00D93D3E" w:rsidRPr="007C61F1" w:rsidRDefault="00773A59" w:rsidP="009E1684">
            <w:pPr>
              <w:jc w:val="center"/>
              <w:rPr>
                <w:rFonts w:ascii="Avenir Book" w:eastAsia="Times New Roman" w:hAnsi="Avenir Book" w:cs="Calibri"/>
                <w:b/>
                <w:bCs/>
                <w:color w:val="0BD0D9" w:themeColor="accent3"/>
                <w:kern w:val="0"/>
                <w:lang w:eastAsia="es-ES"/>
                <w14:ligatures w14:val="none"/>
              </w:rPr>
            </w:pPr>
            <w:r>
              <w:rPr>
                <w:rFonts w:ascii="Avenir Book" w:eastAsia="Times New Roman" w:hAnsi="Avenir Book" w:cs="Calibri"/>
                <w:b/>
                <w:bCs/>
                <w:color w:val="0BD0D9" w:themeColor="accent3"/>
                <w:kern w:val="0"/>
                <w:lang w:eastAsia="es-ES"/>
                <w14:ligatures w14:val="none"/>
              </w:rPr>
              <w:t>478</w:t>
            </w:r>
            <w:r w:rsidR="002C7C58" w:rsidRPr="002C7C58">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50</w:t>
            </w:r>
            <w:r w:rsidR="002C7C58" w:rsidRPr="002C7C58">
              <w:rPr>
                <w:rFonts w:ascii="Avenir Book" w:eastAsia="Times New Roman" w:hAnsi="Avenir Book" w:cs="Calibri"/>
                <w:b/>
                <w:bCs/>
                <w:color w:val="0BD0D9" w:themeColor="accent3"/>
                <w:kern w:val="0"/>
                <w:lang w:eastAsia="es-ES"/>
                <w14:ligatures w14:val="none"/>
              </w:rPr>
              <w:t>0</w:t>
            </w:r>
            <w:r w:rsidR="00D93D3E" w:rsidRPr="007C61F1">
              <w:rPr>
                <w:rFonts w:ascii="Avenir Book" w:eastAsia="Times New Roman" w:hAnsi="Avenir Book" w:cs="Calibri"/>
                <w:b/>
                <w:bCs/>
                <w:color w:val="0BD0D9" w:themeColor="accent3"/>
                <w:kern w:val="0"/>
                <w:lang w:eastAsia="es-ES"/>
                <w14:ligatures w14:val="none"/>
              </w:rPr>
              <w:t>,</w:t>
            </w:r>
            <w:r w:rsidR="00674625">
              <w:rPr>
                <w:rFonts w:ascii="Avenir Book" w:eastAsia="Times New Roman" w:hAnsi="Avenir Book" w:cs="Calibri"/>
                <w:b/>
                <w:bCs/>
                <w:color w:val="0BD0D9" w:themeColor="accent3"/>
                <w:kern w:val="0"/>
                <w:lang w:eastAsia="es-ES"/>
                <w14:ligatures w14:val="none"/>
              </w:rPr>
              <w:t>00</w:t>
            </w:r>
            <w:r w:rsidR="00D93D3E" w:rsidRPr="007C61F1">
              <w:rPr>
                <w:rFonts w:ascii="Avenir Book" w:eastAsia="Times New Roman" w:hAnsi="Avenir Book" w:cs="Calibri"/>
                <w:b/>
                <w:bCs/>
                <w:color w:val="0BD0D9" w:themeColor="accent3"/>
                <w:kern w:val="0"/>
                <w:lang w:eastAsia="es-ES"/>
                <w14:ligatures w14:val="none"/>
              </w:rPr>
              <w:t xml:space="preserve"> €</w:t>
            </w:r>
          </w:p>
        </w:tc>
        <w:tc>
          <w:tcPr>
            <w:tcW w:w="1999" w:type="dxa"/>
            <w:tcBorders>
              <w:top w:val="single" w:sz="4" w:space="0" w:color="auto"/>
              <w:left w:val="nil"/>
              <w:bottom w:val="single" w:sz="4" w:space="0" w:color="auto"/>
              <w:right w:val="single" w:sz="4" w:space="0" w:color="auto"/>
            </w:tcBorders>
            <w:vAlign w:val="center"/>
            <w:hideMark/>
          </w:tcPr>
          <w:p w14:paraId="54971D44"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top w:val="single" w:sz="4" w:space="0" w:color="auto"/>
              <w:left w:val="nil"/>
              <w:bottom w:val="single" w:sz="4" w:space="0" w:color="auto"/>
              <w:right w:val="single" w:sz="4" w:space="0" w:color="auto"/>
            </w:tcBorders>
            <w:vAlign w:val="center"/>
            <w:hideMark/>
          </w:tcPr>
          <w:p w14:paraId="444AAE5E"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top w:val="single" w:sz="4" w:space="0" w:color="auto"/>
              <w:left w:val="nil"/>
              <w:bottom w:val="single" w:sz="4" w:space="0" w:color="auto"/>
              <w:right w:val="single" w:sz="4" w:space="0" w:color="auto"/>
            </w:tcBorders>
            <w:vAlign w:val="center"/>
            <w:hideMark/>
          </w:tcPr>
          <w:p w14:paraId="00101EE0"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057D18DF"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r w:rsidR="00773A59" w:rsidRPr="007C61F1" w14:paraId="3207061D" w14:textId="77777777" w:rsidTr="00AB32F8">
        <w:trPr>
          <w:trHeight w:val="760"/>
        </w:trPr>
        <w:tc>
          <w:tcPr>
            <w:tcW w:w="2699" w:type="dxa"/>
            <w:tcBorders>
              <w:top w:val="single" w:sz="4" w:space="0" w:color="auto"/>
              <w:left w:val="single" w:sz="4" w:space="0" w:color="auto"/>
              <w:bottom w:val="single" w:sz="4" w:space="0" w:color="auto"/>
              <w:right w:val="single" w:sz="4" w:space="0" w:color="auto"/>
            </w:tcBorders>
            <w:vAlign w:val="center"/>
          </w:tcPr>
          <w:p w14:paraId="4C392BAC" w14:textId="0E08DC83" w:rsidR="00773A59" w:rsidRPr="00AD6B57" w:rsidRDefault="00773A59" w:rsidP="00773A59">
            <w:pPr>
              <w:spacing w:line="276" w:lineRule="auto"/>
              <w:rPr>
                <w:rFonts w:ascii="Avenir Book" w:eastAsia="Times New Roman" w:hAnsi="Avenir Book" w:cs="Calibri"/>
                <w:color w:val="000000"/>
                <w:kern w:val="0"/>
                <w:lang w:eastAsia="es-ES"/>
                <w14:ligatures w14:val="none"/>
              </w:rPr>
            </w:pPr>
            <w:r w:rsidRPr="00773A59">
              <w:rPr>
                <w:rFonts w:ascii="Avenir Book" w:eastAsia="Times New Roman" w:hAnsi="Avenir Book" w:cs="Calibri"/>
                <w:color w:val="000000"/>
                <w:kern w:val="0"/>
                <w:lang w:eastAsia="es-ES"/>
                <w14:ligatures w14:val="none"/>
              </w:rPr>
              <w:t>Servei tècnic de manteniment</w:t>
            </w:r>
            <w:r>
              <w:rPr>
                <w:rFonts w:ascii="Avenir Book" w:eastAsia="Times New Roman" w:hAnsi="Avenir Book" w:cs="Calibri"/>
                <w:color w:val="000000"/>
                <w:kern w:val="0"/>
                <w:lang w:eastAsia="es-ES"/>
                <w14:ligatures w14:val="none"/>
              </w:rPr>
              <w:t xml:space="preserve"> ANUAL</w:t>
            </w:r>
          </w:p>
        </w:tc>
        <w:tc>
          <w:tcPr>
            <w:tcW w:w="1549" w:type="dxa"/>
            <w:tcBorders>
              <w:top w:val="single" w:sz="4" w:space="0" w:color="auto"/>
              <w:left w:val="nil"/>
              <w:bottom w:val="single" w:sz="4" w:space="0" w:color="auto"/>
              <w:right w:val="single" w:sz="4" w:space="0" w:color="auto"/>
            </w:tcBorders>
            <w:vAlign w:val="center"/>
          </w:tcPr>
          <w:p w14:paraId="484D3A4E" w14:textId="76361CF3" w:rsidR="00773A59" w:rsidRDefault="00773A59" w:rsidP="00773A59">
            <w:pPr>
              <w:jc w:val="center"/>
              <w:rPr>
                <w:rFonts w:ascii="Avenir Book" w:eastAsia="Times New Roman" w:hAnsi="Avenir Book" w:cs="Calibri"/>
                <w:b/>
                <w:bCs/>
                <w:color w:val="0BD0D9" w:themeColor="accent3"/>
                <w:kern w:val="0"/>
                <w:lang w:eastAsia="es-ES"/>
                <w14:ligatures w14:val="none"/>
              </w:rPr>
            </w:pPr>
            <w:r>
              <w:rPr>
                <w:rFonts w:ascii="Avenir Book" w:eastAsia="Times New Roman" w:hAnsi="Avenir Book" w:cs="Calibri"/>
                <w:b/>
                <w:bCs/>
                <w:color w:val="0BD0D9" w:themeColor="accent3"/>
                <w:kern w:val="0"/>
                <w:lang w:eastAsia="es-ES"/>
                <w14:ligatures w14:val="none"/>
              </w:rPr>
              <w:t>40</w:t>
            </w:r>
            <w:r w:rsidRPr="002C7C58">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000</w:t>
            </w:r>
            <w:r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w:t>
            </w:r>
            <w:r w:rsidRPr="007C61F1">
              <w:rPr>
                <w:rFonts w:ascii="Avenir Book" w:eastAsia="Times New Roman" w:hAnsi="Avenir Book" w:cs="Calibri"/>
                <w:b/>
                <w:bCs/>
                <w:color w:val="0BD0D9" w:themeColor="accent3"/>
                <w:kern w:val="0"/>
                <w:lang w:eastAsia="es-ES"/>
                <w14:ligatures w14:val="none"/>
              </w:rPr>
              <w:t xml:space="preserve"> €</w:t>
            </w:r>
          </w:p>
        </w:tc>
        <w:tc>
          <w:tcPr>
            <w:tcW w:w="1999" w:type="dxa"/>
            <w:tcBorders>
              <w:top w:val="single" w:sz="4" w:space="0" w:color="auto"/>
              <w:left w:val="nil"/>
              <w:bottom w:val="single" w:sz="4" w:space="0" w:color="auto"/>
              <w:right w:val="single" w:sz="4" w:space="0" w:color="auto"/>
            </w:tcBorders>
            <w:vAlign w:val="center"/>
          </w:tcPr>
          <w:p w14:paraId="55C28D7D" w14:textId="31AC4115" w:rsidR="00773A59" w:rsidRPr="007C61F1" w:rsidRDefault="00773A59" w:rsidP="00773A59">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top w:val="single" w:sz="4" w:space="0" w:color="auto"/>
              <w:left w:val="nil"/>
              <w:bottom w:val="single" w:sz="4" w:space="0" w:color="auto"/>
              <w:right w:val="single" w:sz="4" w:space="0" w:color="auto"/>
            </w:tcBorders>
            <w:vAlign w:val="center"/>
          </w:tcPr>
          <w:p w14:paraId="23BAD55F" w14:textId="38497E59" w:rsidR="00773A59" w:rsidRPr="007C61F1" w:rsidRDefault="00773A59" w:rsidP="00773A59">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top w:val="single" w:sz="4" w:space="0" w:color="auto"/>
              <w:left w:val="nil"/>
              <w:bottom w:val="single" w:sz="4" w:space="0" w:color="auto"/>
              <w:right w:val="single" w:sz="4" w:space="0" w:color="auto"/>
            </w:tcBorders>
            <w:vAlign w:val="center"/>
          </w:tcPr>
          <w:p w14:paraId="519852A3" w14:textId="7680ED40" w:rsidR="00773A59" w:rsidRPr="007C61F1" w:rsidRDefault="00773A59" w:rsidP="00773A59">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top w:val="single" w:sz="4" w:space="0" w:color="auto"/>
              <w:left w:val="nil"/>
              <w:bottom w:val="single" w:sz="4" w:space="0" w:color="auto"/>
              <w:right w:val="single" w:sz="4" w:space="0" w:color="auto"/>
            </w:tcBorders>
            <w:vAlign w:val="center"/>
          </w:tcPr>
          <w:p w14:paraId="5BA708BC" w14:textId="4B1AB70C" w:rsidR="00773A59" w:rsidRPr="007C61F1" w:rsidRDefault="00773A59" w:rsidP="00773A59">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bl>
    <w:p w14:paraId="28023E5D" w14:textId="77777777" w:rsidR="008A6389" w:rsidRPr="007C61F1" w:rsidRDefault="008A6389" w:rsidP="008A6389">
      <w:pPr>
        <w:spacing w:line="360" w:lineRule="auto"/>
        <w:jc w:val="both"/>
        <w:rPr>
          <w:rFonts w:ascii="Avenir Book" w:hAnsi="Avenir Book"/>
          <w:b/>
          <w:u w:val="single"/>
        </w:rPr>
      </w:pPr>
    </w:p>
    <w:p w14:paraId="4E1ED0F0" w14:textId="77777777" w:rsidR="00EC04FE" w:rsidRPr="007C61F1" w:rsidRDefault="00EC04FE" w:rsidP="005F39C3">
      <w:pPr>
        <w:pStyle w:val="Prrafodelista"/>
        <w:spacing w:line="360" w:lineRule="auto"/>
        <w:ind w:left="360"/>
        <w:jc w:val="both"/>
        <w:rPr>
          <w:rFonts w:ascii="Avenir Book" w:hAnsi="Avenir Book"/>
          <w:b/>
          <w:sz w:val="24"/>
          <w:szCs w:val="24"/>
          <w:u w:val="single"/>
          <w:lang w:val="ca-ES"/>
        </w:rPr>
      </w:pPr>
    </w:p>
    <w:p w14:paraId="3A4DCEC8" w14:textId="13CB5795" w:rsidR="005F39C3" w:rsidRPr="00EC04FE" w:rsidRDefault="00A22514" w:rsidP="00EC04FE">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AD6B57">
        <w:rPr>
          <w:rFonts w:ascii="Avenir Book" w:hAnsi="Avenir Book"/>
          <w:b/>
          <w:sz w:val="26"/>
          <w:szCs w:val="28"/>
          <w:lang w:val="ca-ES"/>
        </w:rPr>
        <w:t>DEL SUBMINISTRAMENT</w:t>
      </w:r>
      <w:r w:rsidR="00AB32F8">
        <w:rPr>
          <w:rFonts w:ascii="Avenir Book" w:hAnsi="Avenir Book"/>
          <w:b/>
          <w:sz w:val="26"/>
          <w:szCs w:val="28"/>
          <w:lang w:val="ca-ES"/>
        </w:rPr>
        <w:t xml:space="preserve"> I DEL SERVEI</w:t>
      </w: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4A474A" w:rsidRPr="004A474A" w14:paraId="51E45B3F" w14:textId="77777777" w:rsidTr="00D821E1">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32250959" w14:textId="7CFE54CB" w:rsidR="004A474A" w:rsidRPr="004A474A" w:rsidRDefault="00EC04FE" w:rsidP="00196200">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2.1.</w:t>
            </w:r>
            <w:r w:rsidR="00AB32F8">
              <w:rPr>
                <w:rFonts w:ascii="Avenir Book" w:eastAsia="Times New Roman" w:hAnsi="Avenir Book" w:cs="Calibri"/>
                <w:b/>
                <w:bCs/>
                <w:color w:val="F2F2F2" w:themeColor="background1" w:themeShade="F2"/>
                <w:kern w:val="0"/>
                <w:lang w:eastAsia="es-ES"/>
                <w14:ligatures w14:val="none"/>
              </w:rPr>
              <w:t>A</w:t>
            </w:r>
            <w:r>
              <w:rPr>
                <w:rFonts w:ascii="Avenir Book" w:eastAsia="Times New Roman" w:hAnsi="Avenir Book" w:cs="Calibri"/>
                <w:b/>
                <w:bCs/>
                <w:color w:val="F2F2F2" w:themeColor="background1" w:themeShade="F2"/>
                <w:kern w:val="0"/>
                <w:lang w:eastAsia="es-ES"/>
                <w14:ligatures w14:val="none"/>
              </w:rPr>
              <w:t xml:space="preserve"> </w:t>
            </w:r>
            <w:r w:rsidR="002C7C58">
              <w:rPr>
                <w:rFonts w:ascii="Avenir Book" w:eastAsia="Times New Roman" w:hAnsi="Avenir Book" w:cs="Calibri"/>
                <w:b/>
                <w:bCs/>
                <w:color w:val="F2F2F2" w:themeColor="background1" w:themeShade="F2"/>
                <w:kern w:val="0"/>
                <w:lang w:eastAsia="es-ES"/>
                <w14:ligatures w14:val="none"/>
              </w:rPr>
              <w:t>–</w:t>
            </w:r>
            <w:r>
              <w:rPr>
                <w:rFonts w:ascii="Avenir Book" w:eastAsia="Times New Roman" w:hAnsi="Avenir Book" w:cs="Calibri"/>
                <w:b/>
                <w:bCs/>
                <w:color w:val="F2F2F2" w:themeColor="background1" w:themeShade="F2"/>
                <w:kern w:val="0"/>
                <w:lang w:eastAsia="es-ES"/>
                <w14:ligatures w14:val="none"/>
              </w:rPr>
              <w:t xml:space="preserve"> </w:t>
            </w:r>
            <w:r w:rsidR="00AB32F8">
              <w:rPr>
                <w:rFonts w:ascii="Avenir Book" w:eastAsia="Times New Roman" w:hAnsi="Avenir Book" w:cs="Calibri"/>
                <w:b/>
                <w:bCs/>
                <w:color w:val="F2F2F2" w:themeColor="background1" w:themeShade="F2"/>
                <w:kern w:val="0"/>
                <w:lang w:eastAsia="es-ES"/>
                <w14:ligatures w14:val="none"/>
              </w:rPr>
              <w:t>MILLORES DELS EQUIPAMENTS A SUBMINISTRAR</w:t>
            </w:r>
          </w:p>
        </w:tc>
      </w:tr>
      <w:tr w:rsidR="004A474A" w:rsidRPr="007C61F1" w14:paraId="7F968DD2" w14:textId="77777777" w:rsidTr="00D821E1">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0AA70D56" w14:textId="183A829F" w:rsidR="00EC04FE" w:rsidRDefault="00884DCE" w:rsidP="00E53E48">
            <w:pPr>
              <w:spacing w:before="120" w:after="240" w:line="276" w:lineRule="auto"/>
              <w:ind w:right="510"/>
              <w:jc w:val="both"/>
              <w:rPr>
                <w:rFonts w:ascii="Avenir Book" w:hAnsi="Avenir Book"/>
                <w:bCs/>
              </w:rPr>
            </w:pPr>
            <w:r w:rsidRPr="007C61F1">
              <w:rPr>
                <w:rFonts w:ascii="Avenir Book" w:hAnsi="Avenir Book"/>
                <w:bCs/>
              </w:rPr>
              <w:t>Marcar</w:t>
            </w:r>
            <w:r w:rsidR="00AB32F8">
              <w:rPr>
                <w:rFonts w:ascii="Avenir Book" w:hAnsi="Avenir Book"/>
                <w:bCs/>
              </w:rPr>
              <w:t xml:space="preserve"> la casella</w:t>
            </w:r>
            <w:r w:rsidRPr="007C61F1">
              <w:rPr>
                <w:rFonts w:ascii="Avenir Book" w:hAnsi="Avenir Book"/>
                <w:bCs/>
              </w:rPr>
              <w:t xml:space="preserve"> </w:t>
            </w:r>
            <w:r w:rsidR="00AB32F8">
              <w:rPr>
                <w:rFonts w:ascii="Avenir Book" w:hAnsi="Avenir Book"/>
                <w:b/>
              </w:rPr>
              <w:t xml:space="preserve">SÍ </w:t>
            </w:r>
            <w:r w:rsidR="00AB32F8">
              <w:rPr>
                <w:rFonts w:ascii="Avenir Book" w:hAnsi="Avenir Book"/>
                <w:bCs/>
              </w:rPr>
              <w:t xml:space="preserve">o </w:t>
            </w:r>
            <w:r w:rsidR="00EC04FE" w:rsidRPr="000569F2">
              <w:rPr>
                <w:rFonts w:ascii="Avenir Book" w:hAnsi="Avenir Book"/>
                <w:b/>
              </w:rPr>
              <w:t>N</w:t>
            </w:r>
            <w:r w:rsidR="00AB32F8">
              <w:rPr>
                <w:rFonts w:ascii="Avenir Book" w:hAnsi="Avenir Book"/>
                <w:b/>
              </w:rPr>
              <w:t>O</w:t>
            </w:r>
            <w:r w:rsidR="00EC04FE">
              <w:rPr>
                <w:rFonts w:ascii="Avenir Book" w:hAnsi="Avenir Book"/>
                <w:bCs/>
              </w:rPr>
              <w:t xml:space="preserve"> </w:t>
            </w:r>
            <w:r w:rsidR="00E53E48">
              <w:t xml:space="preserve"> </w:t>
            </w:r>
            <w:r w:rsidR="00E53E48" w:rsidRPr="00E53E48">
              <w:rPr>
                <w:rFonts w:ascii="Avenir Book" w:hAnsi="Avenir Book"/>
                <w:bCs/>
              </w:rPr>
              <w:t xml:space="preserve">dels </w:t>
            </w:r>
            <w:r w:rsidR="00E53E48" w:rsidRPr="00E53E48">
              <w:rPr>
                <w:rFonts w:ascii="Avenir Book" w:hAnsi="Avenir Book"/>
                <w:b/>
                <w:color w:val="0BD0D9"/>
              </w:rPr>
              <w:t>sis (6) apartats</w:t>
            </w:r>
            <w:r w:rsidR="00E53E48" w:rsidRPr="00E53E48">
              <w:rPr>
                <w:rFonts w:ascii="Avenir Book" w:hAnsi="Avenir Book"/>
                <w:bCs/>
                <w:color w:val="0BD0D9"/>
              </w:rPr>
              <w:t xml:space="preserve"> </w:t>
            </w:r>
            <w:r w:rsidR="00E53E48">
              <w:rPr>
                <w:rFonts w:ascii="Avenir Book" w:hAnsi="Avenir Book"/>
                <w:bCs/>
              </w:rPr>
              <w:t xml:space="preserve">que es </w:t>
            </w:r>
            <w:r w:rsidR="00E53E48" w:rsidRPr="00E53E48">
              <w:rPr>
                <w:rFonts w:ascii="Avenir Book" w:hAnsi="Avenir Book"/>
                <w:bCs/>
              </w:rPr>
              <w:t>detall</w:t>
            </w:r>
            <w:r w:rsidR="00E53E48">
              <w:rPr>
                <w:rFonts w:ascii="Avenir Book" w:hAnsi="Avenir Book"/>
                <w:bCs/>
              </w:rPr>
              <w:t>en</w:t>
            </w:r>
            <w:r w:rsidR="00E53E48" w:rsidRPr="00E53E48">
              <w:rPr>
                <w:rFonts w:ascii="Avenir Book" w:hAnsi="Avenir Book"/>
                <w:bCs/>
              </w:rPr>
              <w:t xml:space="preserve"> a continuació</w:t>
            </w:r>
            <w:r w:rsidR="00E53E48">
              <w:rPr>
                <w:rFonts w:ascii="Avenir Book" w:hAnsi="Avenir Book"/>
                <w:bCs/>
              </w:rPr>
              <w:t>,</w:t>
            </w:r>
            <w:r w:rsidR="00E53E48" w:rsidRPr="00E53E48">
              <w:rPr>
                <w:rFonts w:ascii="Avenir Book" w:hAnsi="Avenir Book"/>
                <w:bCs/>
              </w:rPr>
              <w:t xml:space="preserve"> </w:t>
            </w:r>
            <w:r w:rsidR="00AB32F8">
              <w:rPr>
                <w:rFonts w:ascii="Avenir Book" w:hAnsi="Avenir Book"/>
                <w:bCs/>
              </w:rPr>
              <w:t>segons correspongui</w:t>
            </w:r>
            <w:r w:rsidR="00E53E48">
              <w:rPr>
                <w:rFonts w:ascii="Avenir Book" w:hAnsi="Avenir Book"/>
                <w:bCs/>
              </w:rPr>
              <w:t xml:space="preserve"> a l’oferta a presentar</w:t>
            </w:r>
            <w:r w:rsidRPr="007C61F1">
              <w:rPr>
                <w:rFonts w:ascii="Avenir Book" w:hAnsi="Avenir Book"/>
                <w:bCs/>
              </w:rPr>
              <w:t>:</w:t>
            </w:r>
          </w:p>
          <w:p w14:paraId="2AC137E3" w14:textId="669BC0D6" w:rsidR="004A474A" w:rsidRDefault="002C7C5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w:t>
            </w:r>
            <w:r w:rsidR="00AB32F8" w:rsidRPr="00AB32F8">
              <w:rPr>
                <w:rFonts w:ascii="Avenir Book" w:hAnsi="Avenir Book"/>
                <w:bCs/>
                <w:sz w:val="24"/>
                <w:szCs w:val="24"/>
                <w:lang w:val="ca-ES"/>
              </w:rPr>
              <w:t>que</w:t>
            </w:r>
            <w:r w:rsidR="00AB32F8">
              <w:rPr>
                <w:rFonts w:ascii="Avenir Book" w:hAnsi="Avenir Book"/>
                <w:bCs/>
                <w:sz w:val="24"/>
                <w:szCs w:val="24"/>
                <w:lang w:val="ca-ES"/>
              </w:rPr>
              <w:t>,</w:t>
            </w:r>
            <w:r w:rsidR="00AB32F8" w:rsidRPr="00AB32F8">
              <w:rPr>
                <w:rFonts w:ascii="Avenir Book" w:hAnsi="Avenir Book"/>
                <w:b/>
                <w:sz w:val="24"/>
                <w:szCs w:val="24"/>
                <w:lang w:val="ca-ES"/>
              </w:rPr>
              <w:t xml:space="preserve"> l’equip no destrueixi la mostra de teixit una vegada processada, permetent reutilitzar la mostra en altres tècniques com immunofluorescència, ARN, </w:t>
            </w:r>
            <w:proofErr w:type="spellStart"/>
            <w:r w:rsidR="00AB32F8" w:rsidRPr="00AB32F8">
              <w:rPr>
                <w:rFonts w:ascii="Avenir Book" w:hAnsi="Avenir Book"/>
                <w:b/>
                <w:sz w:val="24"/>
                <w:szCs w:val="24"/>
                <w:lang w:val="ca-ES"/>
              </w:rPr>
              <w:t>proteòmica</w:t>
            </w:r>
            <w:proofErr w:type="spellEnd"/>
            <w:r w:rsidR="00AB32F8" w:rsidRPr="00AB32F8">
              <w:rPr>
                <w:rFonts w:ascii="Avenir Book" w:hAnsi="Avenir Book"/>
                <w:b/>
                <w:sz w:val="24"/>
                <w:szCs w:val="24"/>
                <w:lang w:val="ca-ES"/>
              </w:rPr>
              <w:t xml:space="preserve"> o H&amp;E</w:t>
            </w:r>
            <w:r>
              <w:rPr>
                <w:rFonts w:ascii="Avenir Book" w:hAnsi="Avenir Book"/>
                <w:bCs/>
                <w:sz w:val="24"/>
                <w:szCs w:val="24"/>
                <w:lang w:val="ca-ES"/>
              </w:rPr>
              <w:t xml:space="preserve"> ..................................</w:t>
            </w:r>
            <w:r w:rsidR="00D821E1">
              <w:rPr>
                <w:rFonts w:ascii="Avenir Book" w:hAnsi="Avenir Book"/>
                <w:bCs/>
                <w:sz w:val="24"/>
                <w:szCs w:val="24"/>
                <w:lang w:val="ca-ES"/>
              </w:rPr>
              <w:t>.....</w:t>
            </w:r>
            <w:r>
              <w:rPr>
                <w:rFonts w:ascii="Avenir Book" w:hAnsi="Avenir Book"/>
                <w:bCs/>
                <w:sz w:val="24"/>
                <w:szCs w:val="24"/>
                <w:lang w:val="ca-ES"/>
              </w:rPr>
              <w:t>.................</w:t>
            </w:r>
            <w:r w:rsidR="00AB32F8">
              <w:rPr>
                <w:rFonts w:ascii="Avenir Book" w:hAnsi="Avenir Book"/>
                <w:bCs/>
                <w:sz w:val="24"/>
                <w:szCs w:val="24"/>
                <w:lang w:val="ca-ES"/>
              </w:rPr>
              <w:t>......................................</w:t>
            </w:r>
            <w:r>
              <w:rPr>
                <w:rFonts w:ascii="Avenir Book" w:hAnsi="Avenir Book"/>
                <w:bCs/>
                <w:sz w:val="24"/>
                <w:szCs w:val="24"/>
                <w:lang w:val="ca-ES"/>
              </w:rPr>
              <w:t>.</w:t>
            </w:r>
            <w:r w:rsidR="00AB32F8" w:rsidRPr="00AB32F8">
              <w:rPr>
                <w:rFonts w:ascii="Avenir Book" w:hAnsi="Avenir Book"/>
                <w:b/>
                <w:sz w:val="24"/>
                <w:szCs w:val="24"/>
                <w:lang w:val="ca-ES"/>
              </w:rPr>
              <w:t>SÍ</w:t>
            </w:r>
            <w:r w:rsidR="00AB32F8">
              <w:rPr>
                <w:rFonts w:ascii="Avenir Book" w:hAnsi="Avenir Book"/>
                <w:bCs/>
                <w:sz w:val="24"/>
                <w:szCs w:val="24"/>
                <w:lang w:val="ca-ES"/>
              </w:rPr>
              <w:t xml:space="preserve"> </w:t>
            </w:r>
            <w:sdt>
              <w:sdtPr>
                <w:rPr>
                  <w:rFonts w:ascii="Avenir Book" w:eastAsia="MS Gothic" w:hAnsi="Avenir Book" w:cs="Segoe UI Symbol"/>
                  <w:sz w:val="24"/>
                  <w:szCs w:val="24"/>
                  <w:lang w:val="ca-ES"/>
                </w:rPr>
                <w:id w:val="-1635551089"/>
                <w14:checkbox>
                  <w14:checked w14:val="0"/>
                  <w14:checkedState w14:val="2612" w14:font="MS Gothic"/>
                  <w14:uncheckedState w14:val="2610" w14:font="MS Gothic"/>
                </w14:checkbox>
              </w:sdtPr>
              <w:sdtEndPr/>
              <w:sdtContent>
                <w:r w:rsidR="00EC04FE" w:rsidRPr="00EC04FE">
                  <w:rPr>
                    <w:rFonts w:ascii="MS Gothic" w:eastAsia="MS Gothic" w:hAnsi="MS Gothic" w:cs="Segoe UI Symbol"/>
                    <w:sz w:val="24"/>
                    <w:szCs w:val="24"/>
                    <w:lang w:val="ca-ES"/>
                  </w:rPr>
                  <w:t>☐</w:t>
                </w:r>
              </w:sdtContent>
            </w:sdt>
            <w:r w:rsidR="00AB32F8">
              <w:rPr>
                <w:rFonts w:ascii="Avenir Book" w:eastAsia="MS Gothic" w:hAnsi="Avenir Book" w:cs="Segoe UI Symbol"/>
                <w:sz w:val="24"/>
                <w:szCs w:val="24"/>
                <w:lang w:val="ca-ES"/>
              </w:rPr>
              <w:t>........</w:t>
            </w:r>
            <w:r w:rsidR="00AB32F8">
              <w:rPr>
                <w:rFonts w:ascii="Avenir Book" w:hAnsi="Avenir Book"/>
                <w:b/>
                <w:sz w:val="24"/>
                <w:szCs w:val="24"/>
                <w:lang w:val="ca-ES"/>
              </w:rPr>
              <w:t>NO</w:t>
            </w:r>
            <w:r w:rsidR="00AB32F8">
              <w:rPr>
                <w:rFonts w:ascii="Avenir Book" w:hAnsi="Avenir Book"/>
                <w:bCs/>
                <w:sz w:val="24"/>
                <w:szCs w:val="24"/>
                <w:lang w:val="ca-ES"/>
              </w:rPr>
              <w:t xml:space="preserve"> </w:t>
            </w:r>
            <w:sdt>
              <w:sdtPr>
                <w:rPr>
                  <w:rFonts w:ascii="Avenir Book" w:eastAsia="MS Gothic" w:hAnsi="Avenir Book" w:cs="Segoe UI Symbol"/>
                  <w:sz w:val="24"/>
                  <w:szCs w:val="24"/>
                  <w:lang w:val="ca-ES"/>
                </w:rPr>
                <w:id w:val="-98726410"/>
                <w14:checkbox>
                  <w14:checked w14:val="0"/>
                  <w14:checkedState w14:val="2612" w14:font="MS Gothic"/>
                  <w14:uncheckedState w14:val="2610" w14:font="MS Gothic"/>
                </w14:checkbox>
              </w:sdtPr>
              <w:sdtEndPr/>
              <w:sdtContent>
                <w:r w:rsidR="00AB32F8" w:rsidRPr="00EC04FE">
                  <w:rPr>
                    <w:rFonts w:ascii="MS Gothic" w:eastAsia="MS Gothic" w:hAnsi="MS Gothic" w:cs="Segoe UI Symbol"/>
                    <w:sz w:val="24"/>
                    <w:szCs w:val="24"/>
                    <w:lang w:val="ca-ES"/>
                  </w:rPr>
                  <w:t>☐</w:t>
                </w:r>
              </w:sdtContent>
            </w:sdt>
          </w:p>
          <w:p w14:paraId="59AE7E30" w14:textId="34CF9F04" w:rsidR="00AB32F8" w:rsidRDefault="00AB32F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w:t>
            </w:r>
            <w:r>
              <w:rPr>
                <w:rFonts w:ascii="Avenir Book" w:hAnsi="Avenir Book"/>
                <w:bCs/>
                <w:sz w:val="24"/>
                <w:szCs w:val="24"/>
                <w:lang w:val="ca-ES"/>
              </w:rPr>
              <w:t>l’opció de,</w:t>
            </w:r>
            <w:r w:rsidRPr="00AB32F8">
              <w:rPr>
                <w:rFonts w:ascii="Avenir Book" w:hAnsi="Avenir Book"/>
                <w:b/>
                <w:sz w:val="24"/>
                <w:szCs w:val="24"/>
                <w:lang w:val="ca-ES"/>
              </w:rPr>
              <w:t xml:space="preserve"> permet</w:t>
            </w:r>
            <w:r>
              <w:rPr>
                <w:rFonts w:ascii="Avenir Book" w:hAnsi="Avenir Book"/>
                <w:b/>
                <w:sz w:val="24"/>
                <w:szCs w:val="24"/>
                <w:lang w:val="ca-ES"/>
              </w:rPr>
              <w:t>re</w:t>
            </w:r>
            <w:r w:rsidRPr="00AB32F8">
              <w:rPr>
                <w:rFonts w:ascii="Avenir Book" w:hAnsi="Avenir Book"/>
                <w:b/>
                <w:sz w:val="24"/>
                <w:szCs w:val="24"/>
                <w:lang w:val="ca-ES"/>
              </w:rPr>
              <w:t xml:space="preserve"> l’anàlisi de tota la superfície de teixit disposada a </w:t>
            </w:r>
            <w:proofErr w:type="spellStart"/>
            <w:r w:rsidRPr="00AB32F8">
              <w:rPr>
                <w:rFonts w:ascii="Avenir Book" w:hAnsi="Avenir Book"/>
                <w:b/>
                <w:sz w:val="24"/>
                <w:szCs w:val="24"/>
                <w:lang w:val="ca-ES"/>
              </w:rPr>
              <w:t>l’slide</w:t>
            </w:r>
            <w:proofErr w:type="spellEnd"/>
            <w:r w:rsidRPr="00AB32F8">
              <w:rPr>
                <w:rFonts w:ascii="Avenir Book" w:hAnsi="Avenir Book"/>
                <w:b/>
                <w:sz w:val="24"/>
                <w:szCs w:val="24"/>
                <w:lang w:val="ca-ES"/>
              </w:rPr>
              <w:t xml:space="preserve"> sense necessitat de seleccionar àrees d’interès</w:t>
            </w:r>
            <w:r>
              <w:rPr>
                <w:rFonts w:ascii="Avenir Book" w:hAnsi="Avenir Book"/>
                <w:bCs/>
                <w:sz w:val="24"/>
                <w:szCs w:val="24"/>
                <w:lang w:val="ca-ES"/>
              </w:rPr>
              <w:t xml:space="preserve"> ..........................................</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335726974"/>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335303485"/>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4BFE7E16" w14:textId="340496F0" w:rsidR="00AB32F8" w:rsidRDefault="00AB32F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lastRenderedPageBreak/>
              <w:t>S’inclou</w:t>
            </w:r>
            <w:r w:rsidRPr="002C7C58">
              <w:rPr>
                <w:rFonts w:ascii="Avenir Book" w:hAnsi="Avenir Book"/>
                <w:b/>
                <w:sz w:val="24"/>
                <w:szCs w:val="24"/>
                <w:lang w:val="ca-ES"/>
              </w:rPr>
              <w:t xml:space="preserve"> </w:t>
            </w:r>
            <w:r>
              <w:rPr>
                <w:rFonts w:ascii="Avenir Book" w:hAnsi="Avenir Book"/>
                <w:bCs/>
                <w:sz w:val="24"/>
                <w:szCs w:val="24"/>
                <w:lang w:val="ca-ES"/>
              </w:rPr>
              <w:t>l’opció de,</w:t>
            </w:r>
            <w:r w:rsidRPr="00AB32F8">
              <w:rPr>
                <w:rFonts w:ascii="Avenir Book" w:hAnsi="Avenir Book"/>
                <w:b/>
                <w:sz w:val="24"/>
                <w:szCs w:val="24"/>
                <w:lang w:val="ca-ES"/>
              </w:rPr>
              <w:t xml:space="preserve"> permet</w:t>
            </w:r>
            <w:r>
              <w:rPr>
                <w:rFonts w:ascii="Avenir Book" w:hAnsi="Avenir Book"/>
                <w:b/>
                <w:sz w:val="24"/>
                <w:szCs w:val="24"/>
                <w:lang w:val="ca-ES"/>
              </w:rPr>
              <w:t>re</w:t>
            </w:r>
            <w:r w:rsidRPr="00AB32F8">
              <w:rPr>
                <w:rFonts w:ascii="Avenir Book" w:hAnsi="Avenir Book"/>
                <w:b/>
                <w:sz w:val="24"/>
                <w:szCs w:val="24"/>
                <w:lang w:val="ca-ES"/>
              </w:rPr>
              <w:t xml:space="preserve"> la detecció de RNA i proteïnes en la mateixa carrera i en el mateix tall de teixit</w:t>
            </w:r>
            <w:r>
              <w:rPr>
                <w:rFonts w:ascii="Avenir Book" w:hAnsi="Avenir Book"/>
                <w:bCs/>
                <w:sz w:val="24"/>
                <w:szCs w:val="24"/>
                <w:lang w:val="ca-ES"/>
              </w:rPr>
              <w:t xml:space="preserve"> .........................................................................................</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743921208"/>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231006891"/>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537741E5" w14:textId="15AD8F27" w:rsidR="00AB32F8" w:rsidRDefault="00AB32F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Pr>
                <w:rFonts w:ascii="Avenir Book" w:hAnsi="Avenir Book"/>
                <w:bCs/>
                <w:sz w:val="24"/>
                <w:szCs w:val="24"/>
                <w:lang w:val="ca-ES"/>
              </w:rPr>
              <w:t>,</w:t>
            </w:r>
            <w:r w:rsidRPr="00AB32F8">
              <w:rPr>
                <w:rFonts w:ascii="Avenir Book" w:hAnsi="Avenir Book"/>
                <w:b/>
                <w:sz w:val="24"/>
                <w:szCs w:val="24"/>
                <w:lang w:val="ca-ES"/>
              </w:rPr>
              <w:t xml:space="preserve"> </w:t>
            </w:r>
            <w:r w:rsidR="00E53E48" w:rsidRPr="00E53E48">
              <w:rPr>
                <w:rFonts w:ascii="Avenir Book" w:hAnsi="Avenir Book"/>
                <w:b/>
                <w:sz w:val="24"/>
                <w:szCs w:val="24"/>
                <w:lang w:val="ca-ES"/>
              </w:rPr>
              <w:t>un algoritme de segmentació cel·lular per identificar senyals de nucli i membrana</w:t>
            </w:r>
            <w:r>
              <w:rPr>
                <w:rFonts w:ascii="Avenir Book" w:hAnsi="Avenir Book"/>
                <w:bCs/>
                <w:sz w:val="24"/>
                <w:szCs w:val="24"/>
                <w:lang w:val="ca-ES"/>
              </w:rPr>
              <w:t xml:space="preserve"> ......................................................</w:t>
            </w:r>
            <w:r w:rsidR="00E53E48">
              <w:rPr>
                <w:rFonts w:ascii="Avenir Book" w:hAnsi="Avenir Book"/>
                <w:bCs/>
                <w:sz w:val="24"/>
                <w:szCs w:val="24"/>
                <w:lang w:val="ca-ES"/>
              </w:rPr>
              <w:t>...............</w:t>
            </w:r>
            <w:r>
              <w:rPr>
                <w:rFonts w:ascii="Avenir Book" w:hAnsi="Avenir Book"/>
                <w:bCs/>
                <w:sz w:val="24"/>
                <w:szCs w:val="24"/>
                <w:lang w:val="ca-ES"/>
              </w:rPr>
              <w:t>.......................................</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629353407"/>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488757774"/>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28C5C3E0" w14:textId="7BBAC5F1" w:rsidR="00AB32F8" w:rsidRDefault="00AB32F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w:t>
            </w:r>
            <w:r w:rsidR="00E53E48">
              <w:rPr>
                <w:rFonts w:ascii="Avenir Book" w:hAnsi="Avenir Book"/>
                <w:bCs/>
                <w:sz w:val="24"/>
                <w:szCs w:val="24"/>
                <w:lang w:val="ca-ES"/>
              </w:rPr>
              <w:t>l’opció que</w:t>
            </w:r>
            <w:r>
              <w:rPr>
                <w:rFonts w:ascii="Avenir Book" w:hAnsi="Avenir Book"/>
                <w:bCs/>
                <w:sz w:val="24"/>
                <w:szCs w:val="24"/>
                <w:lang w:val="ca-ES"/>
              </w:rPr>
              <w:t>,</w:t>
            </w:r>
            <w:r w:rsidRPr="00AB32F8">
              <w:rPr>
                <w:rFonts w:ascii="Avenir Book" w:hAnsi="Avenir Book"/>
                <w:b/>
                <w:sz w:val="24"/>
                <w:szCs w:val="24"/>
                <w:lang w:val="ca-ES"/>
              </w:rPr>
              <w:t xml:space="preserve"> </w:t>
            </w:r>
            <w:r w:rsidR="00E53E48" w:rsidRPr="00E53E48">
              <w:rPr>
                <w:rFonts w:ascii="Avenir Book" w:hAnsi="Avenir Book"/>
                <w:b/>
                <w:sz w:val="24"/>
                <w:szCs w:val="24"/>
                <w:lang w:val="ca-ES"/>
              </w:rPr>
              <w:t xml:space="preserve">la tecnologia permeti la detecció específica de transcrits únics, com </w:t>
            </w:r>
            <w:proofErr w:type="spellStart"/>
            <w:r w:rsidR="00E53E48" w:rsidRPr="00E53E48">
              <w:rPr>
                <w:rFonts w:ascii="Avenir Book" w:hAnsi="Avenir Book"/>
                <w:b/>
                <w:sz w:val="24"/>
                <w:szCs w:val="24"/>
                <w:lang w:val="ca-ES"/>
              </w:rPr>
              <w:t>SNVs</w:t>
            </w:r>
            <w:proofErr w:type="spellEnd"/>
            <w:r w:rsidR="00E53E48" w:rsidRPr="00E53E48">
              <w:rPr>
                <w:rFonts w:ascii="Avenir Book" w:hAnsi="Avenir Book"/>
                <w:b/>
                <w:sz w:val="24"/>
                <w:szCs w:val="24"/>
                <w:lang w:val="ca-ES"/>
              </w:rPr>
              <w:t xml:space="preserve"> i isoformes</w:t>
            </w:r>
            <w:r>
              <w:rPr>
                <w:rFonts w:ascii="Avenir Book" w:hAnsi="Avenir Book"/>
                <w:bCs/>
                <w:sz w:val="24"/>
                <w:szCs w:val="24"/>
                <w:lang w:val="ca-ES"/>
              </w:rPr>
              <w:t xml:space="preserve"> ........................................................................................</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93402211"/>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292129430"/>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7866173E" w14:textId="02571D41" w:rsidR="00884DCE" w:rsidRPr="00E53E48" w:rsidRDefault="00E53E48" w:rsidP="00E53E48">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w:t>
            </w:r>
            <w:r>
              <w:rPr>
                <w:rFonts w:ascii="Avenir Book" w:hAnsi="Avenir Book"/>
                <w:bCs/>
                <w:sz w:val="24"/>
                <w:szCs w:val="24"/>
                <w:lang w:val="ca-ES"/>
              </w:rPr>
              <w:t>l’opció de,</w:t>
            </w:r>
            <w:r w:rsidRPr="00AB32F8">
              <w:rPr>
                <w:rFonts w:ascii="Avenir Book" w:hAnsi="Avenir Book"/>
                <w:b/>
                <w:sz w:val="24"/>
                <w:szCs w:val="24"/>
                <w:lang w:val="ca-ES"/>
              </w:rPr>
              <w:t xml:space="preserve"> </w:t>
            </w:r>
            <w:r w:rsidRPr="00E53E48">
              <w:rPr>
                <w:lang w:val="es-ES"/>
              </w:rPr>
              <w:t xml:space="preserve"> </w:t>
            </w:r>
            <w:r w:rsidRPr="00E53E48">
              <w:rPr>
                <w:rFonts w:ascii="Avenir Book" w:hAnsi="Avenir Book"/>
                <w:b/>
                <w:sz w:val="24"/>
                <w:szCs w:val="24"/>
                <w:lang w:val="ca-ES"/>
              </w:rPr>
              <w:t xml:space="preserve">no necessitat d’optimitzar el protocol en funció del tipus de mostra a analitzar </w:t>
            </w:r>
            <w:r>
              <w:rPr>
                <w:rFonts w:ascii="Avenir Book" w:hAnsi="Avenir Book"/>
                <w:bCs/>
                <w:sz w:val="24"/>
                <w:szCs w:val="24"/>
                <w:lang w:val="ca-ES"/>
              </w:rPr>
              <w:t xml:space="preserve"> ...........................................................................................................</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471481848"/>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45479811"/>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tc>
      </w:tr>
    </w:tbl>
    <w:p w14:paraId="149F252D" w14:textId="77777777" w:rsidR="00D821E1" w:rsidRDefault="00D821E1"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103584" w:rsidRPr="004A474A" w14:paraId="1CF7C35F" w14:textId="77777777" w:rsidTr="00A15D7E">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666DCA53" w14:textId="77777777" w:rsidR="00103584" w:rsidRPr="004A474A" w:rsidRDefault="00103584" w:rsidP="00A15D7E">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2.1.B – MILLORES DELS EQUIPAMENTS A SUBMINISTRAR</w:t>
            </w:r>
          </w:p>
        </w:tc>
      </w:tr>
      <w:tr w:rsidR="00103584" w:rsidRPr="007C61F1" w14:paraId="14BDC6D4" w14:textId="77777777" w:rsidTr="001E63E3">
        <w:trPr>
          <w:trHeight w:val="985"/>
        </w:trPr>
        <w:tc>
          <w:tcPr>
            <w:tcW w:w="9634" w:type="dxa"/>
            <w:tcBorders>
              <w:top w:val="single" w:sz="4" w:space="0" w:color="auto"/>
              <w:left w:val="single" w:sz="4" w:space="0" w:color="auto"/>
              <w:bottom w:val="single" w:sz="4" w:space="0" w:color="auto"/>
              <w:right w:val="single" w:sz="4" w:space="0" w:color="auto"/>
            </w:tcBorders>
            <w:vAlign w:val="center"/>
          </w:tcPr>
          <w:p w14:paraId="1C982B31" w14:textId="76A277CE" w:rsidR="00103584" w:rsidRPr="00103584" w:rsidRDefault="00103584" w:rsidP="001E63E3">
            <w:pPr>
              <w:pStyle w:val="Prrafodelista"/>
              <w:numPr>
                <w:ilvl w:val="1"/>
                <w:numId w:val="67"/>
              </w:numPr>
              <w:spacing w:before="240" w:after="240" w:line="360" w:lineRule="auto"/>
              <w:ind w:left="623" w:right="510" w:hanging="357"/>
              <w:jc w:val="both"/>
              <w:rPr>
                <w:rFonts w:ascii="Avenir Book" w:eastAsia="MS Gothic" w:hAnsi="Avenir Book" w:cs="Segoe UI Symbol"/>
                <w:sz w:val="24"/>
                <w:szCs w:val="24"/>
                <w:lang w:val="ca-ES"/>
              </w:rPr>
            </w:pPr>
            <w:r w:rsidRPr="00327D88">
              <w:rPr>
                <w:rFonts w:ascii="Avenir Book" w:hAnsi="Avenir Book"/>
                <w:bCs/>
                <w:sz w:val="24"/>
                <w:szCs w:val="24"/>
                <w:lang w:val="ca-ES"/>
              </w:rPr>
              <w:t xml:space="preserve">Detallar el </w:t>
            </w:r>
            <w:r w:rsidRPr="00327D88">
              <w:rPr>
                <w:rFonts w:ascii="Avenir Book" w:hAnsi="Avenir Book"/>
                <w:b/>
                <w:sz w:val="24"/>
                <w:szCs w:val="24"/>
                <w:lang w:val="ca-ES"/>
              </w:rPr>
              <w:t>número de dies</w:t>
            </w:r>
            <w:r w:rsidRPr="00327D88">
              <w:rPr>
                <w:rFonts w:ascii="Avenir Book" w:hAnsi="Avenir Book"/>
                <w:bCs/>
                <w:sz w:val="24"/>
                <w:szCs w:val="24"/>
                <w:lang w:val="ca-ES"/>
              </w:rPr>
              <w:t xml:space="preserve"> oferts per </w:t>
            </w:r>
            <w:r w:rsidRPr="002E0380">
              <w:rPr>
                <w:rFonts w:ascii="Avenir Book" w:hAnsi="Avenir Book"/>
                <w:b/>
                <w:sz w:val="24"/>
                <w:szCs w:val="24"/>
                <w:lang w:val="ca-ES"/>
              </w:rPr>
              <w:t>poder analitzar fins a 5000 gens</w:t>
            </w:r>
            <w:r w:rsidRPr="00327D88">
              <w:rPr>
                <w:rFonts w:ascii="Avenir Book" w:hAnsi="Avenir Book"/>
                <w:bCs/>
                <w:sz w:val="24"/>
                <w:szCs w:val="24"/>
                <w:lang w:val="ca-ES"/>
              </w:rPr>
              <w:t xml:space="preserve"> ..........</w:t>
            </w:r>
            <w:r>
              <w:rPr>
                <w:rFonts w:ascii="MS Gothic" w:eastAsia="MS Gothic" w:hAnsi="MS Gothic" w:cs="Segoe UI Symbol"/>
                <w:sz w:val="24"/>
                <w:szCs w:val="24"/>
                <w:lang w:val="ca-ES"/>
              </w:rPr>
              <w:t xml:space="preserve"> </w:t>
            </w:r>
            <w:r w:rsidRPr="00327D88">
              <w:rPr>
                <w:rFonts w:ascii="MS Gothic" w:eastAsia="MS Gothic" w:hAnsi="MS Gothic" w:cs="Segoe UI Symbol"/>
                <w:b/>
                <w:bCs/>
                <w:sz w:val="24"/>
                <w:szCs w:val="24"/>
                <w:lang w:val="ca-ES"/>
              </w:rPr>
              <w:t>___</w:t>
            </w:r>
            <w:r w:rsidRPr="00327D88">
              <w:rPr>
                <w:rFonts w:ascii="Avenir Book" w:eastAsia="MS Gothic" w:hAnsi="Avenir Book" w:cs="Segoe UI Symbol"/>
                <w:b/>
                <w:bCs/>
                <w:sz w:val="24"/>
                <w:szCs w:val="24"/>
                <w:lang w:val="ca-ES"/>
              </w:rPr>
              <w:t xml:space="preserve"> dies</w:t>
            </w:r>
          </w:p>
        </w:tc>
      </w:tr>
    </w:tbl>
    <w:p w14:paraId="38566BAE" w14:textId="77777777" w:rsidR="00103584" w:rsidRDefault="00103584"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E53E48" w:rsidRPr="004A474A" w14:paraId="0CDC6188"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02B8F6B0" w14:textId="747AF594" w:rsidR="00E53E48" w:rsidRPr="004A474A" w:rsidRDefault="00E53E48" w:rsidP="00E53E48">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w:t>
            </w:r>
            <w:r w:rsidR="00103584">
              <w:rPr>
                <w:rFonts w:ascii="Avenir Book" w:eastAsia="Times New Roman" w:hAnsi="Avenir Book" w:cs="Calibri"/>
                <w:b/>
                <w:bCs/>
                <w:color w:val="F2F2F2" w:themeColor="background1" w:themeShade="F2"/>
                <w:kern w:val="0"/>
                <w:lang w:eastAsia="es-ES"/>
                <w14:ligatures w14:val="none"/>
              </w:rPr>
              <w:t>2</w:t>
            </w:r>
            <w:r>
              <w:rPr>
                <w:rFonts w:ascii="Avenir Book" w:eastAsia="Times New Roman" w:hAnsi="Avenir Book" w:cs="Calibri"/>
                <w:b/>
                <w:bCs/>
                <w:color w:val="F2F2F2" w:themeColor="background1" w:themeShade="F2"/>
                <w:kern w:val="0"/>
                <w:lang w:eastAsia="es-ES"/>
                <w14:ligatures w14:val="none"/>
              </w:rPr>
              <w:t>.</w:t>
            </w:r>
            <w:r w:rsidR="00103584">
              <w:rPr>
                <w:rFonts w:ascii="Avenir Book" w:eastAsia="Times New Roman" w:hAnsi="Avenir Book" w:cs="Calibri"/>
                <w:b/>
                <w:bCs/>
                <w:color w:val="F2F2F2" w:themeColor="background1" w:themeShade="F2"/>
                <w:kern w:val="0"/>
                <w:lang w:eastAsia="es-ES"/>
                <w14:ligatures w14:val="none"/>
              </w:rPr>
              <w:t>A</w:t>
            </w:r>
            <w:r>
              <w:rPr>
                <w:rFonts w:ascii="Avenir Book" w:eastAsia="Times New Roman" w:hAnsi="Avenir Book" w:cs="Calibri"/>
                <w:b/>
                <w:bCs/>
                <w:color w:val="F2F2F2" w:themeColor="background1" w:themeShade="F2"/>
                <w:kern w:val="0"/>
                <w:lang w:eastAsia="es-ES"/>
                <w14:ligatures w14:val="none"/>
              </w:rPr>
              <w:t xml:space="preserve"> – MILLORES DE</w:t>
            </w:r>
            <w:r w:rsidR="00103584">
              <w:rPr>
                <w:rFonts w:ascii="Avenir Book" w:eastAsia="Times New Roman" w:hAnsi="Avenir Book" w:cs="Calibri"/>
                <w:b/>
                <w:bCs/>
                <w:color w:val="F2F2F2" w:themeColor="background1" w:themeShade="F2"/>
                <w:kern w:val="0"/>
                <w:lang w:eastAsia="es-ES"/>
                <w14:ligatures w14:val="none"/>
              </w:rPr>
              <w:t xml:space="preserve"> </w:t>
            </w:r>
            <w:r>
              <w:rPr>
                <w:rFonts w:ascii="Avenir Book" w:eastAsia="Times New Roman" w:hAnsi="Avenir Book" w:cs="Calibri"/>
                <w:b/>
                <w:bCs/>
                <w:color w:val="F2F2F2" w:themeColor="background1" w:themeShade="F2"/>
                <w:kern w:val="0"/>
                <w:lang w:eastAsia="es-ES"/>
                <w14:ligatures w14:val="none"/>
              </w:rPr>
              <w:t>L</w:t>
            </w:r>
            <w:r w:rsidR="00103584">
              <w:rPr>
                <w:rFonts w:ascii="Avenir Book" w:eastAsia="Times New Roman" w:hAnsi="Avenir Book" w:cs="Calibri"/>
                <w:b/>
                <w:bCs/>
                <w:color w:val="F2F2F2" w:themeColor="background1" w:themeShade="F2"/>
                <w:kern w:val="0"/>
                <w:lang w:eastAsia="es-ES"/>
                <w14:ligatures w14:val="none"/>
              </w:rPr>
              <w:t>A</w:t>
            </w:r>
            <w:r>
              <w:rPr>
                <w:rFonts w:ascii="Avenir Book" w:eastAsia="Times New Roman" w:hAnsi="Avenir Book" w:cs="Calibri"/>
                <w:b/>
                <w:bCs/>
                <w:color w:val="F2F2F2" w:themeColor="background1" w:themeShade="F2"/>
                <w:kern w:val="0"/>
                <w:lang w:eastAsia="es-ES"/>
                <w14:ligatures w14:val="none"/>
              </w:rPr>
              <w:t xml:space="preserve"> </w:t>
            </w:r>
            <w:r w:rsidR="00103584">
              <w:rPr>
                <w:rFonts w:ascii="Avenir Book" w:eastAsia="Times New Roman" w:hAnsi="Avenir Book" w:cs="Calibri"/>
                <w:b/>
                <w:bCs/>
                <w:color w:val="F2F2F2" w:themeColor="background1" w:themeShade="F2"/>
                <w:kern w:val="0"/>
                <w:lang w:eastAsia="es-ES"/>
                <w14:ligatures w14:val="none"/>
              </w:rPr>
              <w:t>PRESTACIÓ DEL SERVEI</w:t>
            </w:r>
          </w:p>
        </w:tc>
      </w:tr>
      <w:tr w:rsidR="000569F2" w:rsidRPr="007C61F1" w14:paraId="0B647446" w14:textId="77777777" w:rsidTr="001E63E3">
        <w:trPr>
          <w:trHeight w:val="981"/>
        </w:trPr>
        <w:tc>
          <w:tcPr>
            <w:tcW w:w="9634" w:type="dxa"/>
            <w:tcBorders>
              <w:top w:val="single" w:sz="4" w:space="0" w:color="auto"/>
              <w:left w:val="single" w:sz="4" w:space="0" w:color="auto"/>
              <w:bottom w:val="single" w:sz="4" w:space="0" w:color="auto"/>
              <w:right w:val="single" w:sz="4" w:space="0" w:color="auto"/>
            </w:tcBorders>
            <w:vAlign w:val="center"/>
          </w:tcPr>
          <w:p w14:paraId="57A90CFF" w14:textId="4CD3AA77" w:rsidR="00103584" w:rsidRPr="001E63E3" w:rsidRDefault="001E63E3" w:rsidP="001E63E3">
            <w:pPr>
              <w:pStyle w:val="Prrafodelista"/>
              <w:numPr>
                <w:ilvl w:val="1"/>
                <w:numId w:val="67"/>
              </w:numPr>
              <w:spacing w:before="240" w:after="240" w:line="360" w:lineRule="auto"/>
              <w:ind w:left="623" w:right="510" w:hanging="357"/>
              <w:jc w:val="both"/>
              <w:rPr>
                <w:rFonts w:ascii="Avenir Book" w:eastAsia="MS Gothic" w:hAnsi="Avenir Book" w:cs="Segoe UI Symbol"/>
                <w:sz w:val="24"/>
                <w:szCs w:val="24"/>
                <w:lang w:val="ca-ES"/>
              </w:rPr>
            </w:pPr>
            <w:r>
              <w:rPr>
                <w:rFonts w:ascii="Avenir Book" w:hAnsi="Avenir Book"/>
                <w:bCs/>
                <w:sz w:val="24"/>
                <w:szCs w:val="24"/>
                <w:lang w:val="ca-ES"/>
              </w:rPr>
              <w:t xml:space="preserve">Detallar el </w:t>
            </w:r>
            <w:r w:rsidRPr="002E0380">
              <w:rPr>
                <w:rFonts w:ascii="Avenir Book" w:hAnsi="Avenir Book"/>
                <w:b/>
                <w:sz w:val="24"/>
                <w:szCs w:val="24"/>
                <w:lang w:val="ca-ES"/>
              </w:rPr>
              <w:t>termini d’entrega de l’equipament, expressat en setmanes,</w:t>
            </w:r>
            <w:r>
              <w:rPr>
                <w:rFonts w:ascii="Avenir Book" w:hAnsi="Avenir Book"/>
                <w:bCs/>
                <w:sz w:val="24"/>
                <w:szCs w:val="24"/>
                <w:lang w:val="ca-ES"/>
              </w:rPr>
              <w:t xml:space="preserve"> que redueixi el màxim exigit al Plec de Prescripcions Tècniques ...................................</w:t>
            </w:r>
            <w:r w:rsidRPr="00327D88">
              <w:rPr>
                <w:rFonts w:ascii="Avenir Book" w:hAnsi="Avenir Book"/>
                <w:bCs/>
                <w:sz w:val="24"/>
                <w:szCs w:val="24"/>
                <w:lang w:val="ca-ES"/>
              </w:rPr>
              <w:t>...........</w:t>
            </w:r>
            <w:r>
              <w:rPr>
                <w:rFonts w:ascii="MS Gothic" w:eastAsia="MS Gothic" w:hAnsi="MS Gothic" w:cs="Segoe UI Symbol"/>
                <w:sz w:val="24"/>
                <w:szCs w:val="24"/>
                <w:lang w:val="ca-ES"/>
              </w:rPr>
              <w:t xml:space="preserve"> </w:t>
            </w:r>
            <w:r w:rsidRPr="00327D88">
              <w:rPr>
                <w:rFonts w:ascii="MS Gothic" w:eastAsia="MS Gothic" w:hAnsi="MS Gothic" w:cs="Segoe UI Symbol"/>
                <w:b/>
                <w:bCs/>
                <w:sz w:val="24"/>
                <w:szCs w:val="24"/>
                <w:lang w:val="ca-ES"/>
              </w:rPr>
              <w:t>___</w:t>
            </w:r>
            <w:r w:rsidRPr="00327D88">
              <w:rPr>
                <w:rFonts w:ascii="Avenir Book" w:eastAsia="MS Gothic" w:hAnsi="Avenir Book" w:cs="Segoe UI Symbol"/>
                <w:b/>
                <w:bCs/>
                <w:sz w:val="24"/>
                <w:szCs w:val="24"/>
                <w:lang w:val="ca-ES"/>
              </w:rPr>
              <w:t xml:space="preserve"> </w:t>
            </w:r>
            <w:r>
              <w:rPr>
                <w:rFonts w:ascii="Avenir Book" w:eastAsia="MS Gothic" w:hAnsi="Avenir Book" w:cs="Segoe UI Symbol"/>
                <w:b/>
                <w:bCs/>
                <w:sz w:val="24"/>
                <w:szCs w:val="24"/>
                <w:lang w:val="ca-ES"/>
              </w:rPr>
              <w:t>setmanes</w:t>
            </w:r>
          </w:p>
        </w:tc>
      </w:tr>
    </w:tbl>
    <w:p w14:paraId="596F581D" w14:textId="77777777" w:rsidR="000569F2" w:rsidRDefault="000569F2" w:rsidP="00D75FD6">
      <w:pPr>
        <w:spacing w:after="120" w:line="360" w:lineRule="auto"/>
        <w:jc w:val="both"/>
        <w:rPr>
          <w:rFonts w:ascii="Avenir Book" w:hAnsi="Avenir Book"/>
          <w:bC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1E63E3" w:rsidRPr="004A474A" w14:paraId="1F267CDC" w14:textId="77777777" w:rsidTr="00A15D7E">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3B4347CE" w14:textId="7CBEED99" w:rsidR="001E63E3" w:rsidRPr="004A474A" w:rsidRDefault="001E63E3" w:rsidP="00A15D7E">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2.2.B – MILLORES DE LA PRESTACIÓ DEL SERVEI</w:t>
            </w:r>
          </w:p>
        </w:tc>
      </w:tr>
      <w:tr w:rsidR="001E63E3" w:rsidRPr="007C61F1" w14:paraId="36B3DB5C" w14:textId="77777777" w:rsidTr="001E63E3">
        <w:trPr>
          <w:trHeight w:val="2259"/>
        </w:trPr>
        <w:tc>
          <w:tcPr>
            <w:tcW w:w="9634" w:type="dxa"/>
            <w:tcBorders>
              <w:top w:val="single" w:sz="4" w:space="0" w:color="auto"/>
              <w:left w:val="single" w:sz="4" w:space="0" w:color="auto"/>
              <w:bottom w:val="single" w:sz="4" w:space="0" w:color="auto"/>
              <w:right w:val="single" w:sz="4" w:space="0" w:color="auto"/>
            </w:tcBorders>
            <w:vAlign w:val="center"/>
          </w:tcPr>
          <w:p w14:paraId="265404A8" w14:textId="77777777" w:rsidR="001E63E3" w:rsidRPr="001E63E3" w:rsidRDefault="001E63E3" w:rsidP="001E63E3">
            <w:pPr>
              <w:spacing w:after="240" w:line="360" w:lineRule="auto"/>
              <w:ind w:right="512"/>
              <w:jc w:val="both"/>
              <w:rPr>
                <w:rFonts w:ascii="Avenir Book" w:eastAsia="MS Gothic" w:hAnsi="Avenir Book" w:cs="Segoe UI Symbol"/>
              </w:rPr>
            </w:pPr>
            <w:r w:rsidRPr="001E63E3">
              <w:rPr>
                <w:rFonts w:ascii="Avenir Book" w:eastAsia="MS Gothic" w:hAnsi="Avenir Book" w:cs="Segoe UI Symbol"/>
              </w:rPr>
              <w:t xml:space="preserve">Marcar la casella </w:t>
            </w:r>
            <w:r w:rsidRPr="001E63E3">
              <w:rPr>
                <w:rFonts w:ascii="Avenir Book" w:eastAsia="MS Gothic" w:hAnsi="Avenir Book" w:cs="Segoe UI Symbol"/>
                <w:b/>
                <w:bCs/>
              </w:rPr>
              <w:t>SÍ</w:t>
            </w:r>
            <w:r w:rsidRPr="001E63E3">
              <w:rPr>
                <w:rFonts w:ascii="Avenir Book" w:eastAsia="MS Gothic" w:hAnsi="Avenir Book" w:cs="Segoe UI Symbol"/>
              </w:rPr>
              <w:t xml:space="preserve"> o </w:t>
            </w:r>
            <w:r w:rsidRPr="001E63E3">
              <w:rPr>
                <w:rFonts w:ascii="Avenir Book" w:eastAsia="MS Gothic" w:hAnsi="Avenir Book" w:cs="Segoe UI Symbol"/>
                <w:b/>
                <w:bCs/>
              </w:rPr>
              <w:t>NO</w:t>
            </w:r>
            <w:r w:rsidRPr="001E63E3">
              <w:rPr>
                <w:rFonts w:ascii="Avenir Book" w:eastAsia="MS Gothic" w:hAnsi="Avenir Book" w:cs="Segoe UI Symbol"/>
              </w:rPr>
              <w:t xml:space="preserve"> segons correspongui a l’oferta a presentar:</w:t>
            </w:r>
          </w:p>
          <w:p w14:paraId="00437388" w14:textId="666ADD93" w:rsidR="001E63E3" w:rsidRPr="00103584" w:rsidRDefault="001E63E3" w:rsidP="001E63E3">
            <w:pPr>
              <w:pStyle w:val="Prrafodelista"/>
              <w:numPr>
                <w:ilvl w:val="1"/>
                <w:numId w:val="67"/>
              </w:numPr>
              <w:spacing w:before="240" w:after="240" w:line="360" w:lineRule="auto"/>
              <w:ind w:left="623" w:right="510" w:hanging="357"/>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w:t>
            </w:r>
            <w:r>
              <w:rPr>
                <w:rFonts w:ascii="Avenir Book" w:hAnsi="Avenir Book"/>
                <w:b/>
                <w:sz w:val="24"/>
                <w:szCs w:val="24"/>
                <w:lang w:val="ca-ES"/>
              </w:rPr>
              <w:t>l’extensió d’un (1) any el període de garantia</w:t>
            </w:r>
            <w:r w:rsidRPr="001E63E3">
              <w:rPr>
                <w:rFonts w:ascii="Avenir Book" w:hAnsi="Avenir Book"/>
                <w:bCs/>
                <w:sz w:val="24"/>
                <w:szCs w:val="24"/>
                <w:lang w:val="ca-ES"/>
              </w:rPr>
              <w:t>, oferint un servei de garantia i manteniment amb una vigència total de cinc (5) anys: tres (3) anys de garantia, i dos (2) anys de servei de manteniment</w:t>
            </w:r>
            <w:r>
              <w:rPr>
                <w:rFonts w:ascii="Avenir Book" w:hAnsi="Avenir Book"/>
                <w:bCs/>
                <w:sz w:val="24"/>
                <w:szCs w:val="24"/>
                <w:lang w:val="ca-ES"/>
              </w:rPr>
              <w:t>..........................................................................</w:t>
            </w:r>
            <w:r w:rsidRPr="00AB32F8">
              <w:rPr>
                <w:rFonts w:ascii="Avenir Book" w:hAnsi="Avenir Book"/>
                <w:b/>
                <w:sz w:val="24"/>
                <w:szCs w:val="24"/>
                <w:lang w:val="ca-ES"/>
              </w:rPr>
              <w:t>SÍ</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142925531"/>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r>
              <w:rPr>
                <w:rFonts w:ascii="Avenir Book" w:eastAsia="MS Gothic" w:hAnsi="Avenir Book" w:cs="Segoe UI Symbol"/>
                <w:sz w:val="24"/>
                <w:szCs w:val="24"/>
                <w:lang w:val="ca-ES"/>
              </w:rPr>
              <w:t>........</w:t>
            </w:r>
            <w:r>
              <w:rPr>
                <w:rFonts w:ascii="Avenir Book" w:hAnsi="Avenir Book"/>
                <w:b/>
                <w:sz w:val="24"/>
                <w:szCs w:val="24"/>
                <w:lang w:val="ca-ES"/>
              </w:rPr>
              <w:t>NO</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963775006"/>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tc>
      </w:tr>
    </w:tbl>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2D0B120B" w14:textId="47FB5B65" w:rsidR="00EC04FE" w:rsidRPr="00510A85" w:rsidRDefault="00AA7071" w:rsidP="001E63E3">
      <w:pPr>
        <w:pStyle w:val="Prrafodelista"/>
        <w:spacing w:after="120" w:line="360" w:lineRule="auto"/>
        <w:ind w:left="-993" w:firstLine="0"/>
        <w:jc w:val="both"/>
        <w:rPr>
          <w:rFonts w:ascii="Avenir Book" w:hAnsi="Avenir Book"/>
          <w:lang w:val="es-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8D0B3E">
        <w:rPr>
          <w:rFonts w:ascii="Avenir Book" w:hAnsi="Avenir Book"/>
          <w:sz w:val="24"/>
          <w:szCs w:val="24"/>
          <w:lang w:val="ca-ES"/>
        </w:rPr>
        <w:t>licitadora</w:t>
      </w:r>
      <w:r w:rsidR="00EC04FE" w:rsidRPr="00510A85">
        <w:rPr>
          <w:rFonts w:ascii="Avenir Book" w:hAnsi="Avenir Book"/>
          <w:lang w:val="es-ES"/>
        </w:rPr>
        <w:br w:type="page"/>
      </w:r>
    </w:p>
    <w:p w14:paraId="0606382B"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7C61F1">
        <w:rPr>
          <w:rFonts w:ascii="Avenir Book" w:hAnsi="Avenir Book"/>
          <w:sz w:val="24"/>
          <w:szCs w:val="24"/>
          <w:lang w:val="ca-ES"/>
        </w:rPr>
        <w:t>Ciberseguretat</w:t>
      </w:r>
      <w:proofErr w:type="spellEnd"/>
      <w:r w:rsidRPr="007C61F1">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7C61F1">
        <w:rPr>
          <w:rFonts w:ascii="Avenir Book" w:hAnsi="Avenir Book"/>
          <w:sz w:val="24"/>
          <w:szCs w:val="24"/>
          <w:lang w:val="ca-ES"/>
        </w:rPr>
        <w:t>subcontractista</w:t>
      </w:r>
      <w:proofErr w:type="spellEnd"/>
      <w:r w:rsidRPr="007C61F1">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w:t>
      </w:r>
      <w:proofErr w:type="spellStart"/>
      <w:r w:rsidRPr="007C61F1">
        <w:rPr>
          <w:rFonts w:ascii="Avenir Book" w:hAnsi="Avenir Book" w:cs="Arial"/>
          <w:b/>
          <w:bCs/>
        </w:rPr>
        <w:t>ciberseguretat</w:t>
      </w:r>
      <w:proofErr w:type="spellEnd"/>
      <w:r w:rsidRPr="007C61F1">
        <w:rPr>
          <w:rFonts w:ascii="Avenir Book" w:hAnsi="Avenir Book" w:cs="Arial"/>
          <w:b/>
          <w:bCs/>
        </w:rPr>
        <w:t xml:space="preserve"> de nivell bàsic </w:t>
      </w:r>
      <w:r w:rsidRPr="007C61F1">
        <w:rPr>
          <w:rFonts w:ascii="Avenir Book" w:hAnsi="Avenir Book" w:cs="Arial"/>
          <w:b/>
          <w:bCs/>
          <w:i/>
          <w:iCs/>
        </w:rPr>
        <w:t xml:space="preserve">(Marc de </w:t>
      </w:r>
      <w:proofErr w:type="spellStart"/>
      <w:r w:rsidRPr="007C61F1">
        <w:rPr>
          <w:rFonts w:ascii="Avenir Book" w:hAnsi="Avenir Book" w:cs="Arial"/>
          <w:b/>
          <w:bCs/>
          <w:i/>
          <w:iCs/>
        </w:rPr>
        <w:t>Ciberseguretat</w:t>
      </w:r>
      <w:proofErr w:type="spellEnd"/>
      <w:r w:rsidRPr="007C61F1">
        <w:rPr>
          <w:rFonts w:ascii="Avenir Book" w:hAnsi="Avenir Book" w:cs="Arial"/>
          <w:b/>
          <w:bCs/>
          <w:i/>
          <w:iCs/>
        </w:rPr>
        <w:t xml:space="preserve">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CB5492">
      <w:pPr>
        <w:numPr>
          <w:ilvl w:val="0"/>
          <w:numId w:val="46"/>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4D2B9BF0"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 xml:space="preserve">personal de (empresa contractista) i, si escau, el de les empreses subcontractades, encara que no siguin encarregats del tractament, hauran de respectar les mesures de seguretat establertes per </w:t>
      </w:r>
      <w:r w:rsidR="009C12B1">
        <w:rPr>
          <w:rFonts w:ascii="Avenir Book" w:hAnsi="Avenir Book" w:cs="Arial"/>
          <w:bCs/>
        </w:rPr>
        <w:t>l’Òrgan</w:t>
      </w:r>
      <w:r w:rsidR="008106A8" w:rsidRPr="007C61F1">
        <w:rPr>
          <w:rFonts w:ascii="Avenir Book" w:hAnsi="Avenir Book" w:cs="Arial"/>
          <w:bCs/>
        </w:rPr>
        <w:t xml:space="preserve"> de contractació responsable del tractament. En particular:</w:t>
      </w:r>
    </w:p>
    <w:p w14:paraId="3BAA6C33" w14:textId="22E9A374" w:rsidR="00AF3984" w:rsidRPr="007C61F1" w:rsidRDefault="00AF3984"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2BF3B641"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xml:space="preserve">) haurà de retornar tots els suports o materials que continguin dades personals a </w:t>
      </w:r>
      <w:r w:rsidR="009C12B1">
        <w:rPr>
          <w:rFonts w:ascii="Avenir Book" w:hAnsi="Avenir Book" w:cs="Arial"/>
          <w:bCs/>
        </w:rPr>
        <w:t>l’Òrgan</w:t>
      </w:r>
      <w:r w:rsidRPr="007C61F1">
        <w:rPr>
          <w:rFonts w:ascii="Avenir Book" w:hAnsi="Avenir Book" w:cs="Arial"/>
          <w:bCs/>
        </w:rPr>
        <w:t xml:space="preserve">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5472265"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 xml:space="preserve">(D’acord amb l’article 130 de la LCSP, en cas que una norma legal, un conveni col·lectiu o un acord de negociació col·lectiva d’eficàcia general imposi a l’adjudicatari l’obligació de subrogar-se com a ocupador en determinades relacions laborals, els serveis dependents de </w:t>
      </w:r>
      <w:r w:rsidR="009C12B1">
        <w:rPr>
          <w:rFonts w:ascii="Avenir Book" w:hAnsi="Avenir Book" w:cs="Arial"/>
          <w:i/>
        </w:rPr>
        <w:t>l’Òrgan</w:t>
      </w:r>
      <w:r w:rsidRPr="007C61F1">
        <w:rPr>
          <w:rFonts w:ascii="Avenir Book" w:hAnsi="Avenir Book" w:cs="Arial"/>
          <w:i/>
        </w:rPr>
        <w:t xml:space="preserve">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w:t>
      </w:r>
      <w:proofErr w:type="spellStart"/>
      <w:r w:rsidRPr="007C61F1">
        <w:rPr>
          <w:rFonts w:ascii="Avenir Book" w:hAnsi="Avenir Book" w:cs="Arial"/>
          <w:b/>
        </w:rPr>
        <w:t>identificativ</w:t>
      </w:r>
      <w:r w:rsidR="00A22514" w:rsidRPr="007C61F1">
        <w:rPr>
          <w:rFonts w:ascii="Avenir Book" w:hAnsi="Avenir Book" w:cs="Arial"/>
          <w:b/>
        </w:rPr>
        <w:t>es</w:t>
      </w:r>
      <w:proofErr w:type="spellEnd"/>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345814"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345814"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w:t>
      </w:r>
      <w:proofErr w:type="spellStart"/>
      <w:r w:rsidRPr="007C61F1">
        <w:rPr>
          <w:rFonts w:ascii="Avenir Book" w:eastAsia="Times New Roman" w:hAnsi="Avenir Book" w:cs="Arial"/>
          <w:i/>
          <w:color w:val="3366FF"/>
          <w:lang w:eastAsia="es-ES"/>
        </w:rPr>
        <w:t>Concreu</w:t>
      </w:r>
      <w:proofErr w:type="spellEnd"/>
      <w:r w:rsidRPr="007C61F1">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47656F73"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 xml:space="preserve">Lloc, data i signatura de l’empresa </w:t>
      </w:r>
      <w:r w:rsidR="008D0B3E">
        <w:rPr>
          <w:rFonts w:ascii="Avenir Book" w:hAnsi="Avenir Book" w:cs="Arial"/>
        </w:rPr>
        <w:t>licitadora</w:t>
      </w:r>
      <w:r w:rsidRPr="007C61F1">
        <w:rPr>
          <w:rFonts w:ascii="Avenir Book" w:hAnsi="Avenir Book" w:cs="Arial"/>
        </w:rPr>
        <w:t>.</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345814"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345814"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7C61F1">
        <w:rPr>
          <w:rFonts w:ascii="Avenir Book" w:hAnsi="Avenir Book"/>
          <w:sz w:val="24"/>
          <w:szCs w:val="24"/>
          <w:lang w:val="ca-ES"/>
        </w:rPr>
        <w:t>sotasignant</w:t>
      </w:r>
      <w:proofErr w:type="spellEnd"/>
      <w:r w:rsidR="004E22C5" w:rsidRPr="007C61F1">
        <w:rPr>
          <w:rFonts w:ascii="Avenir Book" w:hAnsi="Avenir Book"/>
          <w:sz w:val="24"/>
          <w:szCs w:val="24"/>
          <w:lang w:val="ca-ES"/>
        </w:rPr>
        <w:t xml:space="preserve">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9"/>
      <w:footerReference w:type="default" r:id="rId20"/>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8E40" w14:textId="77777777" w:rsidR="00345814" w:rsidRPr="007C61F1" w:rsidRDefault="00345814" w:rsidP="00AF3471">
      <w:r w:rsidRPr="007C61F1">
        <w:separator/>
      </w:r>
    </w:p>
  </w:endnote>
  <w:endnote w:type="continuationSeparator" w:id="0">
    <w:p w14:paraId="57CE90E5" w14:textId="77777777" w:rsidR="00345814" w:rsidRPr="007C61F1" w:rsidRDefault="00345814"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 xml:space="preserve">Josep Carreras </w:t>
    </w:r>
    <w:proofErr w:type="spellStart"/>
    <w:r w:rsidRPr="007C61F1">
      <w:rPr>
        <w:rFonts w:ascii="Avenir Book" w:eastAsia="Arial" w:hAnsi="Avenir Book" w:cs="Segoe UI"/>
        <w:b/>
        <w:bCs/>
        <w:color w:val="808080"/>
        <w:kern w:val="0"/>
        <w:sz w:val="14"/>
      </w:rPr>
      <w:t>Leukaemia</w:t>
    </w:r>
    <w:proofErr w:type="spellEnd"/>
    <w:r w:rsidRPr="007C61F1">
      <w:rPr>
        <w:rFonts w:ascii="Avenir Book" w:eastAsia="Arial" w:hAnsi="Avenir Book" w:cs="Segoe UI"/>
        <w:b/>
        <w:bCs/>
        <w:color w:val="808080"/>
        <w:kern w:val="0"/>
        <w:sz w:val="14"/>
      </w:rPr>
      <w:t xml:space="preserve"> Research </w:t>
    </w:r>
    <w:proofErr w:type="spellStart"/>
    <w:r w:rsidRPr="007C61F1">
      <w:rPr>
        <w:rFonts w:ascii="Avenir Book" w:eastAsia="Arial" w:hAnsi="Avenir Book" w:cs="Segoe UI"/>
        <w:b/>
        <w:bCs/>
        <w:color w:val="808080"/>
        <w:kern w:val="0"/>
        <w:sz w:val="14"/>
      </w:rPr>
      <w:t>Institute</w:t>
    </w:r>
    <w:proofErr w:type="spellEnd"/>
    <w:r w:rsidRPr="007C61F1">
      <w:rPr>
        <w:rFonts w:ascii="Avenir Book" w:eastAsia="Arial" w:hAnsi="Avenir Book" w:cs="Segoe UI"/>
        <w:b/>
        <w:bCs/>
        <w:color w:val="808080"/>
        <w:kern w:val="0"/>
        <w:sz w:val="14"/>
      </w:rPr>
      <w:t xml:space="preserv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proofErr w:type="spellStart"/>
    <w:r w:rsidRPr="007C61F1">
      <w:rPr>
        <w:rFonts w:ascii="Avenir Book" w:eastAsia="Arial" w:hAnsi="Avenir Book" w:cs="Segoe UI"/>
        <w:color w:val="808080"/>
        <w:kern w:val="0"/>
        <w:sz w:val="14"/>
      </w:rPr>
      <w:t>Ctra</w:t>
    </w:r>
    <w:proofErr w:type="spellEnd"/>
    <w:r w:rsidRPr="007C61F1">
      <w:rPr>
        <w:rFonts w:ascii="Avenir Book" w:eastAsia="Arial" w:hAnsi="Avenir Book" w:cs="Segoe UI"/>
        <w:color w:val="808080"/>
        <w:kern w:val="0"/>
        <w:sz w:val="14"/>
      </w:rPr>
      <w:t xml:space="preserve"> de Can </w:t>
    </w:r>
    <w:proofErr w:type="spellStart"/>
    <w:r w:rsidRPr="007C61F1">
      <w:rPr>
        <w:rFonts w:ascii="Avenir Book" w:eastAsia="Arial" w:hAnsi="Avenir Book" w:cs="Segoe UI"/>
        <w:color w:val="808080"/>
        <w:kern w:val="0"/>
        <w:sz w:val="14"/>
      </w:rPr>
      <w:t>Ruti</w:t>
    </w:r>
    <w:proofErr w:type="spellEnd"/>
    <w:r w:rsidRPr="007C61F1">
      <w:rPr>
        <w:rFonts w:ascii="Avenir Book" w:eastAsia="Arial" w:hAnsi="Avenir Book" w:cs="Segoe UI"/>
        <w:color w:val="808080"/>
        <w:kern w:val="0"/>
        <w:sz w:val="14"/>
      </w:rPr>
      <w:t>,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D4F6" w14:textId="77777777" w:rsidR="00345814" w:rsidRPr="007C61F1" w:rsidRDefault="00345814" w:rsidP="00AF3471">
      <w:r w:rsidRPr="007C61F1">
        <w:separator/>
      </w:r>
    </w:p>
  </w:footnote>
  <w:footnote w:type="continuationSeparator" w:id="0">
    <w:p w14:paraId="44308EC0" w14:textId="77777777" w:rsidR="00345814" w:rsidRPr="007C61F1" w:rsidRDefault="00345814"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405603F"/>
    <w:multiLevelType w:val="hybridMultilevel"/>
    <w:tmpl w:val="E722BBBE"/>
    <w:lvl w:ilvl="0" w:tplc="E5E66AA2">
      <w:start w:val="1"/>
      <w:numFmt w:val="lowerRoman"/>
      <w:lvlText w:val="%1."/>
      <w:lvlJc w:val="right"/>
      <w:pPr>
        <w:ind w:left="720" w:hanging="360"/>
      </w:pPr>
      <w:rPr>
        <w:b/>
        <w:bCs w:val="0"/>
        <w:color w:val="0BD0D9"/>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7" w15:restartNumberingAfterBreak="0">
    <w:nsid w:val="05356012"/>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8"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35C24"/>
    <w:multiLevelType w:val="hybridMultilevel"/>
    <w:tmpl w:val="36C22EC0"/>
    <w:lvl w:ilvl="0" w:tplc="04030001">
      <w:start w:val="1"/>
      <w:numFmt w:val="bullet"/>
      <w:lvlText w:val=""/>
      <w:lvlJc w:val="left"/>
      <w:pPr>
        <w:ind w:left="1386" w:hanging="360"/>
      </w:pPr>
      <w:rPr>
        <w:rFonts w:ascii="Symbol" w:hAnsi="Symbol" w:hint="default"/>
      </w:rPr>
    </w:lvl>
    <w:lvl w:ilvl="1" w:tplc="04030003" w:tentative="1">
      <w:start w:val="1"/>
      <w:numFmt w:val="bullet"/>
      <w:lvlText w:val="o"/>
      <w:lvlJc w:val="left"/>
      <w:pPr>
        <w:ind w:left="2106" w:hanging="360"/>
      </w:pPr>
      <w:rPr>
        <w:rFonts w:ascii="Courier New" w:hAnsi="Courier New" w:cs="Courier New" w:hint="default"/>
      </w:rPr>
    </w:lvl>
    <w:lvl w:ilvl="2" w:tplc="04030005" w:tentative="1">
      <w:start w:val="1"/>
      <w:numFmt w:val="bullet"/>
      <w:lvlText w:val=""/>
      <w:lvlJc w:val="left"/>
      <w:pPr>
        <w:ind w:left="2826" w:hanging="360"/>
      </w:pPr>
      <w:rPr>
        <w:rFonts w:ascii="Wingdings" w:hAnsi="Wingdings" w:hint="default"/>
      </w:rPr>
    </w:lvl>
    <w:lvl w:ilvl="3" w:tplc="04030001" w:tentative="1">
      <w:start w:val="1"/>
      <w:numFmt w:val="bullet"/>
      <w:lvlText w:val=""/>
      <w:lvlJc w:val="left"/>
      <w:pPr>
        <w:ind w:left="3546" w:hanging="360"/>
      </w:pPr>
      <w:rPr>
        <w:rFonts w:ascii="Symbol" w:hAnsi="Symbol" w:hint="default"/>
      </w:rPr>
    </w:lvl>
    <w:lvl w:ilvl="4" w:tplc="04030003" w:tentative="1">
      <w:start w:val="1"/>
      <w:numFmt w:val="bullet"/>
      <w:lvlText w:val="o"/>
      <w:lvlJc w:val="left"/>
      <w:pPr>
        <w:ind w:left="4266" w:hanging="360"/>
      </w:pPr>
      <w:rPr>
        <w:rFonts w:ascii="Courier New" w:hAnsi="Courier New" w:cs="Courier New" w:hint="default"/>
      </w:rPr>
    </w:lvl>
    <w:lvl w:ilvl="5" w:tplc="04030005" w:tentative="1">
      <w:start w:val="1"/>
      <w:numFmt w:val="bullet"/>
      <w:lvlText w:val=""/>
      <w:lvlJc w:val="left"/>
      <w:pPr>
        <w:ind w:left="4986" w:hanging="360"/>
      </w:pPr>
      <w:rPr>
        <w:rFonts w:ascii="Wingdings" w:hAnsi="Wingdings" w:hint="default"/>
      </w:rPr>
    </w:lvl>
    <w:lvl w:ilvl="6" w:tplc="04030001" w:tentative="1">
      <w:start w:val="1"/>
      <w:numFmt w:val="bullet"/>
      <w:lvlText w:val=""/>
      <w:lvlJc w:val="left"/>
      <w:pPr>
        <w:ind w:left="5706" w:hanging="360"/>
      </w:pPr>
      <w:rPr>
        <w:rFonts w:ascii="Symbol" w:hAnsi="Symbol" w:hint="default"/>
      </w:rPr>
    </w:lvl>
    <w:lvl w:ilvl="7" w:tplc="04030003" w:tentative="1">
      <w:start w:val="1"/>
      <w:numFmt w:val="bullet"/>
      <w:lvlText w:val="o"/>
      <w:lvlJc w:val="left"/>
      <w:pPr>
        <w:ind w:left="6426" w:hanging="360"/>
      </w:pPr>
      <w:rPr>
        <w:rFonts w:ascii="Courier New" w:hAnsi="Courier New" w:cs="Courier New" w:hint="default"/>
      </w:rPr>
    </w:lvl>
    <w:lvl w:ilvl="8" w:tplc="04030005" w:tentative="1">
      <w:start w:val="1"/>
      <w:numFmt w:val="bullet"/>
      <w:lvlText w:val=""/>
      <w:lvlJc w:val="left"/>
      <w:pPr>
        <w:ind w:left="7146" w:hanging="360"/>
      </w:pPr>
      <w:rPr>
        <w:rFonts w:ascii="Wingdings" w:hAnsi="Wingdings" w:hint="default"/>
      </w:rPr>
    </w:lvl>
  </w:abstractNum>
  <w:abstractNum w:abstractNumId="11" w15:restartNumberingAfterBreak="0">
    <w:nsid w:val="08E9755A"/>
    <w:multiLevelType w:val="hybridMultilevel"/>
    <w:tmpl w:val="CDE675F8"/>
    <w:lvl w:ilvl="0" w:tplc="18361E54">
      <w:start w:val="1"/>
      <w:numFmt w:val="decimal"/>
      <w:lvlText w:val="%1)"/>
      <w:lvlJc w:val="left"/>
      <w:pPr>
        <w:ind w:left="720" w:hanging="360"/>
      </w:pPr>
      <w:rPr>
        <w:rFonts w:hint="default"/>
        <w:b/>
        <w:bCs/>
        <w:color w:val="0BD0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3"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6"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20BA6"/>
    <w:multiLevelType w:val="hybridMultilevel"/>
    <w:tmpl w:val="3B1C25B8"/>
    <w:lvl w:ilvl="0" w:tplc="8390C05E">
      <w:start w:val="1"/>
      <w:numFmt w:val="decimal"/>
      <w:lvlText w:val="%1)"/>
      <w:lvlJc w:val="left"/>
      <w:pPr>
        <w:ind w:left="720" w:hanging="360"/>
      </w:pPr>
      <w:rPr>
        <w:rFonts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4FE7E80"/>
    <w:multiLevelType w:val="hybridMultilevel"/>
    <w:tmpl w:val="03F8985A"/>
    <w:lvl w:ilvl="0" w:tplc="48A2E84A">
      <w:start w:val="1"/>
      <w:numFmt w:val="lowerRoman"/>
      <w:lvlText w:val="%1."/>
      <w:lvlJc w:val="righ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A25343C"/>
    <w:multiLevelType w:val="multilevel"/>
    <w:tmpl w:val="E1F40DF4"/>
    <w:lvl w:ilvl="0">
      <w:start w:val="2"/>
      <w:numFmt w:val="decimal"/>
      <w:lvlText w:val="%1."/>
      <w:lvlJc w:val="left"/>
      <w:pPr>
        <w:ind w:left="360" w:hanging="360"/>
      </w:pPr>
      <w:rPr>
        <w:rFonts w:hint="default"/>
      </w:rPr>
    </w:lvl>
    <w:lvl w:ilvl="1">
      <w:start w:val="1"/>
      <w:numFmt w:val="decimal"/>
      <w:lvlText w:val="%2."/>
      <w:lvlJc w:val="left"/>
      <w:pPr>
        <w:ind w:left="1353" w:hanging="360"/>
      </w:pPr>
      <w:rPr>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4"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5"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7"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9" w15:restartNumberingAfterBreak="0">
    <w:nsid w:val="234F3D37"/>
    <w:multiLevelType w:val="hybridMultilevel"/>
    <w:tmpl w:val="7674D392"/>
    <w:lvl w:ilvl="0" w:tplc="2592BB9E">
      <w:start w:val="1"/>
      <w:numFmt w:val="lowerRoman"/>
      <w:lvlText w:val="%1."/>
      <w:lvlJc w:val="right"/>
      <w:pPr>
        <w:ind w:left="1571" w:hanging="360"/>
      </w:pPr>
      <w:rPr>
        <w:b/>
        <w:bCs/>
      </w:r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15:restartNumberingAfterBreak="0">
    <w:nsid w:val="237D2166"/>
    <w:multiLevelType w:val="multilevel"/>
    <w:tmpl w:val="53D8FAA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4D12FC1"/>
    <w:multiLevelType w:val="multilevel"/>
    <w:tmpl w:val="E1F40DF4"/>
    <w:lvl w:ilvl="0">
      <w:start w:val="2"/>
      <w:numFmt w:val="decimal"/>
      <w:lvlText w:val="%1."/>
      <w:lvlJc w:val="left"/>
      <w:pPr>
        <w:ind w:left="360" w:hanging="360"/>
      </w:pPr>
      <w:rPr>
        <w:rFonts w:hint="default"/>
      </w:rPr>
    </w:lvl>
    <w:lvl w:ilvl="1">
      <w:start w:val="1"/>
      <w:numFmt w:val="decimal"/>
      <w:lvlText w:val="%2."/>
      <w:lvlJc w:val="left"/>
      <w:pPr>
        <w:ind w:left="1353" w:hanging="360"/>
      </w:pPr>
      <w:rPr>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26EE2206"/>
    <w:multiLevelType w:val="multilevel"/>
    <w:tmpl w:val="36E8ABAC"/>
    <w:lvl w:ilvl="0">
      <w:start w:val="1"/>
      <w:numFmt w:val="decimal"/>
      <w:lvlText w:val="%1."/>
      <w:lvlJc w:val="left"/>
      <w:pPr>
        <w:ind w:left="360" w:hanging="360"/>
      </w:pPr>
      <w:rPr>
        <w:rFonts w:hint="default"/>
      </w:rPr>
    </w:lvl>
    <w:lvl w:ilvl="1">
      <w:start w:val="1"/>
      <w:numFmt w:val="decimal"/>
      <w:lvlText w:val="H2.%2."/>
      <w:lvlJc w:val="left"/>
      <w:pPr>
        <w:ind w:left="792" w:hanging="432"/>
      </w:pPr>
      <w:rPr>
        <w:rFonts w:hint="default"/>
        <w:b/>
        <w:bCs/>
        <w:color w:val="0BD0D9"/>
      </w:rPr>
    </w:lvl>
    <w:lvl w:ilvl="2">
      <w:start w:val="1"/>
      <w:numFmt w:val="decimal"/>
      <w:lvlText w:val="H2.%2.%3."/>
      <w:lvlJc w:val="left"/>
      <w:pPr>
        <w:ind w:left="1224" w:hanging="504"/>
      </w:pPr>
      <w:rPr>
        <w:rFonts w:hint="default"/>
        <w:b/>
        <w:bCs/>
        <w:color w:val="0BD0D9"/>
      </w:rPr>
    </w:lvl>
    <w:lvl w:ilvl="3">
      <w:start w:val="1"/>
      <w:numFmt w:val="upperLetter"/>
      <w:lvlText w:val="%4."/>
      <w:lvlJc w:val="left"/>
      <w:pPr>
        <w:ind w:left="1440" w:hanging="360"/>
      </w:pPr>
      <w:rPr>
        <w:b/>
        <w:bCs/>
        <w:color w:val="0BD0D9"/>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8"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9" w15:restartNumberingAfterBreak="0">
    <w:nsid w:val="30086160"/>
    <w:multiLevelType w:val="multilevel"/>
    <w:tmpl w:val="E1F40DF4"/>
    <w:lvl w:ilvl="0">
      <w:start w:val="2"/>
      <w:numFmt w:val="decimal"/>
      <w:lvlText w:val="%1."/>
      <w:lvlJc w:val="left"/>
      <w:pPr>
        <w:ind w:left="360" w:hanging="360"/>
      </w:pPr>
      <w:rPr>
        <w:rFonts w:hint="default"/>
      </w:rPr>
    </w:lvl>
    <w:lvl w:ilvl="1">
      <w:start w:val="1"/>
      <w:numFmt w:val="decimal"/>
      <w:lvlText w:val="%2."/>
      <w:lvlJc w:val="left"/>
      <w:pPr>
        <w:ind w:left="1353" w:hanging="360"/>
      </w:pPr>
      <w:rPr>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30DD44A4"/>
    <w:multiLevelType w:val="multilevel"/>
    <w:tmpl w:val="E1F40DF4"/>
    <w:lvl w:ilvl="0">
      <w:start w:val="2"/>
      <w:numFmt w:val="decimal"/>
      <w:lvlText w:val="%1."/>
      <w:lvlJc w:val="left"/>
      <w:pPr>
        <w:ind w:left="360" w:hanging="360"/>
      </w:pPr>
      <w:rPr>
        <w:rFonts w:hint="default"/>
      </w:rPr>
    </w:lvl>
    <w:lvl w:ilvl="1">
      <w:start w:val="1"/>
      <w:numFmt w:val="decimal"/>
      <w:lvlText w:val="%2."/>
      <w:lvlJc w:val="left"/>
      <w:pPr>
        <w:ind w:left="1353" w:hanging="360"/>
      </w:pPr>
      <w:rPr>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42"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5" w15:restartNumberingAfterBreak="0">
    <w:nsid w:val="3E7F414F"/>
    <w:multiLevelType w:val="hybridMultilevel"/>
    <w:tmpl w:val="F1781E1E"/>
    <w:lvl w:ilvl="0" w:tplc="C1AA14B4">
      <w:start w:val="1"/>
      <w:numFmt w:val="bullet"/>
      <w:lvlText w:val=""/>
      <w:lvlJc w:val="left"/>
      <w:pPr>
        <w:ind w:left="720" w:hanging="360"/>
      </w:pPr>
      <w:rPr>
        <w:rFonts w:ascii="Symbol" w:hAnsi="Symbol"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50"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4E000A2F"/>
    <w:multiLevelType w:val="hybridMultilevel"/>
    <w:tmpl w:val="FC8AD842"/>
    <w:lvl w:ilvl="0" w:tplc="D92ADD74">
      <w:start w:val="1"/>
      <w:numFmt w:val="lowerRoman"/>
      <w:lvlText w:val="%1."/>
      <w:lvlJc w:val="right"/>
      <w:pPr>
        <w:ind w:left="1004" w:hanging="360"/>
      </w:pPr>
      <w:rPr>
        <w:b/>
        <w:bCs/>
        <w:color w:val="0BD0D9"/>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2" w15:restartNumberingAfterBreak="0">
    <w:nsid w:val="4E764390"/>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3"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55"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6"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7"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FA3403"/>
    <w:multiLevelType w:val="hybridMultilevel"/>
    <w:tmpl w:val="667C3A44"/>
    <w:lvl w:ilvl="0" w:tplc="FFFFFFFF">
      <w:start w:val="1"/>
      <w:numFmt w:val="lowerRoman"/>
      <w:lvlText w:val="%1."/>
      <w:lvlJc w:val="right"/>
      <w:pPr>
        <w:ind w:left="1429" w:hanging="360"/>
      </w:pPr>
      <w:rPr>
        <w:color w:val="0BD0D9"/>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1"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62"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63" w15:restartNumberingAfterBreak="0">
    <w:nsid w:val="60492224"/>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4" w15:restartNumberingAfterBreak="0">
    <w:nsid w:val="605318D1"/>
    <w:multiLevelType w:val="multilevel"/>
    <w:tmpl w:val="6E46EBA6"/>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sz w:val="24"/>
        <w:szCs w:val="24"/>
      </w:rPr>
    </w:lvl>
    <w:lvl w:ilvl="2">
      <w:start w:val="1"/>
      <w:numFmt w:val="upperLetter"/>
      <w:lvlText w:val="%3."/>
      <w:lvlJc w:val="left"/>
      <w:pPr>
        <w:ind w:left="644" w:hanging="360"/>
      </w:pPr>
      <w:rPr>
        <w:b/>
        <w:bCs/>
        <w:color w:val="0BD0D9"/>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65" w15:restartNumberingAfterBreak="0">
    <w:nsid w:val="639512AC"/>
    <w:multiLevelType w:val="hybridMultilevel"/>
    <w:tmpl w:val="F6221BE0"/>
    <w:lvl w:ilvl="0" w:tplc="0C0A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66" w15:restartNumberingAfterBreak="0">
    <w:nsid w:val="65C57D09"/>
    <w:multiLevelType w:val="multilevel"/>
    <w:tmpl w:val="E1F40DF4"/>
    <w:lvl w:ilvl="0">
      <w:start w:val="2"/>
      <w:numFmt w:val="decimal"/>
      <w:lvlText w:val="%1."/>
      <w:lvlJc w:val="left"/>
      <w:pPr>
        <w:ind w:left="360" w:hanging="360"/>
      </w:pPr>
      <w:rPr>
        <w:rFonts w:hint="default"/>
      </w:rPr>
    </w:lvl>
    <w:lvl w:ilvl="1">
      <w:start w:val="1"/>
      <w:numFmt w:val="decimal"/>
      <w:lvlText w:val="%2."/>
      <w:lvlJc w:val="left"/>
      <w:pPr>
        <w:ind w:left="1353" w:hanging="360"/>
      </w:pPr>
      <w:rPr>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7"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6F2B14F6"/>
    <w:multiLevelType w:val="multilevel"/>
    <w:tmpl w:val="6E46EBA6"/>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sz w:val="24"/>
        <w:szCs w:val="24"/>
      </w:rPr>
    </w:lvl>
    <w:lvl w:ilvl="2">
      <w:start w:val="1"/>
      <w:numFmt w:val="upperLetter"/>
      <w:lvlText w:val="%3."/>
      <w:lvlJc w:val="left"/>
      <w:pPr>
        <w:ind w:left="644" w:hanging="360"/>
      </w:pPr>
      <w:rPr>
        <w:b/>
        <w:bCs/>
        <w:color w:val="0BD0D9"/>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69"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70"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1" w15:restartNumberingAfterBreak="0">
    <w:nsid w:val="76097A23"/>
    <w:multiLevelType w:val="hybridMultilevel"/>
    <w:tmpl w:val="A9A810AA"/>
    <w:lvl w:ilvl="0" w:tplc="E9982F8E">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76100FD9"/>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3" w15:restartNumberingAfterBreak="0">
    <w:nsid w:val="776941FA"/>
    <w:multiLevelType w:val="multilevel"/>
    <w:tmpl w:val="AE4AE1E0"/>
    <w:lvl w:ilvl="0">
      <w:start w:val="2"/>
      <w:numFmt w:val="decimal"/>
      <w:lvlText w:val="%1."/>
      <w:lvlJc w:val="left"/>
      <w:pPr>
        <w:ind w:left="360" w:hanging="360"/>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4" w15:restartNumberingAfterBreak="0">
    <w:nsid w:val="7A3505DF"/>
    <w:multiLevelType w:val="hybridMultilevel"/>
    <w:tmpl w:val="E25209B8"/>
    <w:lvl w:ilvl="0" w:tplc="7C52E898">
      <w:start w:val="1"/>
      <w:numFmt w:val="bullet"/>
      <w:lvlText w:val=""/>
      <w:lvlJc w:val="left"/>
      <w:pPr>
        <w:ind w:left="862" w:hanging="360"/>
      </w:pPr>
      <w:rPr>
        <w:rFonts w:ascii="Symbol" w:hAnsi="Symbol" w:hint="default"/>
        <w:color w:val="0BD0D9" w:themeColor="accent3"/>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75"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9D73FB"/>
    <w:multiLevelType w:val="hybridMultilevel"/>
    <w:tmpl w:val="81426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56566052">
    <w:abstractNumId w:val="38"/>
  </w:num>
  <w:num w:numId="2" w16cid:durableId="144472299">
    <w:abstractNumId w:val="0"/>
  </w:num>
  <w:num w:numId="3" w16cid:durableId="1610236699">
    <w:abstractNumId w:val="30"/>
  </w:num>
  <w:num w:numId="4" w16cid:durableId="1058633005">
    <w:abstractNumId w:val="59"/>
  </w:num>
  <w:num w:numId="5" w16cid:durableId="614557621">
    <w:abstractNumId w:val="44"/>
  </w:num>
  <w:num w:numId="6" w16cid:durableId="856626292">
    <w:abstractNumId w:val="12"/>
  </w:num>
  <w:num w:numId="7" w16cid:durableId="1321537099">
    <w:abstractNumId w:val="27"/>
  </w:num>
  <w:num w:numId="8" w16cid:durableId="142309511">
    <w:abstractNumId w:val="43"/>
  </w:num>
  <w:num w:numId="9" w16cid:durableId="475072034">
    <w:abstractNumId w:val="69"/>
  </w:num>
  <w:num w:numId="10" w16cid:durableId="1168860282">
    <w:abstractNumId w:val="26"/>
  </w:num>
  <w:num w:numId="11" w16cid:durableId="1739669091">
    <w:abstractNumId w:val="24"/>
  </w:num>
  <w:num w:numId="12" w16cid:durableId="802625243">
    <w:abstractNumId w:val="70"/>
  </w:num>
  <w:num w:numId="13" w16cid:durableId="1686713092">
    <w:abstractNumId w:val="37"/>
  </w:num>
  <w:num w:numId="14" w16cid:durableId="1553617302">
    <w:abstractNumId w:val="36"/>
  </w:num>
  <w:num w:numId="15" w16cid:durableId="445319465">
    <w:abstractNumId w:val="16"/>
  </w:num>
  <w:num w:numId="16" w16cid:durableId="215287010">
    <w:abstractNumId w:val="15"/>
  </w:num>
  <w:num w:numId="17" w16cid:durableId="1355812022">
    <w:abstractNumId w:val="48"/>
  </w:num>
  <w:num w:numId="18" w16cid:durableId="1631591115">
    <w:abstractNumId w:val="4"/>
  </w:num>
  <w:num w:numId="19" w16cid:durableId="539123262">
    <w:abstractNumId w:val="54"/>
  </w:num>
  <w:num w:numId="20" w16cid:durableId="2072076285">
    <w:abstractNumId w:val="67"/>
  </w:num>
  <w:num w:numId="21" w16cid:durableId="1484392931">
    <w:abstractNumId w:val="35"/>
  </w:num>
  <w:num w:numId="22" w16cid:durableId="382410649">
    <w:abstractNumId w:val="50"/>
  </w:num>
  <w:num w:numId="23" w16cid:durableId="1274359062">
    <w:abstractNumId w:val="42"/>
  </w:num>
  <w:num w:numId="24" w16cid:durableId="1686204246">
    <w:abstractNumId w:val="6"/>
  </w:num>
  <w:num w:numId="25" w16cid:durableId="935598258">
    <w:abstractNumId w:val="20"/>
  </w:num>
  <w:num w:numId="26" w16cid:durableId="821628524">
    <w:abstractNumId w:val="28"/>
  </w:num>
  <w:num w:numId="27" w16cid:durableId="1107042504">
    <w:abstractNumId w:val="56"/>
  </w:num>
  <w:num w:numId="28" w16cid:durableId="475529878">
    <w:abstractNumId w:val="58"/>
  </w:num>
  <w:num w:numId="29" w16cid:durableId="1152870096">
    <w:abstractNumId w:val="21"/>
  </w:num>
  <w:num w:numId="30" w16cid:durableId="599722011">
    <w:abstractNumId w:val="23"/>
  </w:num>
  <w:num w:numId="31" w16cid:durableId="1279338019">
    <w:abstractNumId w:val="49"/>
  </w:num>
  <w:num w:numId="32" w16cid:durableId="1981415973">
    <w:abstractNumId w:val="53"/>
  </w:num>
  <w:num w:numId="33" w16cid:durableId="1800489027">
    <w:abstractNumId w:val="75"/>
  </w:num>
  <w:num w:numId="34" w16cid:durableId="1690450434">
    <w:abstractNumId w:val="32"/>
  </w:num>
  <w:num w:numId="35" w16cid:durableId="1754812194">
    <w:abstractNumId w:val="14"/>
  </w:num>
  <w:num w:numId="36" w16cid:durableId="474030805">
    <w:abstractNumId w:val="13"/>
  </w:num>
  <w:num w:numId="37" w16cid:durableId="2091850187">
    <w:abstractNumId w:val="33"/>
  </w:num>
  <w:num w:numId="38" w16cid:durableId="1763531568">
    <w:abstractNumId w:val="8"/>
  </w:num>
  <w:num w:numId="39" w16cid:durableId="959383660">
    <w:abstractNumId w:val="55"/>
  </w:num>
  <w:num w:numId="40" w16cid:durableId="1720351153">
    <w:abstractNumId w:val="62"/>
  </w:num>
  <w:num w:numId="41" w16cid:durableId="1761608124">
    <w:abstractNumId w:val="41"/>
  </w:num>
  <w:num w:numId="42" w16cid:durableId="1483888742">
    <w:abstractNumId w:val="1"/>
  </w:num>
  <w:num w:numId="43" w16cid:durableId="47193529">
    <w:abstractNumId w:val="3"/>
  </w:num>
  <w:num w:numId="44" w16cid:durableId="1738283721">
    <w:abstractNumId w:val="9"/>
  </w:num>
  <w:num w:numId="45" w16cid:durableId="1531796444">
    <w:abstractNumId w:val="57"/>
  </w:num>
  <w:num w:numId="46" w16cid:durableId="183828904">
    <w:abstractNumId w:val="47"/>
  </w:num>
  <w:num w:numId="47" w16cid:durableId="1897273895">
    <w:abstractNumId w:val="46"/>
  </w:num>
  <w:num w:numId="48" w16cid:durableId="1973900947">
    <w:abstractNumId w:val="2"/>
  </w:num>
  <w:num w:numId="49" w16cid:durableId="1359089400">
    <w:abstractNumId w:val="25"/>
  </w:num>
  <w:num w:numId="50" w16cid:durableId="878661383">
    <w:abstractNumId w:val="76"/>
  </w:num>
  <w:num w:numId="51" w16cid:durableId="1462187386">
    <w:abstractNumId w:val="17"/>
  </w:num>
  <w:num w:numId="52" w16cid:durableId="353533301">
    <w:abstractNumId w:val="51"/>
  </w:num>
  <w:num w:numId="53" w16cid:durableId="546184307">
    <w:abstractNumId w:val="34"/>
  </w:num>
  <w:num w:numId="54" w16cid:durableId="766779089">
    <w:abstractNumId w:val="65"/>
  </w:num>
  <w:num w:numId="55" w16cid:durableId="1386760533">
    <w:abstractNumId w:val="7"/>
  </w:num>
  <w:num w:numId="56" w16cid:durableId="1809663192">
    <w:abstractNumId w:val="63"/>
  </w:num>
  <w:num w:numId="57" w16cid:durableId="104347551">
    <w:abstractNumId w:val="10"/>
  </w:num>
  <w:num w:numId="58" w16cid:durableId="1914047154">
    <w:abstractNumId w:val="74"/>
  </w:num>
  <w:num w:numId="59" w16cid:durableId="680545161">
    <w:abstractNumId w:val="19"/>
  </w:num>
  <w:num w:numId="60" w16cid:durableId="485442459">
    <w:abstractNumId w:val="52"/>
  </w:num>
  <w:num w:numId="61" w16cid:durableId="1874685156">
    <w:abstractNumId w:val="45"/>
  </w:num>
  <w:num w:numId="62" w16cid:durableId="470441853">
    <w:abstractNumId w:val="18"/>
  </w:num>
  <w:num w:numId="63" w16cid:durableId="1400708418">
    <w:abstractNumId w:val="29"/>
  </w:num>
  <w:num w:numId="64" w16cid:durableId="881018560">
    <w:abstractNumId w:val="72"/>
  </w:num>
  <w:num w:numId="65" w16cid:durableId="1193105262">
    <w:abstractNumId w:val="73"/>
  </w:num>
  <w:num w:numId="66" w16cid:durableId="1394505488">
    <w:abstractNumId w:val="11"/>
  </w:num>
  <w:num w:numId="67" w16cid:durableId="1346905511">
    <w:abstractNumId w:val="31"/>
  </w:num>
  <w:num w:numId="68" w16cid:durableId="517043979">
    <w:abstractNumId w:val="60"/>
  </w:num>
  <w:num w:numId="69" w16cid:durableId="1908883096">
    <w:abstractNumId w:val="77"/>
  </w:num>
  <w:num w:numId="70" w16cid:durableId="799612668">
    <w:abstractNumId w:val="61"/>
  </w:num>
  <w:num w:numId="71" w16cid:durableId="268975548">
    <w:abstractNumId w:val="68"/>
  </w:num>
  <w:num w:numId="72" w16cid:durableId="83190454">
    <w:abstractNumId w:val="64"/>
  </w:num>
  <w:num w:numId="73" w16cid:durableId="815923709">
    <w:abstractNumId w:val="5"/>
  </w:num>
  <w:num w:numId="74" w16cid:durableId="372078758">
    <w:abstractNumId w:val="66"/>
  </w:num>
  <w:num w:numId="75" w16cid:durableId="582492276">
    <w:abstractNumId w:val="22"/>
  </w:num>
  <w:num w:numId="76" w16cid:durableId="2086995951">
    <w:abstractNumId w:val="40"/>
  </w:num>
  <w:num w:numId="77" w16cid:durableId="1514762609">
    <w:abstractNumId w:val="39"/>
  </w:num>
  <w:num w:numId="78" w16cid:durableId="259534061">
    <w:abstractNumId w:val="7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2BA7"/>
    <w:rsid w:val="00004856"/>
    <w:rsid w:val="00007235"/>
    <w:rsid w:val="00007469"/>
    <w:rsid w:val="00007726"/>
    <w:rsid w:val="0001107B"/>
    <w:rsid w:val="00011E55"/>
    <w:rsid w:val="0001292B"/>
    <w:rsid w:val="0002175D"/>
    <w:rsid w:val="00021FBB"/>
    <w:rsid w:val="00022180"/>
    <w:rsid w:val="00022391"/>
    <w:rsid w:val="00024B85"/>
    <w:rsid w:val="00027019"/>
    <w:rsid w:val="00031BF3"/>
    <w:rsid w:val="000321C1"/>
    <w:rsid w:val="00032EC9"/>
    <w:rsid w:val="00050CAC"/>
    <w:rsid w:val="00053912"/>
    <w:rsid w:val="000569F2"/>
    <w:rsid w:val="0006093E"/>
    <w:rsid w:val="000619D9"/>
    <w:rsid w:val="0006632C"/>
    <w:rsid w:val="000747B0"/>
    <w:rsid w:val="00075743"/>
    <w:rsid w:val="000819AB"/>
    <w:rsid w:val="00083169"/>
    <w:rsid w:val="00086C23"/>
    <w:rsid w:val="00090735"/>
    <w:rsid w:val="000919D9"/>
    <w:rsid w:val="00091C4B"/>
    <w:rsid w:val="000A0433"/>
    <w:rsid w:val="000A49E2"/>
    <w:rsid w:val="000A5FA0"/>
    <w:rsid w:val="000B0158"/>
    <w:rsid w:val="000B0D29"/>
    <w:rsid w:val="000B1F26"/>
    <w:rsid w:val="000C162C"/>
    <w:rsid w:val="000C2CC3"/>
    <w:rsid w:val="000C41FC"/>
    <w:rsid w:val="000C7134"/>
    <w:rsid w:val="000D0ABC"/>
    <w:rsid w:val="000D1B9B"/>
    <w:rsid w:val="000D5A62"/>
    <w:rsid w:val="000D5FE0"/>
    <w:rsid w:val="000D62AE"/>
    <w:rsid w:val="000D6D3D"/>
    <w:rsid w:val="000E1670"/>
    <w:rsid w:val="000E21F7"/>
    <w:rsid w:val="000E38E9"/>
    <w:rsid w:val="000E4EE3"/>
    <w:rsid w:val="000E6400"/>
    <w:rsid w:val="000F0D37"/>
    <w:rsid w:val="000F18A6"/>
    <w:rsid w:val="000F4FC1"/>
    <w:rsid w:val="00101498"/>
    <w:rsid w:val="00101719"/>
    <w:rsid w:val="001034EA"/>
    <w:rsid w:val="00103584"/>
    <w:rsid w:val="00110B2A"/>
    <w:rsid w:val="001152F0"/>
    <w:rsid w:val="001156CA"/>
    <w:rsid w:val="00116205"/>
    <w:rsid w:val="0012721C"/>
    <w:rsid w:val="00131CBB"/>
    <w:rsid w:val="00136226"/>
    <w:rsid w:val="0013658D"/>
    <w:rsid w:val="00137CBE"/>
    <w:rsid w:val="001402B3"/>
    <w:rsid w:val="00142303"/>
    <w:rsid w:val="00142CEC"/>
    <w:rsid w:val="00142F59"/>
    <w:rsid w:val="00144693"/>
    <w:rsid w:val="00151376"/>
    <w:rsid w:val="00153BE8"/>
    <w:rsid w:val="00172C75"/>
    <w:rsid w:val="00181A49"/>
    <w:rsid w:val="00182BF0"/>
    <w:rsid w:val="00183AEC"/>
    <w:rsid w:val="00184A7F"/>
    <w:rsid w:val="0018514D"/>
    <w:rsid w:val="001916F1"/>
    <w:rsid w:val="001920E5"/>
    <w:rsid w:val="00193BDA"/>
    <w:rsid w:val="001A1F4F"/>
    <w:rsid w:val="001A259C"/>
    <w:rsid w:val="001A7E0B"/>
    <w:rsid w:val="001B146B"/>
    <w:rsid w:val="001B57E5"/>
    <w:rsid w:val="001B7FD1"/>
    <w:rsid w:val="001C5FEA"/>
    <w:rsid w:val="001C6901"/>
    <w:rsid w:val="001C748E"/>
    <w:rsid w:val="001D33B2"/>
    <w:rsid w:val="001D546E"/>
    <w:rsid w:val="001E0463"/>
    <w:rsid w:val="001E2011"/>
    <w:rsid w:val="001E401E"/>
    <w:rsid w:val="001E63E3"/>
    <w:rsid w:val="001E688C"/>
    <w:rsid w:val="001E7C23"/>
    <w:rsid w:val="001F0CC6"/>
    <w:rsid w:val="001F0D1C"/>
    <w:rsid w:val="001F4433"/>
    <w:rsid w:val="0020011D"/>
    <w:rsid w:val="00203310"/>
    <w:rsid w:val="002053A6"/>
    <w:rsid w:val="00213F57"/>
    <w:rsid w:val="00214C22"/>
    <w:rsid w:val="0022278C"/>
    <w:rsid w:val="0022305D"/>
    <w:rsid w:val="00223100"/>
    <w:rsid w:val="00225319"/>
    <w:rsid w:val="00225A72"/>
    <w:rsid w:val="002308A6"/>
    <w:rsid w:val="00230E20"/>
    <w:rsid w:val="00231669"/>
    <w:rsid w:val="00240CF2"/>
    <w:rsid w:val="00243E4C"/>
    <w:rsid w:val="00244382"/>
    <w:rsid w:val="00245B2C"/>
    <w:rsid w:val="002503C3"/>
    <w:rsid w:val="00254EBA"/>
    <w:rsid w:val="002550C0"/>
    <w:rsid w:val="002557C9"/>
    <w:rsid w:val="00261184"/>
    <w:rsid w:val="00261A6B"/>
    <w:rsid w:val="00262914"/>
    <w:rsid w:val="002632BE"/>
    <w:rsid w:val="00267A2D"/>
    <w:rsid w:val="00271A45"/>
    <w:rsid w:val="002846B3"/>
    <w:rsid w:val="00284B1B"/>
    <w:rsid w:val="002861EF"/>
    <w:rsid w:val="00294EC2"/>
    <w:rsid w:val="00297F59"/>
    <w:rsid w:val="002A0A3B"/>
    <w:rsid w:val="002A563F"/>
    <w:rsid w:val="002A56DB"/>
    <w:rsid w:val="002A64F4"/>
    <w:rsid w:val="002A7F85"/>
    <w:rsid w:val="002B344A"/>
    <w:rsid w:val="002C0118"/>
    <w:rsid w:val="002C0BEA"/>
    <w:rsid w:val="002C7C58"/>
    <w:rsid w:val="002D18D4"/>
    <w:rsid w:val="002D240E"/>
    <w:rsid w:val="002D3CAC"/>
    <w:rsid w:val="002D4D4C"/>
    <w:rsid w:val="002D4D8C"/>
    <w:rsid w:val="002D65F8"/>
    <w:rsid w:val="002E0380"/>
    <w:rsid w:val="002E04DF"/>
    <w:rsid w:val="002E50BF"/>
    <w:rsid w:val="002F0A6A"/>
    <w:rsid w:val="002F4075"/>
    <w:rsid w:val="002F5EAB"/>
    <w:rsid w:val="002F6025"/>
    <w:rsid w:val="002F71C7"/>
    <w:rsid w:val="003145E5"/>
    <w:rsid w:val="00315FB6"/>
    <w:rsid w:val="00316167"/>
    <w:rsid w:val="0032135D"/>
    <w:rsid w:val="0032687A"/>
    <w:rsid w:val="00327D88"/>
    <w:rsid w:val="00330A75"/>
    <w:rsid w:val="0033227C"/>
    <w:rsid w:val="00337359"/>
    <w:rsid w:val="0034104F"/>
    <w:rsid w:val="00345814"/>
    <w:rsid w:val="00347D53"/>
    <w:rsid w:val="003528F8"/>
    <w:rsid w:val="003557D3"/>
    <w:rsid w:val="003568DE"/>
    <w:rsid w:val="003574C3"/>
    <w:rsid w:val="00360C40"/>
    <w:rsid w:val="00361AF4"/>
    <w:rsid w:val="00373E27"/>
    <w:rsid w:val="003740C9"/>
    <w:rsid w:val="00374DF1"/>
    <w:rsid w:val="0038043C"/>
    <w:rsid w:val="00380794"/>
    <w:rsid w:val="00383043"/>
    <w:rsid w:val="00383CAB"/>
    <w:rsid w:val="003850DA"/>
    <w:rsid w:val="00394A1A"/>
    <w:rsid w:val="00397278"/>
    <w:rsid w:val="0039756F"/>
    <w:rsid w:val="00397757"/>
    <w:rsid w:val="003A511E"/>
    <w:rsid w:val="003B2C93"/>
    <w:rsid w:val="003B582A"/>
    <w:rsid w:val="003C3445"/>
    <w:rsid w:val="003C390C"/>
    <w:rsid w:val="003C3C1E"/>
    <w:rsid w:val="003D0BDB"/>
    <w:rsid w:val="003D4B7F"/>
    <w:rsid w:val="003D4DE1"/>
    <w:rsid w:val="003D5D98"/>
    <w:rsid w:val="003D7C43"/>
    <w:rsid w:val="003E0DBB"/>
    <w:rsid w:val="003E1566"/>
    <w:rsid w:val="003E3A2B"/>
    <w:rsid w:val="003F00A2"/>
    <w:rsid w:val="003F0996"/>
    <w:rsid w:val="003F5BA7"/>
    <w:rsid w:val="003F6BE6"/>
    <w:rsid w:val="004002A1"/>
    <w:rsid w:val="00401B09"/>
    <w:rsid w:val="0040612F"/>
    <w:rsid w:val="00406C11"/>
    <w:rsid w:val="004166F8"/>
    <w:rsid w:val="00421626"/>
    <w:rsid w:val="00430365"/>
    <w:rsid w:val="00431DDA"/>
    <w:rsid w:val="004331FD"/>
    <w:rsid w:val="00436B37"/>
    <w:rsid w:val="00443640"/>
    <w:rsid w:val="00444CBA"/>
    <w:rsid w:val="0044608C"/>
    <w:rsid w:val="00446A50"/>
    <w:rsid w:val="004473D3"/>
    <w:rsid w:val="00451934"/>
    <w:rsid w:val="00451CCF"/>
    <w:rsid w:val="00460102"/>
    <w:rsid w:val="0046202C"/>
    <w:rsid w:val="00464529"/>
    <w:rsid w:val="00466B63"/>
    <w:rsid w:val="00471B40"/>
    <w:rsid w:val="004735B5"/>
    <w:rsid w:val="00477110"/>
    <w:rsid w:val="0048451A"/>
    <w:rsid w:val="004858C2"/>
    <w:rsid w:val="00491D1B"/>
    <w:rsid w:val="00493E97"/>
    <w:rsid w:val="0049444D"/>
    <w:rsid w:val="00495A96"/>
    <w:rsid w:val="004A23F0"/>
    <w:rsid w:val="004A2C0B"/>
    <w:rsid w:val="004A474A"/>
    <w:rsid w:val="004B0352"/>
    <w:rsid w:val="004C131F"/>
    <w:rsid w:val="004C3B9B"/>
    <w:rsid w:val="004D08AF"/>
    <w:rsid w:val="004D1C01"/>
    <w:rsid w:val="004D6B08"/>
    <w:rsid w:val="004E22C5"/>
    <w:rsid w:val="004E2942"/>
    <w:rsid w:val="004E296D"/>
    <w:rsid w:val="004E4AFB"/>
    <w:rsid w:val="004E7A98"/>
    <w:rsid w:val="004F47C8"/>
    <w:rsid w:val="00503263"/>
    <w:rsid w:val="00504E38"/>
    <w:rsid w:val="005053B1"/>
    <w:rsid w:val="0050680C"/>
    <w:rsid w:val="00506BF5"/>
    <w:rsid w:val="0051039F"/>
    <w:rsid w:val="00510A85"/>
    <w:rsid w:val="00511000"/>
    <w:rsid w:val="005153E1"/>
    <w:rsid w:val="00516146"/>
    <w:rsid w:val="00516F25"/>
    <w:rsid w:val="0052379F"/>
    <w:rsid w:val="00524969"/>
    <w:rsid w:val="00527645"/>
    <w:rsid w:val="005328B6"/>
    <w:rsid w:val="00533DB5"/>
    <w:rsid w:val="00537017"/>
    <w:rsid w:val="00537104"/>
    <w:rsid w:val="00542B17"/>
    <w:rsid w:val="00544FB5"/>
    <w:rsid w:val="00545984"/>
    <w:rsid w:val="00551840"/>
    <w:rsid w:val="00551CC4"/>
    <w:rsid w:val="0055220A"/>
    <w:rsid w:val="00555EE5"/>
    <w:rsid w:val="00555FBD"/>
    <w:rsid w:val="0055680F"/>
    <w:rsid w:val="00557771"/>
    <w:rsid w:val="00557A28"/>
    <w:rsid w:val="0056092A"/>
    <w:rsid w:val="00562296"/>
    <w:rsid w:val="00563E66"/>
    <w:rsid w:val="00564BEB"/>
    <w:rsid w:val="00566622"/>
    <w:rsid w:val="00574946"/>
    <w:rsid w:val="0058021A"/>
    <w:rsid w:val="005809DD"/>
    <w:rsid w:val="00581130"/>
    <w:rsid w:val="00584D20"/>
    <w:rsid w:val="00585C15"/>
    <w:rsid w:val="005862E1"/>
    <w:rsid w:val="00587F77"/>
    <w:rsid w:val="00593C76"/>
    <w:rsid w:val="0059406F"/>
    <w:rsid w:val="00595145"/>
    <w:rsid w:val="00597CE5"/>
    <w:rsid w:val="005A68F2"/>
    <w:rsid w:val="005B1FEF"/>
    <w:rsid w:val="005B745B"/>
    <w:rsid w:val="005C096F"/>
    <w:rsid w:val="005C183A"/>
    <w:rsid w:val="005C4EB5"/>
    <w:rsid w:val="005C648C"/>
    <w:rsid w:val="005C66ED"/>
    <w:rsid w:val="005C7CA7"/>
    <w:rsid w:val="005D20D4"/>
    <w:rsid w:val="005D27F3"/>
    <w:rsid w:val="005E225F"/>
    <w:rsid w:val="005E226A"/>
    <w:rsid w:val="005E3A8D"/>
    <w:rsid w:val="005E5D16"/>
    <w:rsid w:val="005F37B4"/>
    <w:rsid w:val="005F39C3"/>
    <w:rsid w:val="005F3A70"/>
    <w:rsid w:val="005F7C4A"/>
    <w:rsid w:val="00600258"/>
    <w:rsid w:val="006031CA"/>
    <w:rsid w:val="00604081"/>
    <w:rsid w:val="006053EA"/>
    <w:rsid w:val="00610276"/>
    <w:rsid w:val="00612FE4"/>
    <w:rsid w:val="00620EED"/>
    <w:rsid w:val="00621455"/>
    <w:rsid w:val="00623880"/>
    <w:rsid w:val="006242FC"/>
    <w:rsid w:val="0063136D"/>
    <w:rsid w:val="00633BFF"/>
    <w:rsid w:val="00635FAB"/>
    <w:rsid w:val="00640743"/>
    <w:rsid w:val="006411AF"/>
    <w:rsid w:val="00646B4A"/>
    <w:rsid w:val="00654119"/>
    <w:rsid w:val="00654320"/>
    <w:rsid w:val="00660A48"/>
    <w:rsid w:val="00666313"/>
    <w:rsid w:val="00674625"/>
    <w:rsid w:val="0067505C"/>
    <w:rsid w:val="00681C2F"/>
    <w:rsid w:val="00682486"/>
    <w:rsid w:val="00683654"/>
    <w:rsid w:val="00683F80"/>
    <w:rsid w:val="00686FEF"/>
    <w:rsid w:val="00691D1A"/>
    <w:rsid w:val="00693701"/>
    <w:rsid w:val="0069444F"/>
    <w:rsid w:val="00695FD4"/>
    <w:rsid w:val="006A0746"/>
    <w:rsid w:val="006A0D2D"/>
    <w:rsid w:val="006A5B8F"/>
    <w:rsid w:val="006A7E8B"/>
    <w:rsid w:val="006C0337"/>
    <w:rsid w:val="006D1314"/>
    <w:rsid w:val="006D1974"/>
    <w:rsid w:val="006D2284"/>
    <w:rsid w:val="006D27A6"/>
    <w:rsid w:val="006D64B4"/>
    <w:rsid w:val="006D7C91"/>
    <w:rsid w:val="006F0350"/>
    <w:rsid w:val="006F609C"/>
    <w:rsid w:val="006F71D9"/>
    <w:rsid w:val="006F7584"/>
    <w:rsid w:val="00701993"/>
    <w:rsid w:val="00705436"/>
    <w:rsid w:val="00706456"/>
    <w:rsid w:val="00715075"/>
    <w:rsid w:val="00715AF1"/>
    <w:rsid w:val="00715EE5"/>
    <w:rsid w:val="00720E33"/>
    <w:rsid w:val="007245D2"/>
    <w:rsid w:val="007323C2"/>
    <w:rsid w:val="0073307F"/>
    <w:rsid w:val="0073783A"/>
    <w:rsid w:val="007454D5"/>
    <w:rsid w:val="00751E8E"/>
    <w:rsid w:val="007535FB"/>
    <w:rsid w:val="00754F0D"/>
    <w:rsid w:val="0075608F"/>
    <w:rsid w:val="00757DC6"/>
    <w:rsid w:val="00760D6F"/>
    <w:rsid w:val="007628FC"/>
    <w:rsid w:val="00763B85"/>
    <w:rsid w:val="0076440F"/>
    <w:rsid w:val="00764913"/>
    <w:rsid w:val="00770F2F"/>
    <w:rsid w:val="0077257C"/>
    <w:rsid w:val="00773A59"/>
    <w:rsid w:val="0077489D"/>
    <w:rsid w:val="00774CE0"/>
    <w:rsid w:val="007760F3"/>
    <w:rsid w:val="00777A25"/>
    <w:rsid w:val="00783283"/>
    <w:rsid w:val="00786E3D"/>
    <w:rsid w:val="007912DA"/>
    <w:rsid w:val="007919C6"/>
    <w:rsid w:val="00791F52"/>
    <w:rsid w:val="00793F23"/>
    <w:rsid w:val="00797E49"/>
    <w:rsid w:val="007A0E9C"/>
    <w:rsid w:val="007B4315"/>
    <w:rsid w:val="007B4794"/>
    <w:rsid w:val="007B5CBC"/>
    <w:rsid w:val="007C55B3"/>
    <w:rsid w:val="007C60BE"/>
    <w:rsid w:val="007C61F1"/>
    <w:rsid w:val="007C72A5"/>
    <w:rsid w:val="007D09DC"/>
    <w:rsid w:val="007D46E5"/>
    <w:rsid w:val="007E1B16"/>
    <w:rsid w:val="007E297E"/>
    <w:rsid w:val="007E30D3"/>
    <w:rsid w:val="007F0461"/>
    <w:rsid w:val="007F20C3"/>
    <w:rsid w:val="007F763C"/>
    <w:rsid w:val="007F772D"/>
    <w:rsid w:val="00804371"/>
    <w:rsid w:val="00804726"/>
    <w:rsid w:val="008106A8"/>
    <w:rsid w:val="00811062"/>
    <w:rsid w:val="00811832"/>
    <w:rsid w:val="00812FBD"/>
    <w:rsid w:val="00813619"/>
    <w:rsid w:val="00813F4F"/>
    <w:rsid w:val="00814BF3"/>
    <w:rsid w:val="00816652"/>
    <w:rsid w:val="0082546D"/>
    <w:rsid w:val="00826A05"/>
    <w:rsid w:val="008335F9"/>
    <w:rsid w:val="00833774"/>
    <w:rsid w:val="0083475E"/>
    <w:rsid w:val="0084294D"/>
    <w:rsid w:val="008431E6"/>
    <w:rsid w:val="008449CB"/>
    <w:rsid w:val="0084795E"/>
    <w:rsid w:val="0085561A"/>
    <w:rsid w:val="00855CB6"/>
    <w:rsid w:val="00856E74"/>
    <w:rsid w:val="00864C94"/>
    <w:rsid w:val="00874BA2"/>
    <w:rsid w:val="00876DCE"/>
    <w:rsid w:val="008810A3"/>
    <w:rsid w:val="00884DCE"/>
    <w:rsid w:val="00886482"/>
    <w:rsid w:val="00892BDE"/>
    <w:rsid w:val="00895A9C"/>
    <w:rsid w:val="00895B4D"/>
    <w:rsid w:val="008A0C65"/>
    <w:rsid w:val="008A5095"/>
    <w:rsid w:val="008A6389"/>
    <w:rsid w:val="008B25D0"/>
    <w:rsid w:val="008C1283"/>
    <w:rsid w:val="008C13EB"/>
    <w:rsid w:val="008C31D3"/>
    <w:rsid w:val="008C4C7B"/>
    <w:rsid w:val="008C4F4D"/>
    <w:rsid w:val="008C58E4"/>
    <w:rsid w:val="008C5A41"/>
    <w:rsid w:val="008C72B7"/>
    <w:rsid w:val="008D0B3E"/>
    <w:rsid w:val="008D13DB"/>
    <w:rsid w:val="008D331E"/>
    <w:rsid w:val="008D7EC8"/>
    <w:rsid w:val="008E2FD9"/>
    <w:rsid w:val="008E320D"/>
    <w:rsid w:val="008F0AA1"/>
    <w:rsid w:val="008F388E"/>
    <w:rsid w:val="008F6CE6"/>
    <w:rsid w:val="00902E61"/>
    <w:rsid w:val="00904D53"/>
    <w:rsid w:val="00906528"/>
    <w:rsid w:val="00916AC4"/>
    <w:rsid w:val="009228E7"/>
    <w:rsid w:val="00926411"/>
    <w:rsid w:val="0093200E"/>
    <w:rsid w:val="00933641"/>
    <w:rsid w:val="00934C80"/>
    <w:rsid w:val="00934DC5"/>
    <w:rsid w:val="00936E57"/>
    <w:rsid w:val="00936FA0"/>
    <w:rsid w:val="0093791F"/>
    <w:rsid w:val="0094023A"/>
    <w:rsid w:val="0094212A"/>
    <w:rsid w:val="00943378"/>
    <w:rsid w:val="009458DC"/>
    <w:rsid w:val="00946558"/>
    <w:rsid w:val="00952E84"/>
    <w:rsid w:val="00954FDD"/>
    <w:rsid w:val="009605F5"/>
    <w:rsid w:val="00962BAA"/>
    <w:rsid w:val="00962C0C"/>
    <w:rsid w:val="00963DEF"/>
    <w:rsid w:val="00963EFE"/>
    <w:rsid w:val="00963F2F"/>
    <w:rsid w:val="0096687D"/>
    <w:rsid w:val="009669C2"/>
    <w:rsid w:val="00971614"/>
    <w:rsid w:val="00990585"/>
    <w:rsid w:val="0099080B"/>
    <w:rsid w:val="0099088E"/>
    <w:rsid w:val="0099189D"/>
    <w:rsid w:val="00992A57"/>
    <w:rsid w:val="00994EFB"/>
    <w:rsid w:val="00997697"/>
    <w:rsid w:val="009A211D"/>
    <w:rsid w:val="009A2908"/>
    <w:rsid w:val="009A4AA7"/>
    <w:rsid w:val="009A6287"/>
    <w:rsid w:val="009A751B"/>
    <w:rsid w:val="009A793C"/>
    <w:rsid w:val="009B3FE5"/>
    <w:rsid w:val="009B5DAD"/>
    <w:rsid w:val="009B61A0"/>
    <w:rsid w:val="009B6569"/>
    <w:rsid w:val="009C12B1"/>
    <w:rsid w:val="009D5A8B"/>
    <w:rsid w:val="009D719F"/>
    <w:rsid w:val="009E1109"/>
    <w:rsid w:val="009E1684"/>
    <w:rsid w:val="009E3DE6"/>
    <w:rsid w:val="009E3ED7"/>
    <w:rsid w:val="009E41D2"/>
    <w:rsid w:val="009F099B"/>
    <w:rsid w:val="009F244D"/>
    <w:rsid w:val="009F31C4"/>
    <w:rsid w:val="009F3A5F"/>
    <w:rsid w:val="00A03347"/>
    <w:rsid w:val="00A060B5"/>
    <w:rsid w:val="00A11094"/>
    <w:rsid w:val="00A11A8D"/>
    <w:rsid w:val="00A126A3"/>
    <w:rsid w:val="00A22514"/>
    <w:rsid w:val="00A22C76"/>
    <w:rsid w:val="00A32350"/>
    <w:rsid w:val="00A36526"/>
    <w:rsid w:val="00A43907"/>
    <w:rsid w:val="00A52723"/>
    <w:rsid w:val="00A532E8"/>
    <w:rsid w:val="00A53313"/>
    <w:rsid w:val="00A53A69"/>
    <w:rsid w:val="00A53B1C"/>
    <w:rsid w:val="00A5735B"/>
    <w:rsid w:val="00A62031"/>
    <w:rsid w:val="00A63341"/>
    <w:rsid w:val="00A63D6A"/>
    <w:rsid w:val="00A64E8C"/>
    <w:rsid w:val="00A672E7"/>
    <w:rsid w:val="00A71152"/>
    <w:rsid w:val="00A77564"/>
    <w:rsid w:val="00A8669E"/>
    <w:rsid w:val="00A87BC4"/>
    <w:rsid w:val="00A94A3A"/>
    <w:rsid w:val="00A94B23"/>
    <w:rsid w:val="00AA05FC"/>
    <w:rsid w:val="00AA06A9"/>
    <w:rsid w:val="00AA43B5"/>
    <w:rsid w:val="00AA7071"/>
    <w:rsid w:val="00AB01AF"/>
    <w:rsid w:val="00AB32F8"/>
    <w:rsid w:val="00AC1FA5"/>
    <w:rsid w:val="00AC306C"/>
    <w:rsid w:val="00AC5701"/>
    <w:rsid w:val="00AC6F95"/>
    <w:rsid w:val="00AD056C"/>
    <w:rsid w:val="00AD5CAF"/>
    <w:rsid w:val="00AD6B57"/>
    <w:rsid w:val="00AD774E"/>
    <w:rsid w:val="00AE169E"/>
    <w:rsid w:val="00AE24C0"/>
    <w:rsid w:val="00AE2A6C"/>
    <w:rsid w:val="00AE3127"/>
    <w:rsid w:val="00AE7BFF"/>
    <w:rsid w:val="00AF3471"/>
    <w:rsid w:val="00AF3984"/>
    <w:rsid w:val="00AF5361"/>
    <w:rsid w:val="00AF72A9"/>
    <w:rsid w:val="00B00BA0"/>
    <w:rsid w:val="00B033C2"/>
    <w:rsid w:val="00B043F0"/>
    <w:rsid w:val="00B05ECF"/>
    <w:rsid w:val="00B11A3D"/>
    <w:rsid w:val="00B12423"/>
    <w:rsid w:val="00B156B4"/>
    <w:rsid w:val="00B16E91"/>
    <w:rsid w:val="00B25E29"/>
    <w:rsid w:val="00B277B0"/>
    <w:rsid w:val="00B3231E"/>
    <w:rsid w:val="00B33F7C"/>
    <w:rsid w:val="00B33F8C"/>
    <w:rsid w:val="00B361C9"/>
    <w:rsid w:val="00B36788"/>
    <w:rsid w:val="00B369D7"/>
    <w:rsid w:val="00B51803"/>
    <w:rsid w:val="00B52D4D"/>
    <w:rsid w:val="00B6403B"/>
    <w:rsid w:val="00B64EB6"/>
    <w:rsid w:val="00B702E5"/>
    <w:rsid w:val="00B865A7"/>
    <w:rsid w:val="00B86ADD"/>
    <w:rsid w:val="00B90E82"/>
    <w:rsid w:val="00B92EB8"/>
    <w:rsid w:val="00B94603"/>
    <w:rsid w:val="00B96CE8"/>
    <w:rsid w:val="00BA2C79"/>
    <w:rsid w:val="00BA625F"/>
    <w:rsid w:val="00BB27A3"/>
    <w:rsid w:val="00BB790A"/>
    <w:rsid w:val="00BC271A"/>
    <w:rsid w:val="00BC3060"/>
    <w:rsid w:val="00BC6A5C"/>
    <w:rsid w:val="00BC6CD6"/>
    <w:rsid w:val="00BC6D4E"/>
    <w:rsid w:val="00BD60A1"/>
    <w:rsid w:val="00BD688F"/>
    <w:rsid w:val="00BD6979"/>
    <w:rsid w:val="00BD6AA7"/>
    <w:rsid w:val="00BD6EFC"/>
    <w:rsid w:val="00BE30D5"/>
    <w:rsid w:val="00BE77FC"/>
    <w:rsid w:val="00BF2A21"/>
    <w:rsid w:val="00BF325E"/>
    <w:rsid w:val="00BF55CB"/>
    <w:rsid w:val="00C026C4"/>
    <w:rsid w:val="00C03008"/>
    <w:rsid w:val="00C113ED"/>
    <w:rsid w:val="00C1248A"/>
    <w:rsid w:val="00C17A66"/>
    <w:rsid w:val="00C22389"/>
    <w:rsid w:val="00C27831"/>
    <w:rsid w:val="00C347C6"/>
    <w:rsid w:val="00C34AC7"/>
    <w:rsid w:val="00C360D8"/>
    <w:rsid w:val="00C423BE"/>
    <w:rsid w:val="00C42984"/>
    <w:rsid w:val="00C43B5C"/>
    <w:rsid w:val="00C45936"/>
    <w:rsid w:val="00C474C5"/>
    <w:rsid w:val="00C53417"/>
    <w:rsid w:val="00C564E6"/>
    <w:rsid w:val="00C5710D"/>
    <w:rsid w:val="00C65C13"/>
    <w:rsid w:val="00C73CB9"/>
    <w:rsid w:val="00C73E7A"/>
    <w:rsid w:val="00C76CAF"/>
    <w:rsid w:val="00C81BD8"/>
    <w:rsid w:val="00C8247E"/>
    <w:rsid w:val="00C826DF"/>
    <w:rsid w:val="00C871D8"/>
    <w:rsid w:val="00C92B0D"/>
    <w:rsid w:val="00C93858"/>
    <w:rsid w:val="00CA32C8"/>
    <w:rsid w:val="00CA60BD"/>
    <w:rsid w:val="00CA6DE9"/>
    <w:rsid w:val="00CB01B2"/>
    <w:rsid w:val="00CB2E75"/>
    <w:rsid w:val="00CB5492"/>
    <w:rsid w:val="00CB59DC"/>
    <w:rsid w:val="00CB6E6A"/>
    <w:rsid w:val="00CC082E"/>
    <w:rsid w:val="00CC2C30"/>
    <w:rsid w:val="00CC2F9D"/>
    <w:rsid w:val="00CD0241"/>
    <w:rsid w:val="00CD447E"/>
    <w:rsid w:val="00CD74AF"/>
    <w:rsid w:val="00CE0B8D"/>
    <w:rsid w:val="00CE1D3E"/>
    <w:rsid w:val="00CE1D65"/>
    <w:rsid w:val="00CE42A2"/>
    <w:rsid w:val="00CE6E79"/>
    <w:rsid w:val="00CF4D6C"/>
    <w:rsid w:val="00CF72C6"/>
    <w:rsid w:val="00D026C4"/>
    <w:rsid w:val="00D02A07"/>
    <w:rsid w:val="00D1623C"/>
    <w:rsid w:val="00D25F7C"/>
    <w:rsid w:val="00D30335"/>
    <w:rsid w:val="00D309B3"/>
    <w:rsid w:val="00D30BC6"/>
    <w:rsid w:val="00D30BCF"/>
    <w:rsid w:val="00D30EB8"/>
    <w:rsid w:val="00D370A4"/>
    <w:rsid w:val="00D37736"/>
    <w:rsid w:val="00D37B0C"/>
    <w:rsid w:val="00D40D95"/>
    <w:rsid w:val="00D42CE5"/>
    <w:rsid w:val="00D44D6B"/>
    <w:rsid w:val="00D57041"/>
    <w:rsid w:val="00D60191"/>
    <w:rsid w:val="00D63A48"/>
    <w:rsid w:val="00D64BDE"/>
    <w:rsid w:val="00D706B7"/>
    <w:rsid w:val="00D70757"/>
    <w:rsid w:val="00D75FD6"/>
    <w:rsid w:val="00D81570"/>
    <w:rsid w:val="00D821E1"/>
    <w:rsid w:val="00D82ED5"/>
    <w:rsid w:val="00D85BED"/>
    <w:rsid w:val="00D85E76"/>
    <w:rsid w:val="00D90CF7"/>
    <w:rsid w:val="00D91852"/>
    <w:rsid w:val="00D92D3B"/>
    <w:rsid w:val="00D939BD"/>
    <w:rsid w:val="00D93D3E"/>
    <w:rsid w:val="00D9559C"/>
    <w:rsid w:val="00D96474"/>
    <w:rsid w:val="00D96DE9"/>
    <w:rsid w:val="00D96FC6"/>
    <w:rsid w:val="00D979A0"/>
    <w:rsid w:val="00DA3102"/>
    <w:rsid w:val="00DA5B0C"/>
    <w:rsid w:val="00DA5DD2"/>
    <w:rsid w:val="00DA694D"/>
    <w:rsid w:val="00DB0EDA"/>
    <w:rsid w:val="00DC1968"/>
    <w:rsid w:val="00DC2369"/>
    <w:rsid w:val="00DC4811"/>
    <w:rsid w:val="00DC62EA"/>
    <w:rsid w:val="00DC7796"/>
    <w:rsid w:val="00DC7ED0"/>
    <w:rsid w:val="00DD09AB"/>
    <w:rsid w:val="00DD2641"/>
    <w:rsid w:val="00DD2965"/>
    <w:rsid w:val="00DD4C56"/>
    <w:rsid w:val="00DD6171"/>
    <w:rsid w:val="00DE230B"/>
    <w:rsid w:val="00DE55F3"/>
    <w:rsid w:val="00DF0677"/>
    <w:rsid w:val="00DF14A4"/>
    <w:rsid w:val="00DF33B0"/>
    <w:rsid w:val="00DF416D"/>
    <w:rsid w:val="00E02360"/>
    <w:rsid w:val="00E02D5D"/>
    <w:rsid w:val="00E02E38"/>
    <w:rsid w:val="00E039A2"/>
    <w:rsid w:val="00E047A0"/>
    <w:rsid w:val="00E07074"/>
    <w:rsid w:val="00E10BD2"/>
    <w:rsid w:val="00E117E1"/>
    <w:rsid w:val="00E22B06"/>
    <w:rsid w:val="00E2411E"/>
    <w:rsid w:val="00E25171"/>
    <w:rsid w:val="00E252F1"/>
    <w:rsid w:val="00E25E04"/>
    <w:rsid w:val="00E26AEA"/>
    <w:rsid w:val="00E30A9B"/>
    <w:rsid w:val="00E325F1"/>
    <w:rsid w:val="00E32E44"/>
    <w:rsid w:val="00E341BC"/>
    <w:rsid w:val="00E347D3"/>
    <w:rsid w:val="00E35262"/>
    <w:rsid w:val="00E365C9"/>
    <w:rsid w:val="00E40019"/>
    <w:rsid w:val="00E40520"/>
    <w:rsid w:val="00E412BE"/>
    <w:rsid w:val="00E46963"/>
    <w:rsid w:val="00E472A1"/>
    <w:rsid w:val="00E47677"/>
    <w:rsid w:val="00E53E48"/>
    <w:rsid w:val="00E612A0"/>
    <w:rsid w:val="00E62BBF"/>
    <w:rsid w:val="00E6465D"/>
    <w:rsid w:val="00E6523C"/>
    <w:rsid w:val="00E70D4C"/>
    <w:rsid w:val="00E71B8B"/>
    <w:rsid w:val="00E72E79"/>
    <w:rsid w:val="00E742A2"/>
    <w:rsid w:val="00E7571E"/>
    <w:rsid w:val="00E76490"/>
    <w:rsid w:val="00E770AB"/>
    <w:rsid w:val="00E80F5A"/>
    <w:rsid w:val="00E83F6A"/>
    <w:rsid w:val="00E90803"/>
    <w:rsid w:val="00E9125A"/>
    <w:rsid w:val="00E9157A"/>
    <w:rsid w:val="00E93089"/>
    <w:rsid w:val="00E93C44"/>
    <w:rsid w:val="00EA2FD3"/>
    <w:rsid w:val="00EA3365"/>
    <w:rsid w:val="00EA5B63"/>
    <w:rsid w:val="00EA7940"/>
    <w:rsid w:val="00EC04FE"/>
    <w:rsid w:val="00EC2D78"/>
    <w:rsid w:val="00ED6971"/>
    <w:rsid w:val="00EE2B40"/>
    <w:rsid w:val="00EE4AE3"/>
    <w:rsid w:val="00EE56FB"/>
    <w:rsid w:val="00EF1C70"/>
    <w:rsid w:val="00EF5ACB"/>
    <w:rsid w:val="00F02055"/>
    <w:rsid w:val="00F12C3A"/>
    <w:rsid w:val="00F14FBC"/>
    <w:rsid w:val="00F2400F"/>
    <w:rsid w:val="00F255AF"/>
    <w:rsid w:val="00F33011"/>
    <w:rsid w:val="00F34AC7"/>
    <w:rsid w:val="00F37181"/>
    <w:rsid w:val="00F4032E"/>
    <w:rsid w:val="00F41C34"/>
    <w:rsid w:val="00F42F67"/>
    <w:rsid w:val="00F463FA"/>
    <w:rsid w:val="00F510B5"/>
    <w:rsid w:val="00F52188"/>
    <w:rsid w:val="00F5315A"/>
    <w:rsid w:val="00F573D7"/>
    <w:rsid w:val="00F60B89"/>
    <w:rsid w:val="00F65872"/>
    <w:rsid w:val="00F80ADC"/>
    <w:rsid w:val="00F831FC"/>
    <w:rsid w:val="00F84E12"/>
    <w:rsid w:val="00F94244"/>
    <w:rsid w:val="00F945D7"/>
    <w:rsid w:val="00F974B0"/>
    <w:rsid w:val="00FA0724"/>
    <w:rsid w:val="00FA1CF3"/>
    <w:rsid w:val="00FA4D4A"/>
    <w:rsid w:val="00FA7A29"/>
    <w:rsid w:val="00FB1F49"/>
    <w:rsid w:val="00FB205B"/>
    <w:rsid w:val="00FB5E5E"/>
    <w:rsid w:val="00FB5E6A"/>
    <w:rsid w:val="00FB69DA"/>
    <w:rsid w:val="00FC09EF"/>
    <w:rsid w:val="00FC7FAA"/>
    <w:rsid w:val="00FD040D"/>
    <w:rsid w:val="00FD3159"/>
    <w:rsid w:val="00FD6AF4"/>
    <w:rsid w:val="00FE3670"/>
    <w:rsid w:val="00FE4188"/>
    <w:rsid w:val="00FE644A"/>
    <w:rsid w:val="00FF0405"/>
    <w:rsid w:val="00FF06B6"/>
    <w:rsid w:val="00FF12B0"/>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99"/>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nhideWhenUsed/>
    <w:locked/>
    <w:rsid w:val="000A0433"/>
    <w:rPr>
      <w:sz w:val="16"/>
      <w:szCs w:val="16"/>
    </w:rPr>
  </w:style>
  <w:style w:type="paragraph" w:styleId="Textocomentario">
    <w:name w:val="annotation text"/>
    <w:basedOn w:val="Normal"/>
    <w:link w:val="TextocomentarioCar"/>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99"/>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Fuerte">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nc.extranet.gencat.cat/treball_cnc/AppJava/ConvenisPg.do?tipo=sector&amp;id_ssct=10015&amp;vigenci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3F44F-283E-4D8E-BF31-9ECD7D1192B5}">
  <ds:schemaRefs>
    <ds:schemaRef ds:uri="http://schemas.microsoft.com/office/2006/metadata/properties"/>
    <ds:schemaRef ds:uri="http://schemas.microsoft.com/office/infopath/2007/PartnerControls"/>
    <ds:schemaRef ds:uri="0661c736-9579-4257-a255-7dcc664ded10"/>
  </ds:schemaRefs>
</ds:datastoreItem>
</file>

<file path=customXml/itemProps3.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4.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10829</Words>
  <Characters>61726</Characters>
  <Application>Microsoft Office Word</Application>
  <DocSecurity>0</DocSecurity>
  <Lines>514</Lines>
  <Paragraphs>144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4</cp:revision>
  <cp:lastPrinted>2026-03-10T10:59:00Z</cp:lastPrinted>
  <dcterms:created xsi:type="dcterms:W3CDTF">2026-03-10T15:28:00Z</dcterms:created>
  <dcterms:modified xsi:type="dcterms:W3CDTF">2026-03-10T15:30:00Z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