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5E29" w14:textId="4C1BB539"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097F11"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097F11"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097F11"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097F11"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0" w:name="_Hlk200450799"/>
      <w:r w:rsidRPr="00AF16FA">
        <w:rPr>
          <w:rFonts w:ascii="Arial" w:eastAsia="Calibri" w:hAnsi="Arial"/>
          <w:color w:val="auto"/>
          <w:lang w:val="ca-ES" w:eastAsia="en-US"/>
        </w:rPr>
        <w:t xml:space="preserve">C.I.F [………] </w:t>
      </w:r>
      <w:bookmarkEnd w:id="0"/>
      <w:r w:rsidRPr="00AF16FA">
        <w:rPr>
          <w:rFonts w:ascii="Arial" w:eastAsia="Calibri" w:hAnsi="Arial"/>
          <w:color w:val="auto"/>
          <w:lang w:val="ca-ES" w:eastAsia="en-US"/>
        </w:rPr>
        <w:t xml:space="preserve">i amb domicili en [………], en endavant </w:t>
      </w:r>
      <w:r w:rsidRPr="00AF16FA">
        <w:rPr>
          <w:rFonts w:ascii="Arial" w:eastAsia="Calibri" w:hAnsi="Arial"/>
          <w:b/>
          <w:bCs/>
          <w:color w:val="auto"/>
          <w:lang w:val="ca-ES" w:eastAsia="en-US"/>
        </w:rPr>
        <w:t>ENCARREGAT.</w:t>
      </w:r>
    </w:p>
    <w:p w14:paraId="34379418" w14:textId="77777777" w:rsidR="00752836" w:rsidRPr="00AF16FA" w:rsidRDefault="00097F11"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097F11"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Ambdues parts es reconeixen mútuament la capacitat legal suficient per subscriure aquest contracte d' encàrrec de </w:t>
      </w:r>
      <w:r w:rsidRPr="00AF16FA">
        <w:rPr>
          <w:rFonts w:ascii="Arial" w:eastAsia="Calibri" w:hAnsi="Arial"/>
          <w:color w:val="auto"/>
          <w:lang w:val="ca-ES" w:eastAsia="en-US"/>
        </w:rPr>
        <w:t>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097F11"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613C95" w:rsidP="00752836">
      <w:pPr>
        <w:pStyle w:val="Prrafode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097F11"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097F11"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097F11"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07119F05"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r w:rsidRPr="001F4D48">
        <w:rPr>
          <w:rFonts w:ascii="Arial" w:hAnsi="Arial"/>
          <w:b/>
          <w:bCs/>
        </w:rPr>
        <w:t>Identificatives:</w:t>
      </w:r>
      <w:r w:rsidRPr="001F4D48">
        <w:rPr>
          <w:rFonts w:ascii="Arial" w:hAnsi="Arial"/>
        </w:rPr>
        <w:t xml:space="preserve"> DNI, NIF, </w:t>
      </w:r>
      <w:proofErr w:type="spellStart"/>
      <w:r w:rsidRPr="001F4D48">
        <w:rPr>
          <w:rFonts w:ascii="Arial" w:hAnsi="Arial"/>
        </w:rPr>
        <w:t>passaport</w:t>
      </w:r>
      <w:proofErr w:type="spellEnd"/>
      <w:r w:rsidRPr="001F4D48">
        <w:rPr>
          <w:rFonts w:ascii="Arial" w:hAnsi="Arial"/>
        </w:rPr>
        <w:t xml:space="preserve">, </w:t>
      </w:r>
      <w:proofErr w:type="spellStart"/>
      <w:r w:rsidRPr="001F4D48">
        <w:rPr>
          <w:rFonts w:ascii="Arial" w:hAnsi="Arial"/>
        </w:rPr>
        <w:t>nom</w:t>
      </w:r>
      <w:proofErr w:type="spellEnd"/>
      <w:r w:rsidRPr="001F4D48">
        <w:rPr>
          <w:rFonts w:ascii="Arial" w:hAnsi="Arial"/>
        </w:rPr>
        <w:t xml:space="preserve"> i </w:t>
      </w:r>
      <w:proofErr w:type="spellStart"/>
      <w:r w:rsidRPr="001F4D48">
        <w:rPr>
          <w:rFonts w:ascii="Arial" w:hAnsi="Arial"/>
        </w:rPr>
        <w:t>cognoms</w:t>
      </w:r>
      <w:proofErr w:type="spellEnd"/>
      <w:r w:rsidRPr="001F4D48">
        <w:rPr>
          <w:rFonts w:ascii="Arial" w:hAnsi="Arial"/>
        </w:rPr>
        <w:t xml:space="preserve">, </w:t>
      </w:r>
      <w:proofErr w:type="spellStart"/>
      <w:r w:rsidRPr="001F4D48">
        <w:rPr>
          <w:rFonts w:ascii="Arial" w:hAnsi="Arial"/>
        </w:rPr>
        <w:t>adreça</w:t>
      </w:r>
      <w:proofErr w:type="spellEnd"/>
      <w:r w:rsidRPr="001F4D48">
        <w:rPr>
          <w:rFonts w:ascii="Arial" w:hAnsi="Arial"/>
        </w:rPr>
        <w:t xml:space="preserve">, </w:t>
      </w:r>
      <w:proofErr w:type="spellStart"/>
      <w:r w:rsidRPr="001F4D48">
        <w:rPr>
          <w:rFonts w:ascii="Arial" w:hAnsi="Arial"/>
        </w:rPr>
        <w:t>telèfon</w:t>
      </w:r>
      <w:proofErr w:type="spellEnd"/>
      <w:r w:rsidRPr="001F4D48">
        <w:rPr>
          <w:rFonts w:ascii="Arial" w:hAnsi="Arial"/>
        </w:rPr>
        <w:t xml:space="preserve">, signatura, </w:t>
      </w:r>
      <w:proofErr w:type="spellStart"/>
      <w:r w:rsidRPr="001F4D48">
        <w:rPr>
          <w:rFonts w:ascii="Arial" w:hAnsi="Arial"/>
        </w:rPr>
        <w:t>adreça</w:t>
      </w:r>
      <w:proofErr w:type="spellEnd"/>
      <w:r w:rsidRPr="001F4D48">
        <w:rPr>
          <w:rFonts w:ascii="Arial" w:hAnsi="Arial"/>
        </w:rPr>
        <w:t xml:space="preserve"> </w:t>
      </w:r>
      <w:proofErr w:type="spellStart"/>
      <w:r w:rsidRPr="001F4D48">
        <w:rPr>
          <w:rFonts w:ascii="Arial" w:hAnsi="Arial"/>
        </w:rPr>
        <w:t>electrònica</w:t>
      </w:r>
      <w:proofErr w:type="spellEnd"/>
      <w:r w:rsidRPr="001F4D48">
        <w:rPr>
          <w:rFonts w:ascii="Arial" w:hAnsi="Arial"/>
        </w:rPr>
        <w:t xml:space="preserve">, signatura </w:t>
      </w:r>
      <w:proofErr w:type="spellStart"/>
      <w:r w:rsidRPr="001F4D48">
        <w:rPr>
          <w:rFonts w:ascii="Arial" w:hAnsi="Arial"/>
        </w:rPr>
        <w:t>electrònica</w:t>
      </w:r>
      <w:proofErr w:type="spellEnd"/>
      <w:r w:rsidRPr="001F4D48">
        <w:rPr>
          <w:rFonts w:ascii="Arial" w:hAnsi="Arial"/>
        </w:rPr>
        <w:t xml:space="preserve"> o número </w:t>
      </w:r>
      <w:proofErr w:type="spellStart"/>
      <w:r w:rsidRPr="001F4D48">
        <w:rPr>
          <w:rFonts w:ascii="Arial" w:hAnsi="Arial"/>
        </w:rPr>
        <w:t>seguretat</w:t>
      </w:r>
      <w:proofErr w:type="spellEnd"/>
      <w:r w:rsidRPr="001F4D48">
        <w:rPr>
          <w:rFonts w:ascii="Arial" w:hAnsi="Arial"/>
        </w:rPr>
        <w:t xml:space="preserve"> social.</w:t>
      </w:r>
    </w:p>
    <w:p w14:paraId="4A0E3A57"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r w:rsidRPr="001F4D48">
        <w:rPr>
          <w:rFonts w:ascii="Arial" w:hAnsi="Arial"/>
          <w:b/>
          <w:bCs/>
        </w:rPr>
        <w:t xml:space="preserve">Característiques </w:t>
      </w:r>
      <w:proofErr w:type="spellStart"/>
      <w:r w:rsidRPr="001F4D48">
        <w:rPr>
          <w:rFonts w:ascii="Arial" w:hAnsi="Arial"/>
          <w:b/>
          <w:bCs/>
        </w:rPr>
        <w:t>personals</w:t>
      </w:r>
      <w:proofErr w:type="spellEnd"/>
      <w:r w:rsidRPr="001F4D48">
        <w:rPr>
          <w:rFonts w:ascii="Arial" w:hAnsi="Arial"/>
          <w:b/>
          <w:bCs/>
        </w:rPr>
        <w:t>:</w:t>
      </w:r>
      <w:r w:rsidRPr="001F4D48">
        <w:rPr>
          <w:rFonts w:ascii="Arial" w:hAnsi="Arial"/>
        </w:rPr>
        <w:t xml:space="preserve"> </w:t>
      </w:r>
      <w:proofErr w:type="spellStart"/>
      <w:r w:rsidRPr="001F4D48">
        <w:rPr>
          <w:rFonts w:ascii="Arial" w:hAnsi="Arial"/>
        </w:rPr>
        <w:t>gènere</w:t>
      </w:r>
      <w:proofErr w:type="spellEnd"/>
      <w:r w:rsidRPr="001F4D48">
        <w:rPr>
          <w:rFonts w:ascii="Arial" w:hAnsi="Arial"/>
        </w:rPr>
        <w:t xml:space="preserve">, </w:t>
      </w:r>
      <w:proofErr w:type="spellStart"/>
      <w:r w:rsidRPr="001F4D48">
        <w:rPr>
          <w:rFonts w:ascii="Arial" w:hAnsi="Arial"/>
        </w:rPr>
        <w:t>estat</w:t>
      </w:r>
      <w:proofErr w:type="spellEnd"/>
      <w:r w:rsidRPr="001F4D48">
        <w:rPr>
          <w:rFonts w:ascii="Arial" w:hAnsi="Arial"/>
        </w:rPr>
        <w:t xml:space="preserve"> civil, nombre de </w:t>
      </w:r>
      <w:proofErr w:type="spellStart"/>
      <w:r w:rsidRPr="001F4D48">
        <w:rPr>
          <w:rFonts w:ascii="Arial" w:hAnsi="Arial"/>
        </w:rPr>
        <w:t>familiars</w:t>
      </w:r>
      <w:proofErr w:type="spellEnd"/>
      <w:r w:rsidRPr="001F4D48">
        <w:rPr>
          <w:rFonts w:ascii="Arial" w:hAnsi="Arial"/>
        </w:rPr>
        <w:t xml:space="preserve">, data i </w:t>
      </w:r>
      <w:proofErr w:type="spellStart"/>
      <w:r w:rsidRPr="001F4D48">
        <w:rPr>
          <w:rFonts w:ascii="Arial" w:hAnsi="Arial"/>
        </w:rPr>
        <w:t>lloc</w:t>
      </w:r>
      <w:proofErr w:type="spellEnd"/>
      <w:r w:rsidRPr="001F4D48">
        <w:rPr>
          <w:rFonts w:ascii="Arial" w:hAnsi="Arial"/>
        </w:rPr>
        <w:t xml:space="preserve"> de </w:t>
      </w:r>
      <w:proofErr w:type="spellStart"/>
      <w:r w:rsidRPr="001F4D48">
        <w:rPr>
          <w:rFonts w:ascii="Arial" w:hAnsi="Arial"/>
        </w:rPr>
        <w:t>naixement</w:t>
      </w:r>
      <w:proofErr w:type="spellEnd"/>
      <w:r w:rsidRPr="001F4D48">
        <w:rPr>
          <w:rFonts w:ascii="Arial" w:hAnsi="Arial"/>
        </w:rPr>
        <w:t xml:space="preserve">, </w:t>
      </w:r>
      <w:proofErr w:type="spellStart"/>
      <w:r w:rsidRPr="001F4D48">
        <w:rPr>
          <w:rFonts w:ascii="Arial" w:hAnsi="Arial"/>
        </w:rPr>
        <w:t>edat</w:t>
      </w:r>
      <w:proofErr w:type="spellEnd"/>
      <w:r w:rsidRPr="001F4D48">
        <w:rPr>
          <w:rFonts w:ascii="Arial" w:hAnsi="Arial"/>
        </w:rPr>
        <w:t xml:space="preserve">, </w:t>
      </w:r>
      <w:proofErr w:type="spellStart"/>
      <w:r w:rsidRPr="001F4D48">
        <w:rPr>
          <w:rFonts w:ascii="Arial" w:hAnsi="Arial"/>
        </w:rPr>
        <w:t>nacionalitat</w:t>
      </w:r>
      <w:proofErr w:type="spellEnd"/>
      <w:r w:rsidRPr="001F4D48">
        <w:rPr>
          <w:rFonts w:ascii="Arial" w:hAnsi="Arial"/>
        </w:rPr>
        <w:t xml:space="preserve"> o </w:t>
      </w:r>
      <w:proofErr w:type="spellStart"/>
      <w:r w:rsidRPr="001F4D48">
        <w:rPr>
          <w:rFonts w:ascii="Arial" w:hAnsi="Arial"/>
        </w:rPr>
        <w:t>llengua</w:t>
      </w:r>
      <w:proofErr w:type="spellEnd"/>
      <w:r w:rsidRPr="001F4D48">
        <w:rPr>
          <w:rFonts w:ascii="Arial" w:hAnsi="Arial"/>
        </w:rPr>
        <w:t xml:space="preserve"> materna.</w:t>
      </w:r>
    </w:p>
    <w:p w14:paraId="1EE0E5F0"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proofErr w:type="spellStart"/>
      <w:r w:rsidRPr="001F4D48">
        <w:rPr>
          <w:rFonts w:ascii="Arial" w:hAnsi="Arial"/>
          <w:b/>
          <w:bCs/>
        </w:rPr>
        <w:t>Acadèmiques</w:t>
      </w:r>
      <w:proofErr w:type="spellEnd"/>
      <w:r w:rsidRPr="001F4D48">
        <w:rPr>
          <w:rFonts w:ascii="Arial" w:hAnsi="Arial"/>
          <w:b/>
          <w:bCs/>
        </w:rPr>
        <w:t xml:space="preserve"> o </w:t>
      </w:r>
      <w:proofErr w:type="spellStart"/>
      <w:r w:rsidRPr="001F4D48">
        <w:rPr>
          <w:rFonts w:ascii="Arial" w:hAnsi="Arial"/>
          <w:b/>
          <w:bCs/>
        </w:rPr>
        <w:t>professionals</w:t>
      </w:r>
      <w:proofErr w:type="spellEnd"/>
      <w:r w:rsidRPr="001F4D48">
        <w:rPr>
          <w:rFonts w:ascii="Arial" w:hAnsi="Arial"/>
          <w:b/>
          <w:bCs/>
        </w:rPr>
        <w:t>:</w:t>
      </w:r>
      <w:r w:rsidRPr="001F4D48">
        <w:rPr>
          <w:rFonts w:ascii="Arial" w:hAnsi="Arial"/>
        </w:rPr>
        <w:t xml:space="preserve"> </w:t>
      </w:r>
      <w:proofErr w:type="spellStart"/>
      <w:r w:rsidRPr="001F4D48">
        <w:rPr>
          <w:rFonts w:ascii="Arial" w:hAnsi="Arial"/>
        </w:rPr>
        <w:t>titulacions</w:t>
      </w:r>
      <w:proofErr w:type="spellEnd"/>
      <w:r w:rsidRPr="001F4D48">
        <w:rPr>
          <w:rFonts w:ascii="Arial" w:hAnsi="Arial"/>
        </w:rPr>
        <w:t xml:space="preserve">, </w:t>
      </w:r>
      <w:proofErr w:type="spellStart"/>
      <w:r w:rsidRPr="001F4D48">
        <w:rPr>
          <w:rFonts w:ascii="Arial" w:hAnsi="Arial"/>
        </w:rPr>
        <w:t>expedient</w:t>
      </w:r>
      <w:proofErr w:type="spellEnd"/>
      <w:r w:rsidRPr="001F4D48">
        <w:rPr>
          <w:rFonts w:ascii="Arial" w:hAnsi="Arial"/>
        </w:rPr>
        <w:t xml:space="preserve"> </w:t>
      </w:r>
      <w:proofErr w:type="spellStart"/>
      <w:r w:rsidRPr="001F4D48">
        <w:rPr>
          <w:rFonts w:ascii="Arial" w:hAnsi="Arial"/>
        </w:rPr>
        <w:t>acadèmic</w:t>
      </w:r>
      <w:proofErr w:type="spellEnd"/>
      <w:r w:rsidRPr="001F4D48">
        <w:rPr>
          <w:rFonts w:ascii="Arial" w:hAnsi="Arial"/>
        </w:rPr>
        <w:t xml:space="preserve">, nota </w:t>
      </w:r>
      <w:proofErr w:type="spellStart"/>
      <w:r w:rsidRPr="001F4D48">
        <w:rPr>
          <w:rFonts w:ascii="Arial" w:hAnsi="Arial"/>
        </w:rPr>
        <w:t>mitjana</w:t>
      </w:r>
      <w:proofErr w:type="spellEnd"/>
      <w:r w:rsidRPr="001F4D48">
        <w:rPr>
          <w:rFonts w:ascii="Arial" w:hAnsi="Arial"/>
        </w:rPr>
        <w:t xml:space="preserve"> </w:t>
      </w:r>
      <w:proofErr w:type="spellStart"/>
      <w:r w:rsidRPr="001F4D48">
        <w:rPr>
          <w:rFonts w:ascii="Arial" w:hAnsi="Arial"/>
        </w:rPr>
        <w:t>dels</w:t>
      </w:r>
      <w:proofErr w:type="spellEnd"/>
      <w:r w:rsidRPr="001F4D48">
        <w:rPr>
          <w:rFonts w:ascii="Arial" w:hAnsi="Arial"/>
        </w:rPr>
        <w:t xml:space="preserve"> </w:t>
      </w:r>
      <w:proofErr w:type="spellStart"/>
      <w:r w:rsidRPr="001F4D48">
        <w:rPr>
          <w:rFonts w:ascii="Arial" w:hAnsi="Arial"/>
        </w:rPr>
        <w:t>estudis</w:t>
      </w:r>
      <w:proofErr w:type="spellEnd"/>
      <w:r w:rsidRPr="001F4D48">
        <w:rPr>
          <w:rFonts w:ascii="Arial" w:hAnsi="Arial"/>
        </w:rPr>
        <w:t xml:space="preserve">, </w:t>
      </w:r>
      <w:proofErr w:type="spellStart"/>
      <w:r w:rsidRPr="001F4D48">
        <w:rPr>
          <w:rFonts w:ascii="Arial" w:hAnsi="Arial"/>
        </w:rPr>
        <w:t>experiència</w:t>
      </w:r>
      <w:proofErr w:type="spellEnd"/>
      <w:r w:rsidRPr="001F4D48">
        <w:rPr>
          <w:rFonts w:ascii="Arial" w:hAnsi="Arial"/>
        </w:rPr>
        <w:t xml:space="preserve"> </w:t>
      </w:r>
      <w:proofErr w:type="spellStart"/>
      <w:r w:rsidRPr="001F4D48">
        <w:rPr>
          <w:rFonts w:ascii="Arial" w:hAnsi="Arial"/>
        </w:rPr>
        <w:t>professional</w:t>
      </w:r>
      <w:proofErr w:type="spellEnd"/>
      <w:r w:rsidRPr="001F4D48">
        <w:rPr>
          <w:rFonts w:ascii="Arial" w:hAnsi="Arial"/>
        </w:rPr>
        <w:t xml:space="preserve">, </w:t>
      </w:r>
      <w:proofErr w:type="spellStart"/>
      <w:r w:rsidRPr="001F4D48">
        <w:rPr>
          <w:rFonts w:ascii="Arial" w:hAnsi="Arial"/>
        </w:rPr>
        <w:t>pertinença</w:t>
      </w:r>
      <w:proofErr w:type="spellEnd"/>
      <w:r w:rsidRPr="001F4D48">
        <w:rPr>
          <w:rFonts w:ascii="Arial" w:hAnsi="Arial"/>
        </w:rPr>
        <w:t xml:space="preserve"> a </w:t>
      </w:r>
      <w:proofErr w:type="spellStart"/>
      <w:r w:rsidRPr="001F4D48">
        <w:rPr>
          <w:rFonts w:ascii="Arial" w:hAnsi="Arial"/>
        </w:rPr>
        <w:t>col·legis</w:t>
      </w:r>
      <w:proofErr w:type="spellEnd"/>
      <w:r w:rsidRPr="001F4D48">
        <w:rPr>
          <w:rFonts w:ascii="Arial" w:hAnsi="Arial"/>
        </w:rPr>
        <w:t xml:space="preserve"> o </w:t>
      </w:r>
      <w:proofErr w:type="spellStart"/>
      <w:r w:rsidRPr="001F4D48">
        <w:rPr>
          <w:rFonts w:ascii="Arial" w:hAnsi="Arial"/>
        </w:rPr>
        <w:t>associacions</w:t>
      </w:r>
      <w:proofErr w:type="spellEnd"/>
      <w:r w:rsidRPr="001F4D48">
        <w:rPr>
          <w:rFonts w:ascii="Arial" w:hAnsi="Arial"/>
        </w:rPr>
        <w:t xml:space="preserve"> </w:t>
      </w:r>
      <w:proofErr w:type="spellStart"/>
      <w:r w:rsidRPr="001F4D48">
        <w:rPr>
          <w:rFonts w:ascii="Arial" w:hAnsi="Arial"/>
        </w:rPr>
        <w:t>professionals</w:t>
      </w:r>
      <w:proofErr w:type="spellEnd"/>
      <w:r w:rsidRPr="001F4D48">
        <w:rPr>
          <w:rFonts w:ascii="Arial" w:hAnsi="Arial"/>
        </w:rPr>
        <w:t>.</w:t>
      </w:r>
    </w:p>
    <w:p w14:paraId="34E1E2DB"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proofErr w:type="spellStart"/>
      <w:r w:rsidRPr="001F4D48">
        <w:rPr>
          <w:rFonts w:ascii="Arial" w:hAnsi="Arial"/>
          <w:b/>
          <w:bCs/>
        </w:rPr>
        <w:t>Econòmiques</w:t>
      </w:r>
      <w:proofErr w:type="spellEnd"/>
      <w:r w:rsidRPr="001F4D48">
        <w:rPr>
          <w:rFonts w:ascii="Arial" w:hAnsi="Arial"/>
          <w:b/>
          <w:bCs/>
        </w:rPr>
        <w:t xml:space="preserve"> o </w:t>
      </w:r>
      <w:proofErr w:type="spellStart"/>
      <w:r w:rsidRPr="001F4D48">
        <w:rPr>
          <w:rFonts w:ascii="Arial" w:hAnsi="Arial"/>
          <w:b/>
          <w:bCs/>
        </w:rPr>
        <w:t>financeres</w:t>
      </w:r>
      <w:proofErr w:type="spellEnd"/>
      <w:r w:rsidRPr="001F4D48">
        <w:rPr>
          <w:rFonts w:ascii="Arial" w:hAnsi="Arial"/>
          <w:b/>
          <w:bCs/>
        </w:rPr>
        <w:t>:</w:t>
      </w:r>
      <w:r w:rsidRPr="001F4D48">
        <w:rPr>
          <w:rFonts w:ascii="Arial" w:hAnsi="Arial"/>
        </w:rPr>
        <w:t xml:space="preserve"> número de la </w:t>
      </w:r>
      <w:proofErr w:type="spellStart"/>
      <w:r w:rsidRPr="001F4D48">
        <w:rPr>
          <w:rFonts w:ascii="Arial" w:hAnsi="Arial"/>
        </w:rPr>
        <w:t>targeta</w:t>
      </w:r>
      <w:proofErr w:type="spellEnd"/>
      <w:r w:rsidRPr="001F4D48">
        <w:rPr>
          <w:rFonts w:ascii="Arial" w:hAnsi="Arial"/>
        </w:rPr>
        <w:t xml:space="preserve"> de </w:t>
      </w:r>
      <w:proofErr w:type="spellStart"/>
      <w:r w:rsidRPr="001F4D48">
        <w:rPr>
          <w:rFonts w:ascii="Arial" w:hAnsi="Arial"/>
        </w:rPr>
        <w:t>dèbit</w:t>
      </w:r>
      <w:proofErr w:type="spellEnd"/>
      <w:r w:rsidRPr="001F4D48">
        <w:rPr>
          <w:rFonts w:ascii="Arial" w:hAnsi="Arial"/>
        </w:rPr>
        <w:t xml:space="preserve"> o de </w:t>
      </w:r>
      <w:proofErr w:type="spellStart"/>
      <w:r w:rsidRPr="001F4D48">
        <w:rPr>
          <w:rFonts w:ascii="Arial" w:hAnsi="Arial"/>
        </w:rPr>
        <w:t>crèdit</w:t>
      </w:r>
      <w:proofErr w:type="spellEnd"/>
      <w:r w:rsidRPr="001F4D48">
        <w:rPr>
          <w:rFonts w:ascii="Arial" w:hAnsi="Arial"/>
        </w:rPr>
        <w:t xml:space="preserve">, </w:t>
      </w:r>
      <w:proofErr w:type="spellStart"/>
      <w:r w:rsidRPr="001F4D48">
        <w:rPr>
          <w:rFonts w:ascii="Arial" w:hAnsi="Arial"/>
        </w:rPr>
        <w:t>compte</w:t>
      </w:r>
      <w:proofErr w:type="spellEnd"/>
      <w:r w:rsidRPr="001F4D48">
        <w:rPr>
          <w:rFonts w:ascii="Arial" w:hAnsi="Arial"/>
        </w:rPr>
        <w:t xml:space="preserve"> </w:t>
      </w:r>
      <w:proofErr w:type="spellStart"/>
      <w:r w:rsidRPr="001F4D48">
        <w:rPr>
          <w:rFonts w:ascii="Arial" w:hAnsi="Arial"/>
        </w:rPr>
        <w:t>bancari</w:t>
      </w:r>
      <w:proofErr w:type="spellEnd"/>
      <w:r w:rsidRPr="001F4D48">
        <w:rPr>
          <w:rFonts w:ascii="Arial" w:hAnsi="Arial"/>
        </w:rPr>
        <w:t xml:space="preserve">, </w:t>
      </w:r>
      <w:proofErr w:type="spellStart"/>
      <w:r w:rsidRPr="001F4D48">
        <w:rPr>
          <w:rFonts w:ascii="Arial" w:hAnsi="Arial"/>
        </w:rPr>
        <w:t>ingressos</w:t>
      </w:r>
      <w:proofErr w:type="spellEnd"/>
      <w:r w:rsidRPr="001F4D48">
        <w:rPr>
          <w:rFonts w:ascii="Arial" w:hAnsi="Arial"/>
        </w:rPr>
        <w:t xml:space="preserve">, </w:t>
      </w:r>
      <w:proofErr w:type="spellStart"/>
      <w:r w:rsidRPr="001F4D48">
        <w:rPr>
          <w:rFonts w:ascii="Arial" w:hAnsi="Arial"/>
        </w:rPr>
        <w:t>presentació</w:t>
      </w:r>
      <w:proofErr w:type="spellEnd"/>
      <w:r w:rsidRPr="001F4D48">
        <w:rPr>
          <w:rFonts w:ascii="Arial" w:hAnsi="Arial"/>
        </w:rPr>
        <w:t xml:space="preserve"> de la renda, </w:t>
      </w:r>
      <w:proofErr w:type="spellStart"/>
      <w:r w:rsidRPr="001F4D48">
        <w:rPr>
          <w:rFonts w:ascii="Arial" w:hAnsi="Arial"/>
        </w:rPr>
        <w:t>béns</w:t>
      </w:r>
      <w:proofErr w:type="spellEnd"/>
      <w:r w:rsidRPr="001F4D48">
        <w:rPr>
          <w:rFonts w:ascii="Arial" w:hAnsi="Arial"/>
        </w:rPr>
        <w:t xml:space="preserve"> </w:t>
      </w:r>
      <w:proofErr w:type="spellStart"/>
      <w:r w:rsidRPr="001F4D48">
        <w:rPr>
          <w:rFonts w:ascii="Arial" w:hAnsi="Arial"/>
        </w:rPr>
        <w:t>patrimonials</w:t>
      </w:r>
      <w:proofErr w:type="spellEnd"/>
      <w:r w:rsidRPr="001F4D48">
        <w:rPr>
          <w:rFonts w:ascii="Arial" w:hAnsi="Arial"/>
        </w:rPr>
        <w:t xml:space="preserve"> o hipoteques, etc.</w:t>
      </w:r>
    </w:p>
    <w:p w14:paraId="58C8CE03"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proofErr w:type="spellStart"/>
      <w:r w:rsidRPr="001F4D48">
        <w:rPr>
          <w:rFonts w:ascii="Arial" w:hAnsi="Arial"/>
          <w:b/>
          <w:bCs/>
        </w:rPr>
        <w:t>Circumstàncies</w:t>
      </w:r>
      <w:proofErr w:type="spellEnd"/>
      <w:r w:rsidRPr="001F4D48">
        <w:rPr>
          <w:rFonts w:ascii="Arial" w:hAnsi="Arial"/>
          <w:b/>
          <w:bCs/>
        </w:rPr>
        <w:t xml:space="preserve"> </w:t>
      </w:r>
      <w:proofErr w:type="spellStart"/>
      <w:r w:rsidRPr="001F4D48">
        <w:rPr>
          <w:rFonts w:ascii="Arial" w:hAnsi="Arial"/>
          <w:b/>
          <w:bCs/>
        </w:rPr>
        <w:t>socials</w:t>
      </w:r>
      <w:proofErr w:type="spellEnd"/>
      <w:r w:rsidRPr="001F4D48">
        <w:rPr>
          <w:rFonts w:ascii="Arial" w:hAnsi="Arial"/>
          <w:b/>
          <w:bCs/>
        </w:rPr>
        <w:t xml:space="preserve">: </w:t>
      </w:r>
      <w:r w:rsidRPr="001F4D48">
        <w:rPr>
          <w:rFonts w:ascii="Arial" w:hAnsi="Arial"/>
        </w:rPr>
        <w:t xml:space="preserve">característiques de </w:t>
      </w:r>
      <w:proofErr w:type="spellStart"/>
      <w:r w:rsidRPr="001F4D48">
        <w:rPr>
          <w:rFonts w:ascii="Arial" w:hAnsi="Arial"/>
        </w:rPr>
        <w:t>l’habitatge</w:t>
      </w:r>
      <w:proofErr w:type="spellEnd"/>
      <w:r w:rsidRPr="001F4D48">
        <w:rPr>
          <w:rFonts w:ascii="Arial" w:hAnsi="Arial"/>
        </w:rPr>
        <w:t xml:space="preserve">, persones que </w:t>
      </w:r>
      <w:proofErr w:type="spellStart"/>
      <w:r w:rsidRPr="001F4D48">
        <w:rPr>
          <w:rFonts w:ascii="Arial" w:hAnsi="Arial"/>
        </w:rPr>
        <w:t>conviuen</w:t>
      </w:r>
      <w:proofErr w:type="spellEnd"/>
      <w:r w:rsidRPr="001F4D48">
        <w:rPr>
          <w:rFonts w:ascii="Arial" w:hAnsi="Arial"/>
        </w:rPr>
        <w:t xml:space="preserve">, </w:t>
      </w:r>
      <w:proofErr w:type="spellStart"/>
      <w:r w:rsidRPr="001F4D48">
        <w:rPr>
          <w:rFonts w:ascii="Arial" w:hAnsi="Arial"/>
        </w:rPr>
        <w:t>ingressos</w:t>
      </w:r>
      <w:proofErr w:type="spellEnd"/>
      <w:r w:rsidRPr="001F4D48">
        <w:rPr>
          <w:rFonts w:ascii="Arial" w:hAnsi="Arial"/>
        </w:rPr>
        <w:t xml:space="preserve"> </w:t>
      </w:r>
      <w:proofErr w:type="spellStart"/>
      <w:r w:rsidRPr="001F4D48">
        <w:rPr>
          <w:rFonts w:ascii="Arial" w:hAnsi="Arial"/>
        </w:rPr>
        <w:t>totals</w:t>
      </w:r>
      <w:proofErr w:type="spellEnd"/>
      <w:r w:rsidRPr="001F4D48">
        <w:rPr>
          <w:rFonts w:ascii="Arial" w:hAnsi="Arial"/>
        </w:rPr>
        <w:t xml:space="preserve">, </w:t>
      </w:r>
      <w:proofErr w:type="spellStart"/>
      <w:r w:rsidRPr="001F4D48">
        <w:rPr>
          <w:rFonts w:ascii="Arial" w:hAnsi="Arial"/>
        </w:rPr>
        <w:t>propietats</w:t>
      </w:r>
      <w:proofErr w:type="spellEnd"/>
      <w:r w:rsidRPr="001F4D48">
        <w:rPr>
          <w:rFonts w:ascii="Arial" w:hAnsi="Arial"/>
        </w:rPr>
        <w:t xml:space="preserve">, </w:t>
      </w:r>
      <w:proofErr w:type="spellStart"/>
      <w:r w:rsidRPr="001F4D48">
        <w:rPr>
          <w:rFonts w:ascii="Arial" w:hAnsi="Arial"/>
        </w:rPr>
        <w:t>situació</w:t>
      </w:r>
      <w:proofErr w:type="spellEnd"/>
      <w:r w:rsidRPr="001F4D48">
        <w:rPr>
          <w:rFonts w:ascii="Arial" w:hAnsi="Arial"/>
        </w:rPr>
        <w:t xml:space="preserve"> familiar.</w:t>
      </w:r>
    </w:p>
    <w:p w14:paraId="2A943CDB"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proofErr w:type="spellStart"/>
      <w:r w:rsidRPr="001F4D48">
        <w:rPr>
          <w:rFonts w:ascii="Arial" w:hAnsi="Arial"/>
          <w:b/>
          <w:bCs/>
        </w:rPr>
        <w:t>Treball</w:t>
      </w:r>
      <w:proofErr w:type="spellEnd"/>
      <w:r w:rsidRPr="001F4D48">
        <w:rPr>
          <w:rFonts w:ascii="Arial" w:hAnsi="Arial"/>
          <w:b/>
          <w:bCs/>
        </w:rPr>
        <w:t xml:space="preserve">: </w:t>
      </w:r>
      <w:proofErr w:type="spellStart"/>
      <w:r w:rsidRPr="001F4D48">
        <w:rPr>
          <w:rFonts w:ascii="Arial" w:hAnsi="Arial"/>
        </w:rPr>
        <w:t>professió</w:t>
      </w:r>
      <w:proofErr w:type="spellEnd"/>
      <w:r w:rsidRPr="001F4D48">
        <w:rPr>
          <w:rFonts w:ascii="Arial" w:hAnsi="Arial"/>
        </w:rPr>
        <w:t xml:space="preserve">, </w:t>
      </w:r>
      <w:proofErr w:type="spellStart"/>
      <w:r w:rsidRPr="001F4D48">
        <w:rPr>
          <w:rFonts w:ascii="Arial" w:hAnsi="Arial"/>
        </w:rPr>
        <w:t>lloc</w:t>
      </w:r>
      <w:proofErr w:type="spellEnd"/>
      <w:r w:rsidRPr="001F4D48">
        <w:rPr>
          <w:rFonts w:ascii="Arial" w:hAnsi="Arial"/>
        </w:rPr>
        <w:t xml:space="preserve"> de </w:t>
      </w:r>
      <w:proofErr w:type="spellStart"/>
      <w:r w:rsidRPr="001F4D48">
        <w:rPr>
          <w:rFonts w:ascii="Arial" w:hAnsi="Arial"/>
        </w:rPr>
        <w:t>treball</w:t>
      </w:r>
      <w:proofErr w:type="spellEnd"/>
      <w:r w:rsidRPr="001F4D48">
        <w:rPr>
          <w:rFonts w:ascii="Arial" w:hAnsi="Arial"/>
        </w:rPr>
        <w:t xml:space="preserve">, </w:t>
      </w:r>
      <w:proofErr w:type="spellStart"/>
      <w:r w:rsidRPr="001F4D48">
        <w:rPr>
          <w:rFonts w:ascii="Arial" w:hAnsi="Arial"/>
        </w:rPr>
        <w:t>entitat</w:t>
      </w:r>
      <w:proofErr w:type="spellEnd"/>
      <w:r w:rsidRPr="001F4D48">
        <w:rPr>
          <w:rFonts w:ascii="Arial" w:hAnsi="Arial"/>
        </w:rPr>
        <w:t xml:space="preserve"> </w:t>
      </w:r>
      <w:proofErr w:type="spellStart"/>
      <w:r w:rsidRPr="001F4D48">
        <w:rPr>
          <w:rFonts w:ascii="Arial" w:hAnsi="Arial"/>
        </w:rPr>
        <w:t>on</w:t>
      </w:r>
      <w:proofErr w:type="spellEnd"/>
      <w:r w:rsidRPr="001F4D48">
        <w:rPr>
          <w:rFonts w:ascii="Arial" w:hAnsi="Arial"/>
        </w:rPr>
        <w:t xml:space="preserve"> treballa, dades no </w:t>
      </w:r>
      <w:proofErr w:type="spellStart"/>
      <w:r w:rsidRPr="001F4D48">
        <w:rPr>
          <w:rFonts w:ascii="Arial" w:hAnsi="Arial"/>
        </w:rPr>
        <w:t>econòmiques</w:t>
      </w:r>
      <w:proofErr w:type="spellEnd"/>
      <w:r w:rsidRPr="001F4D48">
        <w:rPr>
          <w:rFonts w:ascii="Arial" w:hAnsi="Arial"/>
        </w:rPr>
        <w:t xml:space="preserve"> de la </w:t>
      </w:r>
      <w:proofErr w:type="spellStart"/>
      <w:r w:rsidRPr="001F4D48">
        <w:rPr>
          <w:rFonts w:ascii="Arial" w:hAnsi="Arial"/>
        </w:rPr>
        <w:t>nòmina</w:t>
      </w:r>
      <w:proofErr w:type="spellEnd"/>
      <w:r w:rsidRPr="001F4D48">
        <w:rPr>
          <w:rFonts w:ascii="Arial" w:hAnsi="Arial"/>
        </w:rPr>
        <w:t xml:space="preserve"> (plus </w:t>
      </w:r>
      <w:proofErr w:type="spellStart"/>
      <w:r w:rsidRPr="001F4D48">
        <w:rPr>
          <w:rFonts w:ascii="Arial" w:hAnsi="Arial"/>
        </w:rPr>
        <w:t>antiguitat</w:t>
      </w:r>
      <w:proofErr w:type="spellEnd"/>
      <w:r w:rsidRPr="001F4D48">
        <w:rPr>
          <w:rFonts w:ascii="Arial" w:hAnsi="Arial"/>
        </w:rPr>
        <w:t xml:space="preserve">, </w:t>
      </w:r>
      <w:proofErr w:type="spellStart"/>
      <w:r w:rsidRPr="001F4D48">
        <w:rPr>
          <w:rFonts w:ascii="Arial" w:hAnsi="Arial"/>
        </w:rPr>
        <w:t>hores</w:t>
      </w:r>
      <w:proofErr w:type="spellEnd"/>
      <w:r w:rsidRPr="001F4D48">
        <w:rPr>
          <w:rFonts w:ascii="Arial" w:hAnsi="Arial"/>
        </w:rPr>
        <w:t xml:space="preserve"> </w:t>
      </w:r>
      <w:proofErr w:type="spellStart"/>
      <w:r w:rsidRPr="001F4D48">
        <w:rPr>
          <w:rFonts w:ascii="Arial" w:hAnsi="Arial"/>
        </w:rPr>
        <w:t>extres</w:t>
      </w:r>
      <w:proofErr w:type="spellEnd"/>
      <w:r w:rsidRPr="001F4D48">
        <w:rPr>
          <w:rFonts w:ascii="Arial" w:hAnsi="Arial"/>
        </w:rPr>
        <w:t xml:space="preserve"> o </w:t>
      </w:r>
      <w:proofErr w:type="spellStart"/>
      <w:r w:rsidRPr="001F4D48">
        <w:rPr>
          <w:rFonts w:ascii="Arial" w:hAnsi="Arial"/>
        </w:rPr>
        <w:t>altres</w:t>
      </w:r>
      <w:proofErr w:type="spellEnd"/>
      <w:r w:rsidRPr="001F4D48">
        <w:rPr>
          <w:rFonts w:ascii="Arial" w:hAnsi="Arial"/>
        </w:rPr>
        <w:t xml:space="preserve"> </w:t>
      </w:r>
      <w:proofErr w:type="spellStart"/>
      <w:r w:rsidRPr="001F4D48">
        <w:rPr>
          <w:rFonts w:ascii="Arial" w:hAnsi="Arial"/>
        </w:rPr>
        <w:t>beneficis</w:t>
      </w:r>
      <w:proofErr w:type="spellEnd"/>
      <w:r w:rsidRPr="001F4D48">
        <w:rPr>
          <w:rFonts w:ascii="Arial" w:hAnsi="Arial"/>
        </w:rPr>
        <w:t xml:space="preserve">), </w:t>
      </w:r>
      <w:proofErr w:type="spellStart"/>
      <w:r w:rsidRPr="001F4D48">
        <w:rPr>
          <w:rFonts w:ascii="Arial" w:hAnsi="Arial"/>
        </w:rPr>
        <w:t>sancions</w:t>
      </w:r>
      <w:proofErr w:type="spellEnd"/>
      <w:r w:rsidRPr="001F4D48">
        <w:rPr>
          <w:rFonts w:ascii="Arial" w:hAnsi="Arial"/>
        </w:rPr>
        <w:t xml:space="preserve"> </w:t>
      </w:r>
      <w:proofErr w:type="spellStart"/>
      <w:r w:rsidRPr="001F4D48">
        <w:rPr>
          <w:rFonts w:ascii="Arial" w:hAnsi="Arial"/>
        </w:rPr>
        <w:t>laborals</w:t>
      </w:r>
      <w:proofErr w:type="spellEnd"/>
      <w:r w:rsidRPr="001F4D48">
        <w:rPr>
          <w:rFonts w:ascii="Arial" w:hAnsi="Arial"/>
        </w:rPr>
        <w:t xml:space="preserve">, historial del </w:t>
      </w:r>
      <w:proofErr w:type="spellStart"/>
      <w:r w:rsidRPr="001F4D48">
        <w:rPr>
          <w:rFonts w:ascii="Arial" w:hAnsi="Arial"/>
        </w:rPr>
        <w:t>treballador</w:t>
      </w:r>
      <w:proofErr w:type="spellEnd"/>
      <w:r w:rsidRPr="001F4D48">
        <w:rPr>
          <w:rFonts w:ascii="Arial" w:hAnsi="Arial"/>
        </w:rPr>
        <w:t xml:space="preserve"> (CV).</w:t>
      </w:r>
    </w:p>
    <w:p w14:paraId="13EF6964"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r w:rsidRPr="001F4D48">
        <w:rPr>
          <w:rFonts w:ascii="Arial" w:hAnsi="Arial"/>
          <w:b/>
          <w:bCs/>
        </w:rPr>
        <w:t xml:space="preserve">Dades de </w:t>
      </w:r>
      <w:proofErr w:type="spellStart"/>
      <w:r w:rsidRPr="001F4D48">
        <w:rPr>
          <w:rFonts w:ascii="Arial" w:hAnsi="Arial"/>
          <w:b/>
          <w:bCs/>
        </w:rPr>
        <w:t>procediments</w:t>
      </w:r>
      <w:proofErr w:type="spellEnd"/>
      <w:r w:rsidRPr="001F4D48">
        <w:rPr>
          <w:rFonts w:ascii="Arial" w:hAnsi="Arial"/>
          <w:b/>
          <w:bCs/>
        </w:rPr>
        <w:t xml:space="preserve"> </w:t>
      </w:r>
      <w:proofErr w:type="spellStart"/>
      <w:r w:rsidRPr="001F4D48">
        <w:rPr>
          <w:rFonts w:ascii="Arial" w:hAnsi="Arial"/>
          <w:b/>
          <w:bCs/>
        </w:rPr>
        <w:t>administratius</w:t>
      </w:r>
      <w:proofErr w:type="spellEnd"/>
      <w:r w:rsidRPr="001F4D48">
        <w:rPr>
          <w:rFonts w:ascii="Arial" w:hAnsi="Arial"/>
          <w:b/>
          <w:bCs/>
        </w:rPr>
        <w:t xml:space="preserve"> i dades relacionades </w:t>
      </w:r>
      <w:proofErr w:type="spellStart"/>
      <w:r w:rsidRPr="001F4D48">
        <w:rPr>
          <w:rFonts w:ascii="Arial" w:hAnsi="Arial"/>
          <w:b/>
          <w:bCs/>
        </w:rPr>
        <w:t>amb</w:t>
      </w:r>
      <w:proofErr w:type="spellEnd"/>
      <w:r w:rsidRPr="001F4D48">
        <w:rPr>
          <w:rFonts w:ascii="Arial" w:hAnsi="Arial"/>
          <w:b/>
          <w:bCs/>
        </w:rPr>
        <w:t xml:space="preserve"> </w:t>
      </w:r>
      <w:proofErr w:type="spellStart"/>
      <w:r w:rsidRPr="001F4D48">
        <w:rPr>
          <w:rFonts w:ascii="Arial" w:hAnsi="Arial"/>
          <w:b/>
          <w:bCs/>
        </w:rPr>
        <w:t>sancions</w:t>
      </w:r>
      <w:proofErr w:type="spellEnd"/>
      <w:r w:rsidRPr="001F4D48">
        <w:rPr>
          <w:rFonts w:ascii="Arial" w:hAnsi="Arial"/>
          <w:b/>
          <w:bCs/>
        </w:rPr>
        <w:t xml:space="preserve"> o </w:t>
      </w:r>
      <w:proofErr w:type="spellStart"/>
      <w:r w:rsidRPr="001F4D48">
        <w:rPr>
          <w:rFonts w:ascii="Arial" w:hAnsi="Arial"/>
          <w:b/>
          <w:bCs/>
        </w:rPr>
        <w:t>infraccions</w:t>
      </w:r>
      <w:proofErr w:type="spellEnd"/>
    </w:p>
    <w:p w14:paraId="62AACDE9" w14:textId="77777777" w:rsidR="001F4D48" w:rsidRPr="001F4D48" w:rsidRDefault="001F4D48" w:rsidP="001F4D48">
      <w:pPr>
        <w:tabs>
          <w:tab w:val="clear" w:pos="0"/>
          <w:tab w:val="left" w:pos="567"/>
        </w:tabs>
        <w:spacing w:beforeLines="120" w:before="288" w:afterLines="120" w:after="288"/>
        <w:ind w:left="567"/>
        <w:rPr>
          <w:rFonts w:ascii="Arial" w:hAnsi="Arial"/>
        </w:rPr>
      </w:pPr>
      <w:r w:rsidRPr="001F4D48">
        <w:rPr>
          <w:rFonts w:ascii="Arial" w:hAnsi="Arial"/>
        </w:rPr>
        <w:t xml:space="preserve">- </w:t>
      </w:r>
      <w:proofErr w:type="spellStart"/>
      <w:r w:rsidRPr="001F4D48">
        <w:rPr>
          <w:rFonts w:ascii="Arial" w:hAnsi="Arial"/>
          <w:b/>
          <w:bCs/>
        </w:rPr>
        <w:t>Culturals</w:t>
      </w:r>
      <w:proofErr w:type="spellEnd"/>
      <w:r w:rsidRPr="001F4D48">
        <w:rPr>
          <w:rFonts w:ascii="Arial" w:hAnsi="Arial"/>
          <w:b/>
          <w:bCs/>
        </w:rPr>
        <w:t>:</w:t>
      </w:r>
      <w:r w:rsidRPr="001F4D48">
        <w:rPr>
          <w:rFonts w:ascii="Arial" w:hAnsi="Arial"/>
        </w:rPr>
        <w:t xml:space="preserve"> </w:t>
      </w:r>
      <w:proofErr w:type="spellStart"/>
      <w:r w:rsidRPr="001F4D48">
        <w:rPr>
          <w:rFonts w:ascii="Arial" w:hAnsi="Arial"/>
        </w:rPr>
        <w:t>interessos</w:t>
      </w:r>
      <w:proofErr w:type="spellEnd"/>
      <w:r w:rsidRPr="001F4D48">
        <w:rPr>
          <w:rFonts w:ascii="Arial" w:hAnsi="Arial"/>
        </w:rPr>
        <w:t xml:space="preserve"> </w:t>
      </w:r>
      <w:proofErr w:type="spellStart"/>
      <w:r w:rsidRPr="001F4D48">
        <w:rPr>
          <w:rFonts w:ascii="Arial" w:hAnsi="Arial"/>
        </w:rPr>
        <w:t>literaris</w:t>
      </w:r>
      <w:proofErr w:type="spellEnd"/>
      <w:r w:rsidRPr="001F4D48">
        <w:rPr>
          <w:rFonts w:ascii="Arial" w:hAnsi="Arial"/>
        </w:rPr>
        <w:t xml:space="preserve"> o </w:t>
      </w:r>
      <w:proofErr w:type="spellStart"/>
      <w:r w:rsidRPr="001F4D48">
        <w:rPr>
          <w:rFonts w:ascii="Arial" w:hAnsi="Arial"/>
        </w:rPr>
        <w:t>artístics</w:t>
      </w:r>
      <w:proofErr w:type="spellEnd"/>
      <w:r w:rsidRPr="001F4D48">
        <w:rPr>
          <w:rFonts w:ascii="Arial" w:hAnsi="Arial"/>
        </w:rPr>
        <w:t>.</w:t>
      </w:r>
    </w:p>
    <w:p w14:paraId="6ADE473C" w14:textId="4DAA4068" w:rsidR="00752836" w:rsidRPr="001F4D48" w:rsidRDefault="001F4D48" w:rsidP="001F4D48">
      <w:pPr>
        <w:tabs>
          <w:tab w:val="clear" w:pos="0"/>
          <w:tab w:val="clear" w:pos="864"/>
          <w:tab w:val="clear" w:pos="1584"/>
          <w:tab w:val="clear" w:pos="2304"/>
          <w:tab w:val="clear" w:pos="3024"/>
          <w:tab w:val="clear" w:pos="3744"/>
          <w:tab w:val="clear" w:pos="4464"/>
          <w:tab w:val="clear" w:pos="5184"/>
          <w:tab w:val="clear" w:pos="5904"/>
          <w:tab w:val="clear" w:pos="6624"/>
          <w:tab w:val="left" w:pos="567"/>
        </w:tabs>
        <w:autoSpaceDE w:val="0"/>
        <w:autoSpaceDN w:val="0"/>
        <w:adjustRightInd w:val="0"/>
        <w:spacing w:before="240" w:after="160" w:line="276" w:lineRule="auto"/>
        <w:ind w:left="567"/>
        <w:contextualSpacing/>
        <w:rPr>
          <w:rFonts w:ascii="Arial" w:eastAsia="Calibri" w:hAnsi="Arial"/>
          <w:color w:val="auto"/>
          <w:lang w:val="ca-ES" w:eastAsia="en-US"/>
        </w:rPr>
      </w:pPr>
      <w:r w:rsidRPr="001F4D48">
        <w:rPr>
          <w:rFonts w:ascii="Arial" w:hAnsi="Arial"/>
        </w:rPr>
        <w:t xml:space="preserve">- </w:t>
      </w:r>
      <w:r w:rsidRPr="001F4D48">
        <w:rPr>
          <w:rFonts w:ascii="Arial" w:hAnsi="Arial"/>
          <w:b/>
          <w:bCs/>
        </w:rPr>
        <w:t xml:space="preserve">Sensibles o de </w:t>
      </w:r>
      <w:proofErr w:type="spellStart"/>
      <w:r w:rsidRPr="001F4D48">
        <w:rPr>
          <w:rFonts w:ascii="Arial" w:hAnsi="Arial"/>
          <w:b/>
          <w:bCs/>
        </w:rPr>
        <w:t>caràcter</w:t>
      </w:r>
      <w:proofErr w:type="spellEnd"/>
      <w:r w:rsidRPr="001F4D48">
        <w:rPr>
          <w:rFonts w:ascii="Arial" w:hAnsi="Arial"/>
          <w:b/>
          <w:bCs/>
        </w:rPr>
        <w:t xml:space="preserve"> especial</w:t>
      </w: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TERCERA. - DURADA I ENTRADA EN VIGOR</w:t>
      </w:r>
    </w:p>
    <w:p w14:paraId="2F8CAF52" w14:textId="5481E804"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 xml:space="preserve">d'encàrrec del tractament de dades de </w:t>
      </w:r>
      <w:r w:rsidRPr="00AF16FA">
        <w:rPr>
          <w:rFonts w:ascii="Arial" w:eastAsiaTheme="minorHAnsi" w:hAnsi="Arial"/>
          <w:color w:val="auto"/>
          <w:lang w:val="ca-ES" w:eastAsia="en-US"/>
        </w:rPr>
        <w:t>caràcter 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QUARTA. - OBLIGACIONS DE L' ENCARREGAT DEL TRACTAMENT</w:t>
      </w:r>
    </w:p>
    <w:p w14:paraId="7721060B"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097F11"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w:t>
      </w:r>
      <w:r w:rsidRPr="00AF16FA">
        <w:rPr>
          <w:rFonts w:ascii="Arial" w:eastAsia="Calibri" w:hAnsi="Arial"/>
          <w:iCs/>
          <w:color w:val="auto"/>
          <w:lang w:val="ca-ES" w:eastAsia="en-US"/>
        </w:rPr>
        <w:lastRenderedPageBreak/>
        <w:t xml:space="preserve">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Aquesta subcontractació es realitzarà tal com s' indiqui en els plecs, i en el seu defecte s' haurà de </w:t>
      </w:r>
      <w:r w:rsidRPr="00AF16FA">
        <w:rPr>
          <w:rFonts w:ascii="Arial" w:eastAsia="Calibri" w:hAnsi="Arial"/>
          <w:iCs/>
          <w:color w:val="auto"/>
          <w:lang w:val="ca-ES" w:eastAsia="en-US"/>
        </w:rPr>
        <w:t>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w:t>
      </w:r>
      <w:r w:rsidRPr="00AF16FA">
        <w:rPr>
          <w:rFonts w:ascii="Arial" w:eastAsia="Calibri" w:hAnsi="Arial"/>
          <w:iCs/>
          <w:color w:val="auto"/>
          <w:lang w:val="ca-ES" w:eastAsia="en-US"/>
        </w:rPr>
        <w:t xml:space="preserve"> cas d' incompliment per part del subencarregat, l'ENCARREGAT seguirà sent plenament responsable davant el RESPONSABLE pel que fa al compliment de les obligacions.</w:t>
      </w:r>
    </w:p>
    <w:p w14:paraId="169C8F38"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14:paraId="7CA316C9"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lastRenderedPageBreak/>
        <w:t>Si se'n disposa es facilitarà, com a mínim, la informació següent:</w:t>
      </w:r>
    </w:p>
    <w:p w14:paraId="57C0A6B0"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Cadascuna de les Parts serà plenament responsable per qualsevol incompliment de les obligacions que en matèria de protecció de dades els corresponguin d' acord amb la legislació vigent i amb el present </w:t>
      </w:r>
      <w:r w:rsidRPr="00AF16FA">
        <w:rPr>
          <w:rFonts w:ascii="Arial" w:eastAsia="Calibri" w:hAnsi="Arial"/>
          <w:color w:val="auto"/>
          <w:lang w:val="ca-ES" w:eastAsia="en-US"/>
        </w:rPr>
        <w:t>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SISENA-. NOTIFICACIONS</w:t>
      </w:r>
    </w:p>
    <w:p w14:paraId="3B228F49" w14:textId="3075D764"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present Contracte, les Parts renuncien expressament a qualsevol fur que pogués correspondre' ls, sotmetent el coneixement del mateix als Jutjats i Tribunals competents. </w:t>
      </w:r>
    </w:p>
    <w:p w14:paraId="41AF8997" w14:textId="29B41264"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097F11"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1"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097F11"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w:t>
      </w:r>
      <w:r w:rsidRPr="00AF16FA">
        <w:rPr>
          <w:rFonts w:ascii="Arial" w:eastAsia="Calibri" w:hAnsi="Arial"/>
          <w:color w:val="auto"/>
          <w:lang w:val="ca-ES" w:eastAsia="en-US"/>
        </w:rPr>
        <w:t>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ENCARREGAT revisarà, valorarà i avaluarà de </w:t>
      </w:r>
      <w:r w:rsidRPr="00AF16FA">
        <w:rPr>
          <w:rFonts w:ascii="Arial" w:eastAsia="Calibri" w:hAnsi="Arial"/>
          <w:color w:val="auto"/>
          <w:lang w:val="ca-ES" w:eastAsia="en-US"/>
        </w:rPr>
        <w:t>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ENCARREGAT garantirà que tot el personal que intervingui en el tractament de dades serà degudament format sobre les normes de </w:t>
      </w:r>
      <w:r w:rsidRPr="00AF16FA">
        <w:rPr>
          <w:rFonts w:ascii="Arial" w:eastAsia="Calibri" w:hAnsi="Arial"/>
          <w:color w:val="auto"/>
          <w:lang w:val="ca-ES" w:eastAsia="en-US"/>
        </w:rPr>
        <w:t>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implantarà procediments d'ús i gestió de dispositius mòbils o portàtils. </w:t>
      </w:r>
      <w:r w:rsidRPr="00AF16FA">
        <w:rPr>
          <w:rFonts w:ascii="Arial" w:eastAsiaTheme="minorHAnsi" w:hAnsi="Arial"/>
          <w:bCs/>
          <w:color w:val="auto"/>
          <w:lang w:val="ca-ES" w:eastAsia="en-US"/>
        </w:rPr>
        <w:t>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rrafodelista"/>
        <w:rPr>
          <w:rFonts w:ascii="Arial" w:eastAsiaTheme="minorHAnsi" w:hAnsi="Arial"/>
          <w:bCs/>
          <w:color w:val="auto"/>
          <w:lang w:val="ca-ES" w:eastAsia="en-US"/>
        </w:rPr>
      </w:pPr>
    </w:p>
    <w:p w14:paraId="5B485F72" w14:textId="77777777" w:rsidR="00752836" w:rsidRPr="00AF16FA" w:rsidRDefault="00097F11" w:rsidP="00752836">
      <w:pPr>
        <w:pStyle w:val="Prrafode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GESTIÓ DE CANVIS I </w:t>
      </w:r>
      <w:r w:rsidRPr="00AF16FA">
        <w:rPr>
          <w:rFonts w:ascii="Arial" w:eastAsiaTheme="minorHAnsi" w:hAnsi="Arial"/>
          <w:b/>
          <w:color w:val="auto"/>
          <w:lang w:val="ca-ES" w:eastAsia="en-US"/>
        </w:rPr>
        <w:t>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d'un pla de detecció i </w:t>
      </w:r>
      <w:r w:rsidRPr="00AF16FA">
        <w:rPr>
          <w:rFonts w:ascii="Arial" w:eastAsiaTheme="minorHAnsi" w:hAnsi="Arial"/>
          <w:bCs/>
          <w:color w:val="auto"/>
          <w:lang w:val="ca-ES" w:eastAsia="en-US"/>
        </w:rPr>
        <w:t>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097F11"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 una relació actualitzada d' usuaris/es i perfils d' usuaris, i </w:t>
      </w:r>
      <w:r w:rsidRPr="00AF16FA">
        <w:rPr>
          <w:rFonts w:ascii="Arial" w:eastAsiaTheme="minorHAnsi" w:hAnsi="Arial"/>
          <w:bCs/>
          <w:color w:val="auto"/>
          <w:lang w:val="ca-ES" w:eastAsia="en-US"/>
        </w:rPr>
        <w:t>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Quan els mecanismes d' </w:t>
      </w:r>
      <w:r w:rsidRPr="00AF16FA">
        <w:rPr>
          <w:rFonts w:ascii="Arial" w:eastAsiaTheme="minorHAnsi" w:hAnsi="Arial"/>
          <w:bCs/>
          <w:color w:val="auto"/>
          <w:lang w:val="ca-ES" w:eastAsia="en-US"/>
        </w:rPr>
        <w:t>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En la base de dades i en els servidors d' aplicacions només es tractaran les dades </w:t>
      </w:r>
      <w:r w:rsidRPr="00AF16FA">
        <w:rPr>
          <w:rFonts w:ascii="Arial" w:eastAsiaTheme="minorHAnsi" w:hAnsi="Arial"/>
          <w:bCs/>
          <w:color w:val="auto"/>
          <w:lang w:val="ca-ES" w:eastAsia="en-US"/>
        </w:rPr>
        <w:t>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097F11"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w:t>
      </w:r>
      <w:r w:rsidRPr="00AF16FA">
        <w:rPr>
          <w:rFonts w:ascii="Arial" w:eastAsiaTheme="minorHAnsi" w:hAnsi="Arial"/>
          <w:bCs/>
          <w:color w:val="auto"/>
          <w:lang w:val="ca-ES" w:eastAsia="en-US"/>
        </w:rPr>
        <w:t>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097F11"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097F11"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097F11"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097F11"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097F11"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Complim amb </w:t>
      </w:r>
      <w:r w:rsidRPr="00AF16FA">
        <w:rPr>
          <w:rFonts w:ascii="Arial" w:hAnsi="Arial"/>
        </w:rPr>
        <w:t>la normativa vigent en matèria de protecció de dades personals.</w:t>
      </w:r>
    </w:p>
    <w:p w14:paraId="344154DD" w14:textId="77777777" w:rsidR="001A4127" w:rsidRPr="00AF16FA" w:rsidRDefault="00097F11"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097F11"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097F11"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94F0" w14:textId="77777777" w:rsidR="00596CB8" w:rsidRDefault="00596CB8">
      <w:r>
        <w:separator/>
      </w:r>
    </w:p>
  </w:endnote>
  <w:endnote w:type="continuationSeparator" w:id="0">
    <w:p w14:paraId="152FA91F" w14:textId="77777777" w:rsidR="00596CB8" w:rsidRDefault="005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86A9" w14:textId="77777777" w:rsidR="00277DA5" w:rsidRPr="00B827B8" w:rsidRDefault="00277DA5">
    <w:pPr>
      <w:pStyle w:val="Piedepgina"/>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097F11" w:rsidP="00637689">
        <w:pPr>
          <w:pStyle w:val="Piedepgina"/>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5822" w14:textId="77777777" w:rsidR="00596CB8" w:rsidRDefault="00596CB8">
      <w:r>
        <w:separator/>
      </w:r>
    </w:p>
  </w:footnote>
  <w:footnote w:type="continuationSeparator" w:id="0">
    <w:p w14:paraId="3B812C82" w14:textId="77777777" w:rsidR="00596CB8" w:rsidRDefault="0059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3CD"/>
    <w:multiLevelType w:val="hybridMultilevel"/>
    <w:tmpl w:val="FF3E753E"/>
    <w:lvl w:ilvl="0" w:tplc="F196AFFC">
      <w:start w:val="1"/>
      <w:numFmt w:val="bullet"/>
      <w:lvlText w:val="-"/>
      <w:lvlJc w:val="left"/>
      <w:pPr>
        <w:ind w:left="720" w:hanging="360"/>
      </w:pPr>
      <w:rPr>
        <w:rFonts w:ascii="Century Gothic" w:eastAsia="Times New Roman" w:hAnsi="Century Gothic" w:cs="Times New Roman" w:hint="default"/>
      </w:rPr>
    </w:lvl>
    <w:lvl w:ilvl="1" w:tplc="C8B8D98E" w:tentative="1">
      <w:start w:val="1"/>
      <w:numFmt w:val="bullet"/>
      <w:lvlText w:val="o"/>
      <w:lvlJc w:val="left"/>
      <w:pPr>
        <w:ind w:left="1440" w:hanging="360"/>
      </w:pPr>
      <w:rPr>
        <w:rFonts w:ascii="Courier New" w:hAnsi="Courier New" w:cs="Courier New" w:hint="default"/>
      </w:rPr>
    </w:lvl>
    <w:lvl w:ilvl="2" w:tplc="A5A8B768" w:tentative="1">
      <w:start w:val="1"/>
      <w:numFmt w:val="bullet"/>
      <w:lvlText w:val=""/>
      <w:lvlJc w:val="left"/>
      <w:pPr>
        <w:ind w:left="2160" w:hanging="360"/>
      </w:pPr>
      <w:rPr>
        <w:rFonts w:ascii="Wingdings" w:hAnsi="Wingdings" w:hint="default"/>
      </w:rPr>
    </w:lvl>
    <w:lvl w:ilvl="3" w:tplc="982C445A" w:tentative="1">
      <w:start w:val="1"/>
      <w:numFmt w:val="bullet"/>
      <w:lvlText w:val=""/>
      <w:lvlJc w:val="left"/>
      <w:pPr>
        <w:ind w:left="2880" w:hanging="360"/>
      </w:pPr>
      <w:rPr>
        <w:rFonts w:ascii="Symbol" w:hAnsi="Symbol" w:hint="default"/>
      </w:rPr>
    </w:lvl>
    <w:lvl w:ilvl="4" w:tplc="BBA093FA" w:tentative="1">
      <w:start w:val="1"/>
      <w:numFmt w:val="bullet"/>
      <w:lvlText w:val="o"/>
      <w:lvlJc w:val="left"/>
      <w:pPr>
        <w:ind w:left="3600" w:hanging="360"/>
      </w:pPr>
      <w:rPr>
        <w:rFonts w:ascii="Courier New" w:hAnsi="Courier New" w:cs="Courier New" w:hint="default"/>
      </w:rPr>
    </w:lvl>
    <w:lvl w:ilvl="5" w:tplc="4DCAB0DC" w:tentative="1">
      <w:start w:val="1"/>
      <w:numFmt w:val="bullet"/>
      <w:lvlText w:val=""/>
      <w:lvlJc w:val="left"/>
      <w:pPr>
        <w:ind w:left="4320" w:hanging="360"/>
      </w:pPr>
      <w:rPr>
        <w:rFonts w:ascii="Wingdings" w:hAnsi="Wingdings" w:hint="default"/>
      </w:rPr>
    </w:lvl>
    <w:lvl w:ilvl="6" w:tplc="78BADA36" w:tentative="1">
      <w:start w:val="1"/>
      <w:numFmt w:val="bullet"/>
      <w:lvlText w:val=""/>
      <w:lvlJc w:val="left"/>
      <w:pPr>
        <w:ind w:left="5040" w:hanging="360"/>
      </w:pPr>
      <w:rPr>
        <w:rFonts w:ascii="Symbol" w:hAnsi="Symbol" w:hint="default"/>
      </w:rPr>
    </w:lvl>
    <w:lvl w:ilvl="7" w:tplc="C714E88E" w:tentative="1">
      <w:start w:val="1"/>
      <w:numFmt w:val="bullet"/>
      <w:lvlText w:val="o"/>
      <w:lvlJc w:val="left"/>
      <w:pPr>
        <w:ind w:left="5760" w:hanging="360"/>
      </w:pPr>
      <w:rPr>
        <w:rFonts w:ascii="Courier New" w:hAnsi="Courier New" w:cs="Courier New" w:hint="default"/>
      </w:rPr>
    </w:lvl>
    <w:lvl w:ilvl="8" w:tplc="57AA6DCC"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F9B6515E">
      <w:start w:val="1"/>
      <w:numFmt w:val="decimal"/>
      <w:lvlText w:val="%1)"/>
      <w:lvlJc w:val="left"/>
      <w:pPr>
        <w:ind w:left="720" w:hanging="360"/>
      </w:pPr>
      <w:rPr>
        <w:rFonts w:hint="default"/>
      </w:rPr>
    </w:lvl>
    <w:lvl w:ilvl="1" w:tplc="D8DC323C" w:tentative="1">
      <w:start w:val="1"/>
      <w:numFmt w:val="lowerLetter"/>
      <w:lvlText w:val="%2."/>
      <w:lvlJc w:val="left"/>
      <w:pPr>
        <w:ind w:left="1440" w:hanging="360"/>
      </w:pPr>
    </w:lvl>
    <w:lvl w:ilvl="2" w:tplc="7758C5B2" w:tentative="1">
      <w:start w:val="1"/>
      <w:numFmt w:val="lowerRoman"/>
      <w:lvlText w:val="%3."/>
      <w:lvlJc w:val="right"/>
      <w:pPr>
        <w:ind w:left="2160" w:hanging="180"/>
      </w:pPr>
    </w:lvl>
    <w:lvl w:ilvl="3" w:tplc="D1846A9E" w:tentative="1">
      <w:start w:val="1"/>
      <w:numFmt w:val="decimal"/>
      <w:lvlText w:val="%4."/>
      <w:lvlJc w:val="left"/>
      <w:pPr>
        <w:ind w:left="2880" w:hanging="360"/>
      </w:pPr>
    </w:lvl>
    <w:lvl w:ilvl="4" w:tplc="8FA65536" w:tentative="1">
      <w:start w:val="1"/>
      <w:numFmt w:val="lowerLetter"/>
      <w:lvlText w:val="%5."/>
      <w:lvlJc w:val="left"/>
      <w:pPr>
        <w:ind w:left="3600" w:hanging="360"/>
      </w:pPr>
    </w:lvl>
    <w:lvl w:ilvl="5" w:tplc="61906830" w:tentative="1">
      <w:start w:val="1"/>
      <w:numFmt w:val="lowerRoman"/>
      <w:lvlText w:val="%6."/>
      <w:lvlJc w:val="right"/>
      <w:pPr>
        <w:ind w:left="4320" w:hanging="180"/>
      </w:pPr>
    </w:lvl>
    <w:lvl w:ilvl="6" w:tplc="7538696A" w:tentative="1">
      <w:start w:val="1"/>
      <w:numFmt w:val="decimal"/>
      <w:lvlText w:val="%7."/>
      <w:lvlJc w:val="left"/>
      <w:pPr>
        <w:ind w:left="5040" w:hanging="360"/>
      </w:pPr>
    </w:lvl>
    <w:lvl w:ilvl="7" w:tplc="73D2A246" w:tentative="1">
      <w:start w:val="1"/>
      <w:numFmt w:val="lowerLetter"/>
      <w:lvlText w:val="%8."/>
      <w:lvlJc w:val="left"/>
      <w:pPr>
        <w:ind w:left="5760" w:hanging="360"/>
      </w:pPr>
    </w:lvl>
    <w:lvl w:ilvl="8" w:tplc="C10EB7CC"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5A18E164">
      <w:start w:val="2"/>
      <w:numFmt w:val="bullet"/>
      <w:lvlText w:val="-"/>
      <w:lvlJc w:val="left"/>
      <w:pPr>
        <w:ind w:left="890" w:hanging="360"/>
      </w:pPr>
      <w:rPr>
        <w:rFonts w:ascii="Century Gothic" w:eastAsia="Times New Roman" w:hAnsi="Century Gothic" w:cs="Times New Roman" w:hint="default"/>
      </w:rPr>
    </w:lvl>
    <w:lvl w:ilvl="1" w:tplc="7A00C8BA">
      <w:start w:val="1"/>
      <w:numFmt w:val="bullet"/>
      <w:lvlText w:val="o"/>
      <w:lvlJc w:val="left"/>
      <w:pPr>
        <w:ind w:left="1610" w:hanging="360"/>
      </w:pPr>
      <w:rPr>
        <w:rFonts w:ascii="Courier New" w:hAnsi="Courier New" w:cs="Courier New" w:hint="default"/>
      </w:rPr>
    </w:lvl>
    <w:lvl w:ilvl="2" w:tplc="3E964C0A">
      <w:start w:val="1"/>
      <w:numFmt w:val="bullet"/>
      <w:lvlText w:val=""/>
      <w:lvlJc w:val="left"/>
      <w:pPr>
        <w:ind w:left="2330" w:hanging="360"/>
      </w:pPr>
      <w:rPr>
        <w:rFonts w:ascii="Wingdings" w:hAnsi="Wingdings" w:hint="default"/>
      </w:rPr>
    </w:lvl>
    <w:lvl w:ilvl="3" w:tplc="A6A0F8A8">
      <w:start w:val="1"/>
      <w:numFmt w:val="bullet"/>
      <w:lvlText w:val=""/>
      <w:lvlJc w:val="left"/>
      <w:pPr>
        <w:ind w:left="3050" w:hanging="360"/>
      </w:pPr>
      <w:rPr>
        <w:rFonts w:ascii="Symbol" w:hAnsi="Symbol" w:hint="default"/>
      </w:rPr>
    </w:lvl>
    <w:lvl w:ilvl="4" w:tplc="F3769242">
      <w:start w:val="1"/>
      <w:numFmt w:val="bullet"/>
      <w:lvlText w:val="o"/>
      <w:lvlJc w:val="left"/>
      <w:pPr>
        <w:ind w:left="3770" w:hanging="360"/>
      </w:pPr>
      <w:rPr>
        <w:rFonts w:ascii="Courier New" w:hAnsi="Courier New" w:cs="Courier New" w:hint="default"/>
      </w:rPr>
    </w:lvl>
    <w:lvl w:ilvl="5" w:tplc="56848A70">
      <w:start w:val="1"/>
      <w:numFmt w:val="bullet"/>
      <w:lvlText w:val=""/>
      <w:lvlJc w:val="left"/>
      <w:pPr>
        <w:ind w:left="4490" w:hanging="360"/>
      </w:pPr>
      <w:rPr>
        <w:rFonts w:ascii="Wingdings" w:hAnsi="Wingdings" w:hint="default"/>
      </w:rPr>
    </w:lvl>
    <w:lvl w:ilvl="6" w:tplc="86583DAC">
      <w:start w:val="1"/>
      <w:numFmt w:val="bullet"/>
      <w:lvlText w:val=""/>
      <w:lvlJc w:val="left"/>
      <w:pPr>
        <w:ind w:left="5210" w:hanging="360"/>
      </w:pPr>
      <w:rPr>
        <w:rFonts w:ascii="Symbol" w:hAnsi="Symbol" w:hint="default"/>
      </w:rPr>
    </w:lvl>
    <w:lvl w:ilvl="7" w:tplc="5C58382C">
      <w:start w:val="1"/>
      <w:numFmt w:val="bullet"/>
      <w:lvlText w:val="o"/>
      <w:lvlJc w:val="left"/>
      <w:pPr>
        <w:ind w:left="5930" w:hanging="360"/>
      </w:pPr>
      <w:rPr>
        <w:rFonts w:ascii="Courier New" w:hAnsi="Courier New" w:cs="Courier New" w:hint="default"/>
      </w:rPr>
    </w:lvl>
    <w:lvl w:ilvl="8" w:tplc="64988E9A">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0E7E5A04">
      <w:start w:val="8"/>
      <w:numFmt w:val="bullet"/>
      <w:lvlText w:val="-"/>
      <w:lvlJc w:val="left"/>
      <w:pPr>
        <w:ind w:left="530" w:hanging="360"/>
      </w:pPr>
      <w:rPr>
        <w:rFonts w:ascii="Arial" w:eastAsia="Times New Roman" w:hAnsi="Arial" w:cs="Arial" w:hint="default"/>
      </w:rPr>
    </w:lvl>
    <w:lvl w:ilvl="1" w:tplc="BB02BA76">
      <w:start w:val="1"/>
      <w:numFmt w:val="bullet"/>
      <w:lvlText w:val="o"/>
      <w:lvlJc w:val="left"/>
      <w:pPr>
        <w:ind w:left="1250" w:hanging="360"/>
      </w:pPr>
      <w:rPr>
        <w:rFonts w:ascii="Courier New" w:hAnsi="Courier New" w:cs="Courier New" w:hint="default"/>
      </w:rPr>
    </w:lvl>
    <w:lvl w:ilvl="2" w:tplc="CDFCD870">
      <w:start w:val="1"/>
      <w:numFmt w:val="bullet"/>
      <w:lvlText w:val=""/>
      <w:lvlJc w:val="left"/>
      <w:pPr>
        <w:ind w:left="1970" w:hanging="360"/>
      </w:pPr>
      <w:rPr>
        <w:rFonts w:ascii="Wingdings" w:hAnsi="Wingdings" w:hint="default"/>
      </w:rPr>
    </w:lvl>
    <w:lvl w:ilvl="3" w:tplc="C84697E4">
      <w:start w:val="1"/>
      <w:numFmt w:val="bullet"/>
      <w:lvlText w:val=""/>
      <w:lvlJc w:val="left"/>
      <w:pPr>
        <w:ind w:left="2690" w:hanging="360"/>
      </w:pPr>
      <w:rPr>
        <w:rFonts w:ascii="Symbol" w:hAnsi="Symbol" w:hint="default"/>
      </w:rPr>
    </w:lvl>
    <w:lvl w:ilvl="4" w:tplc="756C2226">
      <w:start w:val="1"/>
      <w:numFmt w:val="bullet"/>
      <w:lvlText w:val="o"/>
      <w:lvlJc w:val="left"/>
      <w:pPr>
        <w:ind w:left="3410" w:hanging="360"/>
      </w:pPr>
      <w:rPr>
        <w:rFonts w:ascii="Courier New" w:hAnsi="Courier New" w:cs="Courier New" w:hint="default"/>
      </w:rPr>
    </w:lvl>
    <w:lvl w:ilvl="5" w:tplc="7EB8F0BA">
      <w:start w:val="1"/>
      <w:numFmt w:val="bullet"/>
      <w:lvlText w:val=""/>
      <w:lvlJc w:val="left"/>
      <w:pPr>
        <w:ind w:left="4130" w:hanging="360"/>
      </w:pPr>
      <w:rPr>
        <w:rFonts w:ascii="Wingdings" w:hAnsi="Wingdings" w:hint="default"/>
      </w:rPr>
    </w:lvl>
    <w:lvl w:ilvl="6" w:tplc="9D2C2A7C">
      <w:start w:val="1"/>
      <w:numFmt w:val="bullet"/>
      <w:lvlText w:val=""/>
      <w:lvlJc w:val="left"/>
      <w:pPr>
        <w:ind w:left="4850" w:hanging="360"/>
      </w:pPr>
      <w:rPr>
        <w:rFonts w:ascii="Symbol" w:hAnsi="Symbol" w:hint="default"/>
      </w:rPr>
    </w:lvl>
    <w:lvl w:ilvl="7" w:tplc="1DA0F228">
      <w:start w:val="1"/>
      <w:numFmt w:val="bullet"/>
      <w:lvlText w:val="o"/>
      <w:lvlJc w:val="left"/>
      <w:pPr>
        <w:ind w:left="5570" w:hanging="360"/>
      </w:pPr>
      <w:rPr>
        <w:rFonts w:ascii="Courier New" w:hAnsi="Courier New" w:cs="Courier New" w:hint="default"/>
      </w:rPr>
    </w:lvl>
    <w:lvl w:ilvl="8" w:tplc="84E4B3A4">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D4E62BDE">
      <w:start w:val="1"/>
      <w:numFmt w:val="bullet"/>
      <w:lvlText w:val=""/>
      <w:lvlJc w:val="left"/>
      <w:pPr>
        <w:ind w:left="890" w:hanging="360"/>
      </w:pPr>
      <w:rPr>
        <w:rFonts w:ascii="Symbol" w:hAnsi="Symbol" w:hint="default"/>
      </w:rPr>
    </w:lvl>
    <w:lvl w:ilvl="1" w:tplc="3A34571E" w:tentative="1">
      <w:start w:val="1"/>
      <w:numFmt w:val="bullet"/>
      <w:lvlText w:val="o"/>
      <w:lvlJc w:val="left"/>
      <w:pPr>
        <w:ind w:left="1610" w:hanging="360"/>
      </w:pPr>
      <w:rPr>
        <w:rFonts w:ascii="Courier New" w:hAnsi="Courier New" w:cs="Courier New" w:hint="default"/>
      </w:rPr>
    </w:lvl>
    <w:lvl w:ilvl="2" w:tplc="83749124" w:tentative="1">
      <w:start w:val="1"/>
      <w:numFmt w:val="bullet"/>
      <w:lvlText w:val=""/>
      <w:lvlJc w:val="left"/>
      <w:pPr>
        <w:ind w:left="2330" w:hanging="360"/>
      </w:pPr>
      <w:rPr>
        <w:rFonts w:ascii="Wingdings" w:hAnsi="Wingdings" w:hint="default"/>
      </w:rPr>
    </w:lvl>
    <w:lvl w:ilvl="3" w:tplc="9EE4374E" w:tentative="1">
      <w:start w:val="1"/>
      <w:numFmt w:val="bullet"/>
      <w:lvlText w:val=""/>
      <w:lvlJc w:val="left"/>
      <w:pPr>
        <w:ind w:left="3050" w:hanging="360"/>
      </w:pPr>
      <w:rPr>
        <w:rFonts w:ascii="Symbol" w:hAnsi="Symbol" w:hint="default"/>
      </w:rPr>
    </w:lvl>
    <w:lvl w:ilvl="4" w:tplc="38BAB536" w:tentative="1">
      <w:start w:val="1"/>
      <w:numFmt w:val="bullet"/>
      <w:lvlText w:val="o"/>
      <w:lvlJc w:val="left"/>
      <w:pPr>
        <w:ind w:left="3770" w:hanging="360"/>
      </w:pPr>
      <w:rPr>
        <w:rFonts w:ascii="Courier New" w:hAnsi="Courier New" w:cs="Courier New" w:hint="default"/>
      </w:rPr>
    </w:lvl>
    <w:lvl w:ilvl="5" w:tplc="61CAE30E" w:tentative="1">
      <w:start w:val="1"/>
      <w:numFmt w:val="bullet"/>
      <w:lvlText w:val=""/>
      <w:lvlJc w:val="left"/>
      <w:pPr>
        <w:ind w:left="4490" w:hanging="360"/>
      </w:pPr>
      <w:rPr>
        <w:rFonts w:ascii="Wingdings" w:hAnsi="Wingdings" w:hint="default"/>
      </w:rPr>
    </w:lvl>
    <w:lvl w:ilvl="6" w:tplc="3AF2B546" w:tentative="1">
      <w:start w:val="1"/>
      <w:numFmt w:val="bullet"/>
      <w:lvlText w:val=""/>
      <w:lvlJc w:val="left"/>
      <w:pPr>
        <w:ind w:left="5210" w:hanging="360"/>
      </w:pPr>
      <w:rPr>
        <w:rFonts w:ascii="Symbol" w:hAnsi="Symbol" w:hint="default"/>
      </w:rPr>
    </w:lvl>
    <w:lvl w:ilvl="7" w:tplc="B2B09EA6" w:tentative="1">
      <w:start w:val="1"/>
      <w:numFmt w:val="bullet"/>
      <w:lvlText w:val="o"/>
      <w:lvlJc w:val="left"/>
      <w:pPr>
        <w:ind w:left="5930" w:hanging="360"/>
      </w:pPr>
      <w:rPr>
        <w:rFonts w:ascii="Courier New" w:hAnsi="Courier New" w:cs="Courier New" w:hint="default"/>
      </w:rPr>
    </w:lvl>
    <w:lvl w:ilvl="8" w:tplc="D014460A" w:tentative="1">
      <w:start w:val="1"/>
      <w:numFmt w:val="bullet"/>
      <w:lvlText w:val=""/>
      <w:lvlJc w:val="left"/>
      <w:pPr>
        <w:ind w:left="6650" w:hanging="360"/>
      </w:pPr>
      <w:rPr>
        <w:rFonts w:ascii="Wingdings" w:hAnsi="Wingdings" w:hint="default"/>
      </w:rPr>
    </w:lvl>
  </w:abstractNum>
  <w:num w:numId="1" w16cid:durableId="1489982716">
    <w:abstractNumId w:val="3"/>
  </w:num>
  <w:num w:numId="2" w16cid:durableId="847870965">
    <w:abstractNumId w:val="5"/>
  </w:num>
  <w:num w:numId="3" w16cid:durableId="1208179550">
    <w:abstractNumId w:val="4"/>
  </w:num>
  <w:num w:numId="4" w16cid:durableId="817721194">
    <w:abstractNumId w:val="2"/>
  </w:num>
  <w:num w:numId="5" w16cid:durableId="464006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09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97F11"/>
    <w:rsid w:val="000B0F0B"/>
    <w:rsid w:val="001A4127"/>
    <w:rsid w:val="001C7363"/>
    <w:rsid w:val="001F4D48"/>
    <w:rsid w:val="00277DA5"/>
    <w:rsid w:val="003A6FB8"/>
    <w:rsid w:val="004A5A65"/>
    <w:rsid w:val="00596CB8"/>
    <w:rsid w:val="005B5AFF"/>
    <w:rsid w:val="00613C95"/>
    <w:rsid w:val="00637689"/>
    <w:rsid w:val="006D2219"/>
    <w:rsid w:val="00745B3B"/>
    <w:rsid w:val="00752836"/>
    <w:rsid w:val="00834B97"/>
    <w:rsid w:val="009E42CF"/>
    <w:rsid w:val="00A46EC9"/>
    <w:rsid w:val="00A570C7"/>
    <w:rsid w:val="00A77E3F"/>
    <w:rsid w:val="00A80CD4"/>
    <w:rsid w:val="00AF16FA"/>
    <w:rsid w:val="00B827B8"/>
    <w:rsid w:val="00B950A5"/>
    <w:rsid w:val="00BB44D5"/>
    <w:rsid w:val="00C613DE"/>
    <w:rsid w:val="00D2101B"/>
    <w:rsid w:val="00D716E1"/>
    <w:rsid w:val="00D87388"/>
    <w:rsid w:val="00E56847"/>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ulo1">
    <w:name w:val="heading 1"/>
    <w:basedOn w:val="Normal"/>
    <w:next w:val="Normal"/>
    <w:link w:val="Ttulo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8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28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28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28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28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8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8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836"/>
    <w:rPr>
      <w:rFonts w:eastAsiaTheme="majorEastAsia" w:cstheme="majorBidi"/>
      <w:color w:val="272727" w:themeColor="text1" w:themeTint="D8"/>
    </w:rPr>
  </w:style>
  <w:style w:type="paragraph" w:styleId="Ttulo">
    <w:name w:val="Title"/>
    <w:basedOn w:val="Normal"/>
    <w:next w:val="Normal"/>
    <w:link w:val="Ttulo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2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Fuentedeprrafopredeter"/>
    <w:link w:val="Cita"/>
    <w:uiPriority w:val="29"/>
    <w:rsid w:val="00752836"/>
    <w:rPr>
      <w:i/>
      <w:iCs/>
      <w:color w:val="404040" w:themeColor="text1" w:themeTint="BF"/>
    </w:rPr>
  </w:style>
  <w:style w:type="paragraph" w:styleId="Prrafodelista">
    <w:name w:val="List Paragraph"/>
    <w:basedOn w:val="Normal"/>
    <w:uiPriority w:val="34"/>
    <w:qFormat/>
    <w:rsid w:val="00752836"/>
    <w:pPr>
      <w:ind w:left="720"/>
      <w:contextualSpacing/>
    </w:pPr>
  </w:style>
  <w:style w:type="character" w:styleId="nfasisintenso">
    <w:name w:val="Intense Emphasis"/>
    <w:basedOn w:val="Fuentedeprrafopredeter"/>
    <w:uiPriority w:val="21"/>
    <w:qFormat/>
    <w:rsid w:val="00752836"/>
    <w:rPr>
      <w:i/>
      <w:iCs/>
      <w:color w:val="2F5496" w:themeColor="accent1" w:themeShade="BF"/>
    </w:rPr>
  </w:style>
  <w:style w:type="paragraph" w:styleId="Citadestacada">
    <w:name w:val="Intense Quote"/>
    <w:basedOn w:val="Normal"/>
    <w:next w:val="Normal"/>
    <w:link w:val="Citadestacad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2836"/>
    <w:rPr>
      <w:i/>
      <w:iCs/>
      <w:color w:val="2F5496" w:themeColor="accent1" w:themeShade="BF"/>
    </w:rPr>
  </w:style>
  <w:style w:type="character" w:styleId="Referenciaintensa">
    <w:name w:val="Intense Reference"/>
    <w:basedOn w:val="Fuentedeprrafopredeter"/>
    <w:uiPriority w:val="32"/>
    <w:qFormat/>
    <w:rsid w:val="00752836"/>
    <w:rPr>
      <w:b/>
      <w:bCs/>
      <w:smallCaps/>
      <w:color w:val="2F5496" w:themeColor="accent1" w:themeShade="BF"/>
      <w:spacing w:val="5"/>
    </w:rPr>
  </w:style>
  <w:style w:type="paragraph" w:styleId="Encabezado">
    <w:name w:val="header"/>
    <w:basedOn w:val="Normal"/>
    <w:link w:val="Encabezado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EncabezadoCar">
    <w:name w:val="Encabezado Car"/>
    <w:basedOn w:val="Fuentedeprrafopredeter"/>
    <w:link w:val="Encabezado"/>
    <w:uiPriority w:val="99"/>
    <w:rsid w:val="00752836"/>
    <w:rPr>
      <w:rFonts w:ascii="Georgia" w:eastAsia="Times New Roman" w:hAnsi="Georgia" w:cs="Arial"/>
      <w:color w:val="000000"/>
      <w:kern w:val="0"/>
      <w:lang w:eastAsia="es-ES"/>
      <w14:ligatures w14:val="none"/>
    </w:rPr>
  </w:style>
  <w:style w:type="paragraph" w:styleId="Piedepgina">
    <w:name w:val="footer"/>
    <w:basedOn w:val="Normal"/>
    <w:link w:val="Piedepgin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iedepginaCar">
    <w:name w:val="Pie de página Car"/>
    <w:basedOn w:val="Fuentedeprrafopredeter"/>
    <w:link w:val="Piedepgina"/>
    <w:uiPriority w:val="99"/>
    <w:rsid w:val="00752836"/>
    <w:rPr>
      <w:rFonts w:ascii="Georgia" w:eastAsia="Times New Roman" w:hAnsi="Georgia" w:cs="Arial"/>
      <w:color w:val="000000"/>
      <w:kern w:val="0"/>
      <w:lang w:eastAsia="es-ES"/>
      <w14:ligatures w14:val="none"/>
    </w:rPr>
  </w:style>
  <w:style w:type="character" w:styleId="Refdecomentario">
    <w:name w:val="annotation reference"/>
    <w:basedOn w:val="Fuentedeprrafopredeter"/>
    <w:uiPriority w:val="99"/>
    <w:semiHidden/>
    <w:unhideWhenUsed/>
    <w:rsid w:val="00752836"/>
    <w:rPr>
      <w:sz w:val="16"/>
      <w:szCs w:val="16"/>
    </w:rPr>
  </w:style>
  <w:style w:type="paragraph" w:styleId="Textocomentario">
    <w:name w:val="annotation text"/>
    <w:basedOn w:val="Normal"/>
    <w:link w:val="TextocomentarioCar"/>
    <w:uiPriority w:val="99"/>
    <w:unhideWhenUsed/>
    <w:rsid w:val="00752836"/>
    <w:rPr>
      <w:sz w:val="20"/>
      <w:szCs w:val="20"/>
    </w:rPr>
  </w:style>
  <w:style w:type="character" w:customStyle="1" w:styleId="TextocomentarioCar">
    <w:name w:val="Texto comentario Car"/>
    <w:basedOn w:val="Fuentedeprrafopredeter"/>
    <w:link w:val="Textocomentario"/>
    <w:uiPriority w:val="99"/>
    <w:rsid w:val="00752836"/>
    <w:rPr>
      <w:rFonts w:ascii="Georgia" w:eastAsia="Times New Roman" w:hAnsi="Georgia" w:cs="Arial"/>
      <w:color w:val="000000"/>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3A6FB8"/>
    <w:rPr>
      <w:b/>
      <w:bCs/>
    </w:rPr>
  </w:style>
  <w:style w:type="character" w:customStyle="1" w:styleId="AsuntodelcomentarioCar">
    <w:name w:val="Asunto del comentario Car"/>
    <w:basedOn w:val="TextocomentarioCar"/>
    <w:link w:val="Asuntodelcomentario"/>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2743</Words>
  <Characters>15639</Characters>
  <Application>Microsoft Office Word</Application>
  <DocSecurity>0</DocSecurity>
  <Lines>130</Lines>
  <Paragraphs>36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Rafecas S, Silvia TECNOLOGIA I SISTEMES D INFORMACIO</dc:creator>
  <cp:lastModifiedBy>Rafecas S, Silvia TECNOLOGIA I SISTEMES D INFORMACIO</cp:lastModifiedBy>
  <cp:revision>2</cp:revision>
  <cp:lastPrinted>2025-06-10T09:56:00Z</cp:lastPrinted>
  <dcterms:created xsi:type="dcterms:W3CDTF">2026-03-10T09:49:00Z</dcterms:created>
  <dcterms:modified xsi:type="dcterms:W3CDTF">2026-03-10T09:49:00Z</dcterms:modified>
</cp:coreProperties>
</file>