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56D35343" w14:textId="77777777" w:rsidR="00076EAE" w:rsidRPr="00D30B41" w:rsidRDefault="00076EAE" w:rsidP="00076E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D30B41">
        <w:rPr>
          <w:rFonts w:eastAsia="Calibri" w:cs="Arial"/>
          <w:b/>
          <w:szCs w:val="22"/>
          <w:lang w:val="ca-ES" w:eastAsia="en-US"/>
        </w:rPr>
        <w:t>ANNEX 1 AL PCAP</w:t>
      </w:r>
    </w:p>
    <w:p w14:paraId="042E0543" w14:textId="77777777" w:rsidR="00076EAE" w:rsidRPr="00D30B41" w:rsidRDefault="00076EAE" w:rsidP="00076E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48C9F99" w14:textId="77777777" w:rsidR="00076EAE" w:rsidRPr="00D30B41" w:rsidRDefault="00076EAE" w:rsidP="00076E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D30B41">
        <w:rPr>
          <w:rFonts w:eastAsia="Calibri" w:cs="Arial"/>
          <w:b/>
          <w:szCs w:val="22"/>
          <w:lang w:val="ca-ES" w:eastAsia="en-US"/>
        </w:rPr>
        <w:t xml:space="preserve">Procediment  OBRES </w:t>
      </w:r>
      <w:r>
        <w:rPr>
          <w:rFonts w:eastAsia="Calibri" w:cs="Arial"/>
          <w:b/>
          <w:szCs w:val="22"/>
          <w:lang w:val="ca-ES" w:eastAsia="en-US"/>
        </w:rPr>
        <w:t xml:space="preserve">quadres elèctrics i </w:t>
      </w:r>
      <w:proofErr w:type="spellStart"/>
      <w:r>
        <w:rPr>
          <w:rFonts w:eastAsia="Calibri" w:cs="Arial"/>
          <w:b/>
          <w:szCs w:val="22"/>
          <w:lang w:val="ca-ES" w:eastAsia="en-US"/>
        </w:rPr>
        <w:t>subquadres</w:t>
      </w:r>
      <w:proofErr w:type="spellEnd"/>
    </w:p>
    <w:p w14:paraId="51D39CA1" w14:textId="77777777" w:rsidR="00076EAE" w:rsidRPr="00D30B41" w:rsidRDefault="00076EAE" w:rsidP="00076E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3E2CA3A1" w14:textId="77777777" w:rsidR="00076EAE" w:rsidRPr="00D30B41" w:rsidRDefault="00076EAE" w:rsidP="00076EAE">
      <w:pPr>
        <w:ind w:left="720" w:hanging="11"/>
        <w:jc w:val="center"/>
        <w:rPr>
          <w:rFonts w:eastAsia="Calibri" w:cs="Arial"/>
          <w:b/>
          <w:bCs/>
          <w:i/>
          <w:szCs w:val="22"/>
          <w:lang w:val="ca-ES" w:eastAsia="en-US"/>
        </w:rPr>
      </w:pPr>
      <w:r w:rsidRPr="00D30B41">
        <w:rPr>
          <w:rFonts w:eastAsia="Calibri" w:cs="Arial"/>
          <w:b/>
          <w:i/>
          <w:szCs w:val="22"/>
          <w:lang w:val="ca-ES" w:eastAsia="en-US"/>
        </w:rPr>
        <w:t>A INSERIR EN EL</w:t>
      </w:r>
      <w:r>
        <w:rPr>
          <w:rFonts w:eastAsia="Calibri" w:cs="Arial"/>
          <w:b/>
          <w:i/>
          <w:szCs w:val="22"/>
          <w:lang w:val="ca-ES" w:eastAsia="en-US"/>
        </w:rPr>
        <w:t xml:space="preserve"> SOBRE ÚNIC</w:t>
      </w:r>
    </w:p>
    <w:p w14:paraId="518E3AD8" w14:textId="77777777" w:rsidR="00076EAE" w:rsidRPr="00D30B41" w:rsidRDefault="00076EAE" w:rsidP="00076E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587444C3" w14:textId="77777777" w:rsidR="00076EAE" w:rsidRPr="00D30B41" w:rsidRDefault="00076EAE" w:rsidP="00076EAE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D30B41">
        <w:rPr>
          <w:rFonts w:eastAsia="Calibri" w:cs="Arial"/>
          <w:b/>
          <w:szCs w:val="22"/>
          <w:u w:val="single"/>
          <w:lang w:val="ca-ES" w:eastAsia="en-US"/>
        </w:rPr>
        <w:t>Model de declaració responsable per al compliment de normativa nacional:</w:t>
      </w:r>
    </w:p>
    <w:p w14:paraId="7F7ED3F0" w14:textId="77777777" w:rsidR="00076EAE" w:rsidRPr="00D30B41" w:rsidRDefault="00076EAE" w:rsidP="00076E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3F959BFE" w14:textId="77777777" w:rsidR="00076EAE" w:rsidRPr="00D30B41" w:rsidRDefault="00076EAE" w:rsidP="00076EAE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D30B41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30B41">
        <w:rPr>
          <w:rFonts w:cs="Arial"/>
          <w:szCs w:val="22"/>
          <w:lang w:val="ca-ES" w:eastAsia="es-ES"/>
        </w:rPr>
        <w:t xml:space="preserve"> </w:t>
      </w:r>
      <w:r w:rsidRPr="00D30B41">
        <w:rPr>
          <w:rFonts w:cs="Arial"/>
          <w:i/>
          <w:szCs w:val="22"/>
          <w:lang w:val="ca-ES" w:eastAsia="es-ES"/>
        </w:rPr>
        <w:t>(persona de contacte......................,</w:t>
      </w:r>
      <w:r w:rsidRPr="00D30B41">
        <w:rPr>
          <w:rFonts w:cs="Arial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D30B41">
        <w:rPr>
          <w:rFonts w:cs="Arial"/>
          <w:i/>
          <w:szCs w:val="22"/>
          <w:lang w:val="ca-ES" w:eastAsia="es-ES"/>
        </w:rPr>
        <w:t>consignar objecte del contracte i lots, si escau</w:t>
      </w:r>
      <w:r w:rsidRPr="00D30B41">
        <w:rPr>
          <w:rFonts w:cs="Arial"/>
          <w:szCs w:val="22"/>
          <w:lang w:val="ca-ES" w:eastAsia="es-ES"/>
        </w:rPr>
        <w:t>) i DECLARA RESPONSABLEMENT:</w:t>
      </w:r>
    </w:p>
    <w:p w14:paraId="698E3836" w14:textId="77777777" w:rsidR="00076EAE" w:rsidRPr="00D30B41" w:rsidRDefault="00076EAE" w:rsidP="00076EAE">
      <w:pPr>
        <w:rPr>
          <w:rFonts w:eastAsia="Calibri" w:cs="Arial"/>
          <w:b/>
          <w:szCs w:val="22"/>
          <w:lang w:val="ca-ES" w:eastAsia="en-US"/>
        </w:rPr>
      </w:pPr>
    </w:p>
    <w:p w14:paraId="100F60C3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8FFD6F5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Que es troba al corrent del compliment de les obligacions tributàries i amb la Seguretat Social.</w:t>
      </w:r>
    </w:p>
    <w:p w14:paraId="49E63EBC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10181F3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1E2FDF9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0C362A3A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4FEB4B6" w14:textId="77777777" w:rsidR="00076EAE" w:rsidRPr="00D30B41" w:rsidRDefault="00076EAE" w:rsidP="00076EAE">
      <w:pPr>
        <w:ind w:left="284"/>
        <w:jc w:val="center"/>
        <w:rPr>
          <w:rFonts w:cs="Arial"/>
          <w:szCs w:val="22"/>
          <w:lang w:val="ca-ES" w:eastAsia="es-ES"/>
        </w:rPr>
      </w:pP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proofErr w:type="spellStart"/>
      <w:r w:rsidRPr="00D30B41">
        <w:rPr>
          <w:rFonts w:cs="Arial"/>
          <w:szCs w:val="22"/>
          <w:lang w:val="ca-ES" w:eastAsia="es-ES"/>
        </w:rPr>
        <w:t>NO</w:t>
      </w:r>
      <w:proofErr w:type="spellEnd"/>
      <w:r w:rsidRPr="00D30B41">
        <w:rPr>
          <w:rFonts w:cs="Arial"/>
          <w:szCs w:val="22"/>
          <w:lang w:val="ca-ES" w:eastAsia="es-ES"/>
        </w:rPr>
        <w:t xml:space="preserve"> obligat per normativa</w:t>
      </w:r>
    </w:p>
    <w:p w14:paraId="0A676218" w14:textId="77777777" w:rsidR="00076EAE" w:rsidRPr="00D30B41" w:rsidRDefault="00076EAE" w:rsidP="00076EAE">
      <w:pPr>
        <w:ind w:left="284"/>
        <w:jc w:val="center"/>
        <w:rPr>
          <w:rFonts w:cs="Arial"/>
          <w:szCs w:val="22"/>
          <w:lang w:val="ca-ES" w:eastAsia="es-ES"/>
        </w:rPr>
      </w:pPr>
    </w:p>
    <w:p w14:paraId="3B2ADA22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75FF12A8" w14:textId="77777777" w:rsidR="00076EAE" w:rsidRPr="00D30B41" w:rsidRDefault="00076EAE" w:rsidP="00076EAE">
      <w:pPr>
        <w:ind w:left="284"/>
        <w:jc w:val="center"/>
        <w:rPr>
          <w:lang w:val="ca-ES" w:eastAsia="es-ES"/>
        </w:rPr>
      </w:pP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proofErr w:type="spellStart"/>
      <w:r w:rsidRPr="00D30B41">
        <w:rPr>
          <w:rFonts w:cs="Arial"/>
          <w:szCs w:val="22"/>
          <w:lang w:val="ca-ES" w:eastAsia="es-ES"/>
        </w:rPr>
        <w:t>NO</w:t>
      </w:r>
      <w:proofErr w:type="spellEnd"/>
      <w:r w:rsidRPr="00D30B41">
        <w:rPr>
          <w:rFonts w:cs="Arial"/>
          <w:szCs w:val="22"/>
          <w:lang w:val="ca-ES" w:eastAsia="es-ES"/>
        </w:rPr>
        <w:t xml:space="preserve"> obligat per normativa</w:t>
      </w:r>
    </w:p>
    <w:p w14:paraId="557B9BBC" w14:textId="77777777" w:rsidR="00076EAE" w:rsidRPr="00D30B41" w:rsidRDefault="00076EAE" w:rsidP="00076EAE">
      <w:pPr>
        <w:ind w:left="1440"/>
        <w:rPr>
          <w:rFonts w:cs="Arial"/>
          <w:szCs w:val="22"/>
          <w:lang w:val="ca-ES" w:eastAsia="es-ES"/>
        </w:rPr>
      </w:pPr>
    </w:p>
    <w:p w14:paraId="021259EF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 reuneix algun/s dels criteris de preferència en cas d’igualació de proposicions previstos al PCAP. </w:t>
      </w:r>
    </w:p>
    <w:p w14:paraId="1510E91D" w14:textId="77777777" w:rsidR="00076EAE" w:rsidRPr="00D30B41" w:rsidRDefault="00076EAE" w:rsidP="00076EAE">
      <w:pPr>
        <w:ind w:left="284"/>
        <w:jc w:val="center"/>
        <w:rPr>
          <w:lang w:val="ca-ES" w:eastAsia="es-ES"/>
        </w:rPr>
      </w:pPr>
      <w:r w:rsidRPr="00D30B41">
        <w:rPr>
          <w:lang w:val="ca-ES" w:eastAsia="es-ES"/>
        </w:rPr>
        <w:lastRenderedPageBreak/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</w:p>
    <w:p w14:paraId="44CBB55C" w14:textId="77777777" w:rsidR="00076EAE" w:rsidRPr="00D30B41" w:rsidRDefault="00076EAE" w:rsidP="00076EAE">
      <w:pPr>
        <w:ind w:left="1440"/>
        <w:rPr>
          <w:rFonts w:cs="Arial"/>
          <w:szCs w:val="22"/>
          <w:lang w:val="ca-ES" w:eastAsia="es-ES"/>
        </w:rPr>
      </w:pPr>
    </w:p>
    <w:p w14:paraId="55F96143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5B15352F" w14:textId="77777777" w:rsidR="00076EAE" w:rsidRPr="00D30B41" w:rsidRDefault="00076EAE" w:rsidP="00076EAE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>E</w:t>
      </w:r>
      <w:r w:rsidRPr="00D30B41">
        <w:rPr>
          <w:rFonts w:cs="Arial"/>
          <w:szCs w:val="22"/>
          <w:lang w:val="ca-ES" w:eastAsia="es-ES"/>
        </w:rPr>
        <w:t>stà subjecta a l’IVA.</w:t>
      </w:r>
    </w:p>
    <w:p w14:paraId="57A630DA" w14:textId="77777777" w:rsidR="00076EAE" w:rsidRPr="00D30B41" w:rsidRDefault="00076EAE" w:rsidP="00076EAE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 xml:space="preserve">Està no </w:t>
      </w:r>
      <w:r w:rsidRPr="00D30B41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1DAD00CD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bookmarkStart w:id="0" w:name="_Hlk98320957"/>
      <w:r w:rsidRPr="00D30B41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110477A4" w14:textId="77777777" w:rsidR="00076EAE" w:rsidRPr="00D30B41" w:rsidRDefault="00076EAE" w:rsidP="00076EAE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>E</w:t>
      </w:r>
      <w:r w:rsidRPr="00D30B41">
        <w:rPr>
          <w:rFonts w:cs="Arial"/>
          <w:szCs w:val="22"/>
          <w:lang w:val="ca-ES" w:eastAsia="es-ES"/>
        </w:rPr>
        <w:t>stà subjecta a l’IAE.</w:t>
      </w:r>
    </w:p>
    <w:p w14:paraId="736E86C6" w14:textId="77777777" w:rsidR="00076EAE" w:rsidRPr="00D30B41" w:rsidRDefault="00076EAE" w:rsidP="00076EAE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 xml:space="preserve">Està no </w:t>
      </w:r>
      <w:r w:rsidRPr="00D30B41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72353C9C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D30B41">
        <w:rPr>
          <w:rFonts w:cs="Arial"/>
          <w:i/>
          <w:szCs w:val="22"/>
          <w:lang w:val="ca-ES" w:eastAsia="es-ES"/>
        </w:rPr>
        <w:t>(indicar les empreses que el composen)</w:t>
      </w:r>
      <w:r w:rsidRPr="00D30B41">
        <w:rPr>
          <w:rFonts w:cs="Arial"/>
          <w:szCs w:val="22"/>
          <w:lang w:val="ca-ES" w:eastAsia="es-ES"/>
        </w:rPr>
        <w:t xml:space="preserve">. </w:t>
      </w:r>
    </w:p>
    <w:p w14:paraId="7F630F0D" w14:textId="77777777" w:rsidR="00076EAE" w:rsidRPr="00D30B41" w:rsidRDefault="00076EAE" w:rsidP="00076EAE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16455299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Que, cas de resultar proposat com a adjudicatari, es compromet a aportar la documentació assenyalada en la clàusula </w:t>
      </w:r>
      <w:r>
        <w:rPr>
          <w:rFonts w:cs="Arial"/>
          <w:szCs w:val="22"/>
          <w:lang w:val="ca-ES" w:eastAsia="es-ES"/>
        </w:rPr>
        <w:t>1.20</w:t>
      </w:r>
      <w:r w:rsidRPr="00D30B41">
        <w:rPr>
          <w:rFonts w:cs="Arial"/>
          <w:szCs w:val="22"/>
          <w:lang w:val="ca-ES" w:eastAsia="es-ES"/>
        </w:rPr>
        <w:t>) del PCAP.</w:t>
      </w:r>
      <w:r w:rsidRPr="00D30B41">
        <w:rPr>
          <w:rFonts w:cs="Arial"/>
          <w:i/>
          <w:szCs w:val="22"/>
          <w:lang w:val="ca-ES" w:eastAsia="es-ES"/>
        </w:rPr>
        <w:t xml:space="preserve"> </w:t>
      </w:r>
    </w:p>
    <w:p w14:paraId="7C7E6835" w14:textId="77777777" w:rsidR="00076EAE" w:rsidRPr="00D30B41" w:rsidRDefault="00076EAE" w:rsidP="00076EAE">
      <w:pPr>
        <w:rPr>
          <w:spacing w:val="-2"/>
          <w:szCs w:val="22"/>
          <w:lang w:val="ca-ES" w:eastAsia="es-ES"/>
        </w:rPr>
      </w:pPr>
    </w:p>
    <w:p w14:paraId="1870B50A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 compleix i pot acreditar les condicions mínimes amb els medis d’acreditació definits sobre la solvència econòmica i financera i professional o tècnica que es defineixen en la clàusula </w:t>
      </w:r>
      <w:r>
        <w:rPr>
          <w:rFonts w:cs="Arial"/>
          <w:szCs w:val="22"/>
          <w:lang w:val="ca-ES" w:eastAsia="es-ES"/>
        </w:rPr>
        <w:t>1.11</w:t>
      </w:r>
      <w:r w:rsidRPr="00D30B41">
        <w:rPr>
          <w:rFonts w:cs="Arial"/>
          <w:szCs w:val="22"/>
          <w:lang w:val="ca-ES" w:eastAsia="es-ES"/>
        </w:rPr>
        <w:t>)  del PCAP.</w:t>
      </w:r>
    </w:p>
    <w:p w14:paraId="36DDF6CF" w14:textId="77777777" w:rsidR="00076EAE" w:rsidRPr="00D30B41" w:rsidRDefault="00076EAE" w:rsidP="00076EAE">
      <w:pPr>
        <w:pStyle w:val="Pargrafdellista"/>
        <w:rPr>
          <w:rFonts w:cs="Arial"/>
          <w:szCs w:val="22"/>
        </w:rPr>
      </w:pPr>
    </w:p>
    <w:p w14:paraId="7C52232F" w14:textId="77777777" w:rsidR="00076EAE" w:rsidRDefault="00076EAE" w:rsidP="00076E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està inscrit en el Registre Oficial de Licitadors Estatal o de la Comunitat autònoma a data final de presentació d’ofertes, o bé ha presentat sol·licitud d’inscripció abans d’aquesta data. (Procediment Obert simplificat).</w:t>
      </w:r>
    </w:p>
    <w:p w14:paraId="761CC6EB" w14:textId="77777777" w:rsidR="00076EAE" w:rsidRDefault="00076EAE" w:rsidP="00076EAE">
      <w:pPr>
        <w:pStyle w:val="Pargrafdellista"/>
        <w:rPr>
          <w:rFonts w:cs="Arial"/>
          <w:szCs w:val="22"/>
        </w:rPr>
      </w:pPr>
    </w:p>
    <w:p w14:paraId="49082785" w14:textId="77777777" w:rsidR="00076EAE" w:rsidRPr="00D30B41" w:rsidRDefault="00076EAE" w:rsidP="00076EAE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58E106C9" w14:textId="77777777" w:rsidR="00076EAE" w:rsidRPr="00D30B41" w:rsidRDefault="00076EAE" w:rsidP="00076EAE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4BCE3552" w14:textId="77777777" w:rsidR="00076EAE" w:rsidRPr="00D30B41" w:rsidRDefault="00076EAE" w:rsidP="00076EAE">
      <w:pPr>
        <w:jc w:val="both"/>
        <w:rPr>
          <w:rFonts w:cs="Arial"/>
          <w:szCs w:val="22"/>
          <w:lang w:val="ca-ES"/>
        </w:rPr>
      </w:pPr>
      <w:r w:rsidRPr="00D30B41">
        <w:rPr>
          <w:lang w:val="ca-ES"/>
        </w:rPr>
        <w:sym w:font="Wingdings 2" w:char="F0A3"/>
      </w:r>
      <w:r w:rsidRPr="00D30B41">
        <w:rPr>
          <w:rFonts w:cs="Arial"/>
          <w:szCs w:val="22"/>
          <w:lang w:val="ca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</w:t>
      </w:r>
      <w:r>
        <w:rPr>
          <w:rFonts w:cs="Arial"/>
          <w:szCs w:val="22"/>
          <w:lang w:val="ca-ES"/>
        </w:rPr>
        <w:t>G4342/2025</w:t>
      </w:r>
      <w:r w:rsidRPr="00D30B41">
        <w:rPr>
          <w:rFonts w:cs="Arial"/>
          <w:szCs w:val="22"/>
          <w:lang w:val="ca-ES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40E05EA2" w14:textId="77777777" w:rsidR="00076EAE" w:rsidRPr="00D30B41" w:rsidRDefault="00076EAE" w:rsidP="00076EAE">
      <w:pPr>
        <w:rPr>
          <w:rFonts w:cs="Arial"/>
          <w:szCs w:val="22"/>
          <w:lang w:val="ca-ES"/>
        </w:rPr>
      </w:pPr>
    </w:p>
    <w:p w14:paraId="7A9B5081" w14:textId="77777777" w:rsidR="00076EAE" w:rsidRPr="00D30B41" w:rsidRDefault="00076EAE" w:rsidP="00076EAE">
      <w:pPr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En cas de no autoritzar la consulta de dades d'altres administracions públiques, la persona sol·licitant haurà de presentar la documentació requerida.</w:t>
      </w:r>
    </w:p>
    <w:p w14:paraId="336C5508" w14:textId="77777777" w:rsidR="00076EAE" w:rsidRPr="00D30B41" w:rsidRDefault="00076EAE" w:rsidP="00076EAE">
      <w:pPr>
        <w:rPr>
          <w:rFonts w:cs="Arial"/>
          <w:szCs w:val="22"/>
          <w:lang w:val="ca-ES"/>
        </w:rPr>
      </w:pPr>
    </w:p>
    <w:p w14:paraId="5E06EA99" w14:textId="77777777" w:rsidR="00076EAE" w:rsidRPr="00D30B41" w:rsidRDefault="00076EAE" w:rsidP="00076EAE">
      <w:pPr>
        <w:rPr>
          <w:rFonts w:cs="Arial"/>
          <w:szCs w:val="22"/>
          <w:lang w:val="ca-ES"/>
        </w:rPr>
      </w:pPr>
    </w:p>
    <w:p w14:paraId="4A62CF7D" w14:textId="77777777" w:rsidR="00076EAE" w:rsidRPr="00D30B41" w:rsidRDefault="00076EAE" w:rsidP="00076EAE">
      <w:pPr>
        <w:pStyle w:val="Pargrafdellista"/>
        <w:numPr>
          <w:ilvl w:val="0"/>
          <w:numId w:val="2"/>
        </w:numPr>
        <w:ind w:left="709" w:hanging="283"/>
        <w:jc w:val="center"/>
      </w:pPr>
      <w:r w:rsidRPr="00D30B41">
        <w:rPr>
          <w:rFonts w:cs="Arial"/>
          <w:b/>
          <w:bCs/>
          <w:szCs w:val="22"/>
        </w:rPr>
        <w:t>(</w:t>
      </w:r>
      <w:r w:rsidRPr="00D30B41">
        <w:rPr>
          <w:rFonts w:cs="Arial"/>
          <w:b/>
          <w:bCs/>
          <w:i/>
          <w:szCs w:val="22"/>
        </w:rPr>
        <w:t>Data i signatura</w:t>
      </w:r>
      <w:r w:rsidRPr="00D30B41">
        <w:rPr>
          <w:rFonts w:cs="Arial"/>
          <w:b/>
          <w:bCs/>
          <w:szCs w:val="22"/>
        </w:rPr>
        <w:t>)</w:t>
      </w:r>
      <w:r w:rsidRPr="00D30B41">
        <w:rPr>
          <w:rFonts w:cs="Arial"/>
          <w:b/>
          <w:bCs/>
          <w:i/>
          <w:szCs w:val="22"/>
        </w:rPr>
        <w:t>.</w:t>
      </w:r>
      <w:r w:rsidRPr="00D30B41">
        <w:rPr>
          <w:rFonts w:cs="Arial"/>
          <w:b/>
          <w:bCs/>
          <w:szCs w:val="22"/>
        </w:rPr>
        <w:t xml:space="preserve">" </w:t>
      </w:r>
    </w:p>
    <w:p w14:paraId="47C47231" w14:textId="669AAC5D" w:rsidR="00A57802" w:rsidRPr="00461CCC" w:rsidRDefault="00A57802" w:rsidP="00076EAE">
      <w:pPr>
        <w:ind w:left="720" w:hanging="436"/>
        <w:jc w:val="center"/>
      </w:pP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FB81" w14:textId="77777777" w:rsidR="00E30BF3" w:rsidRDefault="00E30BF3">
      <w:r>
        <w:separator/>
      </w:r>
    </w:p>
  </w:endnote>
  <w:endnote w:type="continuationSeparator" w:id="0">
    <w:p w14:paraId="07C385A3" w14:textId="77777777" w:rsidR="00E30BF3" w:rsidRDefault="00E3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C7B2" w14:textId="77777777" w:rsidR="00E30BF3" w:rsidRDefault="00E30BF3">
      <w:r>
        <w:separator/>
      </w:r>
    </w:p>
  </w:footnote>
  <w:footnote w:type="continuationSeparator" w:id="0">
    <w:p w14:paraId="7243BD7E" w14:textId="77777777" w:rsidR="00E30BF3" w:rsidRDefault="00E3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76EAE"/>
    <w:rsid w:val="00097380"/>
    <w:rsid w:val="000B512D"/>
    <w:rsid w:val="000D578F"/>
    <w:rsid w:val="00103B7C"/>
    <w:rsid w:val="00167221"/>
    <w:rsid w:val="00174ACA"/>
    <w:rsid w:val="001E55D0"/>
    <w:rsid w:val="001E7353"/>
    <w:rsid w:val="002023EC"/>
    <w:rsid w:val="00243B7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A2B72"/>
    <w:rsid w:val="005C56B7"/>
    <w:rsid w:val="005F5089"/>
    <w:rsid w:val="006730B9"/>
    <w:rsid w:val="00683546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0720"/>
    <w:rsid w:val="0099444A"/>
    <w:rsid w:val="0099608F"/>
    <w:rsid w:val="009B1A14"/>
    <w:rsid w:val="009B1DD5"/>
    <w:rsid w:val="009C0D85"/>
    <w:rsid w:val="009D073D"/>
    <w:rsid w:val="009F78FA"/>
    <w:rsid w:val="00A06E71"/>
    <w:rsid w:val="00A15931"/>
    <w:rsid w:val="00A24134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73775"/>
    <w:rsid w:val="00CB773F"/>
    <w:rsid w:val="00D1235F"/>
    <w:rsid w:val="00D42177"/>
    <w:rsid w:val="00D66123"/>
    <w:rsid w:val="00DA2F75"/>
    <w:rsid w:val="00DB5075"/>
    <w:rsid w:val="00DB6D80"/>
    <w:rsid w:val="00E0068C"/>
    <w:rsid w:val="00E11AC6"/>
    <w:rsid w:val="00E11C74"/>
    <w:rsid w:val="00E16AA2"/>
    <w:rsid w:val="00E30BF3"/>
    <w:rsid w:val="00E37D8C"/>
    <w:rsid w:val="00E775C1"/>
    <w:rsid w:val="00E80590"/>
    <w:rsid w:val="00ED2487"/>
    <w:rsid w:val="00EF7ECA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33</cp:revision>
  <cp:lastPrinted>2017-02-15T09:21:00Z</cp:lastPrinted>
  <dcterms:created xsi:type="dcterms:W3CDTF">2017-12-15T11:44:00Z</dcterms:created>
  <dcterms:modified xsi:type="dcterms:W3CDTF">2026-02-27T09:36:00Z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