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b/>
          <w:bCs/>
          <w:color w:val="000000"/>
          <w:sz w:val="22"/>
          <w:szCs w:val="22"/>
          <w:shd w:fill="auto" w:val="clear"/>
          <w:lang w:val="ca-ES"/>
        </w:rPr>
      </w:pPr>
      <w:r>
        <w:rPr>
          <w:rFonts w:cs="Arial" w:ascii="Arial" w:hAnsi="Arial"/>
          <w:b/>
          <w:bCs/>
          <w:i w:val="false"/>
          <w:iCs w:val="false"/>
          <w:color w:val="000000"/>
          <w:sz w:val="22"/>
          <w:szCs w:val="22"/>
          <w:u w:val="single"/>
          <w:shd w:fill="auto" w:val="clear"/>
          <w:lang w:val="ca-ES"/>
        </w:rPr>
        <w:t>P</w:t>
      </w:r>
      <w:r>
        <w:rPr>
          <w:rFonts w:cs="Arial" w:ascii="Arial" w:hAnsi="Arial"/>
          <w:b/>
          <w:bCs/>
          <w:i w:val="false"/>
          <w:iCs w:val="false"/>
          <w:color w:val="000000"/>
          <w:sz w:val="22"/>
          <w:szCs w:val="22"/>
          <w:u w:val="single"/>
          <w:shd w:fill="auto" w:val="clear"/>
          <w:lang w:val="ca-ES" w:eastAsia="zh-CN" w:bidi="hi-IN"/>
        </w:rPr>
        <w:t>roposta econòmica i documentació tècnica avaluable de forma automàtica.</w:t>
      </w:r>
    </w:p>
    <w:p>
      <w:pPr>
        <w:pStyle w:val="Normal"/>
        <w:spacing w:lineRule="auto" w:line="276"/>
        <w:jc w:val="both"/>
        <w:rPr>
          <w:rFonts w:ascii="Arial" w:hAnsi="Arial" w:cs="Arial"/>
          <w:b/>
          <w:bCs/>
          <w:i w:val="false"/>
          <w:i w:val="false"/>
          <w:iCs w:val="false"/>
          <w:color w:val="auto"/>
          <w:sz w:val="22"/>
          <w:szCs w:val="22"/>
          <w:u w:val="single"/>
          <w:shd w:fill="auto" w:val="clear"/>
          <w:lang w:val="ca-ES" w:eastAsia="zh-CN" w:bidi="hi-IN"/>
        </w:rPr>
      </w:pPr>
      <w:r>
        <w:rPr>
          <w:rFonts w:cs="Arial" w:ascii="Arial" w:hAnsi="Arial"/>
          <w:b/>
          <w:bCs/>
          <w:i w:val="false"/>
          <w:iCs w:val="false"/>
          <w:color w:val="000000"/>
          <w:sz w:val="22"/>
          <w:szCs w:val="22"/>
          <w:u w:val="single"/>
          <w:shd w:fill="auto" w:val="clear"/>
          <w:lang w:val="ca-ES" w:eastAsia="zh-CN" w:bidi="hi-IN"/>
        </w:rPr>
      </w:r>
    </w:p>
    <w:p>
      <w:pPr>
        <w:pStyle w:val="BodyText"/>
        <w:spacing w:lineRule="auto" w:line="276" w:before="0" w:after="0"/>
        <w:jc w:val="both"/>
        <w:rPr>
          <w:rFonts w:ascii="Arial" w:hAnsi="Arial"/>
          <w:b w:val="false"/>
          <w:bCs w:val="false"/>
          <w:color w:val="000000"/>
          <w:sz w:val="22"/>
          <w:szCs w:val="22"/>
          <w:u w:val="none"/>
          <w:shd w:fill="auto" w:val="clear"/>
          <w:lang w:val="ca-ES"/>
        </w:rPr>
      </w:pPr>
      <w:r>
        <w:rPr>
          <w:rFonts w:cs="Arial" w:ascii="Arial" w:hAnsi="Arial"/>
          <w:b w:val="false"/>
          <w:bCs w:val="false"/>
          <w:i w:val="false"/>
          <w:iCs w:val="false"/>
          <w:color w:val="000000"/>
          <w:sz w:val="22"/>
          <w:szCs w:val="22"/>
          <w:u w:val="none"/>
          <w:shd w:fill="auto" w:val="clear"/>
          <w:lang w:val="ca-ES" w:eastAsia="zh-CN" w:bidi="hi-IN"/>
        </w:rPr>
        <w:t>L’</w:t>
      </w:r>
      <w:r>
        <w:rPr>
          <w:rFonts w:cs="Arial" w:ascii="Arial" w:hAnsi="Arial"/>
          <w:b w:val="false"/>
          <w:bCs w:val="false"/>
          <w:i w:val="false"/>
          <w:iCs w:val="false"/>
          <w:color w:val="000000"/>
          <w:sz w:val="22"/>
          <w:szCs w:val="22"/>
          <w:u w:val="none"/>
          <w:shd w:fill="auto" w:val="clear"/>
          <w:lang w:val="ca-ES" w:eastAsia="zh-CN" w:bidi="hi-IN"/>
        </w:rPr>
        <w:t>encapçalament d’aquesta documentació serà el següent:</w:t>
      </w:r>
    </w:p>
    <w:p>
      <w:pPr>
        <w:pStyle w:val="Normal"/>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LibreOffice/24.8.5.2$Windows_X86_64 LibreOffice_project/fddf2685c70b461e7832239a0162a77216259f22</Application>
  <AppVersion>15.0000</AppVersion>
  <Pages>2</Pages>
  <Words>281</Words>
  <Characters>1834</Characters>
  <CharactersWithSpaces>2105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2026-02-26T09:08:51Z</dcterms:modified>
  <cp:revision>28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