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BFAD" w14:textId="77777777" w:rsidR="00AC1DCD" w:rsidRPr="005F1E10" w:rsidRDefault="00AC1DCD" w:rsidP="00AC1DCD">
      <w:pPr>
        <w:outlineLvl w:val="1"/>
        <w:rPr>
          <w:rFonts w:eastAsia="Calibri" w:cs="Arial"/>
          <w:b/>
          <w:bCs/>
          <w:color w:val="000000"/>
        </w:rPr>
      </w:pPr>
      <w:bookmarkStart w:id="0" w:name="_Toc147828353"/>
      <w:bookmarkStart w:id="1" w:name="_Toc222293384"/>
      <w:r w:rsidRPr="005F1E10">
        <w:rPr>
          <w:rFonts w:eastAsia="Calibri" w:cs="Arial"/>
          <w:b/>
          <w:bCs/>
          <w:color w:val="000000"/>
        </w:rPr>
        <w:t>ANNEX 5: DECLARACIÓ DE COMPLIMENT DE LES CONDICIONS ESPECIALS D’EXECUCIÓ.</w:t>
      </w:r>
      <w:bookmarkEnd w:id="0"/>
      <w:bookmarkEnd w:id="1"/>
    </w:p>
    <w:p w14:paraId="586809D7" w14:textId="77777777" w:rsidR="00AC1DCD" w:rsidRPr="005F1E10" w:rsidRDefault="00AC1DCD" w:rsidP="00AC1DCD">
      <w:pPr>
        <w:autoSpaceDE w:val="0"/>
        <w:autoSpaceDN w:val="0"/>
        <w:adjustRightInd w:val="0"/>
        <w:spacing w:before="120" w:after="120" w:line="240" w:lineRule="auto"/>
        <w:jc w:val="center"/>
        <w:rPr>
          <w:rFonts w:cs="Calibri"/>
        </w:rPr>
      </w:pPr>
    </w:p>
    <w:p w14:paraId="2A4E6D93" w14:textId="77777777" w:rsidR="00AC1DCD" w:rsidRPr="005F1E10" w:rsidRDefault="00AC1DCD" w:rsidP="00AC1DCD">
      <w:pPr>
        <w:autoSpaceDE w:val="0"/>
        <w:autoSpaceDN w:val="0"/>
        <w:adjustRightInd w:val="0"/>
        <w:rPr>
          <w:rFonts w:eastAsia="Calibri" w:cs="Calibri"/>
          <w:color w:val="000000"/>
        </w:rPr>
      </w:pPr>
      <w:r w:rsidRPr="005F1E10">
        <w:rPr>
          <w:rFonts w:eastAsia="Calibri" w:cs="Calibri"/>
          <w:color w:val="00000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Sistema Dinàmic d’Adquisició per a la contractació del SUBMINISTRAMENT </w:t>
      </w:r>
      <w:r>
        <w:rPr>
          <w:rFonts w:eastAsia="Calibri" w:cs="Calibri"/>
          <w:color w:val="000000"/>
        </w:rPr>
        <w:t>DE PRODUCTES ALIMENTARIS</w:t>
      </w:r>
      <w:r w:rsidRPr="005F1E10">
        <w:rPr>
          <w:rFonts w:eastAsia="Calibri" w:cs="Calibri"/>
          <w:color w:val="000000"/>
        </w:rPr>
        <w:t xml:space="preserve"> PER</w:t>
      </w:r>
      <w:r>
        <w:rPr>
          <w:rFonts w:eastAsia="Calibri" w:cs="Calibri"/>
          <w:color w:val="000000"/>
        </w:rPr>
        <w:t xml:space="preserve"> A</w:t>
      </w:r>
      <w:r w:rsidRPr="005F1E10">
        <w:rPr>
          <w:rFonts w:eastAsia="Calibri" w:cs="Calibri"/>
          <w:color w:val="000000"/>
        </w:rPr>
        <w:t xml:space="preserve"> SUMAR, Serveis Públics d’Acció Social de Catalunya MP, SL,</w:t>
      </w:r>
    </w:p>
    <w:p w14:paraId="1DCE6C88" w14:textId="77777777" w:rsidR="00AC1DCD" w:rsidRPr="005F1E10" w:rsidRDefault="00AC1DCD" w:rsidP="00AC1DCD">
      <w:pPr>
        <w:autoSpaceDE w:val="0"/>
        <w:autoSpaceDN w:val="0"/>
        <w:adjustRightInd w:val="0"/>
        <w:rPr>
          <w:rFonts w:eastAsia="Calibri" w:cs="Calibri"/>
          <w:color w:val="000000"/>
        </w:rPr>
      </w:pPr>
    </w:p>
    <w:p w14:paraId="132665DD" w14:textId="77777777" w:rsidR="00AC1DCD" w:rsidRPr="005F1E10" w:rsidRDefault="00AC1DCD" w:rsidP="00AC1DCD">
      <w:pPr>
        <w:rPr>
          <w:b/>
          <w:bCs/>
        </w:rPr>
      </w:pPr>
      <w:r w:rsidRPr="005F1E10">
        <w:rPr>
          <w:b/>
          <w:bCs/>
        </w:rPr>
        <w:t>DECLARO RESPONSABLEMENT</w:t>
      </w:r>
    </w:p>
    <w:p w14:paraId="431E9B90" w14:textId="77777777" w:rsidR="00AC1DCD" w:rsidRPr="005F1E10" w:rsidRDefault="00AC1DCD" w:rsidP="00AC1DCD">
      <w:pPr>
        <w:rPr>
          <w:bCs/>
        </w:rPr>
      </w:pPr>
    </w:p>
    <w:p w14:paraId="0842B9B5" w14:textId="77777777" w:rsidR="00AC1DCD" w:rsidRPr="002B6B0D" w:rsidRDefault="00AC1DCD" w:rsidP="00AC1DCD">
      <w:pPr>
        <w:rPr>
          <w:lang w:eastAsia="es-ES"/>
        </w:rPr>
      </w:pPr>
      <w:r w:rsidRPr="002B6B0D">
        <w:rPr>
          <w:lang w:eastAsia="es-ES"/>
        </w:rPr>
        <w:t>D’acord amb el que estableix l’article 202 de la LCSP, relatiu a les condicions especials d’execució del contracte de caràcter social, ètic, mediambiental o d’un altre ordre, s’estableixen les següents condicions especials d’execució:</w:t>
      </w:r>
    </w:p>
    <w:p w14:paraId="02DB18CB" w14:textId="77777777" w:rsidR="00AC1DCD" w:rsidRPr="002B6B0D" w:rsidRDefault="00AC1DCD" w:rsidP="00AC1DCD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rFonts w:cs="Calibri"/>
        </w:rPr>
      </w:pPr>
      <w:r w:rsidRPr="002B6B0D">
        <w:rPr>
          <w:rFonts w:cs="Calibri"/>
        </w:rPr>
        <w:t>Caldrà que les entregues diàries del subministrament es realitzin en caixes/safates/contenidors/bosses que no siguin de plàstics d’un sol ús.</w:t>
      </w:r>
    </w:p>
    <w:p w14:paraId="2A52D487" w14:textId="77777777" w:rsidR="00AC1DCD" w:rsidRPr="002B6B0D" w:rsidRDefault="00AC1DCD" w:rsidP="00AC1DCD">
      <w:pPr>
        <w:pStyle w:val="Textindependent3"/>
        <w:numPr>
          <w:ilvl w:val="0"/>
          <w:numId w:val="2"/>
        </w:numPr>
        <w:rPr>
          <w:rFonts w:ascii="Calibri" w:hAnsi="Calibri" w:cs="Calibri"/>
          <w:sz w:val="22"/>
          <w:szCs w:val="22"/>
          <w:lang w:val="ca-ES"/>
        </w:rPr>
      </w:pPr>
      <w:r w:rsidRPr="002B6B0D">
        <w:rPr>
          <w:rFonts w:ascii="Calibri" w:hAnsi="Calibri" w:cs="Calibri"/>
          <w:sz w:val="22"/>
          <w:szCs w:val="22"/>
          <w:lang w:val="ca-ES"/>
        </w:rPr>
        <w:t>L’empresa adjudicatària garantirà la formació ambiental de tot el personal destinat al contracte en temes de :gestió de residus (prevenció/minimització, recollida selectiva i tractament), ús eficient de l’aigua, l’energia, informació sobre els productes utilitats i sobre la mobilitat sostenible).</w:t>
      </w:r>
    </w:p>
    <w:p w14:paraId="46AFFC09" w14:textId="77777777" w:rsidR="00AC1DCD" w:rsidRPr="002B6B0D" w:rsidRDefault="00AC1DCD" w:rsidP="00AC1DCD">
      <w:pPr>
        <w:pStyle w:val="Textindependent3"/>
        <w:tabs>
          <w:tab w:val="left" w:pos="360"/>
        </w:tabs>
        <w:ind w:left="360"/>
        <w:rPr>
          <w:rFonts w:ascii="Aptos" w:hAnsi="Aptos" w:cs="Aptos"/>
          <w:szCs w:val="22"/>
          <w:lang w:val="ca-ES"/>
        </w:rPr>
      </w:pPr>
    </w:p>
    <w:p w14:paraId="6864D091" w14:textId="77777777" w:rsidR="00AC1DCD" w:rsidRPr="002B6B0D" w:rsidRDefault="00AC1DCD" w:rsidP="00AC1DCD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bCs/>
          <w:kern w:val="28"/>
        </w:rPr>
      </w:pPr>
      <w:r w:rsidRPr="002B6B0D">
        <w:rPr>
          <w:bCs/>
          <w:kern w:val="28"/>
        </w:rPr>
        <w:t>L’empresa adjudicatària assumirà, com a condició especial d’execució, l’obligació d’aplicar a la plantilla que executi el contracte les condicions de treball establertes per l’últim conveni col·lectiu sectorial vigent en què s’enquadri i desenvolupi la prestació contractual, sens perjudici de les millores que pugui establir.</w:t>
      </w:r>
    </w:p>
    <w:p w14:paraId="7EA228B5" w14:textId="77777777" w:rsidR="00AC1DCD" w:rsidRPr="002B6B0D" w:rsidRDefault="00AC1DCD" w:rsidP="00AC1DCD">
      <w:pPr>
        <w:widowControl w:val="0"/>
        <w:numPr>
          <w:ilvl w:val="0"/>
          <w:numId w:val="2"/>
        </w:numPr>
        <w:suppressAutoHyphens/>
        <w:spacing w:after="200" w:line="276" w:lineRule="auto"/>
        <w:jc w:val="both"/>
        <w:rPr>
          <w:bCs/>
          <w:kern w:val="28"/>
        </w:rPr>
      </w:pPr>
      <w:r w:rsidRPr="002B6B0D">
        <w:rPr>
          <w:bCs/>
          <w:kern w:val="28"/>
        </w:rPr>
        <w:t>L’empresa adjudicatària establirà mesures que afavoreixin la conciliació de la vida laboral amb la vida familiar de les persones que intervenen en l’execució del contracte, que poden ser: adequació d’horaris a horaris de les escoles, teletreball, suport econòmic per a sufragar despeses d’escoles infantils o centres d’atenció a persones dependents.</w:t>
      </w:r>
    </w:p>
    <w:p w14:paraId="2E00A662" w14:textId="77777777" w:rsidR="00AC1DCD" w:rsidRPr="00FD4829" w:rsidRDefault="00AC1DCD" w:rsidP="00AC1DCD">
      <w:pPr>
        <w:pStyle w:val="Default"/>
        <w:numPr>
          <w:ilvl w:val="0"/>
          <w:numId w:val="2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z w:val="22"/>
          <w:szCs w:val="22"/>
        </w:rPr>
        <w:t xml:space="preserve"> contractista assumeix també</w:t>
      </w:r>
      <w:r w:rsidRPr="00FD4829">
        <w:rPr>
          <w:rFonts w:ascii="Calibri" w:hAnsi="Calibri" w:cs="Calibri"/>
          <w:sz w:val="22"/>
          <w:szCs w:val="22"/>
        </w:rPr>
        <w:t xml:space="preserve"> les següents </w:t>
      </w:r>
      <w:r w:rsidRPr="00FD4829">
        <w:rPr>
          <w:rFonts w:ascii="Calibri" w:hAnsi="Calibri" w:cs="Calibri"/>
          <w:b/>
          <w:bCs/>
          <w:sz w:val="22"/>
          <w:szCs w:val="22"/>
        </w:rPr>
        <w:t>obligacions ètiques</w:t>
      </w:r>
      <w:r w:rsidRPr="00FD4829">
        <w:rPr>
          <w:rFonts w:ascii="Calibri" w:hAnsi="Calibri" w:cs="Calibri"/>
          <w:sz w:val="22"/>
          <w:szCs w:val="22"/>
        </w:rPr>
        <w:t xml:space="preserve">: </w:t>
      </w:r>
    </w:p>
    <w:p w14:paraId="69FBD68A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Observar els principis, les normes i els cànons ètics propis de les activitats, els oficis i/o les professions corresponents a les prestacions objecte dels contractes. </w:t>
      </w:r>
    </w:p>
    <w:p w14:paraId="7D625D45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No realitzar accions que posin en risc l’interès públic. </w:t>
      </w:r>
    </w:p>
    <w:p w14:paraId="41A12AE9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lastRenderedPageBreak/>
        <w:t xml:space="preserve">Denunciar situacions irregulars que es puguin presentar en els processos de contractació pública o durant l’execució dels contractes. </w:t>
      </w:r>
    </w:p>
    <w:p w14:paraId="5EF7F673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No sol·licitar ni directa ni indirectament que un càrrec o empleat públic influeixi en l’adjudicació del contracte ni oferir, ni facilitat avantatges personals o materials ni per a aquells mateixos ni per a persones vinculades amb el seu entorn familiar o social. </w:t>
      </w:r>
    </w:p>
    <w:p w14:paraId="69B67064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 xml:space="preserve">Respectar els acords i normes de confidencialitat. </w:t>
      </w:r>
    </w:p>
    <w:p w14:paraId="1702ABA2" w14:textId="77777777" w:rsidR="00AC1DCD" w:rsidRPr="00FD4829" w:rsidRDefault="00AC1DCD" w:rsidP="00AC1DCD">
      <w:pPr>
        <w:pStyle w:val="Default"/>
        <w:numPr>
          <w:ilvl w:val="0"/>
          <w:numId w:val="3"/>
        </w:numPr>
        <w:spacing w:after="200"/>
        <w:ind w:hanging="357"/>
        <w:jc w:val="both"/>
        <w:rPr>
          <w:rFonts w:ascii="Calibri" w:hAnsi="Calibri" w:cs="Calibri"/>
          <w:sz w:val="22"/>
          <w:szCs w:val="22"/>
        </w:rPr>
      </w:pPr>
      <w:r w:rsidRPr="00FD4829">
        <w:rPr>
          <w:rFonts w:ascii="Calibri" w:hAnsi="Calibri" w:cs="Calibri"/>
          <w:sz w:val="22"/>
          <w:szCs w:val="22"/>
        </w:rPr>
        <w:t>Col·laborar amb l’òrgan de contractació en les actuacions que aquest realitzi per al seguiment i/o avaluació del compliment del contracte, particularment facilitant la informació que li sigui sol·licitada per aquestes finalitats i que la legislació de transparència i els contractes del sector públic imposen als adjudicataris en relació amb l’Ajuntament, sense perjudici del compliment de les obligacions de transparència que els pertoquin de forma directa per previsió legal.</w:t>
      </w:r>
    </w:p>
    <w:p w14:paraId="5C7F30A1" w14:textId="77777777" w:rsidR="00AC1DCD" w:rsidRPr="005F1E10" w:rsidRDefault="00AC1DCD" w:rsidP="00AC1DCD">
      <w:pPr>
        <w:pStyle w:val="Default"/>
        <w:spacing w:after="200" w:line="276" w:lineRule="auto"/>
        <w:ind w:left="1069"/>
        <w:jc w:val="both"/>
        <w:rPr>
          <w:rFonts w:ascii="Calibri" w:hAnsi="Calibri" w:cs="Calibri"/>
          <w:sz w:val="22"/>
          <w:szCs w:val="22"/>
        </w:rPr>
      </w:pPr>
    </w:p>
    <w:p w14:paraId="167974F8" w14:textId="77777777" w:rsidR="00AC1DCD" w:rsidRPr="005F1E10" w:rsidRDefault="00AC1DCD" w:rsidP="00AC1DCD">
      <w:pPr>
        <w:pStyle w:val="Pargrafdellista"/>
        <w:ind w:left="708"/>
      </w:pPr>
    </w:p>
    <w:p w14:paraId="4C8917D3" w14:textId="77777777" w:rsidR="00AC1DCD" w:rsidRPr="005F1E10" w:rsidRDefault="00AC1DCD" w:rsidP="00AC1DCD">
      <w:pPr>
        <w:pStyle w:val="Pargrafdellista"/>
        <w:ind w:left="708"/>
      </w:pPr>
    </w:p>
    <w:p w14:paraId="4263C94D" w14:textId="77777777" w:rsidR="00AC1DCD" w:rsidRPr="005F1E10" w:rsidRDefault="00AC1DCD" w:rsidP="00AC1DCD">
      <w:pPr>
        <w:pStyle w:val="Pargrafdellista"/>
        <w:ind w:left="708"/>
        <w:rPr>
          <w:b/>
          <w:bCs/>
        </w:rPr>
      </w:pPr>
      <w:r w:rsidRPr="005F1E10">
        <w:rPr>
          <w:rFonts w:ascii="Calibri" w:hAnsi="Calibri" w:cs="Calibri"/>
        </w:rPr>
        <w:t>Signatura,</w:t>
      </w:r>
    </w:p>
    <w:p w14:paraId="4B6E7974" w14:textId="77777777" w:rsidR="000F7BA7" w:rsidRPr="00AC1DCD" w:rsidRDefault="000F7BA7" w:rsidP="00AC1DCD"/>
    <w:sectPr w:rsidR="000F7BA7" w:rsidRPr="00AC1DCD" w:rsidSect="00905A8F">
      <w:headerReference w:type="default" r:id="rId7"/>
      <w:footerReference w:type="default" r:id="rId8"/>
      <w:pgSz w:w="11906" w:h="16838"/>
      <w:pgMar w:top="2977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0D15A" w14:textId="77777777" w:rsidR="001E355B" w:rsidRDefault="001E355B">
      <w:pPr>
        <w:spacing w:after="0" w:line="240" w:lineRule="auto"/>
      </w:pPr>
      <w:r>
        <w:separator/>
      </w:r>
    </w:p>
  </w:endnote>
  <w:endnote w:type="continuationSeparator" w:id="0">
    <w:p w14:paraId="0C809CAD" w14:textId="77777777" w:rsidR="001E355B" w:rsidRDefault="001E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84FD" w14:textId="45185941" w:rsidR="001E355B" w:rsidRPr="00AC1DCD" w:rsidRDefault="00AC1DCD" w:rsidP="00AC1DCD">
    <w:pPr>
      <w:pStyle w:val="Peu"/>
      <w:rPr>
        <w:sz w:val="18"/>
        <w:szCs w:val="18"/>
        <w:lang w:val="es-ES"/>
      </w:rPr>
    </w:pPr>
    <w:r w:rsidRPr="00AC1DCD">
      <w:rPr>
        <w:sz w:val="18"/>
        <w:szCs w:val="18"/>
        <w:lang w:val="es-ES"/>
      </w:rPr>
      <w:t>59/2026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D2E9" w14:textId="77777777" w:rsidR="001E355B" w:rsidRDefault="001E355B">
      <w:pPr>
        <w:spacing w:after="0" w:line="240" w:lineRule="auto"/>
      </w:pPr>
      <w:r>
        <w:separator/>
      </w:r>
    </w:p>
  </w:footnote>
  <w:footnote w:type="continuationSeparator" w:id="0">
    <w:p w14:paraId="1644F2D6" w14:textId="77777777" w:rsidR="001E355B" w:rsidRDefault="001E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0C5C" w14:textId="314636E5" w:rsidR="001E355B" w:rsidRPr="00AC1DCD" w:rsidRDefault="005F4BD7" w:rsidP="00AC1DCD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0CD59FA" wp14:editId="3B2879E0">
          <wp:simplePos x="0" y="0"/>
          <wp:positionH relativeFrom="column">
            <wp:posOffset>3079750</wp:posOffset>
          </wp:positionH>
          <wp:positionV relativeFrom="paragraph">
            <wp:posOffset>31115</wp:posOffset>
          </wp:positionV>
          <wp:extent cx="1950660" cy="97533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 SUMAR_horitz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60" cy="9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 w:rsidR="00AC1DCD" w:rsidRPr="002A4C5D">
      <w:rPr>
        <w:noProof/>
      </w:rPr>
      <w:drawing>
        <wp:inline distT="0" distB="0" distL="0" distR="0" wp14:anchorId="75223997" wp14:editId="21B006F4">
          <wp:extent cx="1057275" cy="1057275"/>
          <wp:effectExtent l="0" t="0" r="9525" b="9525"/>
          <wp:docPr id="299348354" name="Imatge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1DCD">
      <w:t xml:space="preserve"> </w:t>
    </w:r>
    <w:r w:rsidR="00AC1DCD" w:rsidRPr="002A4C5D">
      <w:rPr>
        <w:noProof/>
      </w:rPr>
      <w:drawing>
        <wp:inline distT="0" distB="0" distL="0" distR="0" wp14:anchorId="5ACCD3AE" wp14:editId="74C47EED">
          <wp:extent cx="1047750" cy="1047750"/>
          <wp:effectExtent l="0" t="0" r="0" b="0"/>
          <wp:docPr id="251292611" name="Imatge 3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2511C">
      <w:rPr>
        <w:b/>
        <w:sz w:val="28"/>
      </w:rP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BFE5C22"/>
    <w:multiLevelType w:val="hybridMultilevel"/>
    <w:tmpl w:val="A296EAC4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651685">
    <w:abstractNumId w:val="1"/>
  </w:num>
  <w:num w:numId="2" w16cid:durableId="2064063710">
    <w:abstractNumId w:val="2"/>
  </w:num>
  <w:num w:numId="3" w16cid:durableId="150150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BD7"/>
    <w:rsid w:val="000A0DD2"/>
    <w:rsid w:val="000F7BA7"/>
    <w:rsid w:val="001E355B"/>
    <w:rsid w:val="00293146"/>
    <w:rsid w:val="005F4BD7"/>
    <w:rsid w:val="00A303AA"/>
    <w:rsid w:val="00AC1DCD"/>
    <w:rsid w:val="00DB6063"/>
    <w:rsid w:val="00E4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FCFA"/>
  <w15:docId w15:val="{DAD1BCF9-D1FD-45E0-82B2-C19F7A42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6">
    <w:name w:val="heading 6"/>
    <w:basedOn w:val="Normal"/>
    <w:next w:val="Normal"/>
    <w:link w:val="Ttol6Car"/>
    <w:qFormat/>
    <w:rsid w:val="005F4BD7"/>
    <w:pPr>
      <w:spacing w:before="240" w:after="60" w:line="276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F4BD7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5F4B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F4BD7"/>
    <w:rPr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5F4BD7"/>
    <w:pPr>
      <w:spacing w:after="200" w:line="276" w:lineRule="auto"/>
      <w:ind w:left="720"/>
      <w:contextualSpacing/>
    </w:pPr>
  </w:style>
  <w:style w:type="character" w:customStyle="1" w:styleId="Ttol6Car">
    <w:name w:val="Títol 6 Car"/>
    <w:basedOn w:val="Lletraperdefectedelpargraf"/>
    <w:link w:val="Ttol6"/>
    <w:rsid w:val="005F4BD7"/>
    <w:rPr>
      <w:rFonts w:ascii="Calibri" w:eastAsia="Times New Roman" w:hAnsi="Calibri" w:cs="Times New Roman"/>
      <w:b/>
      <w:bCs/>
      <w:sz w:val="20"/>
      <w:szCs w:val="20"/>
      <w:lang w:val="x-none" w:eastAsia="es-ES"/>
    </w:rPr>
  </w:style>
  <w:style w:type="paragraph" w:customStyle="1" w:styleId="Default">
    <w:name w:val="Default"/>
    <w:qFormat/>
    <w:rsid w:val="005F4B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independent3">
    <w:name w:val="Body Text 3"/>
    <w:basedOn w:val="Normal"/>
    <w:link w:val="Textindependent3Car"/>
    <w:unhideWhenUsed/>
    <w:rsid w:val="00AC1DCD"/>
    <w:pPr>
      <w:spacing w:after="120" w:line="276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AC1DCD"/>
    <w:rPr>
      <w:rFonts w:ascii="Times New Roman" w:eastAsia="Times New Roman" w:hAnsi="Times New Roman" w:cs="Times New Roman"/>
      <w:sz w:val="16"/>
      <w:szCs w:val="16"/>
      <w:lang w:val="x-none" w:eastAsia="es-ES"/>
    </w:rPr>
  </w:style>
  <w:style w:type="character" w:customStyle="1" w:styleId="PargrafdellistaCar">
    <w:name w:val="Paràgraf de llista Car"/>
    <w:link w:val="Pargrafdellista"/>
    <w:uiPriority w:val="34"/>
    <w:qFormat/>
    <w:locked/>
    <w:rsid w:val="00AC1DC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Hugas</dc:creator>
  <cp:lastModifiedBy>Esther Domínguez i Tarré</cp:lastModifiedBy>
  <cp:revision>4</cp:revision>
  <cp:lastPrinted>2021-03-08T15:24:00Z</cp:lastPrinted>
  <dcterms:created xsi:type="dcterms:W3CDTF">2021-03-05T14:27:00Z</dcterms:created>
  <dcterms:modified xsi:type="dcterms:W3CDTF">2026-02-18T09:18:00Z</dcterms:modified>
</cp:coreProperties>
</file>