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063F" w14:textId="4115BAAA" w:rsidR="00302292" w:rsidRPr="007E7DF0" w:rsidRDefault="00302292" w:rsidP="00E359FE">
      <w:pPr>
        <w:widowControl w:val="0"/>
        <w:pBdr>
          <w:bottom w:val="single" w:sz="4" w:space="1" w:color="auto"/>
        </w:pBdr>
        <w:adjustRightInd/>
        <w:rPr>
          <w:rFonts w:ascii="Arial" w:eastAsia="Liberation Sans" w:hAnsi="Arial" w:cs="Arial"/>
          <w:sz w:val="20"/>
          <w:szCs w:val="20"/>
          <w:lang w:val="ca-ES"/>
        </w:rPr>
      </w:pPr>
      <w:bookmarkStart w:id="0" w:name="_Toc216715989"/>
      <w:r w:rsidRPr="00302292">
        <w:rPr>
          <w:rFonts w:ascii="Arial" w:eastAsia="Times New Roman" w:hAnsi="Arial" w:cs="Arial"/>
          <w:b/>
          <w:sz w:val="20"/>
          <w:szCs w:val="20"/>
          <w:lang w:val="ca-ES" w:eastAsia="ca-ES"/>
        </w:rPr>
        <w:t>ANNEX I-c. Model per adscripció de mitjans personals</w:t>
      </w:r>
      <w:bookmarkEnd w:id="0"/>
    </w:p>
    <w:p w14:paraId="4E2E7A73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p w14:paraId="681C6644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p w14:paraId="248C2C66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DECLARACIÓ RESPONSABLE D’ADSCRIPCIÓ DE MITJANS PERSONALS</w:t>
      </w:r>
    </w:p>
    <w:p w14:paraId="30901BE6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p w14:paraId="238B0E0A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p w14:paraId="28A6540D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El/La Sr/a ………… amb número de  DNI ................. actuant en nom propi / en representació      de ...................</w:t>
      </w: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ab/>
        <w:t>amb CIF ............. , amb domicili a efectes de notificació al carrer</w:t>
      </w: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ab/>
        <w:t>,</w:t>
      </w:r>
    </w:p>
    <w:p w14:paraId="0FF335F7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número ............ de ............... CP ...............,  adreça electrònica</w:t>
      </w: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ab/>
        <w:t>, de la qual actua en</w:t>
      </w:r>
    </w:p>
    <w:p w14:paraId="006A03E6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 xml:space="preserve">qualitat de (administrador únic, solidari o mancomunat o apoderat solidari o mancomunat), </w:t>
      </w:r>
    </w:p>
    <w:p w14:paraId="7E2446BF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p w14:paraId="50BB166E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 xml:space="preserve">Es compromet: </w:t>
      </w:r>
    </w:p>
    <w:p w14:paraId="34586ABB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p w14:paraId="3F034992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  <w:r w:rsidRPr="00302292">
        <w:rPr>
          <w:rFonts w:ascii="Arial" w:eastAsia="Liberation Sans" w:hAnsi="Arial" w:cs="Arial"/>
          <w:bCs/>
          <w:sz w:val="20"/>
          <w:szCs w:val="20"/>
          <w:lang w:val="ca-ES" w:eastAsia="zh-CN"/>
        </w:rPr>
        <w:t>A l’adscripció permanent de l’equip tècnic d’execució del contracte, durant la totalitat de la seva vigència, de la relació de tècnics següents:</w:t>
      </w:r>
    </w:p>
    <w:p w14:paraId="7C2A445F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p w14:paraId="7C8DE4A6" w14:textId="77777777" w:rsidR="00302292" w:rsidRPr="00302292" w:rsidRDefault="00302292" w:rsidP="00302292">
      <w:pPr>
        <w:widowControl w:val="0"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Per la supervisió general del contracte</w:t>
      </w:r>
    </w:p>
    <w:p w14:paraId="6A89A31F" w14:textId="77777777" w:rsidR="00302292" w:rsidRPr="00302292" w:rsidRDefault="00302292" w:rsidP="00302292">
      <w:pPr>
        <w:widowControl w:val="0"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</w:p>
    <w:p w14:paraId="3D43CEFA" w14:textId="77777777" w:rsidR="00302292" w:rsidRPr="00302292" w:rsidRDefault="00302292" w:rsidP="00302292">
      <w:pPr>
        <w:widowControl w:val="0"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u w:val="single"/>
          <w:lang w:val="ca-ES"/>
        </w:rPr>
        <w:t>Un responsable de la contractista</w:t>
      </w:r>
      <w:r w:rsidRPr="00302292">
        <w:rPr>
          <w:rFonts w:ascii="Arial" w:eastAsia="Liberation Sans" w:hAnsi="Arial" w:cs="Arial"/>
          <w:sz w:val="20"/>
          <w:szCs w:val="20"/>
          <w:lang w:val="ca-ES"/>
        </w:rPr>
        <w:t xml:space="preserve">: que haurà de ser personal propi de l’empresa adjudicatària, amb la dedicació necessària per dur a terme les tasques de direcció i coordinació global dels serveis, tant d’instal·lació com de manteniment, així com la interlocució directa amb el responsable del contracte. Preferentment haurà de tenir alguna de les següents titulacions: Grau en Enginyeria Civil, Enginyeria d’Obres Públiques, Enginyeria Industrial, Enginyeria Tècnica Industrial, Arquitectura, Arquitectura Tècnica o similars, o bé Cicle Formatiu de Grau Superior relacionat amb instal·lacions hidràuliques o de telecomunicacions, com ara el CFGS en Desenvolupament de Projectes d’Instal·lacions Tècniques en Obra Civil o el CFGS en Sistemes de Telecomunicació i Informàtics. </w:t>
      </w:r>
    </w:p>
    <w:p w14:paraId="6D682A2E" w14:textId="77777777" w:rsidR="00302292" w:rsidRPr="00302292" w:rsidRDefault="00302292" w:rsidP="00302292">
      <w:pPr>
        <w:widowControl w:val="0"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</w:p>
    <w:p w14:paraId="50270CFD" w14:textId="77777777" w:rsidR="00302292" w:rsidRPr="00302292" w:rsidRDefault="00302292" w:rsidP="00302292">
      <w:pPr>
        <w:widowControl w:val="0"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 xml:space="preserve">La persona que compleixi amb aquest perfil haurà de tenir una experiència mínima de tres (3) anys en tasques similars de coordinació global i direcció de contractes en aquest sector i ho haurà d’acreditar amb la presentació del currículum </w:t>
      </w:r>
      <w:proofErr w:type="spellStart"/>
      <w:r w:rsidRPr="00302292">
        <w:rPr>
          <w:rFonts w:ascii="Arial" w:eastAsia="Liberation Sans" w:hAnsi="Arial" w:cs="Arial"/>
          <w:sz w:val="20"/>
          <w:szCs w:val="20"/>
          <w:lang w:val="ca-ES"/>
        </w:rPr>
        <w:t>vitae</w:t>
      </w:r>
      <w:proofErr w:type="spellEnd"/>
      <w:r w:rsidRPr="00302292">
        <w:rPr>
          <w:rFonts w:ascii="Arial" w:eastAsia="Liberation Sans" w:hAnsi="Arial" w:cs="Arial"/>
          <w:sz w:val="20"/>
          <w:szCs w:val="20"/>
          <w:lang w:val="ca-ES"/>
        </w:rPr>
        <w:t xml:space="preserve"> i de la vida laboral.</w:t>
      </w:r>
    </w:p>
    <w:p w14:paraId="052A1D81" w14:textId="77777777" w:rsidR="00302292" w:rsidRPr="00302292" w:rsidRDefault="00302292" w:rsidP="00302292">
      <w:pPr>
        <w:widowControl w:val="0"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</w:p>
    <w:p w14:paraId="3BBA9E4D" w14:textId="77777777" w:rsidR="00302292" w:rsidRPr="00302292" w:rsidRDefault="00302292" w:rsidP="00302292">
      <w:pPr>
        <w:widowControl w:val="0"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Per les tasques d’instal·lació dels comptadors i cabalímetres amb lectura remota:</w:t>
      </w:r>
    </w:p>
    <w:p w14:paraId="0157D1E8" w14:textId="77777777" w:rsidR="00302292" w:rsidRPr="00302292" w:rsidRDefault="00302292" w:rsidP="00302292">
      <w:pPr>
        <w:widowControl w:val="0"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</w:p>
    <w:p w14:paraId="211C7445" w14:textId="77777777" w:rsidR="00302292" w:rsidRPr="00302292" w:rsidRDefault="00302292" w:rsidP="00302292">
      <w:pPr>
        <w:widowControl w:val="0"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u w:val="single"/>
          <w:lang w:val="ca-ES"/>
        </w:rPr>
        <w:t>Un responsable tècnic</w:t>
      </w:r>
      <w:r w:rsidRPr="00302292">
        <w:rPr>
          <w:rFonts w:ascii="Arial" w:eastAsia="Liberation Sans" w:hAnsi="Arial" w:cs="Arial"/>
          <w:sz w:val="20"/>
          <w:szCs w:val="20"/>
          <w:lang w:val="ca-ES"/>
        </w:rPr>
        <w:t xml:space="preserve">: que haurà de ser personal propi, mínim categoria oficial 1a, amb la dedicació necessària per dur a terme les tasques de coordinació del servei i assistència a les reunions convocades pel responsable de contracte, preferentment amb certificats de Professionalitat o experiència acreditada, en muntatge i manteniment de xarxes d’aigua (ENAT0108), Cicle Formatiu de Grau Mitjà en Instal·lacions de Fontaneria, equivalent o superior, de les branques d’instal·lacions de fluids. I amb habilitació legal (carnet d’instal·lador) per a la signatura del bolletins d’instal·lacions d’aigua. </w:t>
      </w:r>
    </w:p>
    <w:p w14:paraId="5BA53D61" w14:textId="77777777" w:rsidR="00302292" w:rsidRPr="00302292" w:rsidRDefault="00302292" w:rsidP="00302292">
      <w:pPr>
        <w:widowControl w:val="0"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</w:p>
    <w:p w14:paraId="6D308E0F" w14:textId="77777777" w:rsidR="00302292" w:rsidRPr="00302292" w:rsidRDefault="00302292" w:rsidP="00302292">
      <w:pPr>
        <w:widowControl w:val="0"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La persona que compleixi amb aquest perfil haurà de tenir una experiència mínima de dos (2) anys en tasques similars de direcció i planificació tècnica en aquest sector i que haurà d’acreditar amb la presentació del CV i de la vida laboral.</w:t>
      </w:r>
    </w:p>
    <w:p w14:paraId="7AC6D978" w14:textId="77777777" w:rsidR="00302292" w:rsidRPr="00302292" w:rsidRDefault="00302292" w:rsidP="00302292">
      <w:pPr>
        <w:widowControl w:val="0"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</w:p>
    <w:p w14:paraId="3991D2E5" w14:textId="77777777" w:rsidR="00302292" w:rsidRPr="00302292" w:rsidRDefault="00302292" w:rsidP="00302292">
      <w:pPr>
        <w:widowControl w:val="0"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Per les tasques de manteniment de la infraestructura de comunicacions i del sistema de gestió de dades:</w:t>
      </w:r>
    </w:p>
    <w:p w14:paraId="2A54703D" w14:textId="77777777" w:rsidR="00302292" w:rsidRPr="00302292" w:rsidRDefault="00302292" w:rsidP="00302292">
      <w:pPr>
        <w:widowControl w:val="0"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</w:p>
    <w:p w14:paraId="04628DDC" w14:textId="77777777" w:rsidR="00302292" w:rsidRPr="00302292" w:rsidRDefault="00302292" w:rsidP="00302292">
      <w:pPr>
        <w:widowControl w:val="0"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u w:val="single"/>
          <w:lang w:val="ca-ES"/>
        </w:rPr>
        <w:t>Un responsable tècnic</w:t>
      </w:r>
      <w:r w:rsidRPr="00302292">
        <w:rPr>
          <w:rFonts w:ascii="Arial" w:eastAsia="Liberation Sans" w:hAnsi="Arial" w:cs="Arial"/>
          <w:sz w:val="20"/>
          <w:szCs w:val="20"/>
          <w:lang w:val="ca-ES"/>
        </w:rPr>
        <w:t xml:space="preserve">: que haurà de ser personal propi de l’empresa adjudicatària amb dedicació necessària per a la planificació, supervisió i coordinació global dels serveis, la garantia del compliment tècnic i normatiu, punt de comunicació amb l’Ajuntament, operaris i  proveïdors, i amb capacitat per la resolució d’incidències complexes, preferentment haurà de disposar de Certificat de Professionalitat ELES0108 “Muntatge i manteniment </w:t>
      </w:r>
      <w:r w:rsidRPr="00302292">
        <w:rPr>
          <w:rFonts w:ascii="Arial" w:eastAsia="Liberation Sans" w:hAnsi="Arial" w:cs="Arial"/>
          <w:sz w:val="20"/>
          <w:szCs w:val="20"/>
          <w:lang w:val="ca-ES"/>
        </w:rPr>
        <w:lastRenderedPageBreak/>
        <w:t xml:space="preserve">d'infraestructures de telecomunicacions en edificis” o titulació equivalent, com ara el Cicle Formatiu de Grau Mitjà “Instal·lacions de Telecomunicacions”, i una experiència mínima de dos (2) anys en gestió i organització de serveis de manteniment en sistemes de </w:t>
      </w:r>
      <w:proofErr w:type="spellStart"/>
      <w:r w:rsidRPr="00302292">
        <w:rPr>
          <w:rFonts w:ascii="Arial" w:eastAsia="Liberation Sans" w:hAnsi="Arial" w:cs="Arial"/>
          <w:sz w:val="20"/>
          <w:szCs w:val="20"/>
          <w:lang w:val="ca-ES"/>
        </w:rPr>
        <w:t>telelectura</w:t>
      </w:r>
      <w:proofErr w:type="spellEnd"/>
      <w:r w:rsidRPr="00302292">
        <w:rPr>
          <w:rFonts w:ascii="Arial" w:eastAsia="Liberation Sans" w:hAnsi="Arial" w:cs="Arial"/>
          <w:sz w:val="20"/>
          <w:szCs w:val="20"/>
          <w:lang w:val="ca-ES"/>
        </w:rPr>
        <w:t>, amb coneixement aprofundit en plataformes de gestió de dades, telecomunicacions NB-</w:t>
      </w:r>
      <w:proofErr w:type="spellStart"/>
      <w:r w:rsidRPr="00302292">
        <w:rPr>
          <w:rFonts w:ascii="Arial" w:eastAsia="Liberation Sans" w:hAnsi="Arial" w:cs="Arial"/>
          <w:sz w:val="20"/>
          <w:szCs w:val="20"/>
          <w:lang w:val="ca-ES"/>
        </w:rPr>
        <w:t>IoT</w:t>
      </w:r>
      <w:proofErr w:type="spellEnd"/>
      <w:r w:rsidRPr="00302292">
        <w:rPr>
          <w:rFonts w:ascii="Arial" w:eastAsia="Liberation Sans" w:hAnsi="Arial" w:cs="Arial"/>
          <w:sz w:val="20"/>
          <w:szCs w:val="20"/>
          <w:lang w:val="ca-ES"/>
        </w:rPr>
        <w:t xml:space="preserve"> i manteniment de programari i firmware.</w:t>
      </w:r>
    </w:p>
    <w:p w14:paraId="53E8DF27" w14:textId="77777777" w:rsidR="00302292" w:rsidRPr="00302292" w:rsidRDefault="00302292" w:rsidP="00302292">
      <w:pPr>
        <w:widowControl w:val="0"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</w:p>
    <w:p w14:paraId="27C5B7C8" w14:textId="77777777" w:rsidR="00302292" w:rsidRPr="00302292" w:rsidRDefault="00302292" w:rsidP="00302292">
      <w:pPr>
        <w:widowControl w:val="0"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La persona que compleixi amb aquest perfil haurà de tenir una experiència mínima de dos (2) anys en tasques similars de direcció i planificació tècnica en aquest sector i que haurà d’acreditar amb la presentació del CV i de la vida laboral.</w:t>
      </w:r>
    </w:p>
    <w:p w14:paraId="67283A9C" w14:textId="77777777" w:rsidR="00302292" w:rsidRPr="00302292" w:rsidRDefault="00302292" w:rsidP="00302292">
      <w:pPr>
        <w:widowControl w:val="0"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</w:p>
    <w:p w14:paraId="0D5D7367" w14:textId="77777777" w:rsidR="00302292" w:rsidRPr="00302292" w:rsidRDefault="00302292" w:rsidP="00302292">
      <w:pPr>
        <w:widowControl w:val="0"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El personal indicat no exigeix exclusivitat ni independència de tasques, pel que una mateixa persona pot desenvolupar més d'una de les feines descrites sempre que tingui capacitat per a la seva execució i es pugui justificar, acreditar, i sigui aprovat prèviament per l’Ajuntament. Així doncs, s’admetrà per exemple que la responsable de la contractista faci també les funcions de responsable tècnic del contracte, o aquesta última formi part de l’equip tècnic si ho considera pertinent.</w:t>
      </w:r>
    </w:p>
    <w:p w14:paraId="5520EC24" w14:textId="77777777" w:rsidR="00302292" w:rsidRPr="00302292" w:rsidRDefault="00302292" w:rsidP="00302292">
      <w:pPr>
        <w:widowControl w:val="0"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</w:p>
    <w:p w14:paraId="6B1003FB" w14:textId="77777777" w:rsidR="00302292" w:rsidRPr="00302292" w:rsidRDefault="00302292" w:rsidP="00302292">
      <w:pPr>
        <w:widowControl w:val="0"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  <w:r w:rsidRPr="00302292">
        <w:rPr>
          <w:rFonts w:ascii="Arial" w:eastAsia="Liberation Sans" w:hAnsi="Arial" w:cs="Arial"/>
          <w:sz w:val="20"/>
          <w:szCs w:val="20"/>
          <w:lang w:val="ca-ES"/>
        </w:rPr>
        <w:t>En tots els casos, s’admet la substitució del responsable tècnic o el nomenament d’altres operaris que conformin l’equip tècnic, sempre que el nou responsable o els nous operaris acreditin una formació i, en el seu cas, també experiència equivalent o superior als seus antecessors i amb comunicació prèvia a la responsable del contracte.</w:t>
      </w:r>
    </w:p>
    <w:p w14:paraId="6075AB65" w14:textId="77777777" w:rsidR="00302292" w:rsidRPr="00302292" w:rsidRDefault="00302292" w:rsidP="00302292">
      <w:pPr>
        <w:widowControl w:val="0"/>
        <w:adjustRightInd/>
        <w:jc w:val="both"/>
        <w:rPr>
          <w:rFonts w:ascii="Arial" w:eastAsia="Liberation Sans" w:hAnsi="Arial" w:cs="Arial"/>
          <w:sz w:val="20"/>
          <w:szCs w:val="20"/>
          <w:lang w:val="ca-ES"/>
        </w:rPr>
      </w:pPr>
    </w:p>
    <w:p w14:paraId="1D3D1B3C" w14:textId="77777777" w:rsidR="00302292" w:rsidRPr="00302292" w:rsidRDefault="00302292" w:rsidP="00302292">
      <w:pPr>
        <w:widowControl w:val="0"/>
        <w:suppressAutoHyphens/>
        <w:adjustRightInd/>
        <w:jc w:val="both"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p w14:paraId="29C7C472" w14:textId="7116B6DD" w:rsidR="00302292" w:rsidRPr="00302292" w:rsidRDefault="00302292" w:rsidP="00302292">
      <w:pPr>
        <w:widowControl w:val="0"/>
        <w:adjustRightInd/>
        <w:rPr>
          <w:rFonts w:ascii="Arial" w:eastAsia="Liberation Sans" w:hAnsi="Arial" w:cs="Arial"/>
          <w:bCs/>
          <w:sz w:val="20"/>
          <w:szCs w:val="20"/>
          <w:lang w:val="ca-ES" w:eastAsia="zh-CN"/>
        </w:rPr>
      </w:pPr>
    </w:p>
    <w:sectPr w:rsidR="00302292" w:rsidRPr="00302292" w:rsidSect="001944E4">
      <w:headerReference w:type="default" r:id="rId7"/>
      <w:footerReference w:type="default" r:id="rId8"/>
      <w:pgSz w:w="11907" w:h="16840"/>
      <w:pgMar w:top="2693" w:right="1797" w:bottom="1440" w:left="1797" w:header="709" w:footer="2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03BE4" w14:textId="77777777" w:rsidR="00532676" w:rsidRDefault="00532676">
      <w:r>
        <w:separator/>
      </w:r>
    </w:p>
  </w:endnote>
  <w:endnote w:type="continuationSeparator" w:id="0">
    <w:p w14:paraId="552F462F" w14:textId="77777777" w:rsidR="00532676" w:rsidRDefault="0053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</w:font>
  <w:font w:name="Symap">
    <w:altName w:val="Calibri"/>
    <w:charset w:val="00"/>
    <w:family w:val="auto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36E3" w14:textId="77777777" w:rsidR="008D40D0" w:rsidRPr="001944E4" w:rsidRDefault="008D40D0">
    <w:pPr>
      <w:pStyle w:val="Piedepgina2"/>
      <w:tabs>
        <w:tab w:val="clear" w:pos="8640"/>
        <w:tab w:val="right" w:pos="8313"/>
      </w:tabs>
      <w:rPr>
        <w:rFonts w:ascii="Arial" w:hAnsi="Arial" w:cs="Arial"/>
        <w:sz w:val="14"/>
        <w:szCs w:val="14"/>
      </w:rPr>
    </w:pPr>
    <w:r w:rsidRPr="001944E4">
      <w:rPr>
        <w:rFonts w:ascii="Arial" w:hAnsi="Arial" w:cs="Arial"/>
        <w:sz w:val="14"/>
        <w:szCs w:val="14"/>
      </w:rPr>
      <w:t xml:space="preserve">CODI DE L’EXPEDIENT: </w:t>
    </w:r>
    <w:proofErr w:type="gramStart"/>
    <w:r w:rsidRPr="001944E4">
      <w:rPr>
        <w:rFonts w:ascii="Arial" w:hAnsi="Arial" w:cs="Arial"/>
        <w:sz w:val="14"/>
        <w:szCs w:val="14"/>
      </w:rPr>
      <w:t>1257  NOM</w:t>
    </w:r>
    <w:proofErr w:type="gramEnd"/>
    <w:r w:rsidRPr="001944E4">
      <w:rPr>
        <w:rFonts w:ascii="Arial" w:hAnsi="Arial" w:cs="Arial"/>
        <w:sz w:val="14"/>
        <w:szCs w:val="14"/>
      </w:rPr>
      <w:t xml:space="preserve"> DE L’EXPEDIENT: 2025_1257_LICITACIO CONTRACTACIO SUBMINISTRAMENT I INSTAL·LACIO COMPTADORS AIGUA AMB SISTEMA LECTURA REMOTA, PLATAFORMA I GESTIO DE DADES</w:t>
    </w:r>
  </w:p>
  <w:p w14:paraId="0C6136E4" w14:textId="6C241882" w:rsidR="008D40D0" w:rsidRDefault="00354A6C">
    <w:pPr>
      <w:pStyle w:val="Piedepgina2"/>
      <w:tabs>
        <w:tab w:val="clear" w:pos="8640"/>
        <w:tab w:val="right" w:pos="8313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0C6136E8" wp14:editId="327275F5">
          <wp:extent cx="5257800" cy="9525"/>
          <wp:effectExtent l="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40D0">
      <w:rPr>
        <w:rFonts w:ascii="Arial" w:hAnsi="Arial" w:cs="Arial"/>
        <w:sz w:val="16"/>
        <w:szCs w:val="16"/>
      </w:rPr>
      <w:t xml:space="preserve"> </w:t>
    </w:r>
  </w:p>
  <w:p w14:paraId="0C6136E5" w14:textId="77777777" w:rsidR="008D40D0" w:rsidRDefault="008D40D0">
    <w:pPr>
      <w:pStyle w:val="Piedepgina2"/>
      <w:tabs>
        <w:tab w:val="clear" w:pos="8640"/>
        <w:tab w:val="right" w:pos="8313"/>
      </w:tabs>
      <w:jc w:val="center"/>
      <w:rPr>
        <w:rFonts w:ascii="Arial" w:hAnsi="Arial" w:cs="Arial"/>
        <w:sz w:val="16"/>
        <w:szCs w:val="16"/>
      </w:rPr>
    </w:pPr>
  </w:p>
  <w:p w14:paraId="0C6136E6" w14:textId="77777777" w:rsidR="008D40D0" w:rsidRDefault="008D40D0">
    <w:pPr>
      <w:pStyle w:val="Piedepgina2"/>
      <w:tabs>
        <w:tab w:val="clear" w:pos="8640"/>
        <w:tab w:val="right" w:pos="8313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C/del Molí, 29   08775 Torrelavit   Barcelona   Tel. 93 899 50 02   e-mail: torrelavit@torrelavit.cat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3D40E" w14:textId="77777777" w:rsidR="00532676" w:rsidRDefault="00532676">
      <w:r>
        <w:separator/>
      </w:r>
    </w:p>
  </w:footnote>
  <w:footnote w:type="continuationSeparator" w:id="0">
    <w:p w14:paraId="27BD1A5E" w14:textId="77777777" w:rsidR="00532676" w:rsidRDefault="00532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36E2" w14:textId="1F84ACDA" w:rsidR="008D40D0" w:rsidRDefault="00354A6C">
    <w:pPr>
      <w:pStyle w:val="Encabezado2"/>
      <w:tabs>
        <w:tab w:val="clear" w:pos="4320"/>
        <w:tab w:val="clear" w:pos="8640"/>
        <w:tab w:val="left" w:pos="6600"/>
      </w:tabs>
      <w:ind w:right="400"/>
    </w:pPr>
    <w:r>
      <w:rPr>
        <w:noProof/>
      </w:rPr>
      <w:drawing>
        <wp:inline distT="0" distB="0" distL="0" distR="0" wp14:anchorId="0C6136E7" wp14:editId="102611C7">
          <wp:extent cx="685800" cy="92392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0C7"/>
    <w:multiLevelType w:val="hybridMultilevel"/>
    <w:tmpl w:val="74927978"/>
    <w:lvl w:ilvl="0" w:tplc="4EE8993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421EA"/>
    <w:multiLevelType w:val="multilevel"/>
    <w:tmpl w:val="FE6E651E"/>
    <w:styleLink w:val="Llistaactiv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A78AF"/>
    <w:multiLevelType w:val="hybridMultilevel"/>
    <w:tmpl w:val="6168526C"/>
    <w:lvl w:ilvl="0" w:tplc="98CAF2CE">
      <w:start w:val="1"/>
      <w:numFmt w:val="lowerLetter"/>
      <w:lvlText w:val="%1)"/>
      <w:lvlJc w:val="left"/>
      <w:pPr>
        <w:ind w:left="720" w:hanging="360"/>
      </w:pPr>
      <w:rPr>
        <w:rFonts w:ascii="Liberation Sans" w:eastAsia="Liberation Sans" w:hAnsi="Liberation Sans" w:cs="Liberation Sans" w:hint="default"/>
        <w:spacing w:val="-3"/>
        <w:w w:val="100"/>
        <w:sz w:val="22"/>
        <w:szCs w:val="22"/>
        <w:lang w:val="ca-ES" w:eastAsia="en-US" w:bidi="ar-SA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C2E30"/>
    <w:multiLevelType w:val="multilevel"/>
    <w:tmpl w:val="D8B2E1EC"/>
    <w:lvl w:ilvl="0">
      <w:start w:val="1"/>
      <w:numFmt w:val="upperLetter"/>
      <w:lvlText w:val="%1"/>
      <w:lvlJc w:val="left"/>
      <w:pPr>
        <w:ind w:left="142" w:hanging="40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0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5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404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357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309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62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21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67" w:hanging="361"/>
      </w:pPr>
      <w:rPr>
        <w:rFonts w:hint="default"/>
        <w:lang w:val="ca-ES" w:eastAsia="en-US" w:bidi="ar-SA"/>
      </w:rPr>
    </w:lvl>
  </w:abstractNum>
  <w:abstractNum w:abstractNumId="4" w15:restartNumberingAfterBreak="0">
    <w:nsid w:val="113D12DA"/>
    <w:multiLevelType w:val="multilevel"/>
    <w:tmpl w:val="F23A2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67BAA"/>
    <w:multiLevelType w:val="hybridMultilevel"/>
    <w:tmpl w:val="1800F5A6"/>
    <w:lvl w:ilvl="0" w:tplc="20AE061E">
      <w:start w:val="1"/>
      <w:numFmt w:val="bullet"/>
      <w:lvlText w:val="B"/>
      <w:lvlJc w:val="left"/>
      <w:pPr>
        <w:ind w:left="720" w:hanging="360"/>
      </w:pPr>
      <w:rPr>
        <w:rFonts w:ascii="Symap" w:hAnsi="Symap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F4173"/>
    <w:multiLevelType w:val="hybridMultilevel"/>
    <w:tmpl w:val="08B2141A"/>
    <w:lvl w:ilvl="0" w:tplc="BA62B0E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7873BB"/>
    <w:multiLevelType w:val="multilevel"/>
    <w:tmpl w:val="6F3A8F32"/>
    <w:lvl w:ilvl="0">
      <w:start w:val="22"/>
      <w:numFmt w:val="decimal"/>
      <w:lvlText w:val="%1"/>
      <w:lvlJc w:val="left"/>
      <w:pPr>
        <w:ind w:left="2599" w:hanging="436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599" w:hanging="436"/>
      </w:pPr>
      <w:rPr>
        <w:rFonts w:hint="default"/>
        <w:spacing w:val="-1"/>
        <w:w w:val="99"/>
        <w:lang w:val="ca-ES" w:eastAsia="en-US" w:bidi="ar-SA"/>
      </w:rPr>
    </w:lvl>
    <w:lvl w:ilvl="2">
      <w:numFmt w:val="bullet"/>
      <w:lvlText w:val="-"/>
      <w:lvlJc w:val="left"/>
      <w:pPr>
        <w:ind w:left="3183" w:hanging="292"/>
      </w:pPr>
      <w:rPr>
        <w:rFonts w:ascii="Arial MT" w:eastAsia="Arial MT" w:hAnsi="Arial MT" w:cs="Arial MT" w:hint="default"/>
        <w:b w:val="0"/>
        <w:bCs w:val="0"/>
        <w:i w:val="0"/>
        <w:iCs w:val="0"/>
        <w:color w:val="696969"/>
        <w:spacing w:val="0"/>
        <w:w w:val="99"/>
        <w:sz w:val="18"/>
        <w:szCs w:val="18"/>
        <w:lang w:val="ca-ES" w:eastAsia="en-US" w:bidi="ar-SA"/>
      </w:rPr>
    </w:lvl>
    <w:lvl w:ilvl="3">
      <w:numFmt w:val="bullet"/>
      <w:lvlText w:val="•"/>
      <w:lvlJc w:val="left"/>
      <w:pPr>
        <w:ind w:left="4930" w:hanging="2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805" w:hanging="2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680" w:hanging="2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555" w:hanging="2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430" w:hanging="2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305" w:hanging="292"/>
      </w:pPr>
      <w:rPr>
        <w:rFonts w:hint="default"/>
        <w:lang w:val="ca-ES" w:eastAsia="en-US" w:bidi="ar-SA"/>
      </w:rPr>
    </w:lvl>
  </w:abstractNum>
  <w:abstractNum w:abstractNumId="8" w15:restartNumberingAfterBreak="0">
    <w:nsid w:val="15604AC6"/>
    <w:multiLevelType w:val="hybridMultilevel"/>
    <w:tmpl w:val="2FBE059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301E655C">
      <w:start w:val="3"/>
      <w:numFmt w:val="bullet"/>
      <w:lvlText w:val=""/>
      <w:lvlJc w:val="left"/>
      <w:pPr>
        <w:ind w:left="2160" w:hanging="180"/>
      </w:pPr>
      <w:rPr>
        <w:rFonts w:ascii="Wingdings 2" w:eastAsia="Times New Roman" w:hAnsi="Wingdings 2" w:cs="Times New Roman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B7DF8"/>
    <w:multiLevelType w:val="hybridMultilevel"/>
    <w:tmpl w:val="2BE66B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53A0F"/>
    <w:multiLevelType w:val="hybridMultilevel"/>
    <w:tmpl w:val="3C60A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F0D23"/>
    <w:multiLevelType w:val="hybridMultilevel"/>
    <w:tmpl w:val="08FCFF34"/>
    <w:lvl w:ilvl="0" w:tplc="24C4EE66">
      <w:start w:val="1"/>
      <w:numFmt w:val="upperLetter"/>
      <w:pStyle w:val="Ttulo4"/>
      <w:lvlText w:val="%1."/>
      <w:lvlJc w:val="left"/>
      <w:pPr>
        <w:ind w:left="990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7744CA0A">
      <w:start w:val="1"/>
      <w:numFmt w:val="upperRoman"/>
      <w:lvlText w:val="%2."/>
      <w:lvlJc w:val="left"/>
      <w:pPr>
        <w:ind w:left="944" w:hanging="23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ca-ES" w:eastAsia="en-US" w:bidi="ar-SA"/>
      </w:rPr>
    </w:lvl>
    <w:lvl w:ilvl="2" w:tplc="6E2AA0FC">
      <w:start w:val="1"/>
      <w:numFmt w:val="lowerLetter"/>
      <w:lvlText w:val="%3)"/>
      <w:lvlJc w:val="left"/>
      <w:pPr>
        <w:ind w:left="710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826251DA">
      <w:numFmt w:val="bullet"/>
      <w:lvlText w:val="•"/>
      <w:lvlJc w:val="left"/>
      <w:pPr>
        <w:ind w:left="2115" w:hanging="260"/>
      </w:pPr>
      <w:rPr>
        <w:rFonts w:hint="default"/>
        <w:lang w:val="ca-ES" w:eastAsia="en-US" w:bidi="ar-SA"/>
      </w:rPr>
    </w:lvl>
    <w:lvl w:ilvl="4" w:tplc="949A63C2">
      <w:numFmt w:val="bullet"/>
      <w:lvlText w:val="•"/>
      <w:lvlJc w:val="left"/>
      <w:pPr>
        <w:ind w:left="3230" w:hanging="260"/>
      </w:pPr>
      <w:rPr>
        <w:rFonts w:hint="default"/>
        <w:lang w:val="ca-ES" w:eastAsia="en-US" w:bidi="ar-SA"/>
      </w:rPr>
    </w:lvl>
    <w:lvl w:ilvl="5" w:tplc="A5705D3E">
      <w:numFmt w:val="bullet"/>
      <w:lvlText w:val="•"/>
      <w:lvlJc w:val="left"/>
      <w:pPr>
        <w:ind w:left="4345" w:hanging="260"/>
      </w:pPr>
      <w:rPr>
        <w:rFonts w:hint="default"/>
        <w:lang w:val="ca-ES" w:eastAsia="en-US" w:bidi="ar-SA"/>
      </w:rPr>
    </w:lvl>
    <w:lvl w:ilvl="6" w:tplc="A96ACB5E">
      <w:numFmt w:val="bullet"/>
      <w:lvlText w:val="•"/>
      <w:lvlJc w:val="left"/>
      <w:pPr>
        <w:ind w:left="5461" w:hanging="260"/>
      </w:pPr>
      <w:rPr>
        <w:rFonts w:hint="default"/>
        <w:lang w:val="ca-ES" w:eastAsia="en-US" w:bidi="ar-SA"/>
      </w:rPr>
    </w:lvl>
    <w:lvl w:ilvl="7" w:tplc="4964FB34">
      <w:numFmt w:val="bullet"/>
      <w:lvlText w:val="•"/>
      <w:lvlJc w:val="left"/>
      <w:pPr>
        <w:ind w:left="6576" w:hanging="260"/>
      </w:pPr>
      <w:rPr>
        <w:rFonts w:hint="default"/>
        <w:lang w:val="ca-ES" w:eastAsia="en-US" w:bidi="ar-SA"/>
      </w:rPr>
    </w:lvl>
    <w:lvl w:ilvl="8" w:tplc="AE4C1D5C">
      <w:numFmt w:val="bullet"/>
      <w:lvlText w:val="•"/>
      <w:lvlJc w:val="left"/>
      <w:pPr>
        <w:ind w:left="7691" w:hanging="260"/>
      </w:pPr>
      <w:rPr>
        <w:rFonts w:hint="default"/>
        <w:lang w:val="ca-ES" w:eastAsia="en-US" w:bidi="ar-SA"/>
      </w:rPr>
    </w:lvl>
  </w:abstractNum>
  <w:abstractNum w:abstractNumId="12" w15:restartNumberingAfterBreak="0">
    <w:nsid w:val="19755F08"/>
    <w:multiLevelType w:val="hybridMultilevel"/>
    <w:tmpl w:val="D7822A66"/>
    <w:lvl w:ilvl="0" w:tplc="E9F87724">
      <w:start w:val="1"/>
      <w:numFmt w:val="bullet"/>
      <w:pStyle w:val="TNR12115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65261B"/>
    <w:multiLevelType w:val="hybridMultilevel"/>
    <w:tmpl w:val="3C0E4A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A3BED"/>
    <w:multiLevelType w:val="hybridMultilevel"/>
    <w:tmpl w:val="74B834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A0F65"/>
    <w:multiLevelType w:val="multilevel"/>
    <w:tmpl w:val="B2EEEE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A265C"/>
    <w:multiLevelType w:val="multilevel"/>
    <w:tmpl w:val="8724DF08"/>
    <w:lvl w:ilvl="0"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ABA579E"/>
    <w:multiLevelType w:val="multilevel"/>
    <w:tmpl w:val="1B20E318"/>
    <w:lvl w:ilvl="0">
      <w:numFmt w:val="bullet"/>
      <w:pStyle w:val="Listaconvietas3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E110E5B"/>
    <w:multiLevelType w:val="multilevel"/>
    <w:tmpl w:val="BD40F6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80819"/>
    <w:multiLevelType w:val="hybridMultilevel"/>
    <w:tmpl w:val="D070DD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905AD"/>
    <w:multiLevelType w:val="multilevel"/>
    <w:tmpl w:val="BDF60D9A"/>
    <w:styleLink w:val="WWNum6"/>
    <w:lvl w:ilvl="0">
      <w:numFmt w:val="bullet"/>
      <w:lvlText w:val="-"/>
      <w:lvlJc w:val="left"/>
      <w:pPr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1" w15:restartNumberingAfterBreak="0">
    <w:nsid w:val="38EF75AD"/>
    <w:multiLevelType w:val="hybridMultilevel"/>
    <w:tmpl w:val="70F017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950C0"/>
    <w:multiLevelType w:val="hybridMultilevel"/>
    <w:tmpl w:val="08B2141A"/>
    <w:lvl w:ilvl="0" w:tplc="BA62B0E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424BF1"/>
    <w:multiLevelType w:val="hybridMultilevel"/>
    <w:tmpl w:val="312238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81574"/>
    <w:multiLevelType w:val="hybridMultilevel"/>
    <w:tmpl w:val="08B2141A"/>
    <w:lvl w:ilvl="0" w:tplc="BA62B0E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A1367A"/>
    <w:multiLevelType w:val="multilevel"/>
    <w:tmpl w:val="6E566956"/>
    <w:lvl w:ilvl="0"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numFmt w:val="bullet"/>
      <w:lvlText w:val="-"/>
      <w:lvlJc w:val="left"/>
      <w:pPr>
        <w:ind w:left="732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5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72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9CF162D"/>
    <w:multiLevelType w:val="multilevel"/>
    <w:tmpl w:val="569E5C3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B325A3B"/>
    <w:multiLevelType w:val="hybridMultilevel"/>
    <w:tmpl w:val="8348C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26BA5"/>
    <w:multiLevelType w:val="hybridMultilevel"/>
    <w:tmpl w:val="08B2141A"/>
    <w:lvl w:ilvl="0" w:tplc="BA62B0E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DF072B"/>
    <w:multiLevelType w:val="hybridMultilevel"/>
    <w:tmpl w:val="CEECEDF4"/>
    <w:lvl w:ilvl="0" w:tplc="48DA5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5779B"/>
    <w:multiLevelType w:val="hybridMultilevel"/>
    <w:tmpl w:val="3356C7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6297D"/>
    <w:multiLevelType w:val="hybridMultilevel"/>
    <w:tmpl w:val="D2408166"/>
    <w:lvl w:ilvl="0" w:tplc="48DA5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F6291"/>
    <w:multiLevelType w:val="hybridMultilevel"/>
    <w:tmpl w:val="63A29A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74E27"/>
    <w:multiLevelType w:val="hybridMultilevel"/>
    <w:tmpl w:val="F2B0E562"/>
    <w:lvl w:ilvl="0" w:tplc="98CAF2CE">
      <w:start w:val="1"/>
      <w:numFmt w:val="lowerLetter"/>
      <w:lvlText w:val="%1)"/>
      <w:lvlJc w:val="left"/>
      <w:pPr>
        <w:ind w:left="340" w:hanging="328"/>
      </w:pPr>
      <w:rPr>
        <w:rFonts w:ascii="Liberation Sans" w:eastAsia="Liberation Sans" w:hAnsi="Liberation Sans" w:cs="Liberation Sans" w:hint="default"/>
        <w:spacing w:val="-3"/>
        <w:w w:val="100"/>
        <w:sz w:val="22"/>
        <w:szCs w:val="22"/>
        <w:lang w:val="ca-ES" w:eastAsia="en-US" w:bidi="ar-SA"/>
      </w:rPr>
    </w:lvl>
    <w:lvl w:ilvl="1" w:tplc="8FFAE594">
      <w:numFmt w:val="bullet"/>
      <w:lvlText w:val="•"/>
      <w:lvlJc w:val="left"/>
      <w:pPr>
        <w:ind w:left="1324" w:hanging="328"/>
      </w:pPr>
      <w:rPr>
        <w:rFonts w:hint="default"/>
        <w:lang w:val="ca-ES" w:eastAsia="en-US" w:bidi="ar-SA"/>
      </w:rPr>
    </w:lvl>
    <w:lvl w:ilvl="2" w:tplc="F9F4CAC8">
      <w:numFmt w:val="bullet"/>
      <w:lvlText w:val="•"/>
      <w:lvlJc w:val="left"/>
      <w:pPr>
        <w:ind w:left="2308" w:hanging="328"/>
      </w:pPr>
      <w:rPr>
        <w:rFonts w:hint="default"/>
        <w:lang w:val="ca-ES" w:eastAsia="en-US" w:bidi="ar-SA"/>
      </w:rPr>
    </w:lvl>
    <w:lvl w:ilvl="3" w:tplc="D34A3696">
      <w:numFmt w:val="bullet"/>
      <w:lvlText w:val="•"/>
      <w:lvlJc w:val="left"/>
      <w:pPr>
        <w:ind w:left="3292" w:hanging="328"/>
      </w:pPr>
      <w:rPr>
        <w:rFonts w:hint="default"/>
        <w:lang w:val="ca-ES" w:eastAsia="en-US" w:bidi="ar-SA"/>
      </w:rPr>
    </w:lvl>
    <w:lvl w:ilvl="4" w:tplc="9E42C02E">
      <w:numFmt w:val="bullet"/>
      <w:lvlText w:val="•"/>
      <w:lvlJc w:val="left"/>
      <w:pPr>
        <w:ind w:left="4276" w:hanging="328"/>
      </w:pPr>
      <w:rPr>
        <w:rFonts w:hint="default"/>
        <w:lang w:val="ca-ES" w:eastAsia="en-US" w:bidi="ar-SA"/>
      </w:rPr>
    </w:lvl>
    <w:lvl w:ilvl="5" w:tplc="49C80FD0">
      <w:numFmt w:val="bullet"/>
      <w:lvlText w:val="•"/>
      <w:lvlJc w:val="left"/>
      <w:pPr>
        <w:ind w:left="5260" w:hanging="328"/>
      </w:pPr>
      <w:rPr>
        <w:rFonts w:hint="default"/>
        <w:lang w:val="ca-ES" w:eastAsia="en-US" w:bidi="ar-SA"/>
      </w:rPr>
    </w:lvl>
    <w:lvl w:ilvl="6" w:tplc="FB5CC53A">
      <w:numFmt w:val="bullet"/>
      <w:lvlText w:val="•"/>
      <w:lvlJc w:val="left"/>
      <w:pPr>
        <w:ind w:left="6244" w:hanging="328"/>
      </w:pPr>
      <w:rPr>
        <w:rFonts w:hint="default"/>
        <w:lang w:val="ca-ES" w:eastAsia="en-US" w:bidi="ar-SA"/>
      </w:rPr>
    </w:lvl>
    <w:lvl w:ilvl="7" w:tplc="CDEC8848">
      <w:numFmt w:val="bullet"/>
      <w:lvlText w:val="•"/>
      <w:lvlJc w:val="left"/>
      <w:pPr>
        <w:ind w:left="7228" w:hanging="328"/>
      </w:pPr>
      <w:rPr>
        <w:rFonts w:hint="default"/>
        <w:lang w:val="ca-ES" w:eastAsia="en-US" w:bidi="ar-SA"/>
      </w:rPr>
    </w:lvl>
    <w:lvl w:ilvl="8" w:tplc="A67EA9D4">
      <w:numFmt w:val="bullet"/>
      <w:lvlText w:val="•"/>
      <w:lvlJc w:val="left"/>
      <w:pPr>
        <w:ind w:left="8212" w:hanging="328"/>
      </w:pPr>
      <w:rPr>
        <w:rFonts w:hint="default"/>
        <w:lang w:val="ca-ES" w:eastAsia="en-US" w:bidi="ar-SA"/>
      </w:rPr>
    </w:lvl>
  </w:abstractNum>
  <w:abstractNum w:abstractNumId="34" w15:restartNumberingAfterBreak="0">
    <w:nsid w:val="6ACC7493"/>
    <w:multiLevelType w:val="hybridMultilevel"/>
    <w:tmpl w:val="9C68B9E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45603"/>
    <w:multiLevelType w:val="hybridMultilevel"/>
    <w:tmpl w:val="054453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E4CE7"/>
    <w:multiLevelType w:val="hybridMultilevel"/>
    <w:tmpl w:val="1E54BC50"/>
    <w:lvl w:ilvl="0" w:tplc="E82683E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C4F2EDE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85412"/>
    <w:multiLevelType w:val="hybridMultilevel"/>
    <w:tmpl w:val="5AF27B64"/>
    <w:lvl w:ilvl="0" w:tplc="48DA5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184603"/>
    <w:multiLevelType w:val="hybridMultilevel"/>
    <w:tmpl w:val="D700DC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453B1"/>
    <w:multiLevelType w:val="hybridMultilevel"/>
    <w:tmpl w:val="970E5C46"/>
    <w:lvl w:ilvl="0" w:tplc="48DA539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8DA539E">
      <w:numFmt w:val="bullet"/>
      <w:lvlText w:val="-"/>
      <w:lvlJc w:val="left"/>
      <w:pPr>
        <w:ind w:left="732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40" w15:restartNumberingAfterBreak="0">
    <w:nsid w:val="71D53AA1"/>
    <w:multiLevelType w:val="hybridMultilevel"/>
    <w:tmpl w:val="6B26FAA2"/>
    <w:lvl w:ilvl="0" w:tplc="DFF69F76">
      <w:start w:val="1"/>
      <w:numFmt w:val="lowerLetter"/>
      <w:lvlText w:val="%1)"/>
      <w:lvlJc w:val="left"/>
      <w:pPr>
        <w:ind w:left="720" w:hanging="360"/>
      </w:pPr>
      <w:rPr>
        <w:rFonts w:ascii="Arial" w:eastAsia="Arial MT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24FE7"/>
    <w:multiLevelType w:val="hybridMultilevel"/>
    <w:tmpl w:val="F0D85616"/>
    <w:lvl w:ilvl="0" w:tplc="48DA5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2BCCF9C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0745D"/>
    <w:multiLevelType w:val="hybridMultilevel"/>
    <w:tmpl w:val="6B26FAA2"/>
    <w:lvl w:ilvl="0" w:tplc="DFF69F76">
      <w:start w:val="1"/>
      <w:numFmt w:val="lowerLetter"/>
      <w:lvlText w:val="%1)"/>
      <w:lvlJc w:val="left"/>
      <w:pPr>
        <w:ind w:left="720" w:hanging="360"/>
      </w:pPr>
      <w:rPr>
        <w:rFonts w:ascii="Arial" w:eastAsia="Arial MT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51EA9"/>
    <w:multiLevelType w:val="multilevel"/>
    <w:tmpl w:val="CB367E26"/>
    <w:styleLink w:val="WWNum3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  <w:b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7FC45527"/>
    <w:multiLevelType w:val="hybridMultilevel"/>
    <w:tmpl w:val="08B2141A"/>
    <w:lvl w:ilvl="0" w:tplc="BA62B0E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7918127">
    <w:abstractNumId w:val="33"/>
  </w:num>
  <w:num w:numId="2" w16cid:durableId="799802448">
    <w:abstractNumId w:val="43"/>
  </w:num>
  <w:num w:numId="3" w16cid:durableId="424304983">
    <w:abstractNumId w:val="20"/>
  </w:num>
  <w:num w:numId="4" w16cid:durableId="1013068898">
    <w:abstractNumId w:val="1"/>
  </w:num>
  <w:num w:numId="5" w16cid:durableId="816843389">
    <w:abstractNumId w:val="12"/>
  </w:num>
  <w:num w:numId="6" w16cid:durableId="1041829603">
    <w:abstractNumId w:val="32"/>
  </w:num>
  <w:num w:numId="7" w16cid:durableId="1253857769">
    <w:abstractNumId w:val="11"/>
  </w:num>
  <w:num w:numId="8" w16cid:durableId="454760379">
    <w:abstractNumId w:val="37"/>
  </w:num>
  <w:num w:numId="9" w16cid:durableId="1313754328">
    <w:abstractNumId w:val="19"/>
  </w:num>
  <w:num w:numId="10" w16cid:durableId="747724630">
    <w:abstractNumId w:val="28"/>
  </w:num>
  <w:num w:numId="11" w16cid:durableId="431053239">
    <w:abstractNumId w:val="22"/>
  </w:num>
  <w:num w:numId="12" w16cid:durableId="1487093385">
    <w:abstractNumId w:val="29"/>
  </w:num>
  <w:num w:numId="13" w16cid:durableId="603880478">
    <w:abstractNumId w:val="9"/>
  </w:num>
  <w:num w:numId="14" w16cid:durableId="936910416">
    <w:abstractNumId w:val="41"/>
  </w:num>
  <w:num w:numId="15" w16cid:durableId="1959606811">
    <w:abstractNumId w:val="31"/>
  </w:num>
  <w:num w:numId="16" w16cid:durableId="2000577078">
    <w:abstractNumId w:val="24"/>
  </w:num>
  <w:num w:numId="17" w16cid:durableId="1954632420">
    <w:abstractNumId w:val="36"/>
  </w:num>
  <w:num w:numId="18" w16cid:durableId="1102258011">
    <w:abstractNumId w:val="39"/>
  </w:num>
  <w:num w:numId="19" w16cid:durableId="1200704005">
    <w:abstractNumId w:val="40"/>
  </w:num>
  <w:num w:numId="20" w16cid:durableId="679044347">
    <w:abstractNumId w:val="42"/>
  </w:num>
  <w:num w:numId="21" w16cid:durableId="297302102">
    <w:abstractNumId w:val="21"/>
  </w:num>
  <w:num w:numId="22" w16cid:durableId="69084163">
    <w:abstractNumId w:val="27"/>
  </w:num>
  <w:num w:numId="23" w16cid:durableId="1960989377">
    <w:abstractNumId w:val="13"/>
  </w:num>
  <w:num w:numId="24" w16cid:durableId="326326484">
    <w:abstractNumId w:val="35"/>
  </w:num>
  <w:num w:numId="25" w16cid:durableId="1496415113">
    <w:abstractNumId w:val="14"/>
  </w:num>
  <w:num w:numId="26" w16cid:durableId="1172574235">
    <w:abstractNumId w:val="10"/>
  </w:num>
  <w:num w:numId="27" w16cid:durableId="1123419926">
    <w:abstractNumId w:val="8"/>
  </w:num>
  <w:num w:numId="28" w16cid:durableId="2006781580">
    <w:abstractNumId w:val="34"/>
  </w:num>
  <w:num w:numId="29" w16cid:durableId="525025217">
    <w:abstractNumId w:val="23"/>
  </w:num>
  <w:num w:numId="30" w16cid:durableId="1406107214">
    <w:abstractNumId w:val="3"/>
  </w:num>
  <w:num w:numId="31" w16cid:durableId="1515336832">
    <w:abstractNumId w:val="26"/>
  </w:num>
  <w:num w:numId="32" w16cid:durableId="257179928">
    <w:abstractNumId w:val="0"/>
  </w:num>
  <w:num w:numId="33" w16cid:durableId="1225794815">
    <w:abstractNumId w:val="30"/>
  </w:num>
  <w:num w:numId="34" w16cid:durableId="1837722148">
    <w:abstractNumId w:val="38"/>
  </w:num>
  <w:num w:numId="35" w16cid:durableId="2041470632">
    <w:abstractNumId w:val="7"/>
  </w:num>
  <w:num w:numId="36" w16cid:durableId="1956213115">
    <w:abstractNumId w:val="44"/>
  </w:num>
  <w:num w:numId="37" w16cid:durableId="844369306">
    <w:abstractNumId w:val="6"/>
  </w:num>
  <w:num w:numId="38" w16cid:durableId="170225902">
    <w:abstractNumId w:val="2"/>
  </w:num>
  <w:num w:numId="39" w16cid:durableId="336813792">
    <w:abstractNumId w:val="18"/>
  </w:num>
  <w:num w:numId="40" w16cid:durableId="1683506387">
    <w:abstractNumId w:val="15"/>
  </w:num>
  <w:num w:numId="41" w16cid:durableId="1890217724">
    <w:abstractNumId w:val="17"/>
  </w:num>
  <w:num w:numId="42" w16cid:durableId="482698939">
    <w:abstractNumId w:val="16"/>
  </w:num>
  <w:num w:numId="43" w16cid:durableId="341051595">
    <w:abstractNumId w:val="5"/>
  </w:num>
  <w:num w:numId="44" w16cid:durableId="907954906">
    <w:abstractNumId w:val="4"/>
  </w:num>
  <w:num w:numId="45" w16cid:durableId="136525427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134"/>
  <w:hyphenationZone w:val="425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A5"/>
    <w:rsid w:val="0010357F"/>
    <w:rsid w:val="001944E4"/>
    <w:rsid w:val="002575F3"/>
    <w:rsid w:val="00302292"/>
    <w:rsid w:val="00354A6C"/>
    <w:rsid w:val="00532676"/>
    <w:rsid w:val="00561C7B"/>
    <w:rsid w:val="007E6BA5"/>
    <w:rsid w:val="007E7DF0"/>
    <w:rsid w:val="008D40D0"/>
    <w:rsid w:val="00E359FE"/>
    <w:rsid w:val="00F41B74"/>
    <w:rsid w:val="00F62B23"/>
    <w:rsid w:val="00FC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6136C0"/>
  <w15:docId w15:val="{6504E501-194B-4481-A87F-2C5E777C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302292"/>
    <w:pPr>
      <w:widowControl w:val="0"/>
      <w:adjustRightInd/>
      <w:outlineLvl w:val="0"/>
    </w:pPr>
    <w:rPr>
      <w:rFonts w:ascii="Arial" w:eastAsia="Liberation Sans" w:hAnsi="Arial" w:cs="Arial"/>
      <w:b/>
      <w:bCs/>
      <w:sz w:val="28"/>
      <w:szCs w:val="28"/>
      <w:lang w:val="ca-ES"/>
    </w:rPr>
  </w:style>
  <w:style w:type="paragraph" w:styleId="Ttulo2">
    <w:name w:val="heading 2"/>
    <w:basedOn w:val="Normal"/>
    <w:link w:val="Ttulo2Car"/>
    <w:unhideWhenUsed/>
    <w:qFormat/>
    <w:rsid w:val="00302292"/>
    <w:pPr>
      <w:widowControl w:val="0"/>
      <w:adjustRightInd/>
      <w:ind w:left="340"/>
      <w:outlineLvl w:val="1"/>
    </w:pPr>
    <w:rPr>
      <w:rFonts w:ascii="Liberation Sans" w:eastAsia="Liberation Sans" w:hAnsi="Liberation Sans" w:cs="Liberation Sans"/>
      <w:b/>
      <w:bCs/>
      <w:sz w:val="22"/>
      <w:szCs w:val="22"/>
      <w:lang w:val="ca-ES"/>
    </w:rPr>
  </w:style>
  <w:style w:type="paragraph" w:styleId="Ttulo3">
    <w:name w:val="heading 3"/>
    <w:basedOn w:val="Normal"/>
    <w:next w:val="Normal"/>
    <w:link w:val="Ttulo3Car"/>
    <w:qFormat/>
    <w:rsid w:val="00302292"/>
    <w:pPr>
      <w:pBdr>
        <w:bottom w:val="single" w:sz="4" w:space="1" w:color="auto"/>
      </w:pBdr>
      <w:autoSpaceDE/>
      <w:autoSpaceDN/>
      <w:adjustRightInd/>
      <w:jc w:val="both"/>
      <w:outlineLvl w:val="2"/>
    </w:pPr>
    <w:rPr>
      <w:rFonts w:ascii="Arial" w:eastAsia="Times New Roman" w:hAnsi="Arial" w:cs="Arial"/>
      <w:b/>
      <w:sz w:val="20"/>
      <w:szCs w:val="20"/>
      <w:lang w:val="ca-ES" w:eastAsia="ca-ES"/>
    </w:rPr>
  </w:style>
  <w:style w:type="paragraph" w:styleId="Ttulo4">
    <w:name w:val="heading 4"/>
    <w:basedOn w:val="Normal"/>
    <w:next w:val="Normal"/>
    <w:link w:val="Ttulo4Car"/>
    <w:unhideWhenUsed/>
    <w:qFormat/>
    <w:rsid w:val="00302292"/>
    <w:pPr>
      <w:widowControl w:val="0"/>
      <w:numPr>
        <w:numId w:val="7"/>
      </w:numPr>
      <w:pBdr>
        <w:bottom w:val="single" w:sz="4" w:space="1" w:color="auto"/>
      </w:pBdr>
      <w:shd w:val="clear" w:color="auto" w:fill="DDD9C3"/>
      <w:tabs>
        <w:tab w:val="left" w:pos="0"/>
      </w:tabs>
      <w:adjustRightInd/>
      <w:ind w:left="0" w:firstLine="0"/>
      <w:jc w:val="both"/>
      <w:outlineLvl w:val="3"/>
    </w:pPr>
    <w:rPr>
      <w:rFonts w:ascii="Arial" w:eastAsia="Arial" w:hAnsi="Arial" w:cs="Arial"/>
      <w:b/>
      <w:bCs/>
      <w:spacing w:val="-2"/>
      <w:sz w:val="20"/>
      <w:szCs w:val="20"/>
      <w:lang w:val="ca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02292"/>
    <w:pPr>
      <w:widowControl w:val="0"/>
      <w:adjustRightInd/>
      <w:jc w:val="both"/>
      <w:outlineLvl w:val="4"/>
    </w:pPr>
    <w:rPr>
      <w:rFonts w:ascii="Arial" w:eastAsia="Liberation Sans" w:hAnsi="Arial" w:cs="Arial"/>
      <w:b/>
      <w:sz w:val="20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ncabezado2">
    <w:name w:val="Encabezado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2">
    <w:name w:val="Pie de página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">
    <w:name w:val="Encabezado1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20">
    <w:name w:val="Encabezado20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9">
    <w:name w:val="Encabezado19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8">
    <w:name w:val="Encabezado18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7">
    <w:name w:val="Encabezado1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6">
    <w:name w:val="Encabezado1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5">
    <w:name w:val="Encabezado1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4">
    <w:name w:val="Encabezado1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3">
    <w:name w:val="Encabezado1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2">
    <w:name w:val="Encabezado1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1">
    <w:name w:val="Encabezado1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0">
    <w:name w:val="Encabezado10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9">
    <w:name w:val="Encabezado9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8">
    <w:name w:val="Encabezado8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7">
    <w:name w:val="Encabezado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6">
    <w:name w:val="Encabezado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5">
    <w:name w:val="Encabezado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4">
    <w:name w:val="Encabezado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3">
    <w:name w:val="Encabezado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a">
    <w:name w:val="Encabezado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">
    <w:name w:val="Pie de página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3">
    <w:name w:val="Pie de página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4">
    <w:name w:val="Pie de página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5">
    <w:name w:val="Pie de página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6">
    <w:name w:val="Pie de página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7">
    <w:name w:val="Pie de página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8">
    <w:name w:val="Pie de página8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9">
    <w:name w:val="Pie de página9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0">
    <w:name w:val="Pie de página10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1">
    <w:name w:val="Pie de página1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2">
    <w:name w:val="Pie de página1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3">
    <w:name w:val="Pie de página1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4">
    <w:name w:val="Pie de página1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5">
    <w:name w:val="Pie de página1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6">
    <w:name w:val="Pie de página1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7">
    <w:name w:val="Pie de página1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8">
    <w:name w:val="Pie de página18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9">
    <w:name w:val="Pie de página19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20">
    <w:name w:val="Pie de página20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21">
    <w:name w:val="Pie de página21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sz w:val="24"/>
      <w:szCs w:val="24"/>
    </w:rPr>
  </w:style>
  <w:style w:type="character" w:customStyle="1" w:styleId="EncabezadoCar1">
    <w:name w:val="Encabezado Car1"/>
    <w:basedOn w:val="Fuentedeprrafopredeter"/>
    <w:uiPriority w:val="9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302292"/>
    <w:rPr>
      <w:rFonts w:ascii="Arial" w:eastAsia="Liberation Sans" w:hAnsi="Arial" w:cs="Arial"/>
      <w:b/>
      <w:bCs/>
      <w:sz w:val="28"/>
      <w:szCs w:val="28"/>
      <w:lang w:val="ca-ES"/>
    </w:rPr>
  </w:style>
  <w:style w:type="character" w:customStyle="1" w:styleId="Ttulo2Car">
    <w:name w:val="Título 2 Car"/>
    <w:basedOn w:val="Fuentedeprrafopredeter"/>
    <w:link w:val="Ttulo2"/>
    <w:rsid w:val="00302292"/>
    <w:rPr>
      <w:rFonts w:ascii="Liberation Sans" w:eastAsia="Liberation Sans" w:hAnsi="Liberation Sans" w:cs="Liberation Sans"/>
      <w:b/>
      <w:bCs/>
      <w:sz w:val="22"/>
      <w:szCs w:val="22"/>
      <w:lang w:val="ca-ES"/>
    </w:rPr>
  </w:style>
  <w:style w:type="character" w:customStyle="1" w:styleId="Ttulo3Car">
    <w:name w:val="Título 3 Car"/>
    <w:basedOn w:val="Fuentedeprrafopredeter"/>
    <w:link w:val="Ttulo3"/>
    <w:rsid w:val="00302292"/>
    <w:rPr>
      <w:rFonts w:ascii="Arial" w:eastAsia="Times New Roman" w:hAnsi="Arial" w:cs="Arial"/>
      <w:b/>
      <w:lang w:val="ca-ES" w:eastAsia="ca-ES"/>
    </w:rPr>
  </w:style>
  <w:style w:type="character" w:customStyle="1" w:styleId="Ttulo4Car">
    <w:name w:val="Título 4 Car"/>
    <w:basedOn w:val="Fuentedeprrafopredeter"/>
    <w:link w:val="Ttulo4"/>
    <w:rsid w:val="00302292"/>
    <w:rPr>
      <w:rFonts w:ascii="Arial" w:eastAsia="Arial" w:hAnsi="Arial" w:cs="Arial"/>
      <w:b/>
      <w:bCs/>
      <w:spacing w:val="-2"/>
      <w:shd w:val="clear" w:color="auto" w:fill="DDD9C3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rsid w:val="00302292"/>
    <w:rPr>
      <w:rFonts w:ascii="Arial" w:eastAsia="Liberation Sans" w:hAnsi="Arial" w:cs="Arial"/>
      <w:b/>
      <w:lang w:val="ca-ES"/>
    </w:rPr>
  </w:style>
  <w:style w:type="numbering" w:customStyle="1" w:styleId="Sinlista1">
    <w:name w:val="Sin lista1"/>
    <w:next w:val="Sinlista"/>
    <w:uiPriority w:val="99"/>
    <w:semiHidden/>
    <w:unhideWhenUsed/>
    <w:rsid w:val="00302292"/>
  </w:style>
  <w:style w:type="table" w:customStyle="1" w:styleId="TableNormal">
    <w:name w:val="Table Normal"/>
    <w:uiPriority w:val="2"/>
    <w:semiHidden/>
    <w:unhideWhenUsed/>
    <w:qFormat/>
    <w:rsid w:val="00302292"/>
    <w:pPr>
      <w:widowControl w:val="0"/>
      <w:autoSpaceDE w:val="0"/>
      <w:autoSpaceDN w:val="0"/>
    </w:pPr>
    <w:rPr>
      <w:rFonts w:eastAsia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302292"/>
    <w:pPr>
      <w:widowControl w:val="0"/>
      <w:adjustRightInd/>
      <w:spacing w:before="99"/>
      <w:ind w:left="340"/>
    </w:pPr>
    <w:rPr>
      <w:rFonts w:ascii="Liberation Sans" w:eastAsia="Liberation Sans" w:hAnsi="Liberation Sans" w:cs="Liberation Sans"/>
      <w:b/>
      <w:bCs/>
      <w:sz w:val="20"/>
      <w:szCs w:val="20"/>
      <w:u w:val="single" w:color="000000"/>
      <w:lang w:val="ca-ES"/>
    </w:rPr>
  </w:style>
  <w:style w:type="paragraph" w:styleId="TDC2">
    <w:name w:val="toc 2"/>
    <w:basedOn w:val="Normal"/>
    <w:uiPriority w:val="39"/>
    <w:qFormat/>
    <w:rsid w:val="00302292"/>
    <w:pPr>
      <w:widowControl w:val="0"/>
      <w:adjustRightInd/>
      <w:spacing w:before="100"/>
      <w:ind w:left="340"/>
    </w:pPr>
    <w:rPr>
      <w:rFonts w:ascii="Liberation Serif" w:eastAsia="Liberation Serif" w:hAnsi="Liberation Serif" w:cs="Liberation Serif"/>
      <w:sz w:val="20"/>
      <w:szCs w:val="20"/>
      <w:u w:val="single" w:color="000000"/>
      <w:lang w:val="ca-ES"/>
    </w:rPr>
  </w:style>
  <w:style w:type="paragraph" w:styleId="Textoindependiente">
    <w:name w:val="Body Text"/>
    <w:basedOn w:val="Normal"/>
    <w:link w:val="TextoindependienteCar"/>
    <w:qFormat/>
    <w:rsid w:val="00302292"/>
    <w:pPr>
      <w:widowControl w:val="0"/>
      <w:adjustRightInd/>
    </w:pPr>
    <w:rPr>
      <w:rFonts w:ascii="Liberation Sans" w:eastAsia="Liberation Sans" w:hAnsi="Liberation Sans" w:cs="Liberation Sans"/>
      <w:sz w:val="22"/>
      <w:szCs w:val="22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302292"/>
    <w:rPr>
      <w:rFonts w:ascii="Liberation Sans" w:eastAsia="Liberation Sans" w:hAnsi="Liberation Sans" w:cs="Liberation Sans"/>
      <w:sz w:val="22"/>
      <w:szCs w:val="22"/>
      <w:lang w:val="ca-ES"/>
    </w:rPr>
  </w:style>
  <w:style w:type="paragraph" w:styleId="Prrafodelista">
    <w:name w:val="List Paragraph"/>
    <w:aliases w:val="Párrafo Numerado,Párrafo de lista1,Párrafo de lista - cat,Cuadrícula mediana 1 - Énfasis 21,Párrafo de lista 1,Bullet,List Paragraph"/>
    <w:basedOn w:val="Normal"/>
    <w:link w:val="PrrafodelistaCar"/>
    <w:uiPriority w:val="34"/>
    <w:qFormat/>
    <w:rsid w:val="00302292"/>
    <w:pPr>
      <w:widowControl w:val="0"/>
      <w:adjustRightInd/>
      <w:ind w:left="340"/>
      <w:jc w:val="both"/>
    </w:pPr>
    <w:rPr>
      <w:rFonts w:ascii="Liberation Sans" w:eastAsia="Liberation Sans" w:hAnsi="Liberation Sans" w:cs="Liberation Sans"/>
      <w:sz w:val="22"/>
      <w:szCs w:val="22"/>
      <w:lang w:val="ca-ES"/>
    </w:rPr>
  </w:style>
  <w:style w:type="paragraph" w:customStyle="1" w:styleId="TableParagraph">
    <w:name w:val="Table Paragraph"/>
    <w:basedOn w:val="Normal"/>
    <w:uiPriority w:val="1"/>
    <w:qFormat/>
    <w:rsid w:val="00302292"/>
    <w:pPr>
      <w:widowControl w:val="0"/>
      <w:adjustRightInd/>
      <w:ind w:left="113"/>
    </w:pPr>
    <w:rPr>
      <w:rFonts w:ascii="Liberation Sans" w:eastAsia="Liberation Sans" w:hAnsi="Liberation Sans" w:cs="Liberation Sans"/>
      <w:sz w:val="22"/>
      <w:szCs w:val="22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302292"/>
    <w:pPr>
      <w:widowControl w:val="0"/>
      <w:tabs>
        <w:tab w:val="center" w:pos="4252"/>
        <w:tab w:val="right" w:pos="8504"/>
      </w:tabs>
      <w:adjustRightInd/>
    </w:pPr>
    <w:rPr>
      <w:rFonts w:asciiTheme="minorHAnsi" w:hAnsiTheme="minorHAnsi" w:cstheme="minorBidi"/>
    </w:rPr>
  </w:style>
  <w:style w:type="character" w:customStyle="1" w:styleId="EncabezadoCar2">
    <w:name w:val="Encabezado Car2"/>
    <w:basedOn w:val="Fuentedeprrafopredeter"/>
    <w:uiPriority w:val="99"/>
    <w:semiHidden/>
    <w:rsid w:val="00302292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302292"/>
    <w:pPr>
      <w:widowControl w:val="0"/>
      <w:tabs>
        <w:tab w:val="center" w:pos="4252"/>
        <w:tab w:val="right" w:pos="8504"/>
      </w:tabs>
      <w:adjustRightInd/>
    </w:pPr>
    <w:rPr>
      <w:rFonts w:asciiTheme="minorHAnsi" w:hAnsiTheme="minorHAnsi" w:cstheme="minorBidi"/>
    </w:rPr>
  </w:style>
  <w:style w:type="character" w:customStyle="1" w:styleId="PiedepginaCar1">
    <w:name w:val="Pie de página Car1"/>
    <w:basedOn w:val="Fuentedeprrafopredeter"/>
    <w:uiPriority w:val="99"/>
    <w:semiHidden/>
    <w:rsid w:val="00302292"/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302292"/>
    <w:pPr>
      <w:widowControl w:val="0"/>
      <w:autoSpaceDE w:val="0"/>
      <w:autoSpaceDN w:val="0"/>
    </w:pPr>
    <w:rPr>
      <w:rFonts w:eastAsia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29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302292"/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3022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02292"/>
    <w:pPr>
      <w:widowControl w:val="0"/>
      <w:adjustRightInd/>
    </w:pPr>
    <w:rPr>
      <w:rFonts w:ascii="Liberation Sans" w:eastAsia="Liberation Sans" w:hAnsi="Liberation Sans" w:cs="Liberation Sans"/>
      <w:sz w:val="20"/>
      <w:szCs w:val="20"/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02292"/>
    <w:rPr>
      <w:rFonts w:ascii="Liberation Sans" w:eastAsia="Liberation Sans" w:hAnsi="Liberation Sans" w:cs="Liberation Sans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022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02292"/>
    <w:rPr>
      <w:rFonts w:ascii="Liberation Sans" w:eastAsia="Liberation Sans" w:hAnsi="Liberation Sans" w:cs="Liberation Sans"/>
      <w:b/>
      <w:bCs/>
      <w:lang w:val="ca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02292"/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02292"/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302292"/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1 Car,Párrafo de lista - cat Car,Cuadrícula mediana 1 - Énfasis 21 Car,Párrafo de lista 1 Car,Bullet Car,List Paragraph Car"/>
    <w:link w:val="Prrafodelista"/>
    <w:uiPriority w:val="34"/>
    <w:locked/>
    <w:rsid w:val="00302292"/>
    <w:rPr>
      <w:rFonts w:ascii="Liberation Sans" w:eastAsia="Liberation Sans" w:hAnsi="Liberation Sans" w:cs="Liberation Sans"/>
      <w:sz w:val="22"/>
      <w:szCs w:val="22"/>
      <w:lang w:val="ca-ES"/>
    </w:rPr>
  </w:style>
  <w:style w:type="character" w:styleId="Hipervnculo">
    <w:name w:val="Hyperlink"/>
    <w:uiPriority w:val="99"/>
    <w:unhideWhenUsed/>
    <w:rsid w:val="00302292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302292"/>
    <w:rPr>
      <w:color w:val="605E5C"/>
      <w:shd w:val="clear" w:color="auto" w:fill="E1DFDD"/>
    </w:rPr>
  </w:style>
  <w:style w:type="character" w:styleId="Hipervnculovisitado">
    <w:name w:val="FollowedHyperlink"/>
    <w:semiHidden/>
    <w:unhideWhenUsed/>
    <w:rsid w:val="00302292"/>
    <w:rPr>
      <w:color w:val="800080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302292"/>
    <w:pPr>
      <w:keepNext/>
      <w:keepLines/>
      <w:widowControl/>
      <w:shd w:val="clear" w:color="auto" w:fill="F2F2F2"/>
      <w:autoSpaceDE/>
      <w:autoSpaceDN/>
      <w:spacing w:before="240" w:line="259" w:lineRule="auto"/>
      <w:jc w:val="center"/>
      <w:outlineLvl w:val="9"/>
    </w:pPr>
    <w:rPr>
      <w:rFonts w:eastAsia="Times New Roman"/>
      <w:b w:val="0"/>
      <w:bCs w:val="0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302292"/>
    <w:pPr>
      <w:widowControl w:val="0"/>
      <w:adjustRightInd/>
    </w:pPr>
    <w:rPr>
      <w:rFonts w:ascii="Segoe UI" w:eastAsia="Liberation Sans" w:hAnsi="Segoe UI" w:cs="Segoe UI"/>
      <w:sz w:val="18"/>
      <w:szCs w:val="18"/>
      <w:lang w:val="ca-ES"/>
    </w:rPr>
  </w:style>
  <w:style w:type="character" w:customStyle="1" w:styleId="TextodegloboCar">
    <w:name w:val="Texto de globo Car"/>
    <w:basedOn w:val="Fuentedeprrafopredeter"/>
    <w:link w:val="Textodeglobo"/>
    <w:semiHidden/>
    <w:rsid w:val="00302292"/>
    <w:rPr>
      <w:rFonts w:ascii="Segoe UI" w:eastAsia="Liberation Sans" w:hAnsi="Segoe UI" w:cs="Segoe UI"/>
      <w:sz w:val="18"/>
      <w:szCs w:val="18"/>
      <w:lang w:val="ca-ES"/>
    </w:rPr>
  </w:style>
  <w:style w:type="paragraph" w:customStyle="1" w:styleId="CarCar">
    <w:name w:val="Car Car"/>
    <w:basedOn w:val="Normal"/>
    <w:rsid w:val="00302292"/>
    <w:pPr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tandard">
    <w:name w:val="Standard"/>
    <w:rsid w:val="00302292"/>
    <w:pPr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A"/>
      <w:lang w:val="ca-ES" w:eastAsia="ca-ES"/>
    </w:rPr>
  </w:style>
  <w:style w:type="numbering" w:customStyle="1" w:styleId="WWNum3">
    <w:name w:val="WWNum3"/>
    <w:basedOn w:val="Sinlista"/>
    <w:rsid w:val="00302292"/>
    <w:pPr>
      <w:numPr>
        <w:numId w:val="2"/>
      </w:numPr>
    </w:pPr>
  </w:style>
  <w:style w:type="numbering" w:customStyle="1" w:styleId="WWNum6">
    <w:name w:val="WWNum6"/>
    <w:basedOn w:val="Sinlista"/>
    <w:rsid w:val="00302292"/>
    <w:pPr>
      <w:numPr>
        <w:numId w:val="3"/>
      </w:numPr>
    </w:pPr>
  </w:style>
  <w:style w:type="numbering" w:customStyle="1" w:styleId="Llistaactiva1">
    <w:name w:val="Llista activa1"/>
    <w:uiPriority w:val="99"/>
    <w:rsid w:val="00302292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302292"/>
    <w:pPr>
      <w:autoSpaceDE/>
      <w:autoSpaceDN/>
      <w:adjustRightInd/>
      <w:spacing w:before="100" w:beforeAutospacing="1" w:after="100" w:afterAutospacing="1"/>
    </w:pPr>
    <w:rPr>
      <w:rFonts w:eastAsia="Times New Roman"/>
      <w:sz w:val="20"/>
      <w:lang w:val="es-ES" w:eastAsia="es-ES"/>
    </w:rPr>
  </w:style>
  <w:style w:type="paragraph" w:customStyle="1" w:styleId="TNR12115">
    <w:name w:val="TNR 12 1.15"/>
    <w:basedOn w:val="Textoindependiente"/>
    <w:link w:val="TNR12115Car"/>
    <w:rsid w:val="00302292"/>
    <w:pPr>
      <w:widowControl/>
      <w:numPr>
        <w:numId w:val="5"/>
      </w:numPr>
      <w:suppressAutoHyphens/>
      <w:autoSpaceDE/>
      <w:autoSpaceDN/>
      <w:spacing w:before="120" w:after="280" w:line="276" w:lineRule="auto"/>
      <w:ind w:left="851"/>
      <w:contextualSpacing/>
      <w:jc w:val="both"/>
    </w:pPr>
    <w:rPr>
      <w:rFonts w:ascii="Times New Roman" w:eastAsia="DejaVu Sans" w:hAnsi="Times New Roman" w:cs="Times New Roman"/>
      <w:sz w:val="20"/>
      <w:szCs w:val="24"/>
      <w:lang w:val="es-ES" w:eastAsia="zh-CN" w:bidi="hi-IN"/>
    </w:rPr>
  </w:style>
  <w:style w:type="character" w:customStyle="1" w:styleId="TNR12115Car">
    <w:name w:val="TNR 12 1.15 Car"/>
    <w:link w:val="TNR12115"/>
    <w:rsid w:val="00302292"/>
    <w:rPr>
      <w:rFonts w:ascii="Times New Roman" w:eastAsia="DejaVu Sans" w:hAnsi="Times New Roman" w:cs="Times New Roman"/>
      <w:szCs w:val="24"/>
      <w:lang w:val="es-ES" w:eastAsia="zh-CN" w:bidi="hi-IN"/>
    </w:rPr>
  </w:style>
  <w:style w:type="paragraph" w:customStyle="1" w:styleId="-TNR121">
    <w:name w:val="-TNR 12 1"/>
    <w:aliases w:val="15"/>
    <w:basedOn w:val="Normal"/>
    <w:link w:val="-TNR121Car"/>
    <w:rsid w:val="00302292"/>
    <w:pPr>
      <w:shd w:val="clear" w:color="auto" w:fill="FFFFFF"/>
      <w:suppressAutoHyphens/>
      <w:autoSpaceDE/>
      <w:autoSpaceDN/>
      <w:adjustRightInd/>
      <w:spacing w:line="276" w:lineRule="auto"/>
      <w:ind w:firstLine="360"/>
      <w:jc w:val="both"/>
    </w:pPr>
    <w:rPr>
      <w:rFonts w:eastAsia="Times New Roman"/>
      <w:color w:val="222222"/>
      <w:sz w:val="20"/>
      <w:lang w:val="es-ES" w:eastAsia="es-ES_tradnl" w:bidi="hi-IN"/>
    </w:rPr>
  </w:style>
  <w:style w:type="character" w:customStyle="1" w:styleId="-TNR121Car">
    <w:name w:val="-TNR 12 1 Car"/>
    <w:aliases w:val="15 Car"/>
    <w:link w:val="-TNR121"/>
    <w:rsid w:val="00302292"/>
    <w:rPr>
      <w:rFonts w:ascii="Times New Roman" w:eastAsia="Times New Roman" w:hAnsi="Times New Roman" w:cs="Times New Roman"/>
      <w:color w:val="222222"/>
      <w:szCs w:val="24"/>
      <w:shd w:val="clear" w:color="auto" w:fill="FFFFFF"/>
      <w:lang w:val="es-ES" w:eastAsia="es-ES_tradnl" w:bidi="hi-IN"/>
    </w:rPr>
  </w:style>
  <w:style w:type="paragraph" w:styleId="TDC3">
    <w:name w:val="toc 3"/>
    <w:basedOn w:val="Normal"/>
    <w:next w:val="Normal"/>
    <w:autoRedefine/>
    <w:uiPriority w:val="39"/>
    <w:unhideWhenUsed/>
    <w:rsid w:val="00302292"/>
    <w:pPr>
      <w:autoSpaceDE/>
      <w:autoSpaceDN/>
      <w:adjustRightInd/>
      <w:spacing w:after="100"/>
      <w:ind w:left="400"/>
    </w:pPr>
    <w:rPr>
      <w:rFonts w:ascii="Arial" w:eastAsia="Times New Roman" w:hAnsi="Arial"/>
      <w:sz w:val="20"/>
      <w:lang w:val="ca-ES" w:eastAsia="ca-ES"/>
    </w:rPr>
  </w:style>
  <w:style w:type="paragraph" w:styleId="Revisin">
    <w:name w:val="Revision"/>
    <w:hidden/>
    <w:uiPriority w:val="99"/>
    <w:semiHidden/>
    <w:rsid w:val="00302292"/>
    <w:rPr>
      <w:rFonts w:ascii="Arial" w:eastAsia="Times New Roman" w:hAnsi="Arial" w:cs="Times New Roman"/>
      <w:szCs w:val="24"/>
      <w:lang w:val="ca-ES" w:eastAsia="ca-ES"/>
    </w:rPr>
  </w:style>
  <w:style w:type="paragraph" w:styleId="Listaconvietas3">
    <w:name w:val="List Bullet 3"/>
    <w:basedOn w:val="Normal"/>
    <w:rsid w:val="00302292"/>
    <w:pPr>
      <w:widowControl w:val="0"/>
      <w:numPr>
        <w:numId w:val="41"/>
      </w:numPr>
      <w:tabs>
        <w:tab w:val="left" w:pos="517"/>
      </w:tabs>
      <w:autoSpaceDE/>
      <w:autoSpaceDN/>
      <w:adjustRightInd/>
      <w:contextualSpacing/>
      <w:jc w:val="both"/>
    </w:pPr>
    <w:rPr>
      <w:rFonts w:ascii="Arial" w:eastAsia="Arial" w:hAnsi="Arial" w:cs="Arial"/>
      <w:sz w:val="20"/>
      <w:szCs w:val="20"/>
      <w:lang w:val="ca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694</Words>
  <Characters>4010</Characters>
  <Application>Microsoft Office Word</Application>
  <DocSecurity>0</DocSecurity>
  <Lines>81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TÍTOL DEL DOCUMENT</vt:lpstr>
    </vt:vector>
  </TitlesOfParts>
  <Company/>
  <LinksUpToDate>false</LinksUpToDate>
  <CharactersWithSpaces>4669</CharactersWithSpaces>
  <SharedDoc>false</SharedDoc>
  <HyperlinkBase>C:\Users\SORIAGL\AppData\Local\Temp\1298\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TÍTOL DEL DOCUMENT</dc:title>
  <dc:creator>Dori</dc:creator>
  <cp:lastModifiedBy>Dori Garcia</cp:lastModifiedBy>
  <cp:revision>5</cp:revision>
  <dcterms:created xsi:type="dcterms:W3CDTF">2026-03-04T12:09:00Z</dcterms:created>
  <dcterms:modified xsi:type="dcterms:W3CDTF">2026-03-04T12:20:00Z</dcterms:modified>
</cp:coreProperties>
</file>