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DECLARACIÓ DE CONFIDENCIALITAT DE LA INFORMACIÓ I ACCEPTACIÓ DE CLÀUSULES</w:t>
      </w:r>
    </w:p>
    <w:p>
      <w:pPr>
        <w:pStyle w:val="BodyText"/>
        <w:jc w:val="both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</w:r>
    </w:p>
    <w:p>
      <w:pPr>
        <w:pStyle w:val="BodyText"/>
        <w:spacing w:lineRule="auto" w:line="276"/>
        <w:ind w:hanging="0" w:left="0" w:right="0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ascii="Arial" w:hAnsi="Arial"/>
          <w:color w:val="000000"/>
          <w:sz w:val="22"/>
          <w:szCs w:val="22"/>
          <w:lang w:val="ca-ES"/>
        </w:rPr>
        <w:t>Sr./Sra .................................................................................., amb DNI número ......................................... actuant en nom i representació de  .......................................................... en la seva condició de  .........................................,</w:t>
      </w:r>
    </w:p>
    <w:p>
      <w:pPr>
        <w:pStyle w:val="BodyText"/>
        <w:spacing w:lineRule="auto" w:line="276"/>
        <w:jc w:val="both"/>
        <w:rPr>
          <w:rFonts w:ascii="Arial" w:hAnsi="Arial"/>
          <w:b/>
          <w:bCs/>
          <w:color w:val="000000"/>
          <w:sz w:val="22"/>
          <w:szCs w:val="22"/>
          <w:lang w:val="ca-ES"/>
        </w:rPr>
      </w:pPr>
      <w:r>
        <w:rPr>
          <w:rFonts w:ascii="Arial" w:hAnsi="Arial"/>
          <w:b/>
          <w:bCs/>
          <w:color w:val="000000"/>
          <w:sz w:val="22"/>
          <w:szCs w:val="22"/>
          <w:lang w:val="ca-ES"/>
        </w:rPr>
      </w:r>
    </w:p>
    <w:p>
      <w:pPr>
        <w:pStyle w:val="BodyText"/>
        <w:spacing w:lineRule="auto" w:line="276"/>
        <w:ind w:hanging="0" w:left="0" w:right="0"/>
        <w:jc w:val="both"/>
        <w:rPr>
          <w:rFonts w:ascii="Arial" w:hAnsi="Arial"/>
          <w:b/>
          <w:bCs/>
          <w:color w:val="000000"/>
          <w:sz w:val="22"/>
          <w:szCs w:val="22"/>
          <w:lang w:val="ca-ES"/>
        </w:rPr>
      </w:pPr>
      <w:r>
        <w:rPr>
          <w:rFonts w:ascii="Arial" w:hAnsi="Arial"/>
          <w:b/>
          <w:bCs/>
          <w:color w:val="000000"/>
          <w:sz w:val="22"/>
          <w:szCs w:val="22"/>
          <w:lang w:val="ca-ES"/>
        </w:rPr>
        <w:t>MANIFESTA</w:t>
      </w:r>
    </w:p>
    <w:p>
      <w:pPr>
        <w:pStyle w:val="BodyText"/>
        <w:spacing w:lineRule="auto" w:line="276"/>
        <w:ind w:hanging="0" w:left="0" w:right="0"/>
        <w:jc w:val="both"/>
        <w:rPr>
          <w:rFonts w:ascii="Arial" w:hAnsi="Arial"/>
          <w:color w:val="000000"/>
          <w:sz w:val="22"/>
          <w:szCs w:val="22"/>
          <w:u w:val="single"/>
          <w:lang w:val="ca-ES"/>
        </w:rPr>
      </w:pPr>
      <w:r>
        <w:rPr>
          <w:rFonts w:ascii="Arial" w:hAnsi="Arial"/>
          <w:color w:val="000000"/>
          <w:sz w:val="22"/>
          <w:szCs w:val="22"/>
          <w:u w:val="single"/>
          <w:lang w:val="ca-ES"/>
        </w:rPr>
      </w:r>
    </w:p>
    <w:p>
      <w:pPr>
        <w:pStyle w:val="BodyText"/>
        <w:spacing w:lineRule="auto" w:line="276"/>
        <w:ind w:hanging="0" w:left="0" w:right="0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ascii="Arial" w:hAnsi="Arial"/>
          <w:color w:val="000000"/>
          <w:sz w:val="22"/>
          <w:szCs w:val="22"/>
          <w:u w:val="single"/>
          <w:lang w:val="ca-ES"/>
        </w:rPr>
        <w:t>Primer</w:t>
      </w:r>
      <w:r>
        <w:rPr>
          <w:rFonts w:ascii="Arial" w:hAnsi="Arial"/>
          <w:color w:val="000000"/>
          <w:sz w:val="22"/>
          <w:szCs w:val="22"/>
          <w:u w:val="none"/>
          <w:lang w:val="ca-ES"/>
        </w:rPr>
        <w:t>.-</w:t>
      </w:r>
      <w:r>
        <w:rPr>
          <w:rFonts w:ascii="Arial" w:hAnsi="Arial"/>
          <w:color w:val="000000"/>
          <w:sz w:val="22"/>
          <w:szCs w:val="22"/>
          <w:lang w:val="ca-ES"/>
        </w:rPr>
        <w:t xml:space="preserve"> Que es troba assabentat de les condicions que resten establertes en els corresponents plecs, tant administratiu com tècnic, que regeixen  la licitació convocada per a </w:t>
      </w:r>
      <w:r>
        <w:rPr>
          <w:rFonts w:ascii="Arial" w:hAnsi="Arial"/>
          <w:color w:val="000000"/>
          <w:sz w:val="22"/>
          <w:szCs w:val="22"/>
          <w:lang w:val="ca-ES"/>
        </w:rPr>
        <w:t xml:space="preserve">la prestació del subministrament de </w:t>
      </w:r>
      <w:r>
        <w:rPr>
          <w:rFonts w:ascii="Arial" w:hAnsi="Arial"/>
          <w:b w:val="false"/>
          <w:bCs w:val="false"/>
          <w:i/>
          <w:iCs/>
          <w:color w:val="000000"/>
          <w:sz w:val="22"/>
          <w:szCs w:val="22"/>
          <w:lang w:val="ca-ES"/>
        </w:rPr>
        <w:t>..............................................................</w:t>
      </w:r>
      <w:r>
        <w:rPr>
          <w:rFonts w:ascii="Arial" w:hAnsi="Arial"/>
          <w:color w:val="000000"/>
          <w:sz w:val="22"/>
          <w:szCs w:val="22"/>
          <w:lang w:val="ca-ES"/>
        </w:rPr>
        <w:t xml:space="preserve"> – Expedient:  </w:t>
      </w:r>
      <w:r>
        <w:rPr>
          <w:rFonts w:ascii="Arial" w:hAnsi="Arial"/>
          <w:color w:val="000000"/>
          <w:sz w:val="22"/>
          <w:szCs w:val="22"/>
          <w:lang w:val="ca-ES"/>
        </w:rPr>
        <w:t>20..../.......</w:t>
      </w:r>
      <w:r>
        <w:rPr>
          <w:rFonts w:ascii="Arial" w:hAnsi="Arial"/>
          <w:i/>
          <w:iCs/>
          <w:color w:val="000000"/>
          <w:sz w:val="22"/>
          <w:szCs w:val="22"/>
          <w:lang w:val="ca-ES"/>
        </w:rPr>
        <w:t>,</w:t>
      </w:r>
      <w:r>
        <w:rPr>
          <w:rFonts w:ascii="Arial" w:hAnsi="Arial"/>
          <w:color w:val="000000"/>
          <w:sz w:val="22"/>
          <w:szCs w:val="22"/>
          <w:lang w:val="ca-ES"/>
        </w:rPr>
        <w:t xml:space="preserve"> i que les accepta incondicionadament totes i cadascuna d'elles.</w:t>
      </w:r>
    </w:p>
    <w:p>
      <w:pPr>
        <w:pStyle w:val="BodyText"/>
        <w:spacing w:lineRule="auto" w:line="276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ascii="Arial" w:hAnsi="Arial"/>
          <w:color w:val="000000"/>
          <w:sz w:val="22"/>
          <w:szCs w:val="22"/>
          <w:lang w:val="ca-ES"/>
        </w:rPr>
      </w:r>
    </w:p>
    <w:p>
      <w:pPr>
        <w:pStyle w:val="BodyText"/>
        <w:spacing w:lineRule="auto" w:line="276"/>
        <w:ind w:hanging="0" w:left="0" w:right="0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ascii="Arial" w:hAnsi="Arial"/>
          <w:color w:val="000000"/>
          <w:sz w:val="22"/>
          <w:szCs w:val="22"/>
          <w:u w:val="single"/>
          <w:lang w:val="ca-ES"/>
        </w:rPr>
        <w:t>Segon</w:t>
      </w:r>
      <w:r>
        <w:rPr>
          <w:rFonts w:ascii="Arial" w:hAnsi="Arial"/>
          <w:color w:val="000000"/>
          <w:sz w:val="22"/>
          <w:szCs w:val="22"/>
          <w:u w:val="none"/>
          <w:lang w:val="ca-ES"/>
        </w:rPr>
        <w:t>.-  Designa com a informació confidencial facilitada per aquesta licitació,  la següent:</w:t>
      </w:r>
    </w:p>
    <w:p>
      <w:pPr>
        <w:pStyle w:val="BodyText"/>
        <w:spacing w:lineRule="auto" w:line="276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ascii="Arial" w:hAnsi="Arial"/>
          <w:color w:val="000000"/>
          <w:sz w:val="22"/>
          <w:szCs w:val="22"/>
          <w:u w:val="none"/>
          <w:lang w:val="ca-ES"/>
        </w:rPr>
        <w:tab/>
      </w:r>
      <w:r>
        <w:rPr>
          <w:rFonts w:ascii="Arial" w:hAnsi="Arial"/>
          <w:color w:val="000000"/>
          <w:sz w:val="20"/>
          <w:szCs w:val="20"/>
          <w:u w:val="none"/>
          <w:lang w:val="ca-ES"/>
        </w:rPr>
        <w:tab/>
      </w:r>
      <w:r>
        <w:rPr>
          <w:rFonts w:ascii="Arial" w:hAnsi="Arial"/>
          <w:i/>
          <w:iCs/>
          <w:color w:val="auto"/>
          <w:sz w:val="20"/>
          <w:szCs w:val="20"/>
          <w:u w:val="none"/>
          <w:lang w:val="ca-ES"/>
        </w:rPr>
        <w:t>(Marqueu amb una creu la informació que es declara confidencial)</w:t>
      </w:r>
    </w:p>
    <w:p>
      <w:pPr>
        <w:pStyle w:val="BodyText"/>
        <w:tabs>
          <w:tab w:val="clear" w:pos="720"/>
          <w:tab w:val="left" w:pos="567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jc w:val="both"/>
        <w:rPr>
          <w:rFonts w:ascii="Arial" w:hAnsi="Arial"/>
          <w:color w:val="auto"/>
          <w:sz w:val="22"/>
          <w:szCs w:val="22"/>
          <w:lang w:val="ca-ES" w:eastAsia="en-US"/>
        </w:rPr>
      </w:pPr>
      <w:r>
        <w:rPr>
          <w:rFonts w:ascii="Arial" w:hAnsi="Arial"/>
          <w:color w:val="auto"/>
          <w:sz w:val="22"/>
          <w:szCs w:val="22"/>
          <w:lang w:val="ca-ES" w:eastAsia="en-US"/>
        </w:rPr>
      </w:r>
    </w:p>
    <w:p>
      <w:pPr>
        <w:pStyle w:val="BodyText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before="0" w:after="120"/>
        <w:ind w:hanging="0" w:left="1304" w:right="0"/>
        <w:jc w:val="both"/>
        <w:rPr>
          <w:rFonts w:ascii="Arial" w:hAnsi="Arial" w:eastAsia="Arial" w:cs="Arial"/>
          <w:color w:val="auto"/>
          <w:sz w:val="22"/>
          <w:szCs w:val="22"/>
          <w:lang w:val="ca-ES"/>
        </w:rPr>
      </w:pPr>
      <w:r>
        <w:rPr>
          <w:rFonts w:eastAsia="Arial" w:cs="Arial" w:ascii="Arial" w:hAnsi="Arial"/>
          <w:color w:val="auto"/>
          <w:sz w:val="22"/>
          <w:szCs w:val="22"/>
          <w:lang w:val="ca-ES"/>
        </w:rPr>
        <mc:AlternateContent>
          <mc:Choice Requires="wps">
            <w:drawing>
              <wp:anchor distT="0" distB="0" distL="0" distR="0" simplePos="0" relativeHeight="5" behindDoc="0" locked="0" layoutInCell="1" allowOverlap="1">
                <wp:simplePos x="0" y="0"/>
                <wp:positionH relativeFrom="column">
                  <wp:posOffset>423545</wp:posOffset>
                </wp:positionH>
                <wp:positionV relativeFrom="paragraph">
                  <wp:posOffset>-9525</wp:posOffset>
                </wp:positionV>
                <wp:extent cx="260985" cy="212725"/>
                <wp:effectExtent l="635" t="635" r="0" b="0"/>
                <wp:wrapNone/>
                <wp:docPr id="1" name="Marc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stroked="f" o:allowincell="f" style="position:absolute;margin-left:33.35pt;margin-top:-0.75pt;width:20.5pt;height:16.7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423545</wp:posOffset>
                </wp:positionH>
                <wp:positionV relativeFrom="paragraph">
                  <wp:posOffset>-9525</wp:posOffset>
                </wp:positionV>
                <wp:extent cx="260985" cy="212725"/>
                <wp:effectExtent l="635" t="635" r="0" b="0"/>
                <wp:wrapNone/>
                <wp:docPr id="2" name="Marc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stroked="f" o:allowincell="f" style="position:absolute;margin-left:33.35pt;margin-top:-0.75pt;width:20.5pt;height:16.7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distT="0" distB="0" distL="0" distR="0" simplePos="0" relativeHeight="11" behindDoc="0" locked="0" layoutInCell="1" allowOverlap="1">
                <wp:simplePos x="0" y="0"/>
                <wp:positionH relativeFrom="column">
                  <wp:posOffset>423545</wp:posOffset>
                </wp:positionH>
                <wp:positionV relativeFrom="paragraph">
                  <wp:posOffset>-9525</wp:posOffset>
                </wp:positionV>
                <wp:extent cx="260985" cy="212725"/>
                <wp:effectExtent l="3810" t="3810" r="2540" b="2540"/>
                <wp:wrapNone/>
                <wp:docPr id="3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o:allowincell="f" style="position:absolute;margin-left:33.35pt;margin-top:-0.75pt;width:20.5pt;height:16.7pt;mso-wrap-style:none;v-text-anchor:middle">
                <v:fill o:detectmouseclick="t" type="solid" color2="black"/>
                <v:stroke color="black" weight="648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distT="0" distB="0" distL="0" distR="0" simplePos="0" relativeHeight="13" behindDoc="0" locked="0" layoutInCell="1" allowOverlap="1">
                <wp:simplePos x="0" y="0"/>
                <wp:positionH relativeFrom="column">
                  <wp:posOffset>423545</wp:posOffset>
                </wp:positionH>
                <wp:positionV relativeFrom="paragraph">
                  <wp:posOffset>-9525</wp:posOffset>
                </wp:positionV>
                <wp:extent cx="260985" cy="212725"/>
                <wp:effectExtent l="635" t="635" r="0" b="0"/>
                <wp:wrapNone/>
                <wp:docPr id="4" name="Marc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stroked="f" o:allowincell="f" style="position:absolute;margin-left:33.35pt;margin-top:-0.75pt;width:20.5pt;height:16.7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w:t>Informació continguda en el sobre únic referent a “Documentació Administrativa”</w:t>
      </w:r>
      <w:r>
        <mc:AlternateContent>
          <mc:Choice Requires="wps">
            <w:drawing>
              <wp:anchor distT="72390" distB="72390" distL="72390" distR="72390" simplePos="0" relativeHeight="16" behindDoc="0" locked="0" layoutInCell="1" allowOverlap="1">
                <wp:simplePos x="0" y="0"/>
                <wp:positionH relativeFrom="column">
                  <wp:posOffset>423545</wp:posOffset>
                </wp:positionH>
                <wp:positionV relativeFrom="paragraph">
                  <wp:posOffset>-9525</wp:posOffset>
                </wp:positionV>
                <wp:extent cx="261620" cy="213360"/>
                <wp:effectExtent l="0" t="0" r="0" b="0"/>
                <wp:wrapNone/>
                <wp:docPr id="5" name="Marc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620" cy="21336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LO-Normal1"/>
                              <w:widowControl/>
                              <w:spacing w:lineRule="auto" w:line="276" w:before="0" w:after="200"/>
                              <w:ind w:hanging="0" w:left="0" w:right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-0;width:20.6pt;height:16.8pt;mso-wrap-distance-left:5.7pt;mso-wrap-distance-right:5.7pt;mso-wrap-distance-top:5.7pt;mso-wrap-distance-bottom:5.7pt;margin-top:-0.75pt;mso-position-vertical-relative:text;margin-left:33.35pt;mso-position-horizontal-relative:text">
                <v:textbox>
                  <w:txbxContent>
                    <w:p>
                      <w:pPr>
                        <w:pStyle w:val="LO-Normal1"/>
                        <w:widowControl/>
                        <w:spacing w:lineRule="auto" w:line="276" w:before="0" w:after="200"/>
                        <w:ind w:hanging="0" w:left="0" w:right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BodyText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before="0" w:after="120"/>
        <w:ind w:hanging="0" w:left="1304" w:right="0"/>
        <w:jc w:val="both"/>
        <w:rPr>
          <w:rFonts w:ascii="Arial" w:hAnsi="Arial" w:eastAsia="Arial" w:cs="Arial"/>
          <w:color w:val="auto"/>
          <w:sz w:val="22"/>
          <w:szCs w:val="22"/>
          <w:lang w:val="ca-ES"/>
        </w:rPr>
      </w:pPr>
      <w:r>
        <w:rPr>
          <w:rFonts w:eastAsia="Arial" w:cs="Arial" w:ascii="Arial" w:hAnsi="Arial"/>
          <w:color w:val="auto"/>
          <w:sz w:val="22"/>
          <w:szCs w:val="22"/>
          <w:lang w:val="ca-ES"/>
        </w:rPr>
      </w:r>
    </w:p>
    <w:p>
      <w:pPr>
        <w:pStyle w:val="BodyText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before="0" w:after="120"/>
        <w:ind w:hanging="0" w:left="1304" w:right="0"/>
        <w:jc w:val="both"/>
        <w:rPr>
          <w:rFonts w:ascii="Arial" w:hAnsi="Arial" w:eastAsia="Arial" w:cs="Arial"/>
          <w:color w:val="auto"/>
          <w:sz w:val="22"/>
          <w:szCs w:val="22"/>
          <w:lang w:val="ca-ES"/>
        </w:rPr>
      </w:pPr>
      <w:r>
        <w:rPr>
          <w:rFonts w:eastAsia="Arial" w:cs="Arial" w:ascii="Arial" w:hAnsi="Arial"/>
          <w:color w:val="auto"/>
          <w:sz w:val="22"/>
          <w:szCs w:val="22"/>
          <w:lang w:val="ca-ES"/>
        </w:rPr>
        <mc:AlternateContent>
          <mc:Choice Requires="wps">
            <w:drawing>
              <wp:anchor distT="0" distB="0" distL="0" distR="0" simplePos="0" relativeHeight="6" behindDoc="0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20320</wp:posOffset>
                </wp:positionV>
                <wp:extent cx="260985" cy="212725"/>
                <wp:effectExtent l="635" t="635" r="0" b="0"/>
                <wp:wrapNone/>
                <wp:docPr id="6" name="Marc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stroked="f" o:allowincell="f" style="position:absolute;margin-left:35.15pt;margin-top:1.6pt;width:20.5pt;height:16.7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distT="0" distB="0" distL="0" distR="0" simplePos="0" relativeHeight="9" behindDoc="0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20320</wp:posOffset>
                </wp:positionV>
                <wp:extent cx="260985" cy="212725"/>
                <wp:effectExtent l="635" t="635" r="0" b="0"/>
                <wp:wrapNone/>
                <wp:docPr id="7" name="Marc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stroked="f" o:allowincell="f" style="position:absolute;margin-left:35.15pt;margin-top:1.6pt;width:20.5pt;height:16.7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distT="0" distB="0" distL="0" distR="0" simplePos="0" relativeHeight="12" behindDoc="0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20320</wp:posOffset>
                </wp:positionV>
                <wp:extent cx="260985" cy="212725"/>
                <wp:effectExtent l="3810" t="3810" r="2540" b="2540"/>
                <wp:wrapNone/>
                <wp:docPr id="8" name="Frame1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o:allowincell="f" style="position:absolute;margin-left:35.15pt;margin-top:1.6pt;width:20.5pt;height:16.7pt;mso-wrap-style:none;v-text-anchor:middle">
                <v:fill o:detectmouseclick="t" type="solid" color2="black"/>
                <v:stroke color="black" weight="648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distT="0" distB="0" distL="0" distR="0" simplePos="0" relativeHeight="14" behindDoc="0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20320</wp:posOffset>
                </wp:positionV>
                <wp:extent cx="260985" cy="212725"/>
                <wp:effectExtent l="635" t="635" r="0" b="0"/>
                <wp:wrapNone/>
                <wp:docPr id="9" name="Marc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stroked="f" o:allowincell="f" style="position:absolute;margin-left:35.15pt;margin-top:1.6pt;width:20.5pt;height:16.7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w:t>Informació continguda en el sobre únic referent a la “Documentació avaluable mitjançant criteris avaluables de forma automàtica”</w:t>
      </w:r>
      <w:r>
        <mc:AlternateContent>
          <mc:Choice Requires="wps">
            <w:drawing>
              <wp:anchor distT="72390" distB="72390" distL="72390" distR="72390" simplePos="0" relativeHeight="17" behindDoc="0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20320</wp:posOffset>
                </wp:positionV>
                <wp:extent cx="261620" cy="213360"/>
                <wp:effectExtent l="0" t="0" r="0" b="0"/>
                <wp:wrapNone/>
                <wp:docPr id="10" name="Marc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620" cy="21336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LO-Normal1"/>
                              <w:widowControl/>
                              <w:spacing w:lineRule="auto" w:line="276" w:before="0" w:after="200"/>
                              <w:ind w:hanging="0" w:left="0" w:right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-0;width:20.6pt;height:16.8pt;mso-wrap-distance-left:5.7pt;mso-wrap-distance-right:5.7pt;mso-wrap-distance-top:5.7pt;mso-wrap-distance-bottom:5.7pt;margin-top:1.6pt;mso-position-vertical-relative:text;margin-left:35.15pt;mso-position-horizontal-relative:text">
                <v:textbox>
                  <w:txbxContent>
                    <w:p>
                      <w:pPr>
                        <w:pStyle w:val="LO-Normal1"/>
                        <w:widowControl/>
                        <w:spacing w:lineRule="auto" w:line="276" w:before="0" w:after="200"/>
                        <w:ind w:hanging="0" w:left="0" w:right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BodyText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before="0" w:after="120"/>
        <w:ind w:hanging="0" w:left="1304" w:right="0"/>
        <w:jc w:val="both"/>
        <w:rPr>
          <w:rFonts w:ascii="Arial" w:hAnsi="Arial" w:eastAsia="Arial" w:cs="Arial"/>
          <w:color w:val="auto"/>
          <w:sz w:val="22"/>
          <w:szCs w:val="22"/>
          <w:lang w:val="ca-ES" w:eastAsia="es-ES" w:bidi="ar-SA"/>
        </w:rPr>
      </w:pPr>
      <w:r>
        <w:rPr>
          <w:rFonts w:eastAsia="Arial" w:cs="Arial" w:ascii="Arial" w:hAnsi="Arial"/>
          <w:color w:val="auto"/>
          <w:sz w:val="22"/>
          <w:szCs w:val="22"/>
          <w:lang w:val="ca-ES" w:eastAsia="es-ES" w:bidi="ar-SA"/>
        </w:rPr>
      </w:r>
    </w:p>
    <w:p>
      <w:pPr>
        <w:pStyle w:val="BodyText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lineRule="auto" w:line="276" w:before="0" w:after="120"/>
        <w:ind w:hanging="0" w:left="1304" w:right="0"/>
        <w:jc w:val="both"/>
        <w:rPr>
          <w:rFonts w:ascii="Arial" w:hAnsi="Arial" w:eastAsia="Arial" w:cs="Arial"/>
          <w:color w:val="auto"/>
          <w:sz w:val="22"/>
          <w:szCs w:val="22"/>
          <w:lang w:val="ca-ES"/>
        </w:rPr>
      </w:pPr>
      <w:r>
        <w:rPr>
          <w:rFonts w:eastAsia="Arial" w:cs="Arial" w:ascii="Arial" w:hAnsi="Arial"/>
          <w:color w:val="auto"/>
          <w:sz w:val="22"/>
          <w:szCs w:val="22"/>
          <w:lang w:val="ca-ES"/>
        </w:rPr>
        <mc:AlternateContent>
          <mc:Choice Requires="wps">
            <w:drawing>
              <wp:anchor distT="0" distB="0" distL="0" distR="0" simplePos="0" relativeHeight="4" behindDoc="0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-22225</wp:posOffset>
                </wp:positionV>
                <wp:extent cx="260985" cy="212725"/>
                <wp:effectExtent l="3810" t="3810" r="2540" b="2540"/>
                <wp:wrapNone/>
                <wp:docPr id="11" name="Frame1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o:allowincell="f" style="position:absolute;margin-left:35.15pt;margin-top:-1.75pt;width:20.5pt;height:16.7pt;mso-wrap-style:none;v-text-anchor:middle">
                <v:fill o:detectmouseclick="t" type="solid" color2="black"/>
                <v:stroke color="black" weight="648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distT="0" distB="0" distL="0" distR="0" simplePos="0" relativeHeight="7" behindDoc="0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-22225</wp:posOffset>
                </wp:positionV>
                <wp:extent cx="260985" cy="212725"/>
                <wp:effectExtent l="635" t="635" r="0" b="0"/>
                <wp:wrapNone/>
                <wp:docPr id="12" name="Marc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stroked="f" o:allowincell="f" style="position:absolute;margin-left:35.15pt;margin-top:-1.75pt;width:20.5pt;height:16.7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distT="0" distB="0" distL="0" distR="0" simplePos="0" relativeHeight="10" behindDoc="0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-22225</wp:posOffset>
                </wp:positionV>
                <wp:extent cx="260985" cy="212725"/>
                <wp:effectExtent l="635" t="635" r="0" b="0"/>
                <wp:wrapNone/>
                <wp:docPr id="13" name="Marc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stroked="f" o:allowincell="f" style="position:absolute;margin-left:35.15pt;margin-top:-1.75pt;width:20.5pt;height:16.7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distT="0" distB="0" distL="0" distR="0" simplePos="0" relativeHeight="15" behindDoc="0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-22225</wp:posOffset>
                </wp:positionV>
                <wp:extent cx="260985" cy="212725"/>
                <wp:effectExtent l="635" t="635" r="0" b="0"/>
                <wp:wrapNone/>
                <wp:docPr id="14" name="Marc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000" cy="212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stroked="f" o:allowincell="f" style="position:absolute;margin-left:35.15pt;margin-top:-1.75pt;width:20.5pt;height:16.7pt;mso-wrap-style:none;v-text-anchor:middl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w:t>Qualsevol altre que considereu oportú.</w:t>
      </w:r>
      <w:r>
        <mc:AlternateContent>
          <mc:Choice Requires="wps">
            <w:drawing>
              <wp:anchor distT="72390" distB="72390" distL="72390" distR="72390" simplePos="0" relativeHeight="18" behindDoc="0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-22225</wp:posOffset>
                </wp:positionV>
                <wp:extent cx="261620" cy="213360"/>
                <wp:effectExtent l="0" t="0" r="0" b="0"/>
                <wp:wrapNone/>
                <wp:docPr id="15" name="Marc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620" cy="21336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LO-Normal1"/>
                              <w:widowControl/>
                              <w:spacing w:lineRule="auto" w:line="276" w:before="0" w:after="200"/>
                              <w:ind w:hanging="0" w:left="0" w:right="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-0;width:20.6pt;height:16.8pt;mso-wrap-distance-left:5.7pt;mso-wrap-distance-right:5.7pt;mso-wrap-distance-top:5.7pt;mso-wrap-distance-bottom:5.7pt;margin-top:-1.75pt;mso-position-vertical-relative:text;margin-left:35.15pt;mso-position-horizontal-relative:text">
                <v:textbox>
                  <w:txbxContent>
                    <w:p>
                      <w:pPr>
                        <w:pStyle w:val="LO-Normal1"/>
                        <w:widowControl/>
                        <w:spacing w:lineRule="auto" w:line="276" w:before="0" w:after="200"/>
                        <w:ind w:hanging="0" w:left="0" w:right="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BodyText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lineRule="auto" w:line="276" w:before="0" w:after="120"/>
        <w:ind w:hanging="0" w:left="1304" w:right="0"/>
        <w:jc w:val="both"/>
        <w:rPr>
          <w:rFonts w:ascii="Arial" w:hAnsi="Arial" w:eastAsia="Arial" w:cs="Arial"/>
          <w:color w:val="auto"/>
          <w:sz w:val="22"/>
          <w:szCs w:val="22"/>
          <w:lang w:val="ca-ES"/>
        </w:rPr>
      </w:pPr>
      <w:r>
        <w:rPr>
          <w:rFonts w:eastAsia="Arial" w:cs="Arial" w:ascii="Arial" w:hAnsi="Arial"/>
          <w:color w:val="auto"/>
          <w:sz w:val="22"/>
          <w:szCs w:val="22"/>
          <w:lang w:val="ca-ES"/>
        </w:rPr>
      </w:r>
    </w:p>
    <w:p>
      <w:pPr>
        <w:pStyle w:val="BodyText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lineRule="auto" w:line="276" w:before="0" w:after="120"/>
        <w:ind w:hanging="0" w:left="1304" w:right="0"/>
        <w:jc w:val="both"/>
        <w:rPr>
          <w:rFonts w:ascii="Arial" w:hAnsi="Arial" w:eastAsia="Arial" w:cs="Arial"/>
          <w:color w:val="auto"/>
          <w:sz w:val="22"/>
          <w:szCs w:val="22"/>
          <w:lang w:val="ca-ES"/>
        </w:rPr>
      </w:pPr>
      <w:r>
        <w:rPr>
          <w:rFonts w:eastAsia="Arial" w:cs="Arial" w:ascii="Arial" w:hAnsi="Arial"/>
          <w:color w:val="auto"/>
          <w:sz w:val="22"/>
          <w:szCs w:val="22"/>
          <w:lang w:val="ca-ES"/>
        </w:rPr>
      </w:r>
    </w:p>
    <w:p>
      <w:pPr>
        <w:pStyle w:val="BodyText"/>
        <w:spacing w:lineRule="auto" w:line="276"/>
        <w:ind w:hanging="0" w:left="0" w:right="0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ascii="Arial" w:hAnsi="Arial"/>
          <w:color w:val="000000"/>
          <w:sz w:val="22"/>
          <w:szCs w:val="22"/>
          <w:lang w:val="ca-ES"/>
        </w:rPr>
        <w:t>(Signatura)</w:t>
      </w:r>
    </w:p>
    <w:p>
      <w:pPr>
        <w:pStyle w:val="BodyText"/>
        <w:spacing w:lineRule="auto" w:line="276"/>
        <w:jc w:val="both"/>
        <w:rPr>
          <w:rFonts w:ascii="Arial" w:hAnsi="Arial"/>
          <w:color w:val="000000"/>
          <w:sz w:val="22"/>
          <w:szCs w:val="22"/>
          <w:lang w:val="ca-ES"/>
        </w:rPr>
      </w:pPr>
      <w:r>
        <w:rPr>
          <w:rFonts w:ascii="Arial" w:hAnsi="Arial"/>
          <w:color w:val="000000"/>
          <w:sz w:val="22"/>
          <w:szCs w:val="22"/>
          <w:lang w:val="ca-ES"/>
        </w:rPr>
      </w:r>
    </w:p>
    <w:p>
      <w:pPr>
        <w:pStyle w:val="BodyText"/>
        <w:pBdr/>
        <w:bidi w:val="0"/>
        <w:snapToGrid w:val="false"/>
        <w:spacing w:lineRule="auto" w:line="276" w:before="57" w:after="57"/>
        <w:ind w:hanging="0" w:left="0" w:right="0"/>
        <w:jc w:val="both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 w:val="false"/>
          <w:bCs w:val="false"/>
          <w:color w:val="000000"/>
          <w:sz w:val="22"/>
          <w:szCs w:val="22"/>
          <w:lang w:val="ca-ES"/>
        </w:rPr>
        <w:t>(Població i data)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8" w:right="1134" w:gutter="0" w:header="624" w:top="3402" w:footer="720" w:bottom="1911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drawing>
        <wp:anchor distT="0" distB="0" distL="0" distR="0" simplePos="0" relativeHeight="3" behindDoc="1" locked="0" layoutInCell="0" allowOverlap="1">
          <wp:simplePos x="0" y="0"/>
          <wp:positionH relativeFrom="column">
            <wp:posOffset>3493135</wp:posOffset>
          </wp:positionH>
          <wp:positionV relativeFrom="paragraph">
            <wp:posOffset>-264795</wp:posOffset>
          </wp:positionV>
          <wp:extent cx="3166745" cy="897255"/>
          <wp:effectExtent l="0" t="0" r="0" b="0"/>
          <wp:wrapSquare wrapText="largest"/>
          <wp:docPr id="18" name="Imatg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tge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166745" cy="897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drawing>
        <wp:anchor distT="0" distB="0" distL="0" distR="0" simplePos="0" relativeHeight="3" behindDoc="1" locked="0" layoutInCell="0" allowOverlap="1">
          <wp:simplePos x="0" y="0"/>
          <wp:positionH relativeFrom="column">
            <wp:posOffset>3493135</wp:posOffset>
          </wp:positionH>
          <wp:positionV relativeFrom="paragraph">
            <wp:posOffset>-264795</wp:posOffset>
          </wp:positionV>
          <wp:extent cx="3166745" cy="897255"/>
          <wp:effectExtent l="0" t="0" r="0" b="0"/>
          <wp:wrapSquare wrapText="largest"/>
          <wp:docPr id="19" name="Imatg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Imatge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166745" cy="897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lang w:val="es-ES" w:eastAsia="es-ES"/>
      </w:rPr>
    </w:pPr>
    <w:r>
      <w:rPr>
        <w:lang w:val="es-ES" w:eastAsia="es-ES"/>
      </w:rPr>
      <w:drawing>
        <wp:anchor distT="0" distB="0" distL="0" distR="0" simplePos="0" relativeHeight="2" behindDoc="1" locked="0" layoutInCell="1" allowOverlap="1">
          <wp:simplePos x="0" y="0"/>
          <wp:positionH relativeFrom="column">
            <wp:posOffset>2295525</wp:posOffset>
          </wp:positionH>
          <wp:positionV relativeFrom="paragraph">
            <wp:posOffset>635</wp:posOffset>
          </wp:positionV>
          <wp:extent cx="4003040" cy="1335405"/>
          <wp:effectExtent l="0" t="0" r="0" b="0"/>
          <wp:wrapNone/>
          <wp:docPr id="16" name="Imatg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tge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003040" cy="1335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lang w:val="es-ES" w:eastAsia="es-ES"/>
      </w:rPr>
    </w:pPr>
    <w:r>
      <w:rPr>
        <w:lang w:val="es-ES" w:eastAsia="es-ES"/>
      </w:rPr>
      <w:drawing>
        <wp:anchor distT="0" distB="0" distL="0" distR="0" simplePos="0" relativeHeight="2" behindDoc="1" locked="0" layoutInCell="1" allowOverlap="1">
          <wp:simplePos x="0" y="0"/>
          <wp:positionH relativeFrom="column">
            <wp:posOffset>2295525</wp:posOffset>
          </wp:positionH>
          <wp:positionV relativeFrom="paragraph">
            <wp:posOffset>635</wp:posOffset>
          </wp:positionV>
          <wp:extent cx="4003040" cy="1335405"/>
          <wp:effectExtent l="0" t="0" r="0" b="0"/>
          <wp:wrapNone/>
          <wp:docPr id="17" name="Imatg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tge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003040" cy="1335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624" w:hanging="624"/>
      </w:pPr>
      <w:rPr>
        <w:color w:val="auto"/>
      </w:rPr>
    </w:lvl>
    <w:lvl w:ilvl="1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3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5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7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10"/>
  <w:mirrorMargins/>
  <w:defaultTabStop w:val="720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Arial Unicode MS"/>
        <w:sz w:val="24"/>
        <w:szCs w:val="24"/>
        <w:lang w:val="es-E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ca-E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u w:val="single"/>
      <w:lang w:val="ca-ES"/>
    </w:rPr>
  </w:style>
  <w:style w:type="character" w:styleId="Fuentedeprrafopredeter">
    <w:name w:val="Fuente de párrafo predeter."/>
    <w:qFormat/>
    <w:rPr/>
  </w:style>
  <w:style w:type="character" w:styleId="WW8Num2z0">
    <w:name w:val="WW8Num2z0"/>
    <w:qFormat/>
    <w:rPr>
      <w:rFonts w:ascii="Arial" w:hAnsi="Arial" w:cs="Arial"/>
      <w:b/>
      <w:bCs/>
      <w:i w:val="false"/>
      <w:iCs w:val="false"/>
      <w:color w:val="auto"/>
      <w:sz w:val="18"/>
      <w:szCs w:val="18"/>
      <w:lang w:val="ca-ES"/>
    </w:rPr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EnlacedeInternet">
    <w:name w:val="Enlace de Internet"/>
    <w:qFormat/>
    <w:rPr>
      <w:color w:val="000080"/>
      <w:u w:val="single"/>
      <w:lang w:val="zxx" w:eastAsia="zxx" w:bidi="zxx"/>
    </w:rPr>
  </w:style>
  <w:style w:type="character" w:styleId="Fuentedeprrafopredeter1">
    <w:name w:val="Fuente de párrafo predeter.1"/>
    <w:qFormat/>
    <w:rPr/>
  </w:style>
  <w:style w:type="character" w:styleId="Smbolosdenumeracin">
    <w:name w:val="Símbolos de numeración"/>
    <w:qFormat/>
    <w:rPr>
      <w:color w:val="auto"/>
    </w:rPr>
  </w:style>
  <w:style w:type="character" w:styleId="Smbolsdenumeraciuser">
    <w:name w:val="Símbols de numeració (user)"/>
    <w:qFormat/>
    <w:rPr>
      <w:color w:val="auto"/>
    </w:rPr>
  </w:style>
  <w:style w:type="character" w:styleId="Strong">
    <w:name w:val="Strong"/>
    <w:qFormat/>
    <w:rPr>
      <w:b/>
      <w:bCs/>
    </w:rPr>
  </w:style>
  <w:style w:type="character" w:styleId="Picsuser">
    <w:name w:val="Pics (user)"/>
    <w:qFormat/>
    <w:rPr>
      <w:rFonts w:ascii="OpenSymbol" w:hAnsi="OpenSymbol" w:eastAsia="OpenSymbol" w:cs="OpenSymbol"/>
    </w:rPr>
  </w:style>
  <w:style w:type="paragraph" w:styleId="Encapalament">
    <w:name w:val="Encapçalament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ndex">
    <w:name w:val="Índex"/>
    <w:basedOn w:val="Normal"/>
    <w:qFormat/>
    <w:pPr>
      <w:suppressLineNumbers/>
    </w:pPr>
    <w:rPr>
      <w:rFonts w:cs="Arial"/>
    </w:rPr>
  </w:style>
  <w:style w:type="paragraph" w:styleId="Encapalamentuser">
    <w:name w:val="Encapçalament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exuser">
    <w:name w:val="Índex (user)"/>
    <w:basedOn w:val="Normal"/>
    <w:qFormat/>
    <w:pPr>
      <w:suppressLineNumbers/>
    </w:pPr>
    <w:rPr>
      <w:rFonts w:cs="Arial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Arial" w:hAnsi="Arial" w:eastAsia="Arial Unicode MS" w:cs="Arial Unicode MS"/>
      <w:sz w:val="28"/>
      <w:szCs w:val="28"/>
    </w:rPr>
  </w:style>
  <w:style w:type="paragraph" w:styleId="ndice">
    <w:name w:val="Índice"/>
    <w:basedOn w:val="Normal"/>
    <w:qFormat/>
    <w:pPr>
      <w:suppressLineNumbers/>
    </w:pPr>
    <w:rPr/>
  </w:style>
  <w:style w:type="paragraph" w:styleId="Cabeceraypie">
    <w:name w:val="Cabecera y pie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Capaleraipeudepginauser">
    <w:name w:val="Capçalera i peu de pàgina (user)"/>
    <w:basedOn w:val="Normal"/>
    <w:qFormat/>
    <w:pPr/>
    <w:rPr/>
  </w:style>
  <w:style w:type="paragraph" w:styleId="Capaleraipeudepgina">
    <w:name w:val="Capçalera i peu de pàgina"/>
    <w:basedOn w:val="Normal"/>
    <w:qFormat/>
    <w:pPr/>
    <w:rPr/>
  </w:style>
  <w:style w:type="paragraph" w:styleId="Header">
    <w:name w:val="head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Textoindependiente2">
    <w:name w:val="Texto independiente 2"/>
    <w:basedOn w:val="Normal"/>
    <w:qFormat/>
    <w:pPr>
      <w:jc w:val="both"/>
    </w:pPr>
    <w:rPr>
      <w:rFonts w:ascii="Arial" w:hAnsi="Arial" w:cs="Arial"/>
      <w:sz w:val="22"/>
      <w:lang w:val="ca-ES"/>
    </w:rPr>
  </w:style>
  <w:style w:type="paragraph" w:styleId="Title">
    <w:name w:val="Title"/>
    <w:basedOn w:val="Normal"/>
    <w:next w:val="Subtitle"/>
    <w:qFormat/>
    <w:pPr>
      <w:tabs>
        <w:tab w:val="clear" w:pos="720"/>
        <w:tab w:val="left" w:pos="576" w:leader="none"/>
        <w:tab w:val="left" w:pos="1296" w:leader="none"/>
        <w:tab w:val="left" w:pos="2016" w:leader="none"/>
        <w:tab w:val="left" w:pos="2736" w:leader="none"/>
        <w:tab w:val="left" w:pos="3456" w:leader="none"/>
        <w:tab w:val="left" w:pos="4176" w:leader="none"/>
      </w:tabs>
      <w:suppressAutoHyphens w:val="true"/>
      <w:jc w:val="center"/>
    </w:pPr>
    <w:rPr>
      <w:rFonts w:ascii="Arial" w:hAnsi="Arial" w:cs="Arial"/>
      <w:b/>
      <w:spacing w:val="-3"/>
      <w:sz w:val="24"/>
    </w:rPr>
  </w:style>
  <w:style w:type="paragraph" w:styleId="Subtitle">
    <w:name w:val="Subtitle"/>
    <w:basedOn w:val="Ttulo"/>
    <w:next w:val="BodyText"/>
    <w:qFormat/>
    <w:pPr>
      <w:jc w:val="center"/>
    </w:pPr>
    <w:rPr>
      <w:i/>
      <w:iCs/>
      <w:sz w:val="28"/>
      <w:szCs w:val="28"/>
    </w:rPr>
  </w:style>
  <w:style w:type="paragraph" w:styleId="Contenidodelatabla">
    <w:name w:val="Contenido de la tabla"/>
    <w:basedOn w:val="Normal"/>
    <w:qFormat/>
    <w:pPr>
      <w:suppressLineNumbers/>
      <w:bidi w:val="0"/>
    </w:pPr>
    <w:rPr>
      <w:rFonts w:ascii="Arial" w:hAnsi="Arial"/>
      <w:sz w:val="22"/>
    </w:rPr>
  </w:style>
  <w:style w:type="paragraph" w:styleId="TOC1">
    <w:name w:val="toc 1"/>
    <w:basedOn w:val="ndice"/>
    <w:pPr>
      <w:widowControl/>
      <w:numPr>
        <w:ilvl w:val="0"/>
        <w:numId w:val="2"/>
      </w:numPr>
      <w:tabs>
        <w:tab w:val="clear" w:pos="720"/>
        <w:tab w:val="right" w:pos="9638" w:leader="dot"/>
      </w:tabs>
      <w:bidi w:val="0"/>
      <w:spacing w:lineRule="exact" w:line="340" w:before="0" w:after="0"/>
      <w:ind w:hanging="624" w:left="624" w:right="0"/>
      <w:contextualSpacing/>
      <w:outlineLvl w:val="0"/>
    </w:pPr>
    <w:rPr>
      <w:rFonts w:ascii="Arial" w:hAnsi="Arial"/>
      <w:b w:val="false"/>
      <w:sz w:val="22"/>
    </w:rPr>
  </w:style>
  <w:style w:type="paragraph" w:styleId="LO-Normal1">
    <w:name w:val="LO-Normal1"/>
    <w:qFormat/>
    <w:pPr>
      <w:widowControl w:val="false"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0"/>
      <w:szCs w:val="24"/>
      <w:lang w:val="ca-ES" w:eastAsia="zh-CN" w:bidi="hi-IN"/>
    </w:rPr>
  </w:style>
  <w:style w:type="paragraph" w:styleId="Contingutdelmarcuser">
    <w:name w:val="Contingut del marc (user)"/>
    <w:basedOn w:val="Normal"/>
    <w:qFormat/>
    <w:pPr/>
    <w:rPr/>
  </w:style>
  <w:style w:type="paragraph" w:styleId="ListParagraph">
    <w:name w:val="List Paragraph"/>
    <w:basedOn w:val="Normal"/>
    <w:qFormat/>
    <w:pPr>
      <w:spacing w:before="0" w:after="160"/>
      <w:ind w:hanging="0" w:left="720" w:right="0"/>
      <w:contextualSpacing/>
    </w:pPr>
    <w:rPr/>
  </w:style>
  <w:style w:type="paragraph" w:styleId="Contingutdelmarc">
    <w:name w:val="Contingut del marc"/>
    <w:basedOn w:val="Normal"/>
    <w:qFormat/>
    <w:pPr/>
    <w:rPr/>
  </w:style>
  <w:style w:type="paragraph" w:styleId="LO-Normal">
    <w:name w:val="LO-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ca-ES" w:eastAsia="zh-CN" w:bidi="hi-IN"/>
    </w:rPr>
  </w:style>
  <w:style w:type="numbering" w:styleId="WW8Num2">
    <w:name w:val="WW8Num2"/>
    <w:qFormat/>
  </w:style>
  <w:style w:type="numbering" w:styleId="Vieta">
    <w:name w:val="Viñeta –"/>
    <w:qFormat/>
  </w:style>
  <w:style w:type="numbering" w:styleId="Picuser">
    <w:name w:val="Pic – (user)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Contractació</Template>
  <TotalTime>20</TotalTime>
  <Application>LibreOffice/25.8.5.2$Windows_X86_64 LibreOffice_project/9c8b85f387cc00a89945a79c9e6239f32e450ac2</Application>
  <AppVersion>15.0000</AppVersion>
  <Pages>1</Pages>
  <Words>131</Words>
  <Characters>1062</Characters>
  <CharactersWithSpaces>1191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2025-03-17T14:16:25Z</dcterms:created>
  <dc:creator/>
  <dc:description/>
  <dc:language>es-ES</dc:language>
  <cp:lastModifiedBy/>
  <dcterms:modified xsi:type="dcterms:W3CDTF">2026-03-03T10:04:49Z</dcterms:modified>
  <cp:revision>26</cp:revision>
  <dc:subject/>
  <dc:title>Carta Contractació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