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2E" w:rsidRDefault="00E7512E">
      <w:pPr>
        <w:spacing w:after="0" w:line="240" w:lineRule="auto"/>
        <w:jc w:val="center"/>
        <w:rPr>
          <w:rFonts w:ascii="Arial" w:eastAsia="Times New Roman" w:hAnsi="Arial" w:cs="Arial"/>
          <w:b/>
          <w:shd w:val="clear" w:color="auto" w:fill="FFFFFF"/>
        </w:rPr>
      </w:pPr>
    </w:p>
    <w:p w:rsidR="00E7512E" w:rsidRDefault="00296051">
      <w:pPr>
        <w:spacing w:after="0" w:line="240" w:lineRule="auto"/>
        <w:jc w:val="center"/>
        <w:rPr>
          <w:rFonts w:ascii="Arial" w:eastAsia="Times New Roman" w:hAnsi="Arial" w:cs="Arial"/>
          <w:b/>
          <w:shd w:val="clear" w:color="auto" w:fill="FFFFFF"/>
        </w:rPr>
      </w:pPr>
      <w:r>
        <w:rPr>
          <w:rFonts w:ascii="Arial" w:eastAsia="Times New Roman" w:hAnsi="Arial" w:cs="Arial"/>
          <w:b/>
          <w:shd w:val="clear" w:color="auto" w:fill="FFFFFF"/>
        </w:rPr>
        <w:t xml:space="preserve">ANNEX </w:t>
      </w:r>
    </w:p>
    <w:p w:rsidR="00E7512E" w:rsidRDefault="00296051">
      <w:pPr>
        <w:spacing w:after="0" w:line="240" w:lineRule="auto"/>
        <w:jc w:val="center"/>
        <w:rPr>
          <w:rFonts w:ascii="Arial" w:eastAsia="Times New Roman" w:hAnsi="Arial" w:cs="Arial"/>
          <w:b/>
          <w:shd w:val="clear" w:color="auto" w:fill="FFFFFF"/>
        </w:rPr>
      </w:pPr>
      <w:r>
        <w:rPr>
          <w:rFonts w:ascii="Arial" w:eastAsia="Times New Roman" w:hAnsi="Arial" w:cs="Arial"/>
          <w:b/>
          <w:shd w:val="clear" w:color="auto" w:fill="FFFFFF"/>
        </w:rPr>
        <w:t>OFER</w:t>
      </w:r>
      <w:r w:rsidR="00F75260">
        <w:rPr>
          <w:rFonts w:ascii="Arial" w:eastAsia="Times New Roman" w:hAnsi="Arial" w:cs="Arial"/>
          <w:b/>
          <w:shd w:val="clear" w:color="auto" w:fill="FFFFFF"/>
        </w:rPr>
        <w:t>TA PRODUCTES OPCIONALS – SOBRE B</w:t>
      </w:r>
    </w:p>
    <w:p w:rsidR="00E7512E" w:rsidRDefault="00E7512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E7512E" w:rsidRDefault="00E7512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E7512E" w:rsidRDefault="00E7512E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A4902" w:rsidRPr="00E866C4" w:rsidRDefault="003A4902" w:rsidP="003A4902">
      <w:pPr>
        <w:shd w:val="clear" w:color="auto" w:fill="FFFFFF"/>
        <w:jc w:val="both"/>
        <w:rPr>
          <w:rFonts w:ascii="Segoe UI" w:eastAsia="Times New Roman" w:hAnsi="Segoe UI" w:cs="Segoe UI"/>
          <w:color w:val="313D4A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</w:rPr>
        <w:t>El senyor/La senyora</w:t>
      </w:r>
      <w:r w:rsidRPr="006171FC">
        <w:rPr>
          <w:rFonts w:ascii="Arial" w:eastAsia="Times New Roman" w:hAnsi="Arial" w:cs="Arial"/>
          <w:sz w:val="20"/>
          <w:szCs w:val="20"/>
        </w:rPr>
        <w:t xml:space="preserve"> .........................</w:t>
      </w:r>
      <w:r>
        <w:rPr>
          <w:rFonts w:ascii="Arial" w:eastAsia="Times New Roman" w:hAnsi="Arial" w:cs="Arial"/>
          <w:sz w:val="20"/>
          <w:szCs w:val="20"/>
        </w:rPr>
        <w:t>.................. major d’</w:t>
      </w:r>
      <w:r w:rsidRPr="006171FC">
        <w:rPr>
          <w:rFonts w:ascii="Arial" w:eastAsia="Times New Roman" w:hAnsi="Arial" w:cs="Arial"/>
          <w:sz w:val="20"/>
          <w:szCs w:val="20"/>
        </w:rPr>
        <w:t>edat, amb DNI</w:t>
      </w:r>
      <w:r>
        <w:rPr>
          <w:rFonts w:ascii="Arial" w:eastAsia="Times New Roman" w:hAnsi="Arial" w:cs="Arial"/>
          <w:sz w:val="20"/>
          <w:szCs w:val="20"/>
        </w:rPr>
        <w:t xml:space="preserve">/NIE </w:t>
      </w:r>
      <w:r w:rsidRPr="006171FC">
        <w:rPr>
          <w:rFonts w:ascii="Arial" w:eastAsia="Times New Roman" w:hAnsi="Arial" w:cs="Arial"/>
          <w:sz w:val="20"/>
          <w:szCs w:val="20"/>
        </w:rPr>
        <w:t>núm. ..</w:t>
      </w:r>
      <w:r>
        <w:rPr>
          <w:rFonts w:ascii="Arial" w:eastAsia="Times New Roman" w:hAnsi="Arial" w:cs="Arial"/>
          <w:sz w:val="20"/>
          <w:szCs w:val="20"/>
        </w:rPr>
        <w:t xml:space="preserve">............... en nom propi/en representació de </w:t>
      </w:r>
      <w:r w:rsidRPr="00E866C4">
        <w:rPr>
          <w:rFonts w:ascii="Arial" w:eastAsia="Times New Roman" w:hAnsi="Arial" w:cs="Arial"/>
          <w:sz w:val="20"/>
          <w:szCs w:val="20"/>
        </w:rPr>
        <w:t>............</w:t>
      </w:r>
      <w:r>
        <w:rPr>
          <w:rFonts w:ascii="Arial" w:eastAsia="Times New Roman" w:hAnsi="Arial" w:cs="Arial"/>
          <w:sz w:val="20"/>
          <w:szCs w:val="20"/>
        </w:rPr>
        <w:t>...............................</w:t>
      </w:r>
      <w:r w:rsidRPr="00E866C4">
        <w:rPr>
          <w:rFonts w:ascii="Arial" w:eastAsia="Times New Roman" w:hAnsi="Arial" w:cs="Arial"/>
          <w:sz w:val="20"/>
          <w:szCs w:val="20"/>
        </w:rPr>
        <w:t xml:space="preserve"> amb</w:t>
      </w:r>
      <w:r>
        <w:rPr>
          <w:rFonts w:ascii="Arial" w:eastAsia="Times New Roman" w:hAnsi="Arial" w:cs="Arial"/>
          <w:sz w:val="20"/>
          <w:szCs w:val="20"/>
        </w:rPr>
        <w:t xml:space="preserve"> NIF</w:t>
      </w:r>
      <w:r w:rsidRPr="006171FC">
        <w:rPr>
          <w:rFonts w:ascii="Arial" w:eastAsia="Times New Roman" w:hAnsi="Arial" w:cs="Arial"/>
          <w:sz w:val="20"/>
          <w:szCs w:val="20"/>
        </w:rPr>
        <w:t>..</w:t>
      </w:r>
      <w:r>
        <w:rPr>
          <w:rFonts w:ascii="Arial" w:eastAsia="Times New Roman" w:hAnsi="Arial" w:cs="Arial"/>
          <w:sz w:val="20"/>
          <w:szCs w:val="20"/>
        </w:rPr>
        <w:t xml:space="preserve">..............., </w:t>
      </w:r>
      <w:r w:rsidRPr="00E866C4">
        <w:rPr>
          <w:rFonts w:ascii="Arial" w:eastAsia="Times New Roman" w:hAnsi="Arial" w:cs="Arial"/>
          <w:sz w:val="20"/>
          <w:szCs w:val="20"/>
        </w:rPr>
        <w:t>domicili a ..................................................., del municipi de ....</w:t>
      </w:r>
      <w:r>
        <w:rPr>
          <w:rFonts w:ascii="Arial" w:eastAsia="Times New Roman" w:hAnsi="Arial" w:cs="Arial"/>
          <w:sz w:val="20"/>
          <w:szCs w:val="20"/>
        </w:rPr>
        <w:t xml:space="preserve">.................., </w:t>
      </w:r>
      <w:r w:rsidRPr="00E866C4">
        <w:rPr>
          <w:rFonts w:ascii="Arial" w:eastAsia="Times New Roman" w:hAnsi="Arial" w:cs="Arial"/>
          <w:sz w:val="20"/>
          <w:szCs w:val="20"/>
        </w:rPr>
        <w:t xml:space="preserve">amb capacitat jurídica i d'obrar, assabentat del plec de condicions i pressupost que han de regir l’adjudicació de l’expedient núm. </w:t>
      </w:r>
      <w:r w:rsidRPr="00E866C4">
        <w:rPr>
          <w:rFonts w:ascii="Arial" w:eastAsia="Times New Roman" w:hAnsi="Arial" w:cs="Arial"/>
          <w:b/>
          <w:sz w:val="20"/>
          <w:szCs w:val="20"/>
          <w:lang w:val="es-ES" w:eastAsia="es-ES"/>
        </w:rPr>
        <w:t>2025/000056150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,</w:t>
      </w:r>
      <w:r w:rsidRPr="00E866C4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E866C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relatiu a </w:t>
      </w:r>
      <w:r w:rsidRPr="00E866C4">
        <w:rPr>
          <w:rFonts w:ascii="Arial" w:eastAsia="Times New Roman" w:hAnsi="Arial" w:cs="Arial"/>
          <w:sz w:val="20"/>
          <w:szCs w:val="20"/>
        </w:rPr>
        <w:t xml:space="preserve">la </w:t>
      </w:r>
      <w:r w:rsidRPr="00E866C4">
        <w:rPr>
          <w:rFonts w:ascii="Arial" w:eastAsia="Times New Roman" w:hAnsi="Arial" w:cs="Arial"/>
          <w:b/>
          <w:sz w:val="20"/>
          <w:szCs w:val="20"/>
        </w:rPr>
        <w:t>contractació de la concessió del servei de:</w:t>
      </w:r>
    </w:p>
    <w:tbl>
      <w:tblPr>
        <w:tblpPr w:leftFromText="141" w:rightFromText="141" w:vertAnchor="text" w:horzAnchor="margin" w:tblpXSpec="center" w:tblpY="140"/>
        <w:tblW w:w="7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675"/>
        <w:gridCol w:w="4395"/>
        <w:gridCol w:w="2835"/>
      </w:tblGrid>
      <w:tr w:rsidR="003A4902" w:rsidRPr="006171FC" w:rsidTr="00874535">
        <w:trPr>
          <w:trHeight w:val="1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3A4902" w:rsidRPr="006171FC" w:rsidRDefault="003A4902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Lots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:rsidR="003A4902" w:rsidRPr="006171FC" w:rsidRDefault="003A4902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Denominació dels lots</w:t>
            </w:r>
          </w:p>
        </w:tc>
        <w:tc>
          <w:tcPr>
            <w:tcW w:w="2835" w:type="dxa"/>
            <w:shd w:val="clear" w:color="auto" w:fill="C6D9F1" w:themeFill="text2" w:themeFillTint="33"/>
            <w:tcMar>
              <w:left w:w="30" w:type="dxa"/>
              <w:right w:w="30" w:type="dxa"/>
            </w:tcMar>
            <w:vAlign w:val="center"/>
          </w:tcPr>
          <w:p w:rsidR="003A4902" w:rsidRPr="006171FC" w:rsidRDefault="003A4902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Indiqueu el/s lot/s al/s qual/s presenteu oferta/es (amb X)</w:t>
            </w:r>
          </w:p>
        </w:tc>
      </w:tr>
      <w:tr w:rsidR="003A4902" w:rsidRPr="006171FC" w:rsidTr="00874535">
        <w:trPr>
          <w:trHeight w:val="1"/>
        </w:trPr>
        <w:tc>
          <w:tcPr>
            <w:tcW w:w="675" w:type="dxa"/>
            <w:shd w:val="clear" w:color="000000" w:fill="FFFFFF"/>
          </w:tcPr>
          <w:p w:rsidR="003A4902" w:rsidRPr="006171FC" w:rsidRDefault="003A4902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000000" w:fill="FFFFFF"/>
          </w:tcPr>
          <w:p w:rsidR="003A4902" w:rsidRPr="006171FC" w:rsidRDefault="003A4902" w:rsidP="00874535">
            <w:pPr>
              <w:widowControl w:val="0"/>
              <w:tabs>
                <w:tab w:val="left" w:pos="-720"/>
              </w:tabs>
              <w:spacing w:after="0"/>
              <w:ind w:righ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Bar del casal de gent gran del parc municipal</w:t>
            </w:r>
          </w:p>
        </w:tc>
        <w:tc>
          <w:tcPr>
            <w:tcW w:w="2835" w:type="dxa"/>
            <w:shd w:val="clear" w:color="auto" w:fill="auto"/>
            <w:tcMar>
              <w:left w:w="30" w:type="dxa"/>
              <w:right w:w="30" w:type="dxa"/>
            </w:tcMar>
          </w:tcPr>
          <w:p w:rsidR="003A4902" w:rsidRPr="006171FC" w:rsidRDefault="003A4902" w:rsidP="00874535">
            <w:pPr>
              <w:widowControl w:val="0"/>
              <w:tabs>
                <w:tab w:val="left" w:pos="-720"/>
              </w:tabs>
              <w:spacing w:after="0"/>
              <w:jc w:val="right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3A4902" w:rsidRPr="006171FC" w:rsidTr="00874535">
        <w:trPr>
          <w:trHeight w:val="1"/>
        </w:trPr>
        <w:tc>
          <w:tcPr>
            <w:tcW w:w="675" w:type="dxa"/>
            <w:shd w:val="clear" w:color="000000" w:fill="FFFFFF"/>
          </w:tcPr>
          <w:p w:rsidR="003A4902" w:rsidRPr="006171FC" w:rsidRDefault="003A4902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000000" w:fill="FFFFFF"/>
          </w:tcPr>
          <w:p w:rsidR="003A4902" w:rsidRPr="006171FC" w:rsidRDefault="003A4902" w:rsidP="00874535">
            <w:pPr>
              <w:widowControl w:val="0"/>
              <w:tabs>
                <w:tab w:val="left" w:pos="-720"/>
              </w:tabs>
              <w:spacing w:after="0"/>
              <w:ind w:righ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 del casal de gent gran de Cerdanyola</w:t>
            </w:r>
          </w:p>
        </w:tc>
        <w:tc>
          <w:tcPr>
            <w:tcW w:w="2835" w:type="dxa"/>
            <w:shd w:val="clear" w:color="auto" w:fill="auto"/>
            <w:tcMar>
              <w:left w:w="30" w:type="dxa"/>
              <w:right w:w="30" w:type="dxa"/>
            </w:tcMar>
          </w:tcPr>
          <w:p w:rsidR="003A4902" w:rsidRPr="006171FC" w:rsidRDefault="003A4902" w:rsidP="00874535">
            <w:pPr>
              <w:widowControl w:val="0"/>
              <w:tabs>
                <w:tab w:val="left" w:pos="-720"/>
              </w:tabs>
              <w:spacing w:after="0"/>
              <w:jc w:val="right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</w:tbl>
    <w:p w:rsidR="003A4902" w:rsidRDefault="003A4902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7512E" w:rsidRDefault="00E7512E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3A4902" w:rsidRDefault="003A490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3A4902" w:rsidRDefault="003A490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3A4902" w:rsidRDefault="003A490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3A4902" w:rsidRDefault="003A490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3A4902" w:rsidRDefault="003A490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3A4902" w:rsidRDefault="003A490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E7512E" w:rsidRDefault="0029605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sz w:val="20"/>
          <w:szCs w:val="20"/>
          <w:shd w:val="clear" w:color="auto" w:fill="FFFFFF"/>
        </w:rPr>
        <w:t>FAIG CONSTAR:</w:t>
      </w:r>
    </w:p>
    <w:p w:rsidR="00E7512E" w:rsidRDefault="00E7512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7512E" w:rsidRDefault="0029605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70C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A) Que ofereixo els següent PRODUCTES OPCIONALS: </w:t>
      </w:r>
      <w:r>
        <w:rPr>
          <w:rFonts w:ascii="Arial" w:eastAsia="Times New Roman" w:hAnsi="Arial" w:cs="Arial"/>
          <w:i/>
          <w:iCs/>
          <w:color w:val="0070C0"/>
          <w:sz w:val="20"/>
          <w:szCs w:val="20"/>
          <w:shd w:val="clear" w:color="auto" w:fill="FFFFFF"/>
        </w:rPr>
        <w:t>(No és necessari omplir totes les caselles, i es poden afegir les files que siguin necessàries)</w:t>
      </w:r>
    </w:p>
    <w:p w:rsidR="00E7512E" w:rsidRDefault="00E751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E7512E" w:rsidRDefault="00E7512E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</w:p>
    <w:p w:rsidR="00E7512E" w:rsidRDefault="00296051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PACKS ESMORZAR/BERENAR</w:t>
      </w:r>
    </w:p>
    <w:p w:rsidR="00E7512E" w:rsidRDefault="00E7512E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tbl>
      <w:tblPr>
        <w:tblW w:w="6405" w:type="dxa"/>
        <w:tblInd w:w="396" w:type="dxa"/>
        <w:tblLayout w:type="fixed"/>
        <w:tblLook w:val="04A0"/>
      </w:tblPr>
      <w:tblGrid>
        <w:gridCol w:w="4697"/>
        <w:gridCol w:w="1708"/>
      </w:tblGrid>
      <w:tr w:rsidR="00E7512E">
        <w:trPr>
          <w:trHeight w:val="1"/>
        </w:trPr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E7512E" w:rsidRDefault="00296051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PRODUCTE 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left w:w="30" w:type="dxa"/>
              <w:right w:w="30" w:type="dxa"/>
            </w:tcMar>
          </w:tcPr>
          <w:p w:rsidR="00E7512E" w:rsidRDefault="00296051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Oferta de preus IVA inclòs</w:t>
            </w:r>
          </w:p>
        </w:tc>
      </w:tr>
      <w:tr w:rsidR="00E7512E">
        <w:trPr>
          <w:trHeight w:val="340"/>
        </w:trPr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E7512E">
        <w:trPr>
          <w:trHeight w:val="340"/>
        </w:trPr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E7512E">
        <w:trPr>
          <w:trHeight w:val="340"/>
        </w:trPr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</w:tbl>
    <w:p w:rsidR="00E7512E" w:rsidRDefault="00E7512E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E7512E" w:rsidRDefault="00E7512E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E7512E" w:rsidRDefault="00E7512E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3A4902" w:rsidRDefault="003A490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PRODUCTES BAIXOS EN SUCRE, BAIXOS EN SAL, SENSE GLUTEN, SENSE LACTOSA O AMB ALTRES ADAPTACIONS (PER A PERSONES AMB HIPERTENSIÓ, DIABETIS, DISFÀGIA...)</w:t>
      </w:r>
    </w:p>
    <w:p w:rsidR="00E7512E" w:rsidRDefault="00E7512E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tbl>
      <w:tblPr>
        <w:tblW w:w="6398" w:type="dxa"/>
        <w:tblInd w:w="396" w:type="dxa"/>
        <w:tblLayout w:type="fixed"/>
        <w:tblLook w:val="0000"/>
      </w:tblPr>
      <w:tblGrid>
        <w:gridCol w:w="4557"/>
        <w:gridCol w:w="1841"/>
      </w:tblGrid>
      <w:tr w:rsidR="00E7512E">
        <w:trPr>
          <w:trHeight w:val="1"/>
        </w:trPr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E7512E" w:rsidRDefault="00296051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PRODUCTE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left w:w="30" w:type="dxa"/>
              <w:right w:w="30" w:type="dxa"/>
            </w:tcMar>
          </w:tcPr>
          <w:p w:rsidR="00E7512E" w:rsidRDefault="00296051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Oferta de preus IVA inclòs</w:t>
            </w:r>
          </w:p>
        </w:tc>
      </w:tr>
      <w:tr w:rsidR="00E7512E">
        <w:trPr>
          <w:trHeight w:val="340"/>
        </w:trPr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E7512E">
        <w:trPr>
          <w:trHeight w:val="340"/>
        </w:trPr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E7512E">
        <w:trPr>
          <w:trHeight w:val="340"/>
        </w:trPr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</w:tbl>
    <w:p w:rsidR="00E7512E" w:rsidRDefault="00E7512E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E7512E" w:rsidRDefault="00E7512E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E7512E" w:rsidRDefault="00E7512E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3A4902" w:rsidRDefault="003A490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</w:p>
    <w:p w:rsidR="003A4902" w:rsidRDefault="003A490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</w:p>
    <w:p w:rsidR="003A4902" w:rsidRDefault="003A490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</w:p>
    <w:p w:rsidR="00E7512E" w:rsidRDefault="00296051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PRODUCTES DE PROXIMITAT</w:t>
      </w:r>
      <w:r w:rsidR="003A4902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 xml:space="preserve"> O ECOLÒGICS</w:t>
      </w:r>
    </w:p>
    <w:p w:rsidR="00E7512E" w:rsidRDefault="00E7512E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tbl>
      <w:tblPr>
        <w:tblW w:w="6398" w:type="dxa"/>
        <w:tblInd w:w="396" w:type="dxa"/>
        <w:tblLayout w:type="fixed"/>
        <w:tblLook w:val="0000"/>
      </w:tblPr>
      <w:tblGrid>
        <w:gridCol w:w="4557"/>
        <w:gridCol w:w="1841"/>
      </w:tblGrid>
      <w:tr w:rsidR="00E7512E">
        <w:trPr>
          <w:trHeight w:val="1"/>
        </w:trPr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E7512E" w:rsidRDefault="00296051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PRODUCTE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left w:w="30" w:type="dxa"/>
              <w:right w:w="30" w:type="dxa"/>
            </w:tcMar>
          </w:tcPr>
          <w:p w:rsidR="00E7512E" w:rsidRDefault="00296051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Oferta de preus IVA inclòs</w:t>
            </w:r>
          </w:p>
        </w:tc>
      </w:tr>
      <w:tr w:rsidR="00E7512E">
        <w:trPr>
          <w:trHeight w:val="340"/>
        </w:trPr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E7512E">
        <w:trPr>
          <w:trHeight w:val="340"/>
        </w:trPr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E7512E">
        <w:trPr>
          <w:trHeight w:val="340"/>
        </w:trPr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</w:tbl>
    <w:p w:rsidR="00E7512E" w:rsidRDefault="00E7512E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E7512E" w:rsidRDefault="00E7512E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E7512E" w:rsidRDefault="00E7512E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E7512E" w:rsidRDefault="003A490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</w:rPr>
        <w:t>PRODUCTES VEGETARIANS I VEGANS. ALTRES PRODUCTES.</w:t>
      </w:r>
    </w:p>
    <w:p w:rsidR="00E7512E" w:rsidRDefault="00E751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tbl>
      <w:tblPr>
        <w:tblW w:w="6540" w:type="dxa"/>
        <w:tblInd w:w="254" w:type="dxa"/>
        <w:tblLayout w:type="fixed"/>
        <w:tblLook w:val="0000"/>
      </w:tblPr>
      <w:tblGrid>
        <w:gridCol w:w="4698"/>
        <w:gridCol w:w="1842"/>
      </w:tblGrid>
      <w:tr w:rsidR="00E7512E">
        <w:trPr>
          <w:trHeight w:val="1"/>
        </w:trPr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E7512E" w:rsidRDefault="00296051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PRODUCTES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left w:w="30" w:type="dxa"/>
              <w:right w:w="30" w:type="dxa"/>
            </w:tcMar>
          </w:tcPr>
          <w:p w:rsidR="00E7512E" w:rsidRDefault="00296051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 xml:space="preserve">Oferta de preus </w:t>
            </w:r>
          </w:p>
          <w:p w:rsidR="00E7512E" w:rsidRDefault="00296051">
            <w:pPr>
              <w:widowControl w:val="0"/>
              <w:tabs>
                <w:tab w:val="left" w:pos="-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IVA inclòs</w:t>
            </w:r>
          </w:p>
        </w:tc>
      </w:tr>
      <w:tr w:rsidR="00E7512E">
        <w:trPr>
          <w:trHeight w:val="340"/>
        </w:trPr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E7512E">
        <w:trPr>
          <w:trHeight w:val="340"/>
        </w:trPr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E7512E">
        <w:trPr>
          <w:trHeight w:val="340"/>
        </w:trPr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7512E" w:rsidRDefault="00E7512E">
            <w:pPr>
              <w:widowControl w:val="0"/>
              <w:tabs>
                <w:tab w:val="left" w:pos="-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</w:tbl>
    <w:p w:rsidR="00E7512E" w:rsidRDefault="00E751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7512E" w:rsidRDefault="00E751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7512E" w:rsidRDefault="0029605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(Firma electrònica)</w:t>
      </w:r>
    </w:p>
    <w:sectPr w:rsidR="00E7512E" w:rsidSect="0070280A">
      <w:headerReference w:type="default" r:id="rId8"/>
      <w:footerReference w:type="default" r:id="rId9"/>
      <w:pgSz w:w="11906" w:h="16838"/>
      <w:pgMar w:top="2552" w:right="1416" w:bottom="1985" w:left="1560" w:header="708" w:footer="708" w:gutter="0"/>
      <w:pgNumType w:start="1"/>
      <w:cols w:space="708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DA7" w:rsidRDefault="005E1DA7">
      <w:pPr>
        <w:spacing w:after="0" w:line="240" w:lineRule="auto"/>
      </w:pPr>
      <w:r>
        <w:separator/>
      </w:r>
    </w:p>
  </w:endnote>
  <w:endnote w:type="continuationSeparator" w:id="0">
    <w:p w:rsidR="005E1DA7" w:rsidRDefault="005E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Gothic-BoldTwo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50110"/>
      <w:docPartObj>
        <w:docPartGallery w:val="Page Numbers (Bottom of Page)"/>
        <w:docPartUnique/>
      </w:docPartObj>
    </w:sdtPr>
    <w:sdtContent>
      <w:p w:rsidR="00E7512E" w:rsidRDefault="002377C2">
        <w:pPr>
          <w:pStyle w:val="Piedepgina"/>
          <w:jc w:val="right"/>
        </w:pPr>
        <w:r>
          <w:fldChar w:fldCharType="begin"/>
        </w:r>
        <w:r w:rsidR="00296051">
          <w:instrText xml:space="preserve"> PAGE </w:instrText>
        </w:r>
        <w:r>
          <w:fldChar w:fldCharType="separate"/>
        </w:r>
        <w:r w:rsidR="003A4902">
          <w:rPr>
            <w:noProof/>
          </w:rPr>
          <w:t>2</w:t>
        </w:r>
        <w:r>
          <w:fldChar w:fldCharType="end"/>
        </w:r>
      </w:p>
    </w:sdtContent>
  </w:sdt>
  <w:p w:rsidR="00E7512E" w:rsidRDefault="00E751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DA7" w:rsidRDefault="005E1DA7">
      <w:pPr>
        <w:spacing w:after="0" w:line="240" w:lineRule="auto"/>
      </w:pPr>
      <w:r>
        <w:separator/>
      </w:r>
    </w:p>
  </w:footnote>
  <w:footnote w:type="continuationSeparator" w:id="0">
    <w:p w:rsidR="005E1DA7" w:rsidRDefault="005E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2E" w:rsidRDefault="002377C2">
    <w:pPr>
      <w:pStyle w:val="Encabezado"/>
    </w:pPr>
    <w:r w:rsidRPr="002377C2">
      <w:rPr>
        <w:noProof/>
      </w:rPr>
      <w:pict>
        <v:line id="Line 2" o:spid="_x0000_s2050" style="position:absolute;z-index:251657728;mso-position-horizontal-relative:page;mso-position-vertical-relative:page" from="32.55pt,103.8pt" to="571.1pt,103.8pt" o:allowincell="f" strokeweight="2.36mm">
          <v:fill o:detectmouseclick="t"/>
          <w10:wrap anchorx="page" anchory="page"/>
        </v:line>
      </w:pict>
    </w:r>
    <w:r w:rsidRPr="002377C2">
      <w:rPr>
        <w:noProof/>
      </w:rPr>
      <w:pict>
        <v:rect id="Text Box 4" o:spid="_x0000_s2049" style="position:absolute;margin-left:32.55pt;margin-top:112.2pt;width:137.7pt;height:21.95pt;z-index:-251657728;visibility:visible;mso-wrap-distance-left:0;mso-wrap-distance-top:.05pt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4Px0wEAAAgEAAAOAAAAZHJzL2Uyb0RvYy54bWysU9tu2zAMfR+wfxD0vjgJitYw4hTFig4D&#10;hq1Ytw+QZckWoBsoJXb+fpR8Sbc9ddiLTFM8h+QhdbgfjSZnAUE5W9PdZkuJsNy1ynY1/fnj6UNJ&#10;SYjMtkw7K2p6EYHeH9+/Owy+EnvXO90KIEhiQzX4mvYx+qooAu+FYWHjvLB4KR0YFvEXuqIFNiC7&#10;0cV+u70tBgetB8dFCOh9nC7pMfNLKXj8JmUQkeiaYm0xn5DPJp3F8cCqDpjvFZ/LYP9QhWHKYtKV&#10;6pFFRk6g/qIyioMLTsYNd6ZwUioucg/YzW77RzcvPfMi94LiBL/KFP4fLf96fvHPgDIMPlQBzdTF&#10;KMGkL9ZHxizWZRVLjJFwdO7ubsqyRE053u3vytubrGZxRXsI8ZNwhiSjpoDDyBqx85cQMSOGLiEp&#10;mXVPSus8EG3JkBL+5sZwbRF1LTRb8aJFitP2u5BEtbne5AgcuuajBjKNG/cRi12GnskQkAIlpn0j&#10;doYktMhb9kb8Csr5nY0r3ijrIK3l1OfUXWo0js04j6lx7eUZiP5scRPSVi8GLEazGMzy3qEAkZKT&#10;B9X1OIjdrOvDKTqp8iRSgol1Tozrlgc0P420z6//c9T1AR9/AQAA//8DAFBLAwQUAAYACAAAACEA&#10;M7cOxuAAAAAKAQAADwAAAGRycy9kb3ducmV2LnhtbEyPwU6DQBCG7ya+w2ZMvNmllJIWWRpTQqI3&#10;rV5627IrENlZ2N0Cvr3jSY8z8+Wf788Pi+nZpJ3vLApYryJgGmurOmwEfLxXDztgPkhUsreoBXxr&#10;D4fi9iaXmbIzvunpFBpGIegzKaANYcg493WrjfQrO2ik26d1RgYaXcOVkzOFm57HUZRyIzukD60c&#10;9LHV9dfpagSULlWVPz6X1f48l+HldZxGPgpxf7c8PQILegl/MPzqkzoU5HSxV1Se9QLS7ZpIAXGc&#10;JMAI2CTRFtiFNuluA7zI+f8KxQ8AAAD//wMAUEsBAi0AFAAGAAgAAAAhALaDOJL+AAAA4QEAABMA&#10;AAAAAAAAAAAAAAAAAAAAAFtDb250ZW50X1R5cGVzXS54bWxQSwECLQAUAAYACAAAACEAOP0h/9YA&#10;AACUAQAACwAAAAAAAAAAAAAAAAAvAQAAX3JlbHMvLnJlbHNQSwECLQAUAAYACAAAACEAt2eD8dMB&#10;AAAIBAAADgAAAAAAAAAAAAAAAAAuAgAAZHJzL2Uyb0RvYy54bWxQSwECLQAUAAYACAAAACEAM7cO&#10;xuAAAAAKAQAADwAAAAAAAAAAAAAAAAAtBAAAZHJzL2Rvd25yZXYueG1sUEsFBgAAAAAEAAQA8wAA&#10;ADoFAAAAAA==&#10;" o:allowincell="f" filled="f" stroked="f" strokeweight="0">
          <v:textbox inset="0,0,0,0">
            <w:txbxContent>
              <w:p w:rsidR="00E7512E" w:rsidRDefault="00296051">
                <w:pPr>
                  <w:pStyle w:val="Logotip"/>
                  <w:rPr>
                    <w:color w:val="000000"/>
                  </w:rPr>
                </w:pPr>
                <w:r>
                  <w:rPr>
                    <w:color w:val="000000"/>
                  </w:rPr>
                  <w:t>Ajuntament de Mataró</w:t>
                </w:r>
              </w:p>
              <w:p w:rsidR="00E7512E" w:rsidRDefault="00E7512E">
                <w:pPr>
                  <w:pStyle w:val="Logotip"/>
                  <w:rPr>
                    <w:color w:val="000000"/>
                  </w:rPr>
                </w:pPr>
              </w:p>
            </w:txbxContent>
          </v:textbox>
          <w10:wrap anchorx="page" anchory="page"/>
        </v:rect>
      </w:pict>
    </w:r>
    <w:r w:rsidR="00296051">
      <w:rPr>
        <w:noProof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430530</wp:posOffset>
          </wp:positionH>
          <wp:positionV relativeFrom="page">
            <wp:posOffset>228600</wp:posOffset>
          </wp:positionV>
          <wp:extent cx="835660" cy="876300"/>
          <wp:effectExtent l="0" t="0" r="0" b="0"/>
          <wp:wrapTopAndBottom/>
          <wp:docPr id="4" name="Imagen 10672717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6727175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6E32"/>
    <w:multiLevelType w:val="multilevel"/>
    <w:tmpl w:val="74FA21FC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C050638"/>
    <w:multiLevelType w:val="multilevel"/>
    <w:tmpl w:val="A7E8DDFA"/>
    <w:lvl w:ilvl="0">
      <w:start w:val="1"/>
      <w:numFmt w:val="bullet"/>
      <w:lvlText w:val=""/>
      <w:lvlJc w:val="left"/>
      <w:pPr>
        <w:ind w:left="573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3" w:hanging="360"/>
      </w:pPr>
      <w:rPr>
        <w:rFonts w:ascii="Wingdings" w:hAnsi="Wingdings" w:cs="Wingdings" w:hint="default"/>
      </w:rPr>
    </w:lvl>
  </w:abstractNum>
  <w:abstractNum w:abstractNumId="2">
    <w:nsid w:val="3C8B6DDF"/>
    <w:multiLevelType w:val="multilevel"/>
    <w:tmpl w:val="A4D29CE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C930B33"/>
    <w:multiLevelType w:val="multilevel"/>
    <w:tmpl w:val="8C7AC7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CE107B4"/>
    <w:multiLevelType w:val="multilevel"/>
    <w:tmpl w:val="712061E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7512E"/>
    <w:rsid w:val="002377C2"/>
    <w:rsid w:val="00296051"/>
    <w:rsid w:val="003A4902"/>
    <w:rsid w:val="005E1DA7"/>
    <w:rsid w:val="0070280A"/>
    <w:rsid w:val="007C0549"/>
    <w:rsid w:val="00E7512E"/>
    <w:rsid w:val="00F7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02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26C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6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6C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B0386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0386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0386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326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326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326C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326CB6"/>
  </w:style>
  <w:style w:type="character" w:customStyle="1" w:styleId="SangradetextonormalCar">
    <w:name w:val="Sangría de texto normal Car"/>
    <w:basedOn w:val="Fuentedeprrafopredeter"/>
    <w:link w:val="Sangradetextonormal"/>
    <w:uiPriority w:val="99"/>
    <w:qFormat/>
    <w:rsid w:val="00326CB6"/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qFormat/>
    <w:rsid w:val="00326CB6"/>
  </w:style>
  <w:style w:type="character" w:customStyle="1" w:styleId="Smbolosdenumeracin">
    <w:name w:val="Símbolos de numeración"/>
    <w:qFormat/>
    <w:rsid w:val="0070280A"/>
  </w:style>
  <w:style w:type="paragraph" w:styleId="Ttulo">
    <w:name w:val="Title"/>
    <w:basedOn w:val="Normal"/>
    <w:next w:val="Textoindependiente"/>
    <w:qFormat/>
    <w:rsid w:val="0070280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326CB6"/>
    <w:pPr>
      <w:spacing w:after="120"/>
    </w:pPr>
  </w:style>
  <w:style w:type="paragraph" w:styleId="Lista">
    <w:name w:val="List"/>
    <w:basedOn w:val="Normal"/>
    <w:uiPriority w:val="99"/>
    <w:unhideWhenUsed/>
    <w:rsid w:val="00326CB6"/>
    <w:pPr>
      <w:ind w:left="283" w:hanging="283"/>
      <w:contextualSpacing/>
    </w:pPr>
  </w:style>
  <w:style w:type="paragraph" w:styleId="Epgrafe">
    <w:name w:val="caption"/>
    <w:basedOn w:val="Normal"/>
    <w:qFormat/>
    <w:rsid w:val="0070280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70280A"/>
    <w:pPr>
      <w:suppressLineNumbers/>
    </w:pPr>
    <w:rPr>
      <w:rFonts w:cs="Arial Unicode MS"/>
    </w:rPr>
  </w:style>
  <w:style w:type="paragraph" w:customStyle="1" w:styleId="Ttulo10">
    <w:name w:val="Título1"/>
    <w:basedOn w:val="Normal"/>
    <w:next w:val="Textoindependiente"/>
    <w:qFormat/>
    <w:rsid w:val="0070280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rrafodelista">
    <w:name w:val="List Paragraph"/>
    <w:basedOn w:val="Normal"/>
    <w:uiPriority w:val="34"/>
    <w:qFormat/>
    <w:rsid w:val="00985264"/>
    <w:pPr>
      <w:ind w:left="720"/>
      <w:contextualSpacing/>
    </w:pPr>
  </w:style>
  <w:style w:type="paragraph" w:customStyle="1" w:styleId="Cabeceraypie">
    <w:name w:val="Cabecera y pie"/>
    <w:basedOn w:val="Normal"/>
    <w:qFormat/>
    <w:rsid w:val="0070280A"/>
  </w:style>
  <w:style w:type="paragraph" w:styleId="Encabezado">
    <w:name w:val="header"/>
    <w:basedOn w:val="Normal"/>
    <w:link w:val="EncabezadoCar"/>
    <w:uiPriority w:val="99"/>
    <w:semiHidden/>
    <w:unhideWhenUsed/>
    <w:rsid w:val="00B0386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0386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038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ogotip">
    <w:name w:val="Logotip"/>
    <w:qFormat/>
    <w:rsid w:val="0083504E"/>
    <w:rPr>
      <w:rFonts w:ascii="TradeGothic-BoldTwo" w:eastAsia="Times New Roman" w:hAnsi="TradeGothic-BoldTwo" w:cs="Times New Roman"/>
      <w:sz w:val="16"/>
      <w:szCs w:val="20"/>
      <w:lang w:eastAsia="es-ES"/>
    </w:rPr>
  </w:style>
  <w:style w:type="paragraph" w:styleId="Listaconvietas3">
    <w:name w:val="List Bullet 3"/>
    <w:basedOn w:val="Normal"/>
    <w:uiPriority w:val="99"/>
    <w:unhideWhenUsed/>
    <w:qFormat/>
    <w:rsid w:val="00326CB6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qFormat/>
    <w:rsid w:val="00326CB6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qFormat/>
    <w:rsid w:val="00326CB6"/>
    <w:pPr>
      <w:numPr>
        <w:numId w:val="2"/>
      </w:numPr>
      <w:contextualSpacing/>
    </w:pPr>
  </w:style>
  <w:style w:type="paragraph" w:styleId="Continuarlista">
    <w:name w:val="List Continue"/>
    <w:basedOn w:val="Normal"/>
    <w:uiPriority w:val="99"/>
    <w:unhideWhenUsed/>
    <w:qFormat/>
    <w:rsid w:val="00326CB6"/>
    <w:pPr>
      <w:spacing w:after="120"/>
      <w:ind w:left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326CB6"/>
    <w:pPr>
      <w:spacing w:after="120"/>
      <w:ind w:left="283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326CB6"/>
    <w:pPr>
      <w:spacing w:after="200"/>
      <w:ind w:left="360" w:firstLine="360"/>
    </w:pPr>
  </w:style>
  <w:style w:type="paragraph" w:customStyle="1" w:styleId="Contenidodelmarco">
    <w:name w:val="Contenido del marco"/>
    <w:basedOn w:val="Normal"/>
    <w:qFormat/>
    <w:rsid w:val="0070280A"/>
  </w:style>
  <w:style w:type="paragraph" w:customStyle="1" w:styleId="Contenidodelatabla">
    <w:name w:val="Contenido de la tabla"/>
    <w:basedOn w:val="Normal"/>
    <w:qFormat/>
    <w:rsid w:val="0070280A"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rsid w:val="0070280A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unhideWhenUsed/>
    <w:rsid w:val="009E5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AF2E9-F731-4936-8176-1AECA97A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217</Words>
  <Characters>1197</Characters>
  <Application>Microsoft Office Word</Application>
  <DocSecurity>0</DocSecurity>
  <Lines>9</Lines>
  <Paragraphs>2</Paragraphs>
  <ScaleCrop>false</ScaleCrop>
  <Company>Ajuntament de Mataró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Tejero Campos, M. Àngels</dc:creator>
  <dc:description/>
  <cp:lastModifiedBy>Servei de Sistemes d'Informació i Telecomunicacions</cp:lastModifiedBy>
  <cp:revision>9</cp:revision>
  <cp:lastPrinted>2022-06-09T07:00:00Z</cp:lastPrinted>
  <dcterms:created xsi:type="dcterms:W3CDTF">2023-07-06T06:44:00Z</dcterms:created>
  <dcterms:modified xsi:type="dcterms:W3CDTF">2026-01-09T11:09:00Z</dcterms:modified>
  <dc:language>es-ES</dc:language>
</cp:coreProperties>
</file>