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E0A8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b/>
          <w:color w:val="000000"/>
          <w:sz w:val="22"/>
          <w:szCs w:val="22"/>
        </w:rPr>
        <w:t xml:space="preserve">ANNEX 1 </w:t>
      </w:r>
    </w:p>
    <w:p w14:paraId="3EBA2DC6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7AED3C" w14:textId="66946707" w:rsidR="00736DAF" w:rsidRPr="00F77DE8" w:rsidRDefault="0077709B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INSTRUCCIONS</w:t>
      </w:r>
      <w:r w:rsidR="00736DAF" w:rsidRPr="00F77DE8">
        <w:rPr>
          <w:rFonts w:ascii="Arial" w:eastAsia="Calibri" w:hAnsi="Arial" w:cs="Arial"/>
          <w:b/>
          <w:color w:val="000000"/>
          <w:sz w:val="22"/>
          <w:szCs w:val="22"/>
        </w:rPr>
        <w:t xml:space="preserve"> DEUC</w:t>
      </w:r>
    </w:p>
    <w:p w14:paraId="11EBC448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CD5BB73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>Instruccions:</w:t>
      </w:r>
    </w:p>
    <w:p w14:paraId="4E84F495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A7CEBF" w14:textId="77777777" w:rsidR="00736DAF" w:rsidRPr="00F77DE8" w:rsidRDefault="00736DAF" w:rsidP="00736DAF">
      <w:pPr>
        <w:pStyle w:val="Pargrafdel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Aneu al </w:t>
      </w:r>
      <w:proofErr w:type="spellStart"/>
      <w:r w:rsidRPr="00F77DE8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8" w:history="1">
        <w:r w:rsidRPr="00F77DE8">
          <w:rPr>
            <w:rStyle w:val="Enlla"/>
            <w:rFonts w:ascii="Arial" w:hAnsi="Arial" w:cs="Arial"/>
            <w:sz w:val="22"/>
            <w:szCs w:val="22"/>
          </w:rPr>
          <w:t>https://seu.ddgi.cat/web/nivell/302/s-0/perfil-de-contractant</w:t>
        </w:r>
      </w:hyperlink>
      <w:r w:rsidRPr="00F77DE8">
        <w:rPr>
          <w:rStyle w:val="Enlla"/>
          <w:rFonts w:ascii="Arial" w:eastAsia="Calibri" w:hAnsi="Arial" w:cs="Arial"/>
          <w:sz w:val="22"/>
          <w:szCs w:val="22"/>
        </w:rPr>
        <w:t xml:space="preserve"> (perfil del contractant de la Diputació de Girona) </w:t>
      </w:r>
      <w:r w:rsidRPr="00F77DE8">
        <w:rPr>
          <w:rFonts w:ascii="Arial" w:eastAsia="Calibri" w:hAnsi="Arial" w:cs="Arial"/>
          <w:sz w:val="22"/>
          <w:szCs w:val="22"/>
        </w:rPr>
        <w:t>i descarregueu-vos al vostre ordin</w:t>
      </w:r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ador el fitxer </w:t>
      </w:r>
      <w:r w:rsidRPr="00F77DE8">
        <w:rPr>
          <w:rFonts w:ascii="Arial" w:eastAsia="Calibri" w:hAnsi="Arial" w:cs="Arial"/>
          <w:sz w:val="22"/>
          <w:szCs w:val="22"/>
        </w:rPr>
        <w:t>DEUC202</w:t>
      </w:r>
      <w:r>
        <w:rPr>
          <w:rFonts w:ascii="Arial" w:eastAsia="Calibri" w:hAnsi="Arial" w:cs="Arial"/>
          <w:sz w:val="22"/>
          <w:szCs w:val="22"/>
        </w:rPr>
        <w:t>6</w:t>
      </w:r>
      <w:r w:rsidRPr="00F77DE8">
        <w:rPr>
          <w:rFonts w:ascii="Arial" w:eastAsia="Calibri" w:hAnsi="Arial" w:cs="Arial"/>
          <w:sz w:val="22"/>
          <w:szCs w:val="22"/>
        </w:rPr>
        <w:t>_</w:t>
      </w:r>
      <w:r>
        <w:rPr>
          <w:rFonts w:ascii="Arial" w:eastAsia="Calibri" w:hAnsi="Arial" w:cs="Arial"/>
          <w:sz w:val="22"/>
          <w:szCs w:val="22"/>
        </w:rPr>
        <w:t>1131</w:t>
      </w:r>
      <w:r w:rsidRPr="00F77DE8">
        <w:rPr>
          <w:rFonts w:ascii="Arial" w:eastAsia="Calibri" w:hAnsi="Arial" w:cs="Arial"/>
          <w:sz w:val="22"/>
          <w:szCs w:val="22"/>
        </w:rPr>
        <w:t>.xml (el fitxer DEUC202</w:t>
      </w:r>
      <w:r>
        <w:rPr>
          <w:rFonts w:ascii="Arial" w:eastAsia="Calibri" w:hAnsi="Arial" w:cs="Arial"/>
          <w:sz w:val="22"/>
          <w:szCs w:val="22"/>
        </w:rPr>
        <w:t>6</w:t>
      </w:r>
      <w:r w:rsidRPr="00F77DE8">
        <w:rPr>
          <w:rFonts w:ascii="Arial" w:eastAsia="Calibri" w:hAnsi="Arial" w:cs="Arial"/>
          <w:sz w:val="22"/>
          <w:szCs w:val="22"/>
        </w:rPr>
        <w:t>_</w:t>
      </w:r>
      <w:r>
        <w:rPr>
          <w:rFonts w:ascii="Arial" w:eastAsia="Calibri" w:hAnsi="Arial" w:cs="Arial"/>
          <w:sz w:val="22"/>
          <w:szCs w:val="22"/>
        </w:rPr>
        <w:t>1131</w:t>
      </w:r>
      <w:r w:rsidRPr="00F77DE8">
        <w:rPr>
          <w:rFonts w:ascii="Arial" w:eastAsia="Calibri" w:hAnsi="Arial" w:cs="Arial"/>
          <w:sz w:val="22"/>
          <w:szCs w:val="22"/>
        </w:rPr>
        <w:t>.pdf és el mateix document en format lectura)</w:t>
      </w:r>
    </w:p>
    <w:p w14:paraId="09B34E55" w14:textId="77777777" w:rsidR="00736DAF" w:rsidRPr="00F77DE8" w:rsidRDefault="00736DAF" w:rsidP="00736DAF">
      <w:pPr>
        <w:pStyle w:val="Pargrafdellista"/>
        <w:autoSpaceDE w:val="0"/>
        <w:autoSpaceDN w:val="0"/>
        <w:adjustRightInd w:val="0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ED0B74B" w14:textId="77777777" w:rsidR="00736DAF" w:rsidRPr="00F77DE8" w:rsidRDefault="00736DAF" w:rsidP="00736DAF">
      <w:pPr>
        <w:pStyle w:val="Pargrafdel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Accediu al </w:t>
      </w:r>
      <w:proofErr w:type="spellStart"/>
      <w:r w:rsidRPr="00F77DE8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9" w:history="1">
        <w:r w:rsidRPr="00F77DE8"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 (servei en línia del Ministeri d’Hisenda) mitjançant el qual les empreses poden crear, editar i gestionar el DEUC.</w:t>
      </w:r>
    </w:p>
    <w:p w14:paraId="68149CB9" w14:textId="77777777" w:rsidR="00736DAF" w:rsidRPr="00F77DE8" w:rsidRDefault="00736DAF" w:rsidP="00736DAF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79CD554C" w14:textId="77777777" w:rsidR="00736DAF" w:rsidRPr="00F77DE8" w:rsidRDefault="00736DAF" w:rsidP="00736DAF">
      <w:pPr>
        <w:pStyle w:val="Pargrafdel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>Trieu l’opció «</w:t>
      </w:r>
      <w:proofErr w:type="spellStart"/>
      <w:r w:rsidRPr="00F77DE8">
        <w:rPr>
          <w:rFonts w:ascii="Arial" w:eastAsia="Calibri" w:hAnsi="Arial" w:cs="Arial"/>
          <w:color w:val="000000"/>
          <w:sz w:val="22"/>
          <w:szCs w:val="22"/>
        </w:rPr>
        <w:t>Soy</w:t>
      </w:r>
      <w:proofErr w:type="spellEnd"/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 un operador </w:t>
      </w:r>
      <w:proofErr w:type="spellStart"/>
      <w:r w:rsidRPr="00F77DE8">
        <w:rPr>
          <w:rFonts w:ascii="Arial" w:eastAsia="Calibri" w:hAnsi="Arial" w:cs="Arial"/>
          <w:color w:val="000000"/>
          <w:sz w:val="22"/>
          <w:szCs w:val="22"/>
        </w:rPr>
        <w:t>económico</w:t>
      </w:r>
      <w:proofErr w:type="spellEnd"/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» i, a continuació, «Importar un DEUC». Aleshores, escolliu el </w:t>
      </w:r>
      <w:r w:rsidRPr="00F77DE8">
        <w:rPr>
          <w:rFonts w:ascii="Arial" w:eastAsia="Calibri" w:hAnsi="Arial" w:cs="Arial"/>
          <w:sz w:val="22"/>
          <w:szCs w:val="22"/>
        </w:rPr>
        <w:t>fitxer DEUC202</w:t>
      </w:r>
      <w:r>
        <w:rPr>
          <w:rFonts w:ascii="Arial" w:eastAsia="Calibri" w:hAnsi="Arial" w:cs="Arial"/>
          <w:sz w:val="22"/>
          <w:szCs w:val="22"/>
        </w:rPr>
        <w:t>6</w:t>
      </w:r>
      <w:r w:rsidRPr="00F77DE8">
        <w:rPr>
          <w:rFonts w:ascii="Arial" w:eastAsia="Calibri" w:hAnsi="Arial" w:cs="Arial"/>
          <w:sz w:val="22"/>
          <w:szCs w:val="22"/>
        </w:rPr>
        <w:t>_</w:t>
      </w:r>
      <w:r>
        <w:rPr>
          <w:rFonts w:ascii="Arial" w:eastAsia="Calibri" w:hAnsi="Arial" w:cs="Arial"/>
          <w:sz w:val="22"/>
          <w:szCs w:val="22"/>
        </w:rPr>
        <w:t>1131</w:t>
      </w:r>
      <w:r w:rsidRPr="00F77DE8">
        <w:rPr>
          <w:rFonts w:ascii="Arial" w:eastAsia="Calibri" w:hAnsi="Arial" w:cs="Arial"/>
          <w:sz w:val="22"/>
          <w:szCs w:val="22"/>
        </w:rPr>
        <w:t xml:space="preserve">.xml </w:t>
      </w:r>
      <w:r w:rsidRPr="00F77DE8">
        <w:rPr>
          <w:rFonts w:ascii="Arial" w:eastAsia="Calibri" w:hAnsi="Arial" w:cs="Arial"/>
          <w:color w:val="000000"/>
          <w:sz w:val="22"/>
          <w:szCs w:val="22"/>
        </w:rPr>
        <w:t>que abans heu descarregat i guardat al vostre ordinador.</w:t>
      </w:r>
    </w:p>
    <w:p w14:paraId="554E3A9F" w14:textId="77777777" w:rsidR="00736DAF" w:rsidRPr="00F77DE8" w:rsidRDefault="00736DAF" w:rsidP="00736DAF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352BC2E6" w14:textId="77777777" w:rsidR="00736DAF" w:rsidRPr="00F77DE8" w:rsidRDefault="00736DAF" w:rsidP="003D0C5A">
      <w:pPr>
        <w:pStyle w:val="Pargrafdellista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3D0C5A">
        <w:rPr>
          <w:rFonts w:ascii="Arial" w:eastAsia="Calibri" w:hAnsi="Arial" w:cs="Arial"/>
          <w:color w:val="000000"/>
          <w:sz w:val="22"/>
          <w:szCs w:val="22"/>
        </w:rPr>
        <w:t>Empleneu el DEUC, descarregueu-lo ja completat i signeu-lo digitalment.</w:t>
      </w:r>
    </w:p>
    <w:sectPr w:rsidR="00736DAF" w:rsidRPr="00F77DE8" w:rsidSect="00736DAF">
      <w:headerReference w:type="default" r:id="rId10"/>
      <w:footerReference w:type="default" r:id="rId11"/>
      <w:headerReference w:type="first" r:id="rId12"/>
      <w:pgSz w:w="11906" w:h="16838"/>
      <w:pgMar w:top="2835" w:right="184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065D" w14:textId="77777777" w:rsidR="00214A33" w:rsidRDefault="00214A33">
      <w:r>
        <w:separator/>
      </w:r>
    </w:p>
  </w:endnote>
  <w:endnote w:type="continuationSeparator" w:id="0">
    <w:p w14:paraId="23703C15" w14:textId="77777777" w:rsidR="00214A33" w:rsidRDefault="0021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2A8EFD1" w14:textId="77777777" w:rsidR="00736DAF" w:rsidRDefault="00736DA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04EA75" w14:textId="77777777" w:rsidR="00736DAF" w:rsidRDefault="00736DA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F90B" w14:textId="77777777" w:rsidR="00214A33" w:rsidRDefault="00214A33">
      <w:r>
        <w:separator/>
      </w:r>
    </w:p>
  </w:footnote>
  <w:footnote w:type="continuationSeparator" w:id="0">
    <w:p w14:paraId="67B4A462" w14:textId="77777777" w:rsidR="00214A33" w:rsidRDefault="0021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7737" w14:textId="77777777" w:rsidR="00736DAF" w:rsidRDefault="00736DAF" w:rsidP="00EE08D4">
    <w:pPr>
      <w:pStyle w:val="Capalera"/>
      <w:tabs>
        <w:tab w:val="clear" w:pos="4252"/>
      </w:tabs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6192" behindDoc="0" locked="0" layoutInCell="1" allowOverlap="1" wp14:anchorId="696DA538" wp14:editId="2E68352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20171194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CCE566" wp14:editId="45896307">
              <wp:simplePos x="0" y="0"/>
              <wp:positionH relativeFrom="margin">
                <wp:posOffset>3719195</wp:posOffset>
              </wp:positionH>
              <wp:positionV relativeFrom="paragraph">
                <wp:posOffset>43815</wp:posOffset>
              </wp:positionV>
              <wp:extent cx="1981200" cy="1404620"/>
              <wp:effectExtent l="0" t="0" r="0" b="508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0D145" w14:textId="77777777" w:rsidR="00736DAF" w:rsidRDefault="00736D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35B13" wp14:editId="4549B8C0">
                                <wp:extent cx="1761905" cy="619048"/>
                                <wp:effectExtent l="0" t="0" r="0" b="0"/>
                                <wp:docPr id="190340053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CE56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92.85pt;margin-top:3.4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" stroked="f">
              <v:textbox style="mso-fit-shape-to-text:t">
                <w:txbxContent>
                  <w:p w14:paraId="3D80D145" w14:textId="77777777" w:rsidR="00736DAF" w:rsidRDefault="00736DAF">
                    <w:r>
                      <w:rPr>
                        <w:noProof/>
                      </w:rPr>
                      <w:drawing>
                        <wp:inline distT="0" distB="0" distL="0" distR="0" wp14:anchorId="37835B13" wp14:editId="4549B8C0">
                          <wp:extent cx="1761905" cy="619048"/>
                          <wp:effectExtent l="0" t="0" r="0" b="0"/>
                          <wp:docPr id="190340053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 </w:t>
    </w:r>
  </w:p>
  <w:p w14:paraId="42874E2D" w14:textId="77777777" w:rsidR="00736DAF" w:rsidRDefault="00736DAF">
    <w:pPr>
      <w:pStyle w:val="Capalera"/>
    </w:pPr>
  </w:p>
  <w:p w14:paraId="5BCEDBFA" w14:textId="77777777" w:rsidR="00736DAF" w:rsidRDefault="00736DAF">
    <w:pPr>
      <w:pStyle w:val="Capalera"/>
    </w:pPr>
  </w:p>
  <w:p w14:paraId="29D9F88A" w14:textId="77777777" w:rsidR="00736DAF" w:rsidRDefault="00736DAF">
    <w:pPr>
      <w:pStyle w:val="Capalera"/>
    </w:pPr>
  </w:p>
  <w:p w14:paraId="2A207D22" w14:textId="77777777" w:rsidR="00736DAF" w:rsidRDefault="00736DA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BF87" w14:textId="77777777" w:rsidR="00736DAF" w:rsidRDefault="00736DAF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6392C6" wp14:editId="6802A1F9">
              <wp:simplePos x="0" y="0"/>
              <wp:positionH relativeFrom="margin">
                <wp:posOffset>3895090</wp:posOffset>
              </wp:positionH>
              <wp:positionV relativeFrom="paragraph">
                <wp:posOffset>150495</wp:posOffset>
              </wp:positionV>
              <wp:extent cx="1981200" cy="1404620"/>
              <wp:effectExtent l="0" t="0" r="0" b="5080"/>
              <wp:wrapSquare wrapText="bothSides"/>
              <wp:docPr id="184776805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93065" w14:textId="77777777" w:rsidR="00736DAF" w:rsidRDefault="00736DAF" w:rsidP="00961E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252BB8" wp14:editId="440AECD0">
                                <wp:extent cx="1761905" cy="619048"/>
                                <wp:effectExtent l="0" t="0" r="0" b="0"/>
                                <wp:docPr id="1922167722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392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7pt;margin-top:11.8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" stroked="f">
              <v:textbox style="mso-fit-shape-to-text:t">
                <w:txbxContent>
                  <w:p w14:paraId="4B893065" w14:textId="77777777" w:rsidR="00736DAF" w:rsidRDefault="00736DAF" w:rsidP="00961E3A">
                    <w:r>
                      <w:rPr>
                        <w:noProof/>
                      </w:rPr>
                      <w:drawing>
                        <wp:inline distT="0" distB="0" distL="0" distR="0" wp14:anchorId="03252BB8" wp14:editId="440AECD0">
                          <wp:extent cx="1761905" cy="619048"/>
                          <wp:effectExtent l="0" t="0" r="0" b="0"/>
                          <wp:docPr id="1922167722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7216" behindDoc="0" locked="0" layoutInCell="1" allowOverlap="1" wp14:anchorId="480CCAD0" wp14:editId="2DCD62FB">
          <wp:simplePos x="0" y="0"/>
          <wp:positionH relativeFrom="page">
            <wp:posOffset>62230</wp:posOffset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95768848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B451F"/>
    <w:multiLevelType w:val="hybridMultilevel"/>
    <w:tmpl w:val="C2F49DF2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CAB4D4B2">
      <w:start w:val="1"/>
      <w:numFmt w:val="lowerLetter"/>
      <w:lvlText w:val="%2)"/>
      <w:lvlJc w:val="left"/>
      <w:pPr>
        <w:ind w:left="1878" w:hanging="372"/>
      </w:pPr>
      <w:rPr>
        <w:rFonts w:hint="default"/>
        <w:b/>
        <w:bCs w:val="0"/>
      </w:r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888174">
    <w:abstractNumId w:val="2"/>
  </w:num>
  <w:num w:numId="2" w16cid:durableId="867916679">
    <w:abstractNumId w:val="1"/>
  </w:num>
  <w:num w:numId="3" w16cid:durableId="929001454">
    <w:abstractNumId w:val="3"/>
  </w:num>
  <w:num w:numId="4" w16cid:durableId="1383167101">
    <w:abstractNumId w:val="0"/>
  </w:num>
  <w:num w:numId="5" w16cid:durableId="1521352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AF"/>
    <w:rsid w:val="00214A33"/>
    <w:rsid w:val="003D0C5A"/>
    <w:rsid w:val="003F38D8"/>
    <w:rsid w:val="00446FE5"/>
    <w:rsid w:val="00477AF0"/>
    <w:rsid w:val="00505BF8"/>
    <w:rsid w:val="00736DAF"/>
    <w:rsid w:val="0077709B"/>
    <w:rsid w:val="00955970"/>
    <w:rsid w:val="00A20765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D257"/>
  <w15:chartTrackingRefBased/>
  <w15:docId w15:val="{404F1DE1-6F30-46E1-91EE-0F09BAB0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3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3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36D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3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6D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36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36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36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6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36DA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36D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36DAF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36DAF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36DAF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36DA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36DA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36DA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6DA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736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36DA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73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36DA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3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36DAF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736DA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36DA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36D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36DAF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736DAF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736DAF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736DAF"/>
    <w:rPr>
      <w:lang w:val="ca-ES"/>
    </w:rPr>
  </w:style>
  <w:style w:type="table" w:styleId="Taulaambquadrcula">
    <w:name w:val="Table Grid"/>
    <w:basedOn w:val="Taulanormal"/>
    <w:uiPriority w:val="59"/>
    <w:rsid w:val="00736DA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.ddgi.cat/web/nivell/302/s-0/perfil-de-contracta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sor.registrodelicitadores.gob.es/espd-web/filter?lang=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0031-4C36-46D1-9C6A-6084E80A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XALOC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4</cp:revision>
  <dcterms:created xsi:type="dcterms:W3CDTF">2026-02-10T08:54:00Z</dcterms:created>
  <dcterms:modified xsi:type="dcterms:W3CDTF">2026-02-10T08:56:00Z</dcterms:modified>
</cp:coreProperties>
</file>