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3DA4" w14:textId="11A7FC9C" w:rsidR="001B2C5C" w:rsidRPr="001B2C5C" w:rsidRDefault="001B2C5C" w:rsidP="001B2C5C">
      <w:pPr>
        <w:jc w:val="both"/>
      </w:pPr>
      <w:r w:rsidRPr="001B2C5C">
        <w:rPr>
          <w:b/>
          <w:bCs/>
        </w:rPr>
        <w:t>ANNEX 5 MODELS D’OFERTA I ANNEXOS RELACIONATS AMB ELS SOBRES (SOBRE B i C)</w:t>
      </w:r>
    </w:p>
    <w:p w14:paraId="06A79526" w14:textId="77777777" w:rsidR="001B2C5C" w:rsidRPr="001B2C5C" w:rsidRDefault="001B2C5C" w:rsidP="001B2C5C">
      <w:pPr>
        <w:jc w:val="both"/>
      </w:pPr>
    </w:p>
    <w:p w14:paraId="479E9DBE" w14:textId="77777777" w:rsidR="001B2C5C" w:rsidRPr="001B2C5C" w:rsidRDefault="001B2C5C" w:rsidP="001B2C5C">
      <w:pPr>
        <w:jc w:val="both"/>
      </w:pPr>
      <w:r w:rsidRPr="001B2C5C">
        <w:rPr>
          <w:b/>
          <w:bCs/>
        </w:rPr>
        <w:t>RESUM:</w:t>
      </w:r>
    </w:p>
    <w:p w14:paraId="16DCDBC8" w14:textId="77777777" w:rsidR="001B2C5C" w:rsidRPr="001B2C5C" w:rsidRDefault="001B2C5C" w:rsidP="001B2C5C">
      <w:pPr>
        <w:jc w:val="both"/>
      </w:pPr>
      <w:bookmarkStart w:id="0" w:name="_Hlk213840307"/>
      <w:bookmarkEnd w:id="0"/>
      <w:r w:rsidRPr="001B2C5C">
        <w:rPr>
          <w:b/>
          <w:bCs/>
        </w:rPr>
        <w:t>1) Models d’oferta sobre B</w:t>
      </w:r>
    </w:p>
    <w:p w14:paraId="31E858A8" w14:textId="77777777" w:rsidR="001B2C5C" w:rsidRPr="001B2C5C" w:rsidRDefault="001B2C5C" w:rsidP="001B2C5C">
      <w:pPr>
        <w:jc w:val="both"/>
      </w:pPr>
    </w:p>
    <w:p w14:paraId="399DE612" w14:textId="77777777" w:rsidR="001B2C5C" w:rsidRPr="001B2C5C" w:rsidRDefault="001B2C5C" w:rsidP="001B2C5C">
      <w:pPr>
        <w:jc w:val="both"/>
      </w:pPr>
      <w:r w:rsidRPr="001B2C5C">
        <w:t>Es tracta d’incorporar al sobre B:</w:t>
      </w:r>
    </w:p>
    <w:p w14:paraId="79900D7D" w14:textId="77777777" w:rsidR="001B2C5C" w:rsidRPr="001B2C5C" w:rsidRDefault="001B2C5C" w:rsidP="001B2C5C">
      <w:pPr>
        <w:numPr>
          <w:ilvl w:val="0"/>
          <w:numId w:val="1"/>
        </w:numPr>
        <w:jc w:val="both"/>
      </w:pPr>
      <w:r w:rsidRPr="001B2C5C">
        <w:t>la Memòria tècnica descriptiva del funcionament del servei (MTDFS). Veure instruccions de presentació i requisits a l’annex 4</w:t>
      </w:r>
    </w:p>
    <w:p w14:paraId="26626328" w14:textId="77777777" w:rsidR="001B2C5C" w:rsidRPr="001B2C5C" w:rsidRDefault="001B2C5C" w:rsidP="001B2C5C">
      <w:pPr>
        <w:numPr>
          <w:ilvl w:val="0"/>
          <w:numId w:val="1"/>
        </w:numPr>
        <w:jc w:val="both"/>
      </w:pPr>
      <w:r w:rsidRPr="001B2C5C">
        <w:t>L’ annex 5.1_ESTUDI TÈCNIC, adjunt al plec en document independent</w:t>
      </w:r>
    </w:p>
    <w:p w14:paraId="56B2FF34" w14:textId="36591A7A" w:rsidR="001B2C5C" w:rsidRPr="001B2C5C" w:rsidRDefault="001B2C5C" w:rsidP="001B2C5C">
      <w:pPr>
        <w:jc w:val="both"/>
      </w:pPr>
      <w:r w:rsidRPr="001B2C5C">
        <w:rPr>
          <w:b/>
          <w:bCs/>
        </w:rPr>
        <w:t>2) Models d’oferta sobre C</w:t>
      </w:r>
    </w:p>
    <w:p w14:paraId="2BF5494E" w14:textId="77777777" w:rsidR="001B2C5C" w:rsidRPr="001B2C5C" w:rsidRDefault="001B2C5C" w:rsidP="001B2C5C">
      <w:pPr>
        <w:numPr>
          <w:ilvl w:val="0"/>
          <w:numId w:val="2"/>
        </w:numPr>
        <w:jc w:val="both"/>
      </w:pPr>
      <w:r w:rsidRPr="001B2C5C">
        <w:t>Models d’oferta criteris econòmics</w:t>
      </w:r>
    </w:p>
    <w:p w14:paraId="7C09FFE3" w14:textId="77777777" w:rsidR="001B2C5C" w:rsidRPr="001B2C5C" w:rsidRDefault="001B2C5C" w:rsidP="001B2C5C">
      <w:pPr>
        <w:numPr>
          <w:ilvl w:val="0"/>
          <w:numId w:val="2"/>
        </w:numPr>
        <w:jc w:val="both"/>
      </w:pPr>
      <w:r w:rsidRPr="001B2C5C">
        <w:t>Models d’oferta criteris socials</w:t>
      </w:r>
    </w:p>
    <w:p w14:paraId="26AA9D67" w14:textId="77777777" w:rsidR="001B2C5C" w:rsidRPr="001B2C5C" w:rsidRDefault="001B2C5C" w:rsidP="001B2C5C">
      <w:pPr>
        <w:numPr>
          <w:ilvl w:val="0"/>
          <w:numId w:val="2"/>
        </w:numPr>
        <w:jc w:val="both"/>
      </w:pPr>
      <w:r w:rsidRPr="001B2C5C">
        <w:t>Modes d’oferta criteris ambientals</w:t>
      </w:r>
    </w:p>
    <w:p w14:paraId="7A654EA8" w14:textId="77777777" w:rsidR="001B2C5C" w:rsidRPr="001B2C5C" w:rsidRDefault="001B2C5C" w:rsidP="001B2C5C">
      <w:pPr>
        <w:numPr>
          <w:ilvl w:val="0"/>
          <w:numId w:val="2"/>
        </w:numPr>
        <w:jc w:val="both"/>
      </w:pPr>
      <w:r w:rsidRPr="001B2C5C">
        <w:t>Modes d’oferta criteris tècnics</w:t>
      </w:r>
    </w:p>
    <w:p w14:paraId="1B8785DC" w14:textId="77777777" w:rsidR="001B2C5C" w:rsidRPr="001B2C5C" w:rsidRDefault="001B2C5C" w:rsidP="001B2C5C">
      <w:pPr>
        <w:numPr>
          <w:ilvl w:val="0"/>
          <w:numId w:val="3"/>
        </w:numPr>
        <w:jc w:val="both"/>
      </w:pPr>
      <w:r w:rsidRPr="001B2C5C">
        <w:t>ANNEX 5.2 _ DISTRIBUCIÓ ECONÒMICA, adjunt al plec en document independent</w:t>
      </w:r>
      <w:r w:rsidRPr="001B2C5C">
        <w:rPr>
          <w:b/>
          <w:bCs/>
        </w:rPr>
        <w:t xml:space="preserve"> </w:t>
      </w:r>
    </w:p>
    <w:p w14:paraId="39270218" w14:textId="77777777" w:rsidR="001B2C5C" w:rsidRPr="001B2C5C" w:rsidRDefault="001B2C5C" w:rsidP="001B2C5C">
      <w:pPr>
        <w:numPr>
          <w:ilvl w:val="0"/>
          <w:numId w:val="3"/>
        </w:numPr>
        <w:jc w:val="both"/>
      </w:pPr>
      <w:r w:rsidRPr="001B2C5C">
        <w:t>ANNEX 5.3 _ LLINDARS MÍNIMS I MÀXIMS DE LES PROPOSTES DE PREUS DELS LICITADORS</w:t>
      </w:r>
    </w:p>
    <w:p w14:paraId="28881CE6" w14:textId="37F9E4C5" w:rsidR="001B2C5C" w:rsidRPr="001B2C5C" w:rsidRDefault="001B2C5C" w:rsidP="001B2C5C">
      <w:pPr>
        <w:jc w:val="both"/>
      </w:pPr>
      <w:r w:rsidRPr="001B2C5C">
        <w:rPr>
          <w:b/>
          <w:bCs/>
        </w:rPr>
        <w:t>_____________________________________________________________________________</w:t>
      </w:r>
    </w:p>
    <w:p w14:paraId="33D9A901" w14:textId="77777777" w:rsidR="001B2C5C" w:rsidRPr="001B2C5C" w:rsidRDefault="001B2C5C" w:rsidP="001B2C5C">
      <w:pPr>
        <w:jc w:val="both"/>
      </w:pPr>
      <w:r w:rsidRPr="001B2C5C">
        <w:rPr>
          <w:b/>
          <w:bCs/>
        </w:rPr>
        <w:t>MODELS D’OFERTA SOBRE C:</w:t>
      </w:r>
    </w:p>
    <w:p w14:paraId="63ADB1ED" w14:textId="08CA35CF" w:rsidR="001B2C5C" w:rsidRPr="001B2C5C" w:rsidRDefault="001B2C5C" w:rsidP="001B2C5C">
      <w:pPr>
        <w:jc w:val="both"/>
      </w:pPr>
      <w:bookmarkStart w:id="1" w:name="_Hlk213840382"/>
      <w:bookmarkEnd w:id="1"/>
      <w:r w:rsidRPr="001B2C5C">
        <w:rPr>
          <w:b/>
          <w:bCs/>
        </w:rPr>
        <w:t>A) Models d’oferta criteris econòmics (fins a 41 punts):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54"/>
        <w:gridCol w:w="6542"/>
      </w:tblGrid>
      <w:tr w:rsidR="001B2C5C" w:rsidRPr="001B2C5C" w14:paraId="39040F24" w14:textId="77777777">
        <w:trPr>
          <w:tblCellSpacing w:w="0" w:type="dxa"/>
        </w:trPr>
        <w:tc>
          <w:tcPr>
            <w:tcW w:w="11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98FC936" w14:textId="77777777" w:rsidR="001B2C5C" w:rsidRPr="001B2C5C" w:rsidRDefault="001B2C5C" w:rsidP="001B2C5C">
            <w:pPr>
              <w:jc w:val="both"/>
            </w:pPr>
            <w:r w:rsidRPr="001B2C5C">
              <w:t>1. Econòmics</w:t>
            </w:r>
          </w:p>
        </w:tc>
        <w:tc>
          <w:tcPr>
            <w:tcW w:w="3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C26D69D" w14:textId="77777777" w:rsidR="001B2C5C" w:rsidRPr="001B2C5C" w:rsidRDefault="001B2C5C" w:rsidP="001B2C5C">
            <w:pPr>
              <w:jc w:val="both"/>
            </w:pPr>
            <w:r w:rsidRPr="001B2C5C">
              <w:t>1.1. Millora del preu del servei general.</w:t>
            </w:r>
          </w:p>
        </w:tc>
      </w:tr>
      <w:tr w:rsidR="001B2C5C" w:rsidRPr="001B2C5C" w14:paraId="69670B78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C5A434" w14:textId="77777777" w:rsidR="001B2C5C" w:rsidRPr="001B2C5C" w:rsidRDefault="001B2C5C" w:rsidP="001B2C5C">
            <w:pPr>
              <w:jc w:val="both"/>
            </w:pPr>
          </w:p>
        </w:tc>
        <w:tc>
          <w:tcPr>
            <w:tcW w:w="3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8394DB6" w14:textId="77777777" w:rsidR="001B2C5C" w:rsidRPr="001B2C5C" w:rsidRDefault="001B2C5C" w:rsidP="001B2C5C">
            <w:pPr>
              <w:jc w:val="both"/>
            </w:pPr>
            <w:r w:rsidRPr="001B2C5C">
              <w:t>1.2. Borsa d'hores anual de servei extraordinari de lliure disposició.</w:t>
            </w:r>
          </w:p>
        </w:tc>
      </w:tr>
      <w:tr w:rsidR="001B2C5C" w:rsidRPr="001B2C5C" w14:paraId="2CF6BBE4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2FD7F5" w14:textId="77777777" w:rsidR="001B2C5C" w:rsidRPr="001B2C5C" w:rsidRDefault="001B2C5C" w:rsidP="001B2C5C">
            <w:pPr>
              <w:jc w:val="both"/>
            </w:pPr>
          </w:p>
        </w:tc>
        <w:tc>
          <w:tcPr>
            <w:tcW w:w="38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37C91EC" w14:textId="77777777" w:rsidR="001B2C5C" w:rsidRPr="001B2C5C" w:rsidRDefault="001B2C5C" w:rsidP="001B2C5C">
            <w:pPr>
              <w:jc w:val="both"/>
            </w:pPr>
            <w:r w:rsidRPr="001B2C5C">
              <w:t>1.3. Preu d’ampliació d’hores per a serveis extraordinaris de neteja.</w:t>
            </w:r>
          </w:p>
        </w:tc>
      </w:tr>
      <w:tr w:rsidR="001B2C5C" w:rsidRPr="001B2C5C" w14:paraId="63DD6C5E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92D34D" w14:textId="77777777" w:rsidR="001B2C5C" w:rsidRPr="001B2C5C" w:rsidRDefault="001B2C5C" w:rsidP="001B2C5C">
            <w:pPr>
              <w:jc w:val="both"/>
            </w:pPr>
          </w:p>
        </w:tc>
        <w:tc>
          <w:tcPr>
            <w:tcW w:w="3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BC0F0A9" w14:textId="77777777" w:rsidR="001B2C5C" w:rsidRPr="001B2C5C" w:rsidRDefault="001B2C5C" w:rsidP="001B2C5C">
            <w:pPr>
              <w:jc w:val="both"/>
            </w:pPr>
            <w:r w:rsidRPr="001B2C5C">
              <w:t>1.4. Preus ampliació servei neteja ordinari.</w:t>
            </w:r>
          </w:p>
        </w:tc>
      </w:tr>
    </w:tbl>
    <w:p w14:paraId="40933E6C" w14:textId="77777777" w:rsidR="001B2C5C" w:rsidRPr="001B2C5C" w:rsidRDefault="001B2C5C" w:rsidP="001B2C5C">
      <w:pPr>
        <w:jc w:val="both"/>
      </w:pPr>
    </w:p>
    <w:p w14:paraId="6BCE7AC4" w14:textId="77777777" w:rsidR="001B2C5C" w:rsidRPr="001B2C5C" w:rsidRDefault="001B2C5C" w:rsidP="001B2C5C">
      <w:pPr>
        <w:jc w:val="both"/>
      </w:pPr>
    </w:p>
    <w:p w14:paraId="6B48A09F" w14:textId="77777777" w:rsidR="001B2C5C" w:rsidRPr="001B2C5C" w:rsidRDefault="001B2C5C" w:rsidP="001B2C5C">
      <w:pPr>
        <w:jc w:val="both"/>
      </w:pPr>
      <w:r w:rsidRPr="001B2C5C">
        <w:rPr>
          <w:b/>
          <w:bCs/>
        </w:rPr>
        <w:t>CRITERI 1.1 MILLORA DEL PREU DEL SERVEI GENERAL (OFERTA ECONÒMICA)</w:t>
      </w:r>
    </w:p>
    <w:p w14:paraId="5C46D17F" w14:textId="77777777" w:rsidR="001B2C5C" w:rsidRPr="001B2C5C" w:rsidRDefault="001B2C5C" w:rsidP="001B2C5C">
      <w:pPr>
        <w:jc w:val="both"/>
      </w:pPr>
    </w:p>
    <w:p w14:paraId="23DFD7F8" w14:textId="77777777" w:rsidR="001B2C5C" w:rsidRPr="001B2C5C" w:rsidRDefault="001B2C5C" w:rsidP="001B2C5C">
      <w:pPr>
        <w:jc w:val="both"/>
      </w:pPr>
      <w:r w:rsidRPr="001B2C5C">
        <w:t xml:space="preserve">El/La senyor/a ................................................................., amb DNI núm. ................., en nom propi / en nom i representació de ................... amb NIF ............ de la qual actua en qualitat de ........ (administrador únic, solidari o mancomunat o apoderat solidari o mancomunat) declara que, assabentat/ada de les condicions i els requisits que s’exigeixen per poder ser l’empresa adjudicatària del contracte </w:t>
      </w:r>
      <w:r w:rsidRPr="001B2C5C">
        <w:rPr>
          <w:b/>
          <w:bCs/>
        </w:rPr>
        <w:t>SERVEI DE NETEJA ORDINÀRIA INTERIOR DE LES INSTAL·LACIONS DE REUS ESPORT I LLEURE (LOT 2) amb</w:t>
      </w:r>
      <w:r w:rsidRPr="001B2C5C">
        <w:t xml:space="preserve"> número d’expedient </w:t>
      </w:r>
      <w:r w:rsidRPr="001B2C5C">
        <w:rPr>
          <w:b/>
          <w:bCs/>
        </w:rPr>
        <w:t>RC_2025_0019 LOT 1</w:t>
      </w:r>
      <w:r w:rsidRPr="001B2C5C">
        <w:t xml:space="preserve">, es compromet a executar-lo amb estricta subjecció als requisits i condicions estipulats, </w:t>
      </w:r>
      <w:r w:rsidRPr="001B2C5C">
        <w:rPr>
          <w:b/>
          <w:bCs/>
          <w:u w:val="single"/>
        </w:rPr>
        <w:t>per la quantitat total anua</w:t>
      </w:r>
      <w:r w:rsidRPr="001B2C5C">
        <w:t>l de ............................................................ €, de les quals.........................................€, es corresponen al preu del contracte i ..........................................€ es corresponen a l'Impost sobre el Valor Afegit (IVA) d’acord amb el següent detall:</w:t>
      </w:r>
    </w:p>
    <w:p w14:paraId="3BE4440B" w14:textId="77777777" w:rsidR="001B2C5C" w:rsidRPr="001B2C5C" w:rsidRDefault="001B2C5C" w:rsidP="001B2C5C">
      <w:pPr>
        <w:jc w:val="both"/>
      </w:pPr>
      <w:r w:rsidRPr="001B2C5C">
        <w:rPr>
          <w:u w:val="single"/>
        </w:rPr>
        <w:t>Oferta en xifres:</w:t>
      </w:r>
    </w:p>
    <w:p w14:paraId="3F132ED1" w14:textId="77777777" w:rsidR="001B2C5C" w:rsidRPr="001B2C5C" w:rsidRDefault="001B2C5C" w:rsidP="001B2C5C">
      <w:pPr>
        <w:jc w:val="both"/>
      </w:pPr>
      <w:r w:rsidRPr="001B2C5C">
        <w:t xml:space="preserve">Import total </w:t>
      </w:r>
      <w:r w:rsidRPr="001B2C5C">
        <w:rPr>
          <w:b/>
          <w:bCs/>
          <w:u w:val="single"/>
        </w:rPr>
        <w:t>anual</w:t>
      </w:r>
      <w:r w:rsidRPr="001B2C5C">
        <w:t xml:space="preserve"> neteja: ...............................€, desglossament:</w:t>
      </w:r>
    </w:p>
    <w:p w14:paraId="5DF7D314" w14:textId="77777777" w:rsidR="001B2C5C" w:rsidRPr="001B2C5C" w:rsidRDefault="001B2C5C" w:rsidP="001B2C5C">
      <w:pPr>
        <w:jc w:val="both"/>
      </w:pPr>
      <w:r w:rsidRPr="001B2C5C">
        <w:t>Base: ....................................................................€</w:t>
      </w:r>
    </w:p>
    <w:p w14:paraId="0769873A" w14:textId="77777777" w:rsidR="001B2C5C" w:rsidRPr="001B2C5C" w:rsidRDefault="001B2C5C" w:rsidP="001B2C5C">
      <w:pPr>
        <w:jc w:val="both"/>
      </w:pPr>
      <w:r w:rsidRPr="001B2C5C">
        <w:t>IVA: ........................................................................€</w:t>
      </w:r>
    </w:p>
    <w:p w14:paraId="7AE49763" w14:textId="49A1722F" w:rsidR="001B2C5C" w:rsidRPr="001B2C5C" w:rsidRDefault="001B2C5C" w:rsidP="001B2C5C">
      <w:pPr>
        <w:jc w:val="both"/>
      </w:pPr>
      <w:r w:rsidRPr="001B2C5C">
        <w:rPr>
          <w:b/>
          <w:bCs/>
          <w:u w:val="single"/>
        </w:rPr>
        <w:t>Desglossament pressupost anual de neteja per centres:</w:t>
      </w:r>
    </w:p>
    <w:tbl>
      <w:tblPr>
        <w:tblW w:w="978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5"/>
        <w:gridCol w:w="4345"/>
        <w:gridCol w:w="2676"/>
        <w:gridCol w:w="2314"/>
      </w:tblGrid>
      <w:tr w:rsidR="001B2C5C" w:rsidRPr="001B2C5C" w14:paraId="0BFDA4CB" w14:textId="77777777">
        <w:trPr>
          <w:trHeight w:val="135"/>
          <w:tblCellSpacing w:w="0" w:type="dxa"/>
        </w:trPr>
        <w:tc>
          <w:tcPr>
            <w:tcW w:w="255" w:type="dxa"/>
            <w:tcBorders>
              <w:top w:val="dotted" w:sz="6" w:space="0" w:color="1F4E78"/>
              <w:left w:val="dotted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E90ADCC" w14:textId="77777777" w:rsidR="001B2C5C" w:rsidRPr="001B2C5C" w:rsidRDefault="001B2C5C" w:rsidP="001B2C5C">
            <w:pPr>
              <w:jc w:val="both"/>
            </w:pPr>
            <w:r w:rsidRPr="001B2C5C">
              <w:t> </w:t>
            </w:r>
          </w:p>
        </w:tc>
        <w:tc>
          <w:tcPr>
            <w:tcW w:w="4140" w:type="dxa"/>
            <w:tcBorders>
              <w:top w:val="dotted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F683642" w14:textId="77777777" w:rsidR="001B2C5C" w:rsidRPr="001B2C5C" w:rsidRDefault="001B2C5C" w:rsidP="001B2C5C">
            <w:pPr>
              <w:jc w:val="both"/>
            </w:pPr>
            <w:r w:rsidRPr="001B2C5C">
              <w:t> </w:t>
            </w:r>
            <w:r w:rsidRPr="001B2C5C">
              <w:rPr>
                <w:b/>
                <w:bCs/>
              </w:rPr>
              <w:t>Centre</w:t>
            </w:r>
          </w:p>
        </w:tc>
        <w:tc>
          <w:tcPr>
            <w:tcW w:w="2550" w:type="dxa"/>
            <w:tcBorders>
              <w:top w:val="dotted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BF6894C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>Import € anual</w:t>
            </w:r>
          </w:p>
          <w:p w14:paraId="1BFE0440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>IVA Exclòs</w:t>
            </w:r>
          </w:p>
        </w:tc>
        <w:tc>
          <w:tcPr>
            <w:tcW w:w="2205" w:type="dxa"/>
            <w:tcBorders>
              <w:top w:val="dotted" w:sz="6" w:space="0" w:color="1F4E78"/>
              <w:left w:val="single" w:sz="6" w:space="0" w:color="1F4E78"/>
              <w:bottom w:val="single" w:sz="6" w:space="0" w:color="1F4E78"/>
              <w:right w:val="dotted" w:sz="6" w:space="0" w:color="1F4E78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AF5C458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>Import € anual</w:t>
            </w:r>
          </w:p>
          <w:p w14:paraId="417A4D8B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>IVA inclòs</w:t>
            </w:r>
          </w:p>
        </w:tc>
      </w:tr>
      <w:tr w:rsidR="001B2C5C" w:rsidRPr="001B2C5C" w14:paraId="32F224CE" w14:textId="77777777">
        <w:trPr>
          <w:trHeight w:val="150"/>
          <w:tblCellSpacing w:w="0" w:type="dxa"/>
        </w:trPr>
        <w:tc>
          <w:tcPr>
            <w:tcW w:w="255" w:type="dxa"/>
            <w:tcBorders>
              <w:top w:val="single" w:sz="6" w:space="0" w:color="1F4E78"/>
              <w:left w:val="dotted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CA7A450" w14:textId="77777777" w:rsidR="001B2C5C" w:rsidRPr="001B2C5C" w:rsidRDefault="001B2C5C" w:rsidP="001B2C5C">
            <w:pPr>
              <w:jc w:val="both"/>
            </w:pPr>
            <w:r w:rsidRPr="001B2C5C">
              <w:t>1</w:t>
            </w:r>
          </w:p>
        </w:tc>
        <w:tc>
          <w:tcPr>
            <w:tcW w:w="414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6575D1D" w14:textId="77777777" w:rsidR="001B2C5C" w:rsidRPr="001B2C5C" w:rsidRDefault="001B2C5C" w:rsidP="001B2C5C">
            <w:pPr>
              <w:jc w:val="both"/>
            </w:pPr>
            <w:r w:rsidRPr="001B2C5C">
              <w:t>Pavelló Olímpic Municipal</w:t>
            </w:r>
          </w:p>
        </w:tc>
        <w:tc>
          <w:tcPr>
            <w:tcW w:w="255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09C0963" w14:textId="77777777" w:rsidR="001B2C5C" w:rsidRPr="001B2C5C" w:rsidRDefault="001B2C5C" w:rsidP="001B2C5C">
            <w:pPr>
              <w:jc w:val="both"/>
            </w:pPr>
          </w:p>
        </w:tc>
        <w:tc>
          <w:tcPr>
            <w:tcW w:w="2205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dotted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D20EB5D" w14:textId="77777777" w:rsidR="001B2C5C" w:rsidRPr="001B2C5C" w:rsidRDefault="001B2C5C" w:rsidP="001B2C5C">
            <w:pPr>
              <w:jc w:val="both"/>
            </w:pPr>
          </w:p>
        </w:tc>
      </w:tr>
      <w:tr w:rsidR="001B2C5C" w:rsidRPr="001B2C5C" w14:paraId="2DC1BCE7" w14:textId="77777777">
        <w:trPr>
          <w:trHeight w:val="150"/>
          <w:tblCellSpacing w:w="0" w:type="dxa"/>
        </w:trPr>
        <w:tc>
          <w:tcPr>
            <w:tcW w:w="255" w:type="dxa"/>
            <w:tcBorders>
              <w:top w:val="single" w:sz="6" w:space="0" w:color="1F4E78"/>
              <w:left w:val="dotted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E7ABA65" w14:textId="77777777" w:rsidR="001B2C5C" w:rsidRPr="001B2C5C" w:rsidRDefault="001B2C5C" w:rsidP="001B2C5C">
            <w:pPr>
              <w:jc w:val="both"/>
            </w:pPr>
            <w:r w:rsidRPr="001B2C5C">
              <w:t>2</w:t>
            </w:r>
          </w:p>
        </w:tc>
        <w:tc>
          <w:tcPr>
            <w:tcW w:w="414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54D7A14" w14:textId="77777777" w:rsidR="001B2C5C" w:rsidRPr="001B2C5C" w:rsidRDefault="001B2C5C" w:rsidP="001B2C5C">
            <w:pPr>
              <w:jc w:val="both"/>
            </w:pPr>
            <w:r w:rsidRPr="001B2C5C">
              <w:t>Polilleuger Alberich i Casas</w:t>
            </w:r>
          </w:p>
        </w:tc>
        <w:tc>
          <w:tcPr>
            <w:tcW w:w="255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8510C62" w14:textId="77777777" w:rsidR="001B2C5C" w:rsidRPr="001B2C5C" w:rsidRDefault="001B2C5C" w:rsidP="001B2C5C">
            <w:pPr>
              <w:jc w:val="both"/>
            </w:pPr>
          </w:p>
        </w:tc>
        <w:tc>
          <w:tcPr>
            <w:tcW w:w="2205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dotted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854F181" w14:textId="77777777" w:rsidR="001B2C5C" w:rsidRPr="001B2C5C" w:rsidRDefault="001B2C5C" w:rsidP="001B2C5C">
            <w:pPr>
              <w:jc w:val="both"/>
            </w:pPr>
          </w:p>
        </w:tc>
      </w:tr>
      <w:tr w:rsidR="001B2C5C" w:rsidRPr="001B2C5C" w14:paraId="3C91830A" w14:textId="77777777">
        <w:trPr>
          <w:trHeight w:val="150"/>
          <w:tblCellSpacing w:w="0" w:type="dxa"/>
        </w:trPr>
        <w:tc>
          <w:tcPr>
            <w:tcW w:w="255" w:type="dxa"/>
            <w:tcBorders>
              <w:top w:val="single" w:sz="6" w:space="0" w:color="1F4E78"/>
              <w:left w:val="dotted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C78B7FD" w14:textId="77777777" w:rsidR="001B2C5C" w:rsidRPr="001B2C5C" w:rsidRDefault="001B2C5C" w:rsidP="001B2C5C">
            <w:pPr>
              <w:jc w:val="both"/>
            </w:pPr>
            <w:r w:rsidRPr="001B2C5C">
              <w:t>3</w:t>
            </w:r>
          </w:p>
        </w:tc>
        <w:tc>
          <w:tcPr>
            <w:tcW w:w="414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E376F74" w14:textId="77777777" w:rsidR="001B2C5C" w:rsidRPr="001B2C5C" w:rsidRDefault="001B2C5C" w:rsidP="001B2C5C">
            <w:pPr>
              <w:jc w:val="both"/>
            </w:pPr>
            <w:r w:rsidRPr="001B2C5C">
              <w:t>Polilleuger Ciutat de Reus</w:t>
            </w:r>
          </w:p>
        </w:tc>
        <w:tc>
          <w:tcPr>
            <w:tcW w:w="255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FBB896F" w14:textId="77777777" w:rsidR="001B2C5C" w:rsidRPr="001B2C5C" w:rsidRDefault="001B2C5C" w:rsidP="001B2C5C">
            <w:pPr>
              <w:jc w:val="both"/>
            </w:pPr>
          </w:p>
        </w:tc>
        <w:tc>
          <w:tcPr>
            <w:tcW w:w="2205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dotted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8944E6E" w14:textId="77777777" w:rsidR="001B2C5C" w:rsidRPr="001B2C5C" w:rsidRDefault="001B2C5C" w:rsidP="001B2C5C">
            <w:pPr>
              <w:jc w:val="both"/>
            </w:pPr>
          </w:p>
        </w:tc>
      </w:tr>
      <w:tr w:rsidR="001B2C5C" w:rsidRPr="001B2C5C" w14:paraId="636A60AF" w14:textId="77777777">
        <w:trPr>
          <w:trHeight w:val="150"/>
          <w:tblCellSpacing w:w="0" w:type="dxa"/>
        </w:trPr>
        <w:tc>
          <w:tcPr>
            <w:tcW w:w="255" w:type="dxa"/>
            <w:tcBorders>
              <w:top w:val="single" w:sz="6" w:space="0" w:color="1F4E78"/>
              <w:left w:val="dotted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55CEF80" w14:textId="77777777" w:rsidR="001B2C5C" w:rsidRPr="001B2C5C" w:rsidRDefault="001B2C5C" w:rsidP="001B2C5C">
            <w:pPr>
              <w:jc w:val="both"/>
            </w:pPr>
            <w:r w:rsidRPr="001B2C5C">
              <w:t>4</w:t>
            </w:r>
          </w:p>
        </w:tc>
        <w:tc>
          <w:tcPr>
            <w:tcW w:w="414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95CC54F" w14:textId="77777777" w:rsidR="001B2C5C" w:rsidRPr="001B2C5C" w:rsidRDefault="001B2C5C" w:rsidP="001B2C5C">
            <w:pPr>
              <w:jc w:val="both"/>
            </w:pPr>
            <w:r w:rsidRPr="001B2C5C">
              <w:t>Estadi Municipal</w:t>
            </w:r>
          </w:p>
        </w:tc>
        <w:tc>
          <w:tcPr>
            <w:tcW w:w="255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70A504E" w14:textId="77777777" w:rsidR="001B2C5C" w:rsidRPr="001B2C5C" w:rsidRDefault="001B2C5C" w:rsidP="001B2C5C">
            <w:pPr>
              <w:jc w:val="both"/>
            </w:pPr>
          </w:p>
        </w:tc>
        <w:tc>
          <w:tcPr>
            <w:tcW w:w="2205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dotted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1B76354" w14:textId="77777777" w:rsidR="001B2C5C" w:rsidRPr="001B2C5C" w:rsidRDefault="001B2C5C" w:rsidP="001B2C5C">
            <w:pPr>
              <w:jc w:val="both"/>
            </w:pPr>
          </w:p>
        </w:tc>
      </w:tr>
      <w:tr w:rsidR="001B2C5C" w:rsidRPr="001B2C5C" w14:paraId="3D837694" w14:textId="77777777">
        <w:trPr>
          <w:trHeight w:val="150"/>
          <w:tblCellSpacing w:w="0" w:type="dxa"/>
        </w:trPr>
        <w:tc>
          <w:tcPr>
            <w:tcW w:w="255" w:type="dxa"/>
            <w:tcBorders>
              <w:top w:val="single" w:sz="6" w:space="0" w:color="1F4E78"/>
              <w:left w:val="dotted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30C0B3F" w14:textId="77777777" w:rsidR="001B2C5C" w:rsidRPr="001B2C5C" w:rsidRDefault="001B2C5C" w:rsidP="001B2C5C">
            <w:pPr>
              <w:jc w:val="both"/>
            </w:pPr>
            <w:r w:rsidRPr="001B2C5C">
              <w:t>5</w:t>
            </w:r>
          </w:p>
        </w:tc>
        <w:tc>
          <w:tcPr>
            <w:tcW w:w="414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018120F" w14:textId="77777777" w:rsidR="001B2C5C" w:rsidRPr="001B2C5C" w:rsidRDefault="001B2C5C" w:rsidP="001B2C5C">
            <w:pPr>
              <w:jc w:val="both"/>
            </w:pPr>
            <w:r w:rsidRPr="001B2C5C">
              <w:t>Camp de Futbol La Pastoreta</w:t>
            </w:r>
          </w:p>
        </w:tc>
        <w:tc>
          <w:tcPr>
            <w:tcW w:w="255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6797656" w14:textId="77777777" w:rsidR="001B2C5C" w:rsidRPr="001B2C5C" w:rsidRDefault="001B2C5C" w:rsidP="001B2C5C">
            <w:pPr>
              <w:jc w:val="both"/>
            </w:pPr>
          </w:p>
        </w:tc>
        <w:tc>
          <w:tcPr>
            <w:tcW w:w="2205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dotted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CBD8425" w14:textId="77777777" w:rsidR="001B2C5C" w:rsidRPr="001B2C5C" w:rsidRDefault="001B2C5C" w:rsidP="001B2C5C">
            <w:pPr>
              <w:jc w:val="both"/>
            </w:pPr>
          </w:p>
        </w:tc>
      </w:tr>
      <w:tr w:rsidR="001B2C5C" w:rsidRPr="001B2C5C" w14:paraId="3A752F99" w14:textId="77777777">
        <w:trPr>
          <w:trHeight w:val="150"/>
          <w:tblCellSpacing w:w="0" w:type="dxa"/>
        </w:trPr>
        <w:tc>
          <w:tcPr>
            <w:tcW w:w="255" w:type="dxa"/>
            <w:tcBorders>
              <w:top w:val="single" w:sz="6" w:space="0" w:color="1F4E78"/>
              <w:left w:val="dotted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768DE69" w14:textId="77777777" w:rsidR="001B2C5C" w:rsidRPr="001B2C5C" w:rsidRDefault="001B2C5C" w:rsidP="001B2C5C">
            <w:pPr>
              <w:jc w:val="both"/>
            </w:pPr>
            <w:r w:rsidRPr="001B2C5C">
              <w:t>6</w:t>
            </w:r>
          </w:p>
        </w:tc>
        <w:tc>
          <w:tcPr>
            <w:tcW w:w="414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D294966" w14:textId="77777777" w:rsidR="001B2C5C" w:rsidRPr="001B2C5C" w:rsidRDefault="001B2C5C" w:rsidP="001B2C5C">
            <w:pPr>
              <w:jc w:val="both"/>
            </w:pPr>
            <w:r w:rsidRPr="001B2C5C">
              <w:t>Camp de Futbol Mas Iglesias</w:t>
            </w:r>
          </w:p>
        </w:tc>
        <w:tc>
          <w:tcPr>
            <w:tcW w:w="255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3F18D39" w14:textId="77777777" w:rsidR="001B2C5C" w:rsidRPr="001B2C5C" w:rsidRDefault="001B2C5C" w:rsidP="001B2C5C">
            <w:pPr>
              <w:jc w:val="both"/>
            </w:pPr>
          </w:p>
        </w:tc>
        <w:tc>
          <w:tcPr>
            <w:tcW w:w="2205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dotted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4C37BE7" w14:textId="77777777" w:rsidR="001B2C5C" w:rsidRPr="001B2C5C" w:rsidRDefault="001B2C5C" w:rsidP="001B2C5C">
            <w:pPr>
              <w:jc w:val="both"/>
            </w:pPr>
          </w:p>
        </w:tc>
      </w:tr>
      <w:tr w:rsidR="001B2C5C" w:rsidRPr="001B2C5C" w14:paraId="7D462590" w14:textId="77777777">
        <w:trPr>
          <w:trHeight w:val="150"/>
          <w:tblCellSpacing w:w="0" w:type="dxa"/>
        </w:trPr>
        <w:tc>
          <w:tcPr>
            <w:tcW w:w="255" w:type="dxa"/>
            <w:tcBorders>
              <w:top w:val="single" w:sz="6" w:space="0" w:color="1F4E78"/>
              <w:left w:val="dotted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CAFE2E3" w14:textId="77777777" w:rsidR="001B2C5C" w:rsidRPr="001B2C5C" w:rsidRDefault="001B2C5C" w:rsidP="001B2C5C">
            <w:pPr>
              <w:jc w:val="both"/>
            </w:pPr>
            <w:r w:rsidRPr="001B2C5C">
              <w:t>7</w:t>
            </w:r>
          </w:p>
        </w:tc>
        <w:tc>
          <w:tcPr>
            <w:tcW w:w="414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2A0044B" w14:textId="77777777" w:rsidR="001B2C5C" w:rsidRPr="001B2C5C" w:rsidRDefault="001B2C5C" w:rsidP="001B2C5C">
            <w:pPr>
              <w:jc w:val="both"/>
            </w:pPr>
            <w:r w:rsidRPr="001B2C5C">
              <w:t>Camp de Futbol Reddis</w:t>
            </w:r>
          </w:p>
        </w:tc>
        <w:tc>
          <w:tcPr>
            <w:tcW w:w="255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FD18552" w14:textId="77777777" w:rsidR="001B2C5C" w:rsidRPr="001B2C5C" w:rsidRDefault="001B2C5C" w:rsidP="001B2C5C">
            <w:pPr>
              <w:jc w:val="both"/>
            </w:pPr>
          </w:p>
        </w:tc>
        <w:tc>
          <w:tcPr>
            <w:tcW w:w="2205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dotted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3F4469F" w14:textId="77777777" w:rsidR="001B2C5C" w:rsidRPr="001B2C5C" w:rsidRDefault="001B2C5C" w:rsidP="001B2C5C">
            <w:pPr>
              <w:jc w:val="both"/>
            </w:pPr>
          </w:p>
        </w:tc>
      </w:tr>
      <w:tr w:rsidR="001B2C5C" w:rsidRPr="001B2C5C" w14:paraId="50A1AD55" w14:textId="77777777">
        <w:trPr>
          <w:trHeight w:val="150"/>
          <w:tblCellSpacing w:w="0" w:type="dxa"/>
        </w:trPr>
        <w:tc>
          <w:tcPr>
            <w:tcW w:w="255" w:type="dxa"/>
            <w:tcBorders>
              <w:top w:val="single" w:sz="6" w:space="0" w:color="1F4E78"/>
              <w:left w:val="dotted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71C036C" w14:textId="77777777" w:rsidR="001B2C5C" w:rsidRPr="001B2C5C" w:rsidRDefault="001B2C5C" w:rsidP="001B2C5C">
            <w:pPr>
              <w:jc w:val="both"/>
            </w:pPr>
            <w:r w:rsidRPr="001B2C5C">
              <w:t>8</w:t>
            </w:r>
          </w:p>
        </w:tc>
        <w:tc>
          <w:tcPr>
            <w:tcW w:w="414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8BBEE52" w14:textId="77777777" w:rsidR="001B2C5C" w:rsidRPr="001B2C5C" w:rsidRDefault="001B2C5C" w:rsidP="001B2C5C">
            <w:pPr>
              <w:jc w:val="both"/>
            </w:pPr>
            <w:r w:rsidRPr="001B2C5C">
              <w:t>Zona Esportiva Districte V</w:t>
            </w:r>
          </w:p>
        </w:tc>
        <w:tc>
          <w:tcPr>
            <w:tcW w:w="255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CB2A072" w14:textId="77777777" w:rsidR="001B2C5C" w:rsidRPr="001B2C5C" w:rsidRDefault="001B2C5C" w:rsidP="001B2C5C">
            <w:pPr>
              <w:jc w:val="both"/>
            </w:pPr>
          </w:p>
        </w:tc>
        <w:tc>
          <w:tcPr>
            <w:tcW w:w="2205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dotted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BC21B65" w14:textId="77777777" w:rsidR="001B2C5C" w:rsidRPr="001B2C5C" w:rsidRDefault="001B2C5C" w:rsidP="001B2C5C">
            <w:pPr>
              <w:jc w:val="both"/>
            </w:pPr>
          </w:p>
        </w:tc>
      </w:tr>
      <w:tr w:rsidR="001B2C5C" w:rsidRPr="001B2C5C" w14:paraId="3A12059E" w14:textId="77777777">
        <w:trPr>
          <w:trHeight w:val="150"/>
          <w:tblCellSpacing w:w="0" w:type="dxa"/>
        </w:trPr>
        <w:tc>
          <w:tcPr>
            <w:tcW w:w="255" w:type="dxa"/>
            <w:tcBorders>
              <w:top w:val="single" w:sz="6" w:space="0" w:color="1F4E78"/>
              <w:left w:val="dotted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5838632" w14:textId="77777777" w:rsidR="001B2C5C" w:rsidRPr="001B2C5C" w:rsidRDefault="001B2C5C" w:rsidP="001B2C5C">
            <w:pPr>
              <w:jc w:val="both"/>
            </w:pPr>
            <w:r w:rsidRPr="001B2C5C">
              <w:lastRenderedPageBreak/>
              <w:t>9</w:t>
            </w:r>
          </w:p>
        </w:tc>
        <w:tc>
          <w:tcPr>
            <w:tcW w:w="414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1C010B9" w14:textId="77777777" w:rsidR="001B2C5C" w:rsidRPr="001B2C5C" w:rsidRDefault="001B2C5C" w:rsidP="001B2C5C">
            <w:pPr>
              <w:jc w:val="both"/>
            </w:pPr>
            <w:r w:rsidRPr="001B2C5C">
              <w:t>Piscines Municipals</w:t>
            </w:r>
          </w:p>
        </w:tc>
        <w:tc>
          <w:tcPr>
            <w:tcW w:w="255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04E338B" w14:textId="77777777" w:rsidR="001B2C5C" w:rsidRPr="001B2C5C" w:rsidRDefault="001B2C5C" w:rsidP="001B2C5C">
            <w:pPr>
              <w:jc w:val="both"/>
            </w:pPr>
          </w:p>
        </w:tc>
        <w:tc>
          <w:tcPr>
            <w:tcW w:w="2205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dotted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31C2707" w14:textId="77777777" w:rsidR="001B2C5C" w:rsidRPr="001B2C5C" w:rsidRDefault="001B2C5C" w:rsidP="001B2C5C">
            <w:pPr>
              <w:jc w:val="both"/>
            </w:pPr>
          </w:p>
        </w:tc>
      </w:tr>
      <w:tr w:rsidR="001B2C5C" w:rsidRPr="001B2C5C" w14:paraId="30BEFC92" w14:textId="77777777">
        <w:trPr>
          <w:trHeight w:val="150"/>
          <w:tblCellSpacing w:w="0" w:type="dxa"/>
        </w:trPr>
        <w:tc>
          <w:tcPr>
            <w:tcW w:w="255" w:type="dxa"/>
            <w:tcBorders>
              <w:top w:val="single" w:sz="6" w:space="0" w:color="1F4E78"/>
              <w:left w:val="dotted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06E6293" w14:textId="77777777" w:rsidR="001B2C5C" w:rsidRPr="001B2C5C" w:rsidRDefault="001B2C5C" w:rsidP="001B2C5C">
            <w:pPr>
              <w:jc w:val="both"/>
            </w:pPr>
            <w:r w:rsidRPr="001B2C5C">
              <w:t>10</w:t>
            </w:r>
          </w:p>
        </w:tc>
        <w:tc>
          <w:tcPr>
            <w:tcW w:w="414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5C89BFD" w14:textId="77777777" w:rsidR="001B2C5C" w:rsidRPr="001B2C5C" w:rsidRDefault="001B2C5C" w:rsidP="001B2C5C">
            <w:pPr>
              <w:jc w:val="both"/>
            </w:pPr>
            <w:r w:rsidRPr="001B2C5C">
              <w:t>Polilleuger Cèlia Artiga</w:t>
            </w:r>
          </w:p>
        </w:tc>
        <w:tc>
          <w:tcPr>
            <w:tcW w:w="255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C14F2AD" w14:textId="77777777" w:rsidR="001B2C5C" w:rsidRPr="001B2C5C" w:rsidRDefault="001B2C5C" w:rsidP="001B2C5C">
            <w:pPr>
              <w:jc w:val="both"/>
            </w:pPr>
          </w:p>
        </w:tc>
        <w:tc>
          <w:tcPr>
            <w:tcW w:w="2205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dotted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AAED8C6" w14:textId="77777777" w:rsidR="001B2C5C" w:rsidRPr="001B2C5C" w:rsidRDefault="001B2C5C" w:rsidP="001B2C5C">
            <w:pPr>
              <w:jc w:val="both"/>
            </w:pPr>
          </w:p>
        </w:tc>
      </w:tr>
      <w:tr w:rsidR="001B2C5C" w:rsidRPr="001B2C5C" w14:paraId="3B0B61E2" w14:textId="77777777">
        <w:trPr>
          <w:trHeight w:val="150"/>
          <w:tblCellSpacing w:w="0" w:type="dxa"/>
        </w:trPr>
        <w:tc>
          <w:tcPr>
            <w:tcW w:w="255" w:type="dxa"/>
            <w:tcBorders>
              <w:top w:val="single" w:sz="6" w:space="0" w:color="1F4E78"/>
              <w:left w:val="dotted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9EC424F" w14:textId="77777777" w:rsidR="001B2C5C" w:rsidRPr="001B2C5C" w:rsidRDefault="001B2C5C" w:rsidP="001B2C5C">
            <w:pPr>
              <w:jc w:val="both"/>
            </w:pPr>
            <w:r w:rsidRPr="001B2C5C">
              <w:t>11</w:t>
            </w:r>
          </w:p>
        </w:tc>
        <w:tc>
          <w:tcPr>
            <w:tcW w:w="414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7B89F4C" w14:textId="77777777" w:rsidR="001B2C5C" w:rsidRPr="001B2C5C" w:rsidRDefault="001B2C5C" w:rsidP="001B2C5C">
            <w:pPr>
              <w:jc w:val="both"/>
            </w:pPr>
            <w:r w:rsidRPr="001B2C5C">
              <w:t>Polilleuger Joan Rebull</w:t>
            </w:r>
          </w:p>
        </w:tc>
        <w:tc>
          <w:tcPr>
            <w:tcW w:w="255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0C41534" w14:textId="77777777" w:rsidR="001B2C5C" w:rsidRPr="001B2C5C" w:rsidRDefault="001B2C5C" w:rsidP="001B2C5C">
            <w:pPr>
              <w:jc w:val="both"/>
            </w:pPr>
          </w:p>
        </w:tc>
        <w:tc>
          <w:tcPr>
            <w:tcW w:w="2205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dotted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D6E49A0" w14:textId="77777777" w:rsidR="001B2C5C" w:rsidRPr="001B2C5C" w:rsidRDefault="001B2C5C" w:rsidP="001B2C5C">
            <w:pPr>
              <w:jc w:val="both"/>
            </w:pPr>
          </w:p>
        </w:tc>
      </w:tr>
      <w:tr w:rsidR="001B2C5C" w:rsidRPr="001B2C5C" w14:paraId="3FDF7E47" w14:textId="77777777">
        <w:trPr>
          <w:trHeight w:val="135"/>
          <w:tblCellSpacing w:w="0" w:type="dxa"/>
        </w:trPr>
        <w:tc>
          <w:tcPr>
            <w:tcW w:w="255" w:type="dxa"/>
            <w:tcBorders>
              <w:top w:val="single" w:sz="6" w:space="0" w:color="1F4E78"/>
              <w:left w:val="dotted" w:sz="6" w:space="0" w:color="1F4E78"/>
              <w:bottom w:val="dotted" w:sz="6" w:space="0" w:color="1F4E78"/>
              <w:right w:val="single" w:sz="6" w:space="0" w:color="1F4E78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EB6DE2A" w14:textId="77777777" w:rsidR="001B2C5C" w:rsidRPr="001B2C5C" w:rsidRDefault="001B2C5C" w:rsidP="001B2C5C">
            <w:pPr>
              <w:jc w:val="both"/>
            </w:pPr>
          </w:p>
        </w:tc>
        <w:tc>
          <w:tcPr>
            <w:tcW w:w="4140" w:type="dxa"/>
            <w:tcBorders>
              <w:top w:val="single" w:sz="6" w:space="0" w:color="1F4E78"/>
              <w:left w:val="single" w:sz="6" w:space="0" w:color="1F4E78"/>
              <w:bottom w:val="dotted" w:sz="6" w:space="0" w:color="1F4E78"/>
              <w:right w:val="single" w:sz="6" w:space="0" w:color="1F4E78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875BA8B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>Total Licitació ANUAL</w:t>
            </w:r>
          </w:p>
        </w:tc>
        <w:tc>
          <w:tcPr>
            <w:tcW w:w="2550" w:type="dxa"/>
            <w:tcBorders>
              <w:top w:val="single" w:sz="6" w:space="0" w:color="1F4E78"/>
              <w:left w:val="single" w:sz="6" w:space="0" w:color="1F4E78"/>
              <w:bottom w:val="dotted" w:sz="6" w:space="0" w:color="1F4E78"/>
              <w:right w:val="single" w:sz="6" w:space="0" w:color="1F4E78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7820C56" w14:textId="77777777" w:rsidR="001B2C5C" w:rsidRPr="001B2C5C" w:rsidRDefault="001B2C5C" w:rsidP="001B2C5C">
            <w:pPr>
              <w:jc w:val="both"/>
            </w:pPr>
          </w:p>
        </w:tc>
        <w:tc>
          <w:tcPr>
            <w:tcW w:w="2205" w:type="dxa"/>
            <w:tcBorders>
              <w:top w:val="single" w:sz="6" w:space="0" w:color="1F4E78"/>
              <w:left w:val="single" w:sz="6" w:space="0" w:color="1F4E78"/>
              <w:bottom w:val="dotted" w:sz="6" w:space="0" w:color="1F4E78"/>
              <w:right w:val="dotted" w:sz="6" w:space="0" w:color="1F4E78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3200EAB" w14:textId="77777777" w:rsidR="001B2C5C" w:rsidRPr="001B2C5C" w:rsidRDefault="001B2C5C" w:rsidP="001B2C5C">
            <w:pPr>
              <w:jc w:val="both"/>
            </w:pPr>
          </w:p>
        </w:tc>
      </w:tr>
    </w:tbl>
    <w:p w14:paraId="7BFC408E" w14:textId="77777777" w:rsidR="001B2C5C" w:rsidRPr="001B2C5C" w:rsidRDefault="001B2C5C" w:rsidP="001B2C5C">
      <w:pPr>
        <w:jc w:val="both"/>
      </w:pPr>
    </w:p>
    <w:p w14:paraId="174594D4" w14:textId="77777777" w:rsidR="001B2C5C" w:rsidRPr="001B2C5C" w:rsidRDefault="001B2C5C" w:rsidP="001B2C5C">
      <w:pPr>
        <w:jc w:val="both"/>
      </w:pPr>
    </w:p>
    <w:p w14:paraId="636B4BA0" w14:textId="77777777" w:rsidR="001B2C5C" w:rsidRPr="001B2C5C" w:rsidRDefault="001B2C5C" w:rsidP="001B2C5C">
      <w:pPr>
        <w:jc w:val="both"/>
        <w:rPr>
          <w:b/>
          <w:bCs/>
          <w:i/>
          <w:iCs/>
          <w:lang w:val="es-ES"/>
        </w:rPr>
      </w:pPr>
      <w:bookmarkStart w:id="2" w:name="_Toc49861860"/>
      <w:bookmarkStart w:id="3" w:name="_Toc208994968"/>
      <w:bookmarkEnd w:id="2"/>
      <w:bookmarkEnd w:id="3"/>
      <w:r w:rsidRPr="001B2C5C">
        <w:rPr>
          <w:b/>
          <w:bCs/>
          <w:i/>
          <w:iCs/>
        </w:rPr>
        <w:t>CRITERI 1.2 BOSSA D’HORES ANUAL DEL SERVEI EXTRAORDINARI DE LLIURE DISPOSICIÓ</w:t>
      </w:r>
    </w:p>
    <w:p w14:paraId="6C992304" w14:textId="77777777" w:rsidR="001B2C5C" w:rsidRPr="001B2C5C" w:rsidRDefault="001B2C5C" w:rsidP="001B2C5C">
      <w:pPr>
        <w:jc w:val="both"/>
      </w:pPr>
      <w:r w:rsidRPr="001B2C5C">
        <w:t>Que formulo oferta d’import bossa d’hores:</w:t>
      </w:r>
    </w:p>
    <w:tbl>
      <w:tblPr>
        <w:tblW w:w="877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15"/>
        <w:gridCol w:w="2157"/>
        <w:gridCol w:w="1703"/>
      </w:tblGrid>
      <w:tr w:rsidR="001B2C5C" w:rsidRPr="001B2C5C" w14:paraId="288785C0" w14:textId="77777777" w:rsidTr="001B2C5C">
        <w:trPr>
          <w:tblCellSpacing w:w="0" w:type="dxa"/>
          <w:jc w:val="center"/>
        </w:trPr>
        <w:tc>
          <w:tcPr>
            <w:tcW w:w="4915" w:type="dxa"/>
            <w:tcBorders>
              <w:top w:val="single" w:sz="6" w:space="0" w:color="92CDDC"/>
              <w:left w:val="single" w:sz="6" w:space="0" w:color="92CDDC"/>
              <w:bottom w:val="single" w:sz="12" w:space="0" w:color="92CDDC"/>
              <w:right w:val="single" w:sz="6" w:space="0" w:color="92CDDC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BE21A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>Bossa d’hores</w:t>
            </w:r>
          </w:p>
        </w:tc>
        <w:tc>
          <w:tcPr>
            <w:tcW w:w="2157" w:type="dxa"/>
            <w:tcBorders>
              <w:top w:val="single" w:sz="6" w:space="0" w:color="92CDDC"/>
              <w:left w:val="single" w:sz="6" w:space="0" w:color="92CDDC"/>
              <w:bottom w:val="single" w:sz="12" w:space="0" w:color="92CDDC"/>
              <w:right w:val="single" w:sz="6" w:space="0" w:color="92CDDC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DC31A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>Import € ANUAL</w:t>
            </w:r>
          </w:p>
          <w:p w14:paraId="3D62BD79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>IVA Exclòs</w:t>
            </w:r>
          </w:p>
        </w:tc>
        <w:tc>
          <w:tcPr>
            <w:tcW w:w="1703" w:type="dxa"/>
            <w:tcBorders>
              <w:top w:val="single" w:sz="6" w:space="0" w:color="92CDDC"/>
              <w:left w:val="single" w:sz="6" w:space="0" w:color="92CDDC"/>
              <w:bottom w:val="single" w:sz="12" w:space="0" w:color="92CDDC"/>
              <w:right w:val="single" w:sz="6" w:space="0" w:color="92CDDC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9CB5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>Import € ANUAL IVA INCLÒS</w:t>
            </w:r>
          </w:p>
        </w:tc>
      </w:tr>
      <w:tr w:rsidR="001B2C5C" w:rsidRPr="001B2C5C" w14:paraId="08AD1BF9" w14:textId="77777777" w:rsidTr="001B2C5C">
        <w:trPr>
          <w:tblCellSpacing w:w="0" w:type="dxa"/>
          <w:jc w:val="center"/>
        </w:trPr>
        <w:tc>
          <w:tcPr>
            <w:tcW w:w="4915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2E0DA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 xml:space="preserve">Bossa d’hores anuals de lliure disposició per a la realització de tasques no programades, imprevistos o substitucions sempre a sol·licitud per a la seva utilització del responsable de RELLSA </w:t>
            </w:r>
            <w:r w:rsidRPr="001B2C5C">
              <w:rPr>
                <w:b/>
                <w:bCs/>
                <w:u w:val="single"/>
              </w:rPr>
              <w:t>(Límit import màxim anual: 3.640,00 € IVA exclòs)</w:t>
            </w:r>
          </w:p>
        </w:tc>
        <w:tc>
          <w:tcPr>
            <w:tcW w:w="215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8FDB0" w14:textId="77777777" w:rsidR="001B2C5C" w:rsidRPr="001B2C5C" w:rsidRDefault="001B2C5C" w:rsidP="001B2C5C">
            <w:pPr>
              <w:jc w:val="both"/>
            </w:pPr>
          </w:p>
        </w:tc>
        <w:tc>
          <w:tcPr>
            <w:tcW w:w="1703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91165" w14:textId="77777777" w:rsidR="001B2C5C" w:rsidRPr="001B2C5C" w:rsidRDefault="001B2C5C" w:rsidP="001B2C5C">
            <w:pPr>
              <w:jc w:val="both"/>
            </w:pPr>
          </w:p>
        </w:tc>
      </w:tr>
    </w:tbl>
    <w:p w14:paraId="7416CF7C" w14:textId="77777777" w:rsidR="001B2C5C" w:rsidRPr="001B2C5C" w:rsidRDefault="001B2C5C" w:rsidP="001B2C5C">
      <w:pPr>
        <w:jc w:val="both"/>
      </w:pPr>
    </w:p>
    <w:p w14:paraId="66B0A8F0" w14:textId="1359925D" w:rsidR="001B2C5C" w:rsidRPr="001B2C5C" w:rsidRDefault="001B2C5C" w:rsidP="001B2C5C">
      <w:pPr>
        <w:jc w:val="both"/>
      </w:pPr>
      <w:bookmarkStart w:id="4" w:name="_Toc49861861"/>
      <w:bookmarkStart w:id="5" w:name="_Toc208994969"/>
      <w:bookmarkEnd w:id="4"/>
      <w:bookmarkEnd w:id="5"/>
      <w:r w:rsidRPr="001B2C5C">
        <w:rPr>
          <w:b/>
          <w:bCs/>
          <w:i/>
          <w:iCs/>
        </w:rPr>
        <w:t>CRITERI 1.3 PREU D’AMPLIACIÓ D’HORES PER A SERVEIS EXTRAORDINARIS I PUNTUALS DE NETEJA</w:t>
      </w:r>
    </w:p>
    <w:p w14:paraId="224DF9D9" w14:textId="77777777" w:rsidR="001B2C5C" w:rsidRPr="001B2C5C" w:rsidRDefault="001B2C5C" w:rsidP="001B2C5C">
      <w:pPr>
        <w:jc w:val="both"/>
      </w:pPr>
      <w:r w:rsidRPr="001B2C5C">
        <w:t>Que formulo oferta de preu unitari:</w:t>
      </w:r>
    </w:p>
    <w:tbl>
      <w:tblPr>
        <w:tblW w:w="5000" w:type="pct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76"/>
        <w:gridCol w:w="1482"/>
        <w:gridCol w:w="1686"/>
        <w:gridCol w:w="1344"/>
      </w:tblGrid>
      <w:tr w:rsidR="001B2C5C" w:rsidRPr="001B2C5C" w14:paraId="4636A0C8" w14:textId="77777777" w:rsidTr="001B2C5C">
        <w:trPr>
          <w:trHeight w:val="45"/>
          <w:tblCellSpacing w:w="0" w:type="dxa"/>
          <w:jc w:val="center"/>
        </w:trPr>
        <w:tc>
          <w:tcPr>
            <w:tcW w:w="2342" w:type="pct"/>
            <w:tcBorders>
              <w:top w:val="single" w:sz="6" w:space="0" w:color="B6DDE8"/>
              <w:left w:val="single" w:sz="6" w:space="0" w:color="B6DDE8"/>
              <w:bottom w:val="single" w:sz="12" w:space="0" w:color="92CDDC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04A7A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  <w:lang w:val="en-US"/>
              </w:rPr>
              <w:t>Categoria laboral</w:t>
            </w:r>
          </w:p>
        </w:tc>
        <w:tc>
          <w:tcPr>
            <w:tcW w:w="873" w:type="pct"/>
            <w:tcBorders>
              <w:top w:val="single" w:sz="6" w:space="0" w:color="B6DDE8"/>
              <w:left w:val="single" w:sz="6" w:space="0" w:color="B6DDE8"/>
              <w:bottom w:val="single" w:sz="12" w:space="0" w:color="92CDDC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298D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  <w:lang w:val="en-US"/>
              </w:rPr>
              <w:t>Ponderació</w:t>
            </w:r>
          </w:p>
        </w:tc>
        <w:tc>
          <w:tcPr>
            <w:tcW w:w="993" w:type="pct"/>
            <w:tcBorders>
              <w:top w:val="single" w:sz="6" w:space="0" w:color="B6DDE8"/>
              <w:left w:val="single" w:sz="6" w:space="0" w:color="B6DDE8"/>
              <w:bottom w:val="single" w:sz="12" w:space="0" w:color="92CDDC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4CA2F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  <w:lang w:val="en-US"/>
              </w:rPr>
              <w:t>% de baixa sobre preu màxim /hora IVA exclòs</w:t>
            </w:r>
          </w:p>
        </w:tc>
        <w:tc>
          <w:tcPr>
            <w:tcW w:w="792" w:type="pct"/>
            <w:tcBorders>
              <w:top w:val="single" w:sz="6" w:space="0" w:color="B6DDE8"/>
              <w:left w:val="single" w:sz="6" w:space="0" w:color="B6DDE8"/>
              <w:bottom w:val="single" w:sz="12" w:space="0" w:color="92CDDC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D3D3F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  <w:r w:rsidRPr="001B2C5C">
              <w:rPr>
                <w:b/>
                <w:bCs/>
                <w:lang w:val="en-US"/>
              </w:rPr>
              <w:t>Preu Final Ofertat</w:t>
            </w:r>
          </w:p>
          <w:p w14:paraId="0C73815E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  <w:r w:rsidRPr="001B2C5C">
              <w:rPr>
                <w:b/>
                <w:bCs/>
                <w:lang w:val="en-US"/>
              </w:rPr>
              <w:t>sense IVA</w:t>
            </w:r>
          </w:p>
        </w:tc>
      </w:tr>
      <w:tr w:rsidR="001B2C5C" w:rsidRPr="001B2C5C" w14:paraId="51E9546D" w14:textId="77777777" w:rsidTr="001B2C5C">
        <w:trPr>
          <w:tblCellSpacing w:w="0" w:type="dxa"/>
          <w:jc w:val="center"/>
        </w:trPr>
        <w:tc>
          <w:tcPr>
            <w:tcW w:w="2342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2E3E3" w14:textId="77777777" w:rsidR="001B2C5C" w:rsidRPr="001B2C5C" w:rsidRDefault="001B2C5C" w:rsidP="001B2C5C">
            <w:pPr>
              <w:jc w:val="both"/>
            </w:pPr>
            <w:r w:rsidRPr="001B2C5C">
              <w:rPr>
                <w:lang w:val="en-US"/>
              </w:rPr>
              <w:t>Preu hora netejador/a diürn:</w:t>
            </w:r>
          </w:p>
        </w:tc>
        <w:tc>
          <w:tcPr>
            <w:tcW w:w="873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D3D07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  <w:r w:rsidRPr="001B2C5C">
              <w:rPr>
                <w:lang w:val="en-US"/>
              </w:rPr>
              <w:t>1,0</w:t>
            </w:r>
          </w:p>
        </w:tc>
        <w:tc>
          <w:tcPr>
            <w:tcW w:w="993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0CE9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</w:p>
        </w:tc>
        <w:tc>
          <w:tcPr>
            <w:tcW w:w="792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B188B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</w:p>
        </w:tc>
      </w:tr>
      <w:tr w:rsidR="001B2C5C" w:rsidRPr="001B2C5C" w14:paraId="431F37C4" w14:textId="77777777" w:rsidTr="001B2C5C">
        <w:trPr>
          <w:tblCellSpacing w:w="0" w:type="dxa"/>
          <w:jc w:val="center"/>
        </w:trPr>
        <w:tc>
          <w:tcPr>
            <w:tcW w:w="2342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8C1D2" w14:textId="77777777" w:rsidR="001B2C5C" w:rsidRPr="001B2C5C" w:rsidRDefault="001B2C5C" w:rsidP="001B2C5C">
            <w:pPr>
              <w:jc w:val="both"/>
            </w:pPr>
            <w:r w:rsidRPr="001B2C5C">
              <w:rPr>
                <w:lang w:val="en-US"/>
              </w:rPr>
              <w:t>Preu Hora netejador/a Nocturn:</w:t>
            </w:r>
          </w:p>
        </w:tc>
        <w:tc>
          <w:tcPr>
            <w:tcW w:w="873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8888" w14:textId="77777777" w:rsidR="001B2C5C" w:rsidRPr="001B2C5C" w:rsidRDefault="001B2C5C" w:rsidP="001B2C5C">
            <w:pPr>
              <w:jc w:val="both"/>
            </w:pPr>
            <w:r w:rsidRPr="001B2C5C">
              <w:rPr>
                <w:lang w:val="en-US"/>
              </w:rPr>
              <w:t>0,3</w:t>
            </w:r>
          </w:p>
        </w:tc>
        <w:tc>
          <w:tcPr>
            <w:tcW w:w="993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28AF9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</w:p>
        </w:tc>
        <w:tc>
          <w:tcPr>
            <w:tcW w:w="792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2376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</w:p>
        </w:tc>
      </w:tr>
      <w:tr w:rsidR="001B2C5C" w:rsidRPr="001B2C5C" w14:paraId="3BC13E7E" w14:textId="77777777" w:rsidTr="001B2C5C">
        <w:trPr>
          <w:tblCellSpacing w:w="0" w:type="dxa"/>
          <w:jc w:val="center"/>
        </w:trPr>
        <w:tc>
          <w:tcPr>
            <w:tcW w:w="2342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2223" w14:textId="77777777" w:rsidR="001B2C5C" w:rsidRPr="001B2C5C" w:rsidRDefault="001B2C5C" w:rsidP="001B2C5C">
            <w:pPr>
              <w:jc w:val="both"/>
            </w:pPr>
            <w:r w:rsidRPr="001B2C5C">
              <w:rPr>
                <w:lang w:val="en-US"/>
              </w:rPr>
              <w:t>Preu hora netejador/a Festiu diürn:</w:t>
            </w:r>
          </w:p>
        </w:tc>
        <w:tc>
          <w:tcPr>
            <w:tcW w:w="873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5A95" w14:textId="77777777" w:rsidR="001B2C5C" w:rsidRPr="001B2C5C" w:rsidRDefault="001B2C5C" w:rsidP="001B2C5C">
            <w:pPr>
              <w:jc w:val="both"/>
            </w:pPr>
            <w:r w:rsidRPr="001B2C5C">
              <w:rPr>
                <w:lang w:val="en-US"/>
              </w:rPr>
              <w:t>0,6</w:t>
            </w:r>
          </w:p>
        </w:tc>
        <w:tc>
          <w:tcPr>
            <w:tcW w:w="993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ACA5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</w:p>
        </w:tc>
        <w:tc>
          <w:tcPr>
            <w:tcW w:w="792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FF75C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</w:p>
        </w:tc>
      </w:tr>
      <w:tr w:rsidR="001B2C5C" w:rsidRPr="001B2C5C" w14:paraId="4A0B1221" w14:textId="77777777" w:rsidTr="001B2C5C">
        <w:trPr>
          <w:tblCellSpacing w:w="0" w:type="dxa"/>
          <w:jc w:val="center"/>
        </w:trPr>
        <w:tc>
          <w:tcPr>
            <w:tcW w:w="2342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738D8" w14:textId="77777777" w:rsidR="001B2C5C" w:rsidRPr="001B2C5C" w:rsidRDefault="001B2C5C" w:rsidP="001B2C5C">
            <w:pPr>
              <w:jc w:val="both"/>
            </w:pPr>
            <w:r w:rsidRPr="001B2C5C">
              <w:rPr>
                <w:lang w:val="en-US"/>
              </w:rPr>
              <w:t>Preu hora netejador/a festiu nocturn</w:t>
            </w:r>
          </w:p>
        </w:tc>
        <w:tc>
          <w:tcPr>
            <w:tcW w:w="873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CA4D8" w14:textId="77777777" w:rsidR="001B2C5C" w:rsidRPr="001B2C5C" w:rsidRDefault="001B2C5C" w:rsidP="001B2C5C">
            <w:pPr>
              <w:jc w:val="both"/>
            </w:pPr>
            <w:r w:rsidRPr="001B2C5C">
              <w:rPr>
                <w:lang w:val="en-US"/>
              </w:rPr>
              <w:t>0,2</w:t>
            </w:r>
          </w:p>
        </w:tc>
        <w:tc>
          <w:tcPr>
            <w:tcW w:w="993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C9502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</w:p>
        </w:tc>
        <w:tc>
          <w:tcPr>
            <w:tcW w:w="792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D63D0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</w:p>
        </w:tc>
      </w:tr>
      <w:tr w:rsidR="001B2C5C" w:rsidRPr="001B2C5C" w14:paraId="3A5DE699" w14:textId="77777777" w:rsidTr="001B2C5C">
        <w:trPr>
          <w:tblCellSpacing w:w="0" w:type="dxa"/>
          <w:jc w:val="center"/>
        </w:trPr>
        <w:tc>
          <w:tcPr>
            <w:tcW w:w="2342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67AA" w14:textId="77777777" w:rsidR="001B2C5C" w:rsidRPr="001B2C5C" w:rsidRDefault="001B2C5C" w:rsidP="001B2C5C">
            <w:pPr>
              <w:jc w:val="both"/>
            </w:pPr>
            <w:r w:rsidRPr="001B2C5C">
              <w:rPr>
                <w:lang w:val="en-US"/>
              </w:rPr>
              <w:t>Preu hora especialista diürn</w:t>
            </w:r>
          </w:p>
        </w:tc>
        <w:tc>
          <w:tcPr>
            <w:tcW w:w="873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C98E8" w14:textId="77777777" w:rsidR="001B2C5C" w:rsidRPr="001B2C5C" w:rsidRDefault="001B2C5C" w:rsidP="001B2C5C">
            <w:pPr>
              <w:jc w:val="both"/>
            </w:pPr>
            <w:r w:rsidRPr="001B2C5C">
              <w:rPr>
                <w:lang w:val="en-US"/>
              </w:rPr>
              <w:t>0,8</w:t>
            </w:r>
          </w:p>
        </w:tc>
        <w:tc>
          <w:tcPr>
            <w:tcW w:w="993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E64E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</w:p>
        </w:tc>
        <w:tc>
          <w:tcPr>
            <w:tcW w:w="792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A18FF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</w:p>
        </w:tc>
      </w:tr>
      <w:tr w:rsidR="001B2C5C" w:rsidRPr="001B2C5C" w14:paraId="398A0DB5" w14:textId="77777777" w:rsidTr="001B2C5C">
        <w:trPr>
          <w:tblCellSpacing w:w="0" w:type="dxa"/>
          <w:jc w:val="center"/>
        </w:trPr>
        <w:tc>
          <w:tcPr>
            <w:tcW w:w="2342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4E14" w14:textId="77777777" w:rsidR="001B2C5C" w:rsidRPr="001B2C5C" w:rsidRDefault="001B2C5C" w:rsidP="001B2C5C">
            <w:pPr>
              <w:jc w:val="both"/>
            </w:pPr>
            <w:r w:rsidRPr="001B2C5C">
              <w:rPr>
                <w:lang w:val="en-US"/>
              </w:rPr>
              <w:lastRenderedPageBreak/>
              <w:t>Preu Hora especialista Nocturn</w:t>
            </w:r>
          </w:p>
        </w:tc>
        <w:tc>
          <w:tcPr>
            <w:tcW w:w="873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42E96" w14:textId="77777777" w:rsidR="001B2C5C" w:rsidRPr="001B2C5C" w:rsidRDefault="001B2C5C" w:rsidP="001B2C5C">
            <w:pPr>
              <w:jc w:val="both"/>
            </w:pPr>
            <w:r w:rsidRPr="001B2C5C">
              <w:rPr>
                <w:lang w:val="en-US"/>
              </w:rPr>
              <w:t>0,2</w:t>
            </w:r>
          </w:p>
        </w:tc>
        <w:tc>
          <w:tcPr>
            <w:tcW w:w="993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BD163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</w:p>
        </w:tc>
        <w:tc>
          <w:tcPr>
            <w:tcW w:w="792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92D7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</w:p>
        </w:tc>
      </w:tr>
      <w:tr w:rsidR="001B2C5C" w:rsidRPr="001B2C5C" w14:paraId="457BCAFD" w14:textId="77777777" w:rsidTr="001B2C5C">
        <w:trPr>
          <w:tblCellSpacing w:w="0" w:type="dxa"/>
          <w:jc w:val="center"/>
        </w:trPr>
        <w:tc>
          <w:tcPr>
            <w:tcW w:w="2342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CBD29" w14:textId="77777777" w:rsidR="001B2C5C" w:rsidRPr="001B2C5C" w:rsidRDefault="001B2C5C" w:rsidP="001B2C5C">
            <w:pPr>
              <w:jc w:val="both"/>
            </w:pPr>
            <w:r w:rsidRPr="001B2C5C">
              <w:rPr>
                <w:lang w:val="en-US"/>
              </w:rPr>
              <w:t>Preu hora especialista Festiu diürn:</w:t>
            </w:r>
          </w:p>
        </w:tc>
        <w:tc>
          <w:tcPr>
            <w:tcW w:w="873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90A8" w14:textId="77777777" w:rsidR="001B2C5C" w:rsidRPr="001B2C5C" w:rsidRDefault="001B2C5C" w:rsidP="001B2C5C">
            <w:pPr>
              <w:jc w:val="both"/>
            </w:pPr>
            <w:r w:rsidRPr="001B2C5C">
              <w:rPr>
                <w:lang w:val="en-US"/>
              </w:rPr>
              <w:t>0,2</w:t>
            </w:r>
          </w:p>
        </w:tc>
        <w:tc>
          <w:tcPr>
            <w:tcW w:w="993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750CD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</w:p>
        </w:tc>
        <w:tc>
          <w:tcPr>
            <w:tcW w:w="792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3B38B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</w:p>
        </w:tc>
      </w:tr>
      <w:tr w:rsidR="001B2C5C" w:rsidRPr="001B2C5C" w14:paraId="5BF38595" w14:textId="77777777" w:rsidTr="001B2C5C">
        <w:trPr>
          <w:tblCellSpacing w:w="0" w:type="dxa"/>
          <w:jc w:val="center"/>
        </w:trPr>
        <w:tc>
          <w:tcPr>
            <w:tcW w:w="2342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7308A" w14:textId="77777777" w:rsidR="001B2C5C" w:rsidRPr="001B2C5C" w:rsidRDefault="001B2C5C" w:rsidP="001B2C5C">
            <w:pPr>
              <w:jc w:val="both"/>
            </w:pPr>
            <w:r w:rsidRPr="001B2C5C">
              <w:rPr>
                <w:lang w:val="en-US"/>
              </w:rPr>
              <w:t>Preu hora especialista festiu nocturn:</w:t>
            </w:r>
          </w:p>
        </w:tc>
        <w:tc>
          <w:tcPr>
            <w:tcW w:w="873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DF5CD" w14:textId="77777777" w:rsidR="001B2C5C" w:rsidRPr="001B2C5C" w:rsidRDefault="001B2C5C" w:rsidP="001B2C5C">
            <w:pPr>
              <w:jc w:val="both"/>
            </w:pPr>
            <w:r w:rsidRPr="001B2C5C">
              <w:rPr>
                <w:lang w:val="en-US"/>
              </w:rPr>
              <w:t>0,1</w:t>
            </w:r>
          </w:p>
        </w:tc>
        <w:tc>
          <w:tcPr>
            <w:tcW w:w="993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B80E2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</w:p>
        </w:tc>
        <w:tc>
          <w:tcPr>
            <w:tcW w:w="792" w:type="pct"/>
            <w:tcBorders>
              <w:top w:val="single" w:sz="6" w:space="0" w:color="B6DDE8"/>
              <w:left w:val="single" w:sz="6" w:space="0" w:color="B6DDE8"/>
              <w:bottom w:val="single" w:sz="6" w:space="0" w:color="B6DDE8"/>
              <w:right w:val="single" w:sz="6" w:space="0" w:color="B6DD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C158D" w14:textId="77777777" w:rsidR="001B2C5C" w:rsidRPr="001B2C5C" w:rsidRDefault="001B2C5C" w:rsidP="001B2C5C">
            <w:pPr>
              <w:jc w:val="both"/>
              <w:rPr>
                <w:lang w:val="en-US"/>
              </w:rPr>
            </w:pPr>
          </w:p>
        </w:tc>
      </w:tr>
    </w:tbl>
    <w:p w14:paraId="2A8938B1" w14:textId="77777777" w:rsidR="001B2C5C" w:rsidRDefault="001B2C5C" w:rsidP="001B2C5C">
      <w:pPr>
        <w:jc w:val="both"/>
        <w:rPr>
          <w:b/>
          <w:bCs/>
          <w:i/>
          <w:iCs/>
        </w:rPr>
      </w:pPr>
      <w:bookmarkStart w:id="6" w:name="_Hlk36200474"/>
      <w:bookmarkStart w:id="7" w:name="_Toc49861862"/>
      <w:bookmarkStart w:id="8" w:name="_Toc208994970"/>
      <w:bookmarkEnd w:id="6"/>
      <w:bookmarkEnd w:id="7"/>
      <w:bookmarkEnd w:id="8"/>
    </w:p>
    <w:p w14:paraId="28588A49" w14:textId="6E50BDAB" w:rsidR="001B2C5C" w:rsidRPr="001B2C5C" w:rsidRDefault="001B2C5C" w:rsidP="001B2C5C">
      <w:pPr>
        <w:jc w:val="both"/>
        <w:rPr>
          <w:b/>
          <w:bCs/>
          <w:i/>
          <w:iCs/>
          <w:lang w:val="es-ES"/>
        </w:rPr>
      </w:pPr>
      <w:r w:rsidRPr="001B2C5C">
        <w:rPr>
          <w:b/>
          <w:bCs/>
          <w:i/>
          <w:iCs/>
        </w:rPr>
        <w:t>CRITERI 1.4 PREUS AMPLIACIÓ SERVEI NETEJA ORDINARI</w:t>
      </w:r>
    </w:p>
    <w:p w14:paraId="7955974B" w14:textId="6D50A39B" w:rsidR="001B2C5C" w:rsidRPr="001B2C5C" w:rsidRDefault="001B2C5C" w:rsidP="001B2C5C">
      <w:pPr>
        <w:jc w:val="both"/>
      </w:pPr>
      <w:r w:rsidRPr="001B2C5C">
        <w:t>Que formulo oferta de preu m2 per futures ampliacions:</w:t>
      </w:r>
    </w:p>
    <w:p w14:paraId="639A0E55" w14:textId="77777777" w:rsidR="001B2C5C" w:rsidRPr="001B2C5C" w:rsidRDefault="001B2C5C" w:rsidP="001B2C5C">
      <w:pPr>
        <w:jc w:val="both"/>
        <w:rPr>
          <w:b/>
          <w:bCs/>
          <w:lang w:val="es-ES"/>
        </w:rPr>
      </w:pPr>
      <w:r w:rsidRPr="001B2C5C">
        <w:rPr>
          <w:b/>
          <w:bCs/>
          <w:lang w:val="es-ES"/>
        </w:rPr>
        <w:t>Preus/m2 per a futures ampliacions.</w:t>
      </w:r>
    </w:p>
    <w:tbl>
      <w:tblPr>
        <w:tblW w:w="92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2855"/>
        <w:gridCol w:w="1953"/>
        <w:gridCol w:w="1367"/>
      </w:tblGrid>
      <w:tr w:rsidR="001B2C5C" w:rsidRPr="001B2C5C" w14:paraId="7F0A596B" w14:textId="77777777" w:rsidTr="001B2C5C">
        <w:trPr>
          <w:trHeight w:val="765"/>
          <w:tblCellSpacing w:w="0" w:type="dxa"/>
        </w:trPr>
        <w:tc>
          <w:tcPr>
            <w:tcW w:w="311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2389CEEE" w14:textId="77777777" w:rsidR="001B2C5C" w:rsidRPr="001B2C5C" w:rsidRDefault="001B2C5C" w:rsidP="001B2C5C">
            <w:pPr>
              <w:jc w:val="both"/>
            </w:pPr>
          </w:p>
          <w:p w14:paraId="78D44278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>Quadre 4 Zona</w:t>
            </w:r>
          </w:p>
        </w:tc>
        <w:tc>
          <w:tcPr>
            <w:tcW w:w="2855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0206F6C6" w14:textId="77777777" w:rsidR="001B2C5C" w:rsidRPr="001B2C5C" w:rsidRDefault="001B2C5C" w:rsidP="001B2C5C">
            <w:pPr>
              <w:jc w:val="both"/>
            </w:pPr>
          </w:p>
          <w:p w14:paraId="6035C319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>Preu m² dia</w:t>
            </w:r>
          </w:p>
        </w:tc>
        <w:tc>
          <w:tcPr>
            <w:tcW w:w="195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098A86A1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>Baixa sobre preu</w:t>
            </w:r>
          </w:p>
          <w:p w14:paraId="225B923A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>màxim €/m² IVA</w:t>
            </w:r>
          </w:p>
          <w:p w14:paraId="2E057657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>exclòs</w:t>
            </w:r>
          </w:p>
        </w:tc>
        <w:tc>
          <w:tcPr>
            <w:tcW w:w="136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2299B515" w14:textId="77777777" w:rsidR="001B2C5C" w:rsidRPr="001B2C5C" w:rsidRDefault="001B2C5C" w:rsidP="001B2C5C">
            <w:pPr>
              <w:jc w:val="both"/>
            </w:pPr>
          </w:p>
          <w:p w14:paraId="7DC4B96C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>Ponderació</w:t>
            </w:r>
          </w:p>
        </w:tc>
      </w:tr>
      <w:tr w:rsidR="001B2C5C" w:rsidRPr="001B2C5C" w14:paraId="407115A6" w14:textId="77777777" w:rsidTr="001B2C5C">
        <w:trPr>
          <w:trHeight w:val="300"/>
          <w:tblCellSpacing w:w="0" w:type="dxa"/>
        </w:trPr>
        <w:tc>
          <w:tcPr>
            <w:tcW w:w="311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4B15615F" w14:textId="77777777" w:rsidR="001B2C5C" w:rsidRPr="001B2C5C" w:rsidRDefault="001B2C5C" w:rsidP="001B2C5C">
            <w:pPr>
              <w:jc w:val="both"/>
            </w:pPr>
            <w:r w:rsidRPr="001B2C5C">
              <w:t>Oficines</w:t>
            </w:r>
          </w:p>
        </w:tc>
        <w:tc>
          <w:tcPr>
            <w:tcW w:w="2855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0E454AF6" w14:textId="77777777" w:rsidR="001B2C5C" w:rsidRPr="001B2C5C" w:rsidRDefault="001B2C5C" w:rsidP="001B2C5C">
            <w:pPr>
              <w:jc w:val="both"/>
            </w:pPr>
            <w:r w:rsidRPr="001B2C5C">
              <w:t>0,100 €</w:t>
            </w:r>
          </w:p>
        </w:tc>
        <w:tc>
          <w:tcPr>
            <w:tcW w:w="195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135983DB" w14:textId="77777777" w:rsidR="001B2C5C" w:rsidRPr="001B2C5C" w:rsidRDefault="001B2C5C" w:rsidP="001B2C5C">
            <w:pPr>
              <w:jc w:val="both"/>
            </w:pPr>
          </w:p>
        </w:tc>
        <w:tc>
          <w:tcPr>
            <w:tcW w:w="136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6C241CC8" w14:textId="77777777" w:rsidR="001B2C5C" w:rsidRPr="001B2C5C" w:rsidRDefault="001B2C5C" w:rsidP="001B2C5C">
            <w:pPr>
              <w:jc w:val="both"/>
            </w:pPr>
            <w:r w:rsidRPr="001B2C5C">
              <w:t>0,8</w:t>
            </w:r>
          </w:p>
        </w:tc>
      </w:tr>
      <w:tr w:rsidR="001B2C5C" w:rsidRPr="001B2C5C" w14:paraId="1D9D96AC" w14:textId="77777777" w:rsidTr="001B2C5C">
        <w:trPr>
          <w:trHeight w:val="300"/>
          <w:tblCellSpacing w:w="0" w:type="dxa"/>
        </w:trPr>
        <w:tc>
          <w:tcPr>
            <w:tcW w:w="311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4D5857D9" w14:textId="77777777" w:rsidR="001B2C5C" w:rsidRPr="001B2C5C" w:rsidRDefault="001B2C5C" w:rsidP="001B2C5C">
            <w:pPr>
              <w:jc w:val="both"/>
            </w:pPr>
            <w:r w:rsidRPr="001B2C5C">
              <w:t>Vestuaris Taquilles</w:t>
            </w:r>
          </w:p>
        </w:tc>
        <w:tc>
          <w:tcPr>
            <w:tcW w:w="2855" w:type="dxa"/>
            <w:tcBorders>
              <w:top w:val="nil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512EF1CE" w14:textId="77777777" w:rsidR="001B2C5C" w:rsidRPr="001B2C5C" w:rsidRDefault="001B2C5C" w:rsidP="001B2C5C">
            <w:pPr>
              <w:jc w:val="both"/>
            </w:pPr>
            <w:r w:rsidRPr="001B2C5C">
              <w:t>0,110 €</w:t>
            </w:r>
          </w:p>
        </w:tc>
        <w:tc>
          <w:tcPr>
            <w:tcW w:w="195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10FF3ABD" w14:textId="77777777" w:rsidR="001B2C5C" w:rsidRPr="001B2C5C" w:rsidRDefault="001B2C5C" w:rsidP="001B2C5C">
            <w:pPr>
              <w:jc w:val="both"/>
            </w:pPr>
          </w:p>
        </w:tc>
        <w:tc>
          <w:tcPr>
            <w:tcW w:w="136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2A7D2267" w14:textId="77777777" w:rsidR="001B2C5C" w:rsidRPr="001B2C5C" w:rsidRDefault="001B2C5C" w:rsidP="001B2C5C">
            <w:pPr>
              <w:jc w:val="both"/>
            </w:pPr>
            <w:r w:rsidRPr="001B2C5C">
              <w:t>0,8</w:t>
            </w:r>
          </w:p>
        </w:tc>
      </w:tr>
      <w:tr w:rsidR="001B2C5C" w:rsidRPr="001B2C5C" w14:paraId="41F0A8D3" w14:textId="77777777" w:rsidTr="001B2C5C">
        <w:trPr>
          <w:trHeight w:val="300"/>
          <w:tblCellSpacing w:w="0" w:type="dxa"/>
        </w:trPr>
        <w:tc>
          <w:tcPr>
            <w:tcW w:w="311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41AA0260" w14:textId="77777777" w:rsidR="001B2C5C" w:rsidRPr="001B2C5C" w:rsidRDefault="001B2C5C" w:rsidP="001B2C5C">
            <w:pPr>
              <w:jc w:val="both"/>
            </w:pPr>
            <w:r w:rsidRPr="001B2C5C">
              <w:t>Vestuaris (inclou dutxa o similar)</w:t>
            </w:r>
          </w:p>
        </w:tc>
        <w:tc>
          <w:tcPr>
            <w:tcW w:w="2855" w:type="dxa"/>
            <w:tcBorders>
              <w:top w:val="nil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3229F810" w14:textId="77777777" w:rsidR="001B2C5C" w:rsidRPr="001B2C5C" w:rsidRDefault="001B2C5C" w:rsidP="001B2C5C">
            <w:pPr>
              <w:jc w:val="both"/>
            </w:pPr>
            <w:r w:rsidRPr="001B2C5C">
              <w:t>0,170 €</w:t>
            </w:r>
          </w:p>
        </w:tc>
        <w:tc>
          <w:tcPr>
            <w:tcW w:w="195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0F1E59D4" w14:textId="77777777" w:rsidR="001B2C5C" w:rsidRPr="001B2C5C" w:rsidRDefault="001B2C5C" w:rsidP="001B2C5C">
            <w:pPr>
              <w:jc w:val="both"/>
            </w:pPr>
          </w:p>
        </w:tc>
        <w:tc>
          <w:tcPr>
            <w:tcW w:w="136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1A68CF98" w14:textId="77777777" w:rsidR="001B2C5C" w:rsidRPr="001B2C5C" w:rsidRDefault="001B2C5C" w:rsidP="001B2C5C">
            <w:pPr>
              <w:jc w:val="both"/>
            </w:pPr>
            <w:r w:rsidRPr="001B2C5C">
              <w:t>0,8</w:t>
            </w:r>
          </w:p>
        </w:tc>
      </w:tr>
      <w:tr w:rsidR="001B2C5C" w:rsidRPr="001B2C5C" w14:paraId="07C07DE1" w14:textId="77777777" w:rsidTr="001B2C5C">
        <w:trPr>
          <w:trHeight w:val="300"/>
          <w:tblCellSpacing w:w="0" w:type="dxa"/>
        </w:trPr>
        <w:tc>
          <w:tcPr>
            <w:tcW w:w="311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48897FBE" w14:textId="77777777" w:rsidR="001B2C5C" w:rsidRPr="001B2C5C" w:rsidRDefault="001B2C5C" w:rsidP="001B2C5C">
            <w:pPr>
              <w:jc w:val="both"/>
            </w:pPr>
            <w:r w:rsidRPr="001B2C5C">
              <w:t>Lavabos</w:t>
            </w:r>
          </w:p>
        </w:tc>
        <w:tc>
          <w:tcPr>
            <w:tcW w:w="2855" w:type="dxa"/>
            <w:tcBorders>
              <w:top w:val="nil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5DF674BD" w14:textId="77777777" w:rsidR="001B2C5C" w:rsidRPr="001B2C5C" w:rsidRDefault="001B2C5C" w:rsidP="001B2C5C">
            <w:pPr>
              <w:jc w:val="both"/>
            </w:pPr>
            <w:r w:rsidRPr="001B2C5C">
              <w:t xml:space="preserve">0,220 € </w:t>
            </w:r>
          </w:p>
        </w:tc>
        <w:tc>
          <w:tcPr>
            <w:tcW w:w="195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52E952E5" w14:textId="77777777" w:rsidR="001B2C5C" w:rsidRPr="001B2C5C" w:rsidRDefault="001B2C5C" w:rsidP="001B2C5C">
            <w:pPr>
              <w:jc w:val="both"/>
            </w:pPr>
          </w:p>
        </w:tc>
        <w:tc>
          <w:tcPr>
            <w:tcW w:w="136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5C1E0C08" w14:textId="77777777" w:rsidR="001B2C5C" w:rsidRPr="001B2C5C" w:rsidRDefault="001B2C5C" w:rsidP="001B2C5C">
            <w:pPr>
              <w:jc w:val="both"/>
            </w:pPr>
            <w:r w:rsidRPr="001B2C5C">
              <w:t>0,8</w:t>
            </w:r>
          </w:p>
        </w:tc>
      </w:tr>
      <w:tr w:rsidR="001B2C5C" w:rsidRPr="001B2C5C" w14:paraId="37274F56" w14:textId="77777777" w:rsidTr="001B2C5C">
        <w:trPr>
          <w:trHeight w:val="300"/>
          <w:tblCellSpacing w:w="0" w:type="dxa"/>
        </w:trPr>
        <w:tc>
          <w:tcPr>
            <w:tcW w:w="311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7EA9D496" w14:textId="77777777" w:rsidR="001B2C5C" w:rsidRPr="001B2C5C" w:rsidRDefault="001B2C5C" w:rsidP="001B2C5C">
            <w:pPr>
              <w:jc w:val="both"/>
            </w:pPr>
            <w:r w:rsidRPr="001B2C5C">
              <w:t>Passadissos</w:t>
            </w:r>
          </w:p>
        </w:tc>
        <w:tc>
          <w:tcPr>
            <w:tcW w:w="2855" w:type="dxa"/>
            <w:tcBorders>
              <w:top w:val="nil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544D7301" w14:textId="77777777" w:rsidR="001B2C5C" w:rsidRPr="001B2C5C" w:rsidRDefault="001B2C5C" w:rsidP="001B2C5C">
            <w:pPr>
              <w:jc w:val="both"/>
            </w:pPr>
            <w:r w:rsidRPr="001B2C5C">
              <w:t>0,070 €</w:t>
            </w:r>
          </w:p>
        </w:tc>
        <w:tc>
          <w:tcPr>
            <w:tcW w:w="195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3A41D896" w14:textId="77777777" w:rsidR="001B2C5C" w:rsidRPr="001B2C5C" w:rsidRDefault="001B2C5C" w:rsidP="001B2C5C">
            <w:pPr>
              <w:jc w:val="both"/>
            </w:pPr>
          </w:p>
        </w:tc>
        <w:tc>
          <w:tcPr>
            <w:tcW w:w="136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0B1EC990" w14:textId="77777777" w:rsidR="001B2C5C" w:rsidRPr="001B2C5C" w:rsidRDefault="001B2C5C" w:rsidP="001B2C5C">
            <w:pPr>
              <w:jc w:val="both"/>
            </w:pPr>
            <w:r w:rsidRPr="001B2C5C">
              <w:t>0,7</w:t>
            </w:r>
          </w:p>
        </w:tc>
      </w:tr>
      <w:tr w:rsidR="001B2C5C" w:rsidRPr="001B2C5C" w14:paraId="5049B0B9" w14:textId="77777777" w:rsidTr="001B2C5C">
        <w:trPr>
          <w:trHeight w:val="300"/>
          <w:tblCellSpacing w:w="0" w:type="dxa"/>
        </w:trPr>
        <w:tc>
          <w:tcPr>
            <w:tcW w:w="311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7A1B6EA8" w14:textId="77777777" w:rsidR="001B2C5C" w:rsidRPr="001B2C5C" w:rsidRDefault="001B2C5C" w:rsidP="001B2C5C">
            <w:pPr>
              <w:jc w:val="both"/>
            </w:pPr>
            <w:r w:rsidRPr="001B2C5C">
              <w:t>Magatzems (neteja mensual)</w:t>
            </w:r>
          </w:p>
        </w:tc>
        <w:tc>
          <w:tcPr>
            <w:tcW w:w="2855" w:type="dxa"/>
            <w:tcBorders>
              <w:top w:val="nil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097109C3" w14:textId="77777777" w:rsidR="001B2C5C" w:rsidRPr="001B2C5C" w:rsidRDefault="001B2C5C" w:rsidP="001B2C5C">
            <w:pPr>
              <w:jc w:val="both"/>
            </w:pPr>
            <w:r w:rsidRPr="001B2C5C">
              <w:t>0,090 €</w:t>
            </w:r>
          </w:p>
        </w:tc>
        <w:tc>
          <w:tcPr>
            <w:tcW w:w="195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50903284" w14:textId="77777777" w:rsidR="001B2C5C" w:rsidRPr="001B2C5C" w:rsidRDefault="001B2C5C" w:rsidP="001B2C5C">
            <w:pPr>
              <w:jc w:val="both"/>
            </w:pPr>
          </w:p>
        </w:tc>
        <w:tc>
          <w:tcPr>
            <w:tcW w:w="136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46EEC007" w14:textId="77777777" w:rsidR="001B2C5C" w:rsidRPr="001B2C5C" w:rsidRDefault="001B2C5C" w:rsidP="001B2C5C">
            <w:pPr>
              <w:jc w:val="both"/>
            </w:pPr>
            <w:r w:rsidRPr="001B2C5C">
              <w:t>0,4</w:t>
            </w:r>
          </w:p>
        </w:tc>
      </w:tr>
      <w:tr w:rsidR="001B2C5C" w:rsidRPr="001B2C5C" w14:paraId="477706E5" w14:textId="77777777" w:rsidTr="001B2C5C">
        <w:trPr>
          <w:trHeight w:val="300"/>
          <w:tblCellSpacing w:w="0" w:type="dxa"/>
        </w:trPr>
        <w:tc>
          <w:tcPr>
            <w:tcW w:w="311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360D7D6D" w14:textId="77777777" w:rsidR="001B2C5C" w:rsidRPr="001B2C5C" w:rsidRDefault="001B2C5C" w:rsidP="001B2C5C">
            <w:pPr>
              <w:jc w:val="both"/>
            </w:pPr>
            <w:r w:rsidRPr="001B2C5C">
              <w:t>Sales de reunions</w:t>
            </w:r>
          </w:p>
        </w:tc>
        <w:tc>
          <w:tcPr>
            <w:tcW w:w="2855" w:type="dxa"/>
            <w:tcBorders>
              <w:top w:val="nil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3E919EBB" w14:textId="77777777" w:rsidR="001B2C5C" w:rsidRPr="001B2C5C" w:rsidRDefault="001B2C5C" w:rsidP="001B2C5C">
            <w:pPr>
              <w:jc w:val="both"/>
            </w:pPr>
            <w:r w:rsidRPr="001B2C5C">
              <w:t>0,110 €</w:t>
            </w:r>
          </w:p>
        </w:tc>
        <w:tc>
          <w:tcPr>
            <w:tcW w:w="195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7383477E" w14:textId="77777777" w:rsidR="001B2C5C" w:rsidRPr="001B2C5C" w:rsidRDefault="001B2C5C" w:rsidP="001B2C5C">
            <w:pPr>
              <w:jc w:val="both"/>
            </w:pPr>
          </w:p>
        </w:tc>
        <w:tc>
          <w:tcPr>
            <w:tcW w:w="136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0E5AABA1" w14:textId="77777777" w:rsidR="001B2C5C" w:rsidRPr="001B2C5C" w:rsidRDefault="001B2C5C" w:rsidP="001B2C5C">
            <w:pPr>
              <w:jc w:val="both"/>
            </w:pPr>
            <w:r w:rsidRPr="001B2C5C">
              <w:t>0,3</w:t>
            </w:r>
          </w:p>
        </w:tc>
      </w:tr>
      <w:tr w:rsidR="001B2C5C" w:rsidRPr="001B2C5C" w14:paraId="76118C99" w14:textId="77777777" w:rsidTr="001B2C5C">
        <w:trPr>
          <w:trHeight w:val="300"/>
          <w:tblCellSpacing w:w="0" w:type="dxa"/>
        </w:trPr>
        <w:tc>
          <w:tcPr>
            <w:tcW w:w="311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3C505D01" w14:textId="77777777" w:rsidR="001B2C5C" w:rsidRPr="001B2C5C" w:rsidRDefault="001B2C5C" w:rsidP="001B2C5C">
            <w:pPr>
              <w:jc w:val="both"/>
            </w:pPr>
            <w:r w:rsidRPr="001B2C5C">
              <w:t>Aules de formació</w:t>
            </w:r>
          </w:p>
        </w:tc>
        <w:tc>
          <w:tcPr>
            <w:tcW w:w="2855" w:type="dxa"/>
            <w:tcBorders>
              <w:top w:val="nil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720CB2B9" w14:textId="77777777" w:rsidR="001B2C5C" w:rsidRPr="001B2C5C" w:rsidRDefault="001B2C5C" w:rsidP="001B2C5C">
            <w:pPr>
              <w:jc w:val="both"/>
            </w:pPr>
            <w:r w:rsidRPr="001B2C5C">
              <w:t>0,080 €</w:t>
            </w:r>
          </w:p>
        </w:tc>
        <w:tc>
          <w:tcPr>
            <w:tcW w:w="195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6C31485C" w14:textId="77777777" w:rsidR="001B2C5C" w:rsidRPr="001B2C5C" w:rsidRDefault="001B2C5C" w:rsidP="001B2C5C">
            <w:pPr>
              <w:jc w:val="both"/>
            </w:pPr>
          </w:p>
        </w:tc>
        <w:tc>
          <w:tcPr>
            <w:tcW w:w="136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39B1D3A7" w14:textId="77777777" w:rsidR="001B2C5C" w:rsidRPr="001B2C5C" w:rsidRDefault="001B2C5C" w:rsidP="001B2C5C">
            <w:pPr>
              <w:jc w:val="both"/>
            </w:pPr>
            <w:r w:rsidRPr="001B2C5C">
              <w:t>0,5</w:t>
            </w:r>
          </w:p>
        </w:tc>
      </w:tr>
      <w:tr w:rsidR="001B2C5C" w:rsidRPr="001B2C5C" w14:paraId="69384679" w14:textId="77777777" w:rsidTr="001B2C5C">
        <w:trPr>
          <w:trHeight w:val="300"/>
          <w:tblCellSpacing w:w="0" w:type="dxa"/>
        </w:trPr>
        <w:tc>
          <w:tcPr>
            <w:tcW w:w="311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1A4BCF1B" w14:textId="77777777" w:rsidR="001B2C5C" w:rsidRPr="001B2C5C" w:rsidRDefault="001B2C5C" w:rsidP="001B2C5C">
            <w:pPr>
              <w:jc w:val="both"/>
            </w:pPr>
            <w:r w:rsidRPr="001B2C5C">
              <w:t>Ascensor</w:t>
            </w:r>
          </w:p>
        </w:tc>
        <w:tc>
          <w:tcPr>
            <w:tcW w:w="2855" w:type="dxa"/>
            <w:tcBorders>
              <w:top w:val="nil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69550CA8" w14:textId="77777777" w:rsidR="001B2C5C" w:rsidRPr="001B2C5C" w:rsidRDefault="001B2C5C" w:rsidP="001B2C5C">
            <w:pPr>
              <w:jc w:val="both"/>
            </w:pPr>
            <w:r w:rsidRPr="001B2C5C">
              <w:t xml:space="preserve">0,220 € </w:t>
            </w:r>
          </w:p>
        </w:tc>
        <w:tc>
          <w:tcPr>
            <w:tcW w:w="195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7ED37EAA" w14:textId="77777777" w:rsidR="001B2C5C" w:rsidRPr="001B2C5C" w:rsidRDefault="001B2C5C" w:rsidP="001B2C5C">
            <w:pPr>
              <w:jc w:val="both"/>
            </w:pPr>
          </w:p>
        </w:tc>
        <w:tc>
          <w:tcPr>
            <w:tcW w:w="136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12AF46B5" w14:textId="77777777" w:rsidR="001B2C5C" w:rsidRPr="001B2C5C" w:rsidRDefault="001B2C5C" w:rsidP="001B2C5C">
            <w:pPr>
              <w:jc w:val="both"/>
            </w:pPr>
            <w:r w:rsidRPr="001B2C5C">
              <w:t>0,1</w:t>
            </w:r>
          </w:p>
        </w:tc>
      </w:tr>
      <w:tr w:rsidR="001B2C5C" w:rsidRPr="001B2C5C" w14:paraId="336DB7D2" w14:textId="77777777" w:rsidTr="001B2C5C">
        <w:trPr>
          <w:trHeight w:val="300"/>
          <w:tblCellSpacing w:w="0" w:type="dxa"/>
        </w:trPr>
        <w:tc>
          <w:tcPr>
            <w:tcW w:w="311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2EF47D0E" w14:textId="77777777" w:rsidR="001B2C5C" w:rsidRPr="001B2C5C" w:rsidRDefault="001B2C5C" w:rsidP="001B2C5C">
            <w:pPr>
              <w:jc w:val="both"/>
            </w:pPr>
            <w:r w:rsidRPr="001B2C5C">
              <w:t>Escales</w:t>
            </w:r>
          </w:p>
        </w:tc>
        <w:tc>
          <w:tcPr>
            <w:tcW w:w="2855" w:type="dxa"/>
            <w:tcBorders>
              <w:top w:val="nil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746E478B" w14:textId="77777777" w:rsidR="001B2C5C" w:rsidRPr="001B2C5C" w:rsidRDefault="001B2C5C" w:rsidP="001B2C5C">
            <w:pPr>
              <w:jc w:val="both"/>
            </w:pPr>
            <w:r w:rsidRPr="001B2C5C">
              <w:t xml:space="preserve">0,100 € </w:t>
            </w:r>
          </w:p>
        </w:tc>
        <w:tc>
          <w:tcPr>
            <w:tcW w:w="195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45BB87F2" w14:textId="77777777" w:rsidR="001B2C5C" w:rsidRPr="001B2C5C" w:rsidRDefault="001B2C5C" w:rsidP="001B2C5C">
            <w:pPr>
              <w:jc w:val="both"/>
            </w:pPr>
          </w:p>
        </w:tc>
        <w:tc>
          <w:tcPr>
            <w:tcW w:w="136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465B30D8" w14:textId="77777777" w:rsidR="001B2C5C" w:rsidRPr="001B2C5C" w:rsidRDefault="001B2C5C" w:rsidP="001B2C5C">
            <w:pPr>
              <w:jc w:val="both"/>
            </w:pPr>
            <w:r w:rsidRPr="001B2C5C">
              <w:t>0,5</w:t>
            </w:r>
          </w:p>
        </w:tc>
      </w:tr>
      <w:tr w:rsidR="001B2C5C" w:rsidRPr="001B2C5C" w14:paraId="00DFC3A6" w14:textId="77777777" w:rsidTr="001B2C5C">
        <w:trPr>
          <w:trHeight w:val="300"/>
          <w:tblCellSpacing w:w="0" w:type="dxa"/>
        </w:trPr>
        <w:tc>
          <w:tcPr>
            <w:tcW w:w="311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1331B59B" w14:textId="77777777" w:rsidR="001B2C5C" w:rsidRPr="001B2C5C" w:rsidRDefault="001B2C5C" w:rsidP="001B2C5C">
            <w:pPr>
              <w:jc w:val="both"/>
            </w:pPr>
            <w:r w:rsidRPr="001B2C5C">
              <w:t>Office, descans</w:t>
            </w:r>
          </w:p>
        </w:tc>
        <w:tc>
          <w:tcPr>
            <w:tcW w:w="2855" w:type="dxa"/>
            <w:tcBorders>
              <w:top w:val="nil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7510A544" w14:textId="77777777" w:rsidR="001B2C5C" w:rsidRPr="001B2C5C" w:rsidRDefault="001B2C5C" w:rsidP="001B2C5C">
            <w:pPr>
              <w:jc w:val="both"/>
            </w:pPr>
            <w:r w:rsidRPr="001B2C5C">
              <w:t xml:space="preserve">0,200 € </w:t>
            </w:r>
          </w:p>
        </w:tc>
        <w:tc>
          <w:tcPr>
            <w:tcW w:w="195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1AA1171E" w14:textId="77777777" w:rsidR="001B2C5C" w:rsidRPr="001B2C5C" w:rsidRDefault="001B2C5C" w:rsidP="001B2C5C">
            <w:pPr>
              <w:jc w:val="both"/>
            </w:pPr>
          </w:p>
        </w:tc>
        <w:tc>
          <w:tcPr>
            <w:tcW w:w="136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3100A5A7" w14:textId="77777777" w:rsidR="001B2C5C" w:rsidRPr="001B2C5C" w:rsidRDefault="001B2C5C" w:rsidP="001B2C5C">
            <w:pPr>
              <w:jc w:val="both"/>
            </w:pPr>
            <w:r w:rsidRPr="001B2C5C">
              <w:t>0,4</w:t>
            </w:r>
          </w:p>
        </w:tc>
      </w:tr>
      <w:tr w:rsidR="001B2C5C" w:rsidRPr="001B2C5C" w14:paraId="401ED6B0" w14:textId="77777777" w:rsidTr="001B2C5C">
        <w:trPr>
          <w:trHeight w:val="300"/>
          <w:tblCellSpacing w:w="0" w:type="dxa"/>
        </w:trPr>
        <w:tc>
          <w:tcPr>
            <w:tcW w:w="311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236171D3" w14:textId="77777777" w:rsidR="001B2C5C" w:rsidRPr="001B2C5C" w:rsidRDefault="001B2C5C" w:rsidP="001B2C5C">
            <w:pPr>
              <w:jc w:val="both"/>
            </w:pPr>
            <w:r w:rsidRPr="001B2C5C">
              <w:t>Sala d'espera</w:t>
            </w:r>
          </w:p>
        </w:tc>
        <w:tc>
          <w:tcPr>
            <w:tcW w:w="2855" w:type="dxa"/>
            <w:tcBorders>
              <w:top w:val="nil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6C58802C" w14:textId="77777777" w:rsidR="001B2C5C" w:rsidRPr="001B2C5C" w:rsidRDefault="001B2C5C" w:rsidP="001B2C5C">
            <w:pPr>
              <w:jc w:val="both"/>
            </w:pPr>
            <w:r w:rsidRPr="001B2C5C">
              <w:t xml:space="preserve">0,070 € </w:t>
            </w:r>
          </w:p>
        </w:tc>
        <w:tc>
          <w:tcPr>
            <w:tcW w:w="195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1A39F922" w14:textId="77777777" w:rsidR="001B2C5C" w:rsidRPr="001B2C5C" w:rsidRDefault="001B2C5C" w:rsidP="001B2C5C">
            <w:pPr>
              <w:jc w:val="both"/>
            </w:pPr>
          </w:p>
        </w:tc>
        <w:tc>
          <w:tcPr>
            <w:tcW w:w="136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3D1740D4" w14:textId="77777777" w:rsidR="001B2C5C" w:rsidRPr="001B2C5C" w:rsidRDefault="001B2C5C" w:rsidP="001B2C5C">
            <w:pPr>
              <w:jc w:val="both"/>
            </w:pPr>
            <w:r w:rsidRPr="001B2C5C">
              <w:t>0,4</w:t>
            </w:r>
          </w:p>
        </w:tc>
      </w:tr>
      <w:tr w:rsidR="001B2C5C" w:rsidRPr="001B2C5C" w14:paraId="67D9EACB" w14:textId="77777777" w:rsidTr="001B2C5C">
        <w:trPr>
          <w:trHeight w:val="750"/>
          <w:tblCellSpacing w:w="0" w:type="dxa"/>
        </w:trPr>
        <w:tc>
          <w:tcPr>
            <w:tcW w:w="311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7A1EF753" w14:textId="77777777" w:rsidR="001B2C5C" w:rsidRPr="001B2C5C" w:rsidRDefault="001B2C5C" w:rsidP="001B2C5C">
            <w:pPr>
              <w:jc w:val="both"/>
            </w:pPr>
            <w:r w:rsidRPr="001B2C5C">
              <w:t>Pista esportiva interior (Mopejat diari, fregat 3 vegades/setmana)</w:t>
            </w:r>
          </w:p>
        </w:tc>
        <w:tc>
          <w:tcPr>
            <w:tcW w:w="2855" w:type="dxa"/>
            <w:tcBorders>
              <w:top w:val="nil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11031FBE" w14:textId="77777777" w:rsidR="001B2C5C" w:rsidRPr="001B2C5C" w:rsidRDefault="001B2C5C" w:rsidP="001B2C5C">
            <w:pPr>
              <w:jc w:val="both"/>
            </w:pPr>
          </w:p>
          <w:p w14:paraId="3FE587C7" w14:textId="77777777" w:rsidR="001B2C5C" w:rsidRPr="001B2C5C" w:rsidRDefault="001B2C5C" w:rsidP="001B2C5C">
            <w:pPr>
              <w:jc w:val="both"/>
            </w:pPr>
            <w:r w:rsidRPr="001B2C5C">
              <w:t xml:space="preserve">0,020 € </w:t>
            </w:r>
          </w:p>
        </w:tc>
        <w:tc>
          <w:tcPr>
            <w:tcW w:w="195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6396A945" w14:textId="77777777" w:rsidR="001B2C5C" w:rsidRPr="001B2C5C" w:rsidRDefault="001B2C5C" w:rsidP="001B2C5C">
            <w:pPr>
              <w:jc w:val="both"/>
            </w:pPr>
          </w:p>
        </w:tc>
        <w:tc>
          <w:tcPr>
            <w:tcW w:w="136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25E89CF3" w14:textId="77777777" w:rsidR="001B2C5C" w:rsidRPr="001B2C5C" w:rsidRDefault="001B2C5C" w:rsidP="001B2C5C">
            <w:pPr>
              <w:jc w:val="both"/>
            </w:pPr>
            <w:r w:rsidRPr="001B2C5C">
              <w:t>0,4</w:t>
            </w:r>
          </w:p>
        </w:tc>
      </w:tr>
      <w:tr w:rsidR="001B2C5C" w:rsidRPr="001B2C5C" w14:paraId="4C7F9A4B" w14:textId="77777777" w:rsidTr="001B2C5C">
        <w:trPr>
          <w:trHeight w:val="570"/>
          <w:tblCellSpacing w:w="0" w:type="dxa"/>
        </w:trPr>
        <w:tc>
          <w:tcPr>
            <w:tcW w:w="311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2E1169C1" w14:textId="77777777" w:rsidR="001B2C5C" w:rsidRPr="001B2C5C" w:rsidRDefault="001B2C5C" w:rsidP="001B2C5C">
            <w:pPr>
              <w:jc w:val="both"/>
            </w:pPr>
            <w:r w:rsidRPr="001B2C5C">
              <w:lastRenderedPageBreak/>
              <w:t>Pista esportiva exterior (neteja quinzenal)</w:t>
            </w:r>
          </w:p>
        </w:tc>
        <w:tc>
          <w:tcPr>
            <w:tcW w:w="2855" w:type="dxa"/>
            <w:tcBorders>
              <w:top w:val="nil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6D12DC30" w14:textId="77777777" w:rsidR="001B2C5C" w:rsidRPr="001B2C5C" w:rsidRDefault="001B2C5C" w:rsidP="001B2C5C">
            <w:pPr>
              <w:jc w:val="both"/>
            </w:pPr>
            <w:r w:rsidRPr="001B2C5C">
              <w:t>0,030 €</w:t>
            </w:r>
          </w:p>
        </w:tc>
        <w:tc>
          <w:tcPr>
            <w:tcW w:w="195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07961DCB" w14:textId="77777777" w:rsidR="001B2C5C" w:rsidRPr="001B2C5C" w:rsidRDefault="001B2C5C" w:rsidP="001B2C5C">
            <w:pPr>
              <w:jc w:val="both"/>
            </w:pPr>
          </w:p>
        </w:tc>
        <w:tc>
          <w:tcPr>
            <w:tcW w:w="136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2501AE11" w14:textId="77777777" w:rsidR="001B2C5C" w:rsidRPr="001B2C5C" w:rsidRDefault="001B2C5C" w:rsidP="001B2C5C">
            <w:pPr>
              <w:jc w:val="both"/>
            </w:pPr>
            <w:r w:rsidRPr="001B2C5C">
              <w:t>0,4</w:t>
            </w:r>
          </w:p>
        </w:tc>
      </w:tr>
      <w:tr w:rsidR="001B2C5C" w:rsidRPr="001B2C5C" w14:paraId="739A51DC" w14:textId="77777777" w:rsidTr="001B2C5C">
        <w:trPr>
          <w:trHeight w:val="300"/>
          <w:tblCellSpacing w:w="0" w:type="dxa"/>
        </w:trPr>
        <w:tc>
          <w:tcPr>
            <w:tcW w:w="311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564EFA19" w14:textId="77777777" w:rsidR="001B2C5C" w:rsidRPr="001B2C5C" w:rsidRDefault="001B2C5C" w:rsidP="001B2C5C">
            <w:pPr>
              <w:jc w:val="both"/>
            </w:pPr>
            <w:r w:rsidRPr="001B2C5C">
              <w:t>Vidres de fàcil accés</w:t>
            </w:r>
          </w:p>
        </w:tc>
        <w:tc>
          <w:tcPr>
            <w:tcW w:w="2855" w:type="dxa"/>
            <w:tcBorders>
              <w:top w:val="nil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2EDD7C88" w14:textId="77777777" w:rsidR="001B2C5C" w:rsidRPr="001B2C5C" w:rsidRDefault="001B2C5C" w:rsidP="001B2C5C">
            <w:pPr>
              <w:jc w:val="both"/>
            </w:pPr>
            <w:r w:rsidRPr="001B2C5C">
              <w:t>0,640 €</w:t>
            </w:r>
          </w:p>
        </w:tc>
        <w:tc>
          <w:tcPr>
            <w:tcW w:w="195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01FF3305" w14:textId="77777777" w:rsidR="001B2C5C" w:rsidRPr="001B2C5C" w:rsidRDefault="001B2C5C" w:rsidP="001B2C5C">
            <w:pPr>
              <w:jc w:val="both"/>
            </w:pPr>
          </w:p>
        </w:tc>
        <w:tc>
          <w:tcPr>
            <w:tcW w:w="136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3654F07A" w14:textId="77777777" w:rsidR="001B2C5C" w:rsidRPr="001B2C5C" w:rsidRDefault="001B2C5C" w:rsidP="001B2C5C">
            <w:pPr>
              <w:jc w:val="both"/>
            </w:pPr>
            <w:r w:rsidRPr="001B2C5C">
              <w:t>1</w:t>
            </w:r>
          </w:p>
        </w:tc>
      </w:tr>
      <w:tr w:rsidR="001B2C5C" w:rsidRPr="001B2C5C" w14:paraId="50790410" w14:textId="77777777" w:rsidTr="001B2C5C">
        <w:trPr>
          <w:trHeight w:val="285"/>
          <w:tblCellSpacing w:w="0" w:type="dxa"/>
        </w:trPr>
        <w:tc>
          <w:tcPr>
            <w:tcW w:w="311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02435817" w14:textId="77777777" w:rsidR="001B2C5C" w:rsidRPr="001B2C5C" w:rsidRDefault="001B2C5C" w:rsidP="001B2C5C">
            <w:pPr>
              <w:jc w:val="both"/>
            </w:pPr>
            <w:r w:rsidRPr="001B2C5C">
              <w:t>Vidres difícil accés (Amb perxa)</w:t>
            </w:r>
          </w:p>
        </w:tc>
        <w:tc>
          <w:tcPr>
            <w:tcW w:w="2855" w:type="dxa"/>
            <w:tcBorders>
              <w:top w:val="nil"/>
              <w:left w:val="single" w:sz="6" w:space="0" w:color="156082"/>
              <w:bottom w:val="single" w:sz="6" w:space="0" w:color="156082"/>
              <w:right w:val="nil"/>
            </w:tcBorders>
            <w:hideMark/>
          </w:tcPr>
          <w:p w14:paraId="6C9724DF" w14:textId="77777777" w:rsidR="001B2C5C" w:rsidRPr="001B2C5C" w:rsidRDefault="001B2C5C" w:rsidP="001B2C5C">
            <w:pPr>
              <w:jc w:val="both"/>
            </w:pPr>
            <w:r w:rsidRPr="001B2C5C">
              <w:t xml:space="preserve">1,940 € </w:t>
            </w:r>
          </w:p>
        </w:tc>
        <w:tc>
          <w:tcPr>
            <w:tcW w:w="195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7D6E79E5" w14:textId="77777777" w:rsidR="001B2C5C" w:rsidRPr="001B2C5C" w:rsidRDefault="001B2C5C" w:rsidP="001B2C5C">
            <w:pPr>
              <w:jc w:val="both"/>
            </w:pPr>
          </w:p>
        </w:tc>
        <w:tc>
          <w:tcPr>
            <w:tcW w:w="136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124732EA" w14:textId="77777777" w:rsidR="001B2C5C" w:rsidRPr="001B2C5C" w:rsidRDefault="001B2C5C" w:rsidP="001B2C5C">
            <w:pPr>
              <w:jc w:val="both"/>
            </w:pPr>
            <w:r w:rsidRPr="001B2C5C">
              <w:t>0,5</w:t>
            </w:r>
          </w:p>
        </w:tc>
      </w:tr>
    </w:tbl>
    <w:p w14:paraId="4D9DB779" w14:textId="77777777" w:rsidR="001B2C5C" w:rsidRPr="001B2C5C" w:rsidRDefault="001B2C5C" w:rsidP="001B2C5C">
      <w:pPr>
        <w:jc w:val="both"/>
      </w:pPr>
    </w:p>
    <w:p w14:paraId="369478BF" w14:textId="77777777" w:rsidR="001B2C5C" w:rsidRPr="001B2C5C" w:rsidRDefault="001B2C5C" w:rsidP="001B2C5C">
      <w:pPr>
        <w:jc w:val="both"/>
      </w:pPr>
    </w:p>
    <w:p w14:paraId="78E8FE6A" w14:textId="77777777" w:rsidR="001B2C5C" w:rsidRPr="001B2C5C" w:rsidRDefault="001B2C5C" w:rsidP="001B2C5C">
      <w:pPr>
        <w:jc w:val="both"/>
      </w:pPr>
      <w:r w:rsidRPr="001B2C5C">
        <w:rPr>
          <w:b/>
          <w:bCs/>
        </w:rPr>
        <w:t>B) Models d’oferta criteris socials (fins a 5 punts)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54"/>
        <w:gridCol w:w="6542"/>
      </w:tblGrid>
      <w:tr w:rsidR="001B2C5C" w:rsidRPr="001B2C5C" w14:paraId="6C3C3675" w14:textId="77777777">
        <w:trPr>
          <w:trHeight w:val="105"/>
          <w:tblCellSpacing w:w="0" w:type="dxa"/>
        </w:trPr>
        <w:tc>
          <w:tcPr>
            <w:tcW w:w="115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3C712EF" w14:textId="77777777" w:rsidR="001B2C5C" w:rsidRPr="001B2C5C" w:rsidRDefault="001B2C5C" w:rsidP="001B2C5C">
            <w:pPr>
              <w:jc w:val="both"/>
            </w:pPr>
            <w:r w:rsidRPr="001B2C5C">
              <w:t>2. Socials</w:t>
            </w:r>
          </w:p>
          <w:p w14:paraId="772E1EB5" w14:textId="77777777" w:rsidR="001B2C5C" w:rsidRPr="001B2C5C" w:rsidRDefault="001B2C5C" w:rsidP="001B2C5C">
            <w:pPr>
              <w:jc w:val="both"/>
            </w:pPr>
          </w:p>
        </w:tc>
        <w:tc>
          <w:tcPr>
            <w:tcW w:w="38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F5CF553" w14:textId="77777777" w:rsidR="001B2C5C" w:rsidRPr="001B2C5C" w:rsidRDefault="001B2C5C" w:rsidP="001B2C5C">
            <w:pPr>
              <w:jc w:val="both"/>
            </w:pPr>
            <w:r w:rsidRPr="001B2C5C">
              <w:t>2.1. Pla de formació anual del personal del centre.</w:t>
            </w:r>
          </w:p>
        </w:tc>
      </w:tr>
    </w:tbl>
    <w:p w14:paraId="5D022761" w14:textId="77777777" w:rsidR="001B2C5C" w:rsidRPr="001B2C5C" w:rsidRDefault="001B2C5C" w:rsidP="001B2C5C">
      <w:pPr>
        <w:jc w:val="both"/>
      </w:pPr>
    </w:p>
    <w:p w14:paraId="36AD9E43" w14:textId="77777777" w:rsidR="001B2C5C" w:rsidRPr="001B2C5C" w:rsidRDefault="001B2C5C" w:rsidP="001B2C5C">
      <w:pPr>
        <w:jc w:val="both"/>
      </w:pPr>
    </w:p>
    <w:p w14:paraId="565336F6" w14:textId="51A65F19" w:rsidR="001B2C5C" w:rsidRPr="001B2C5C" w:rsidRDefault="001B2C5C" w:rsidP="001B2C5C">
      <w:pPr>
        <w:jc w:val="both"/>
      </w:pPr>
      <w:r w:rsidRPr="001B2C5C">
        <w:rPr>
          <w:b/>
          <w:bCs/>
        </w:rPr>
        <w:t>CRITERI 2 PLA DE FORMACIÓ ANUAL DEL PERSONAL DEL CENTRE (FINS A 5 PUNTS):</w:t>
      </w:r>
    </w:p>
    <w:p w14:paraId="51704DCA" w14:textId="77777777" w:rsidR="001B2C5C" w:rsidRPr="001B2C5C" w:rsidRDefault="001B2C5C" w:rsidP="001B2C5C">
      <w:pPr>
        <w:jc w:val="both"/>
      </w:pPr>
      <w:r w:rsidRPr="001B2C5C">
        <w:t>Que formulo compromís de realització de formació anual del personal durant l’execució del contracte, addicional a la ja exigida com obligatòria al present plec, realitzada de manera presencial, impartida per entitats homologades i acreditades i de durada mínima per temàtica de 6 hores anuals.</w:t>
      </w:r>
    </w:p>
    <w:p w14:paraId="5C6510BA" w14:textId="77777777" w:rsidR="001B2C5C" w:rsidRPr="001B2C5C" w:rsidRDefault="001B2C5C" w:rsidP="001B2C5C">
      <w:pPr>
        <w:jc w:val="both"/>
      </w:pPr>
      <w:r w:rsidRPr="001B2C5C">
        <w:t>Temàtiques que s’ofereixen (MARCAR LES FORMACIONS QUE S’OFEREIXEN)</w:t>
      </w:r>
    </w:p>
    <w:p w14:paraId="2C3FA150" w14:textId="77777777" w:rsidR="001B2C5C" w:rsidRPr="001B2C5C" w:rsidRDefault="001B2C5C" w:rsidP="001B2C5C">
      <w:pPr>
        <w:jc w:val="both"/>
      </w:pPr>
    </w:p>
    <w:p w14:paraId="201C4990" w14:textId="77777777" w:rsidR="001B2C5C" w:rsidRPr="001B2C5C" w:rsidRDefault="001B2C5C" w:rsidP="001B2C5C">
      <w:pPr>
        <w:numPr>
          <w:ilvl w:val="0"/>
          <w:numId w:val="4"/>
        </w:numPr>
        <w:jc w:val="both"/>
      </w:pPr>
      <w:r w:rsidRPr="001B2C5C">
        <w:t>Utilització i concepte dels productes de neteja (1,25 punts)☐</w:t>
      </w:r>
    </w:p>
    <w:p w14:paraId="783EE86F" w14:textId="77777777" w:rsidR="001B2C5C" w:rsidRPr="001B2C5C" w:rsidRDefault="001B2C5C" w:rsidP="001B2C5C">
      <w:pPr>
        <w:numPr>
          <w:ilvl w:val="0"/>
          <w:numId w:val="4"/>
        </w:numPr>
        <w:jc w:val="both"/>
      </w:pPr>
      <w:r w:rsidRPr="001B2C5C">
        <w:t>Tècniques de neteja i metodologia de treball (1,25 punts)☐</w:t>
      </w:r>
    </w:p>
    <w:p w14:paraId="2067E356" w14:textId="77777777" w:rsidR="001B2C5C" w:rsidRPr="001B2C5C" w:rsidRDefault="001B2C5C" w:rsidP="001B2C5C">
      <w:pPr>
        <w:numPr>
          <w:ilvl w:val="0"/>
          <w:numId w:val="4"/>
        </w:numPr>
        <w:jc w:val="both"/>
      </w:pPr>
      <w:r w:rsidRPr="001B2C5C">
        <w:t>Planificació de les tasques (1,25 punts)☐</w:t>
      </w:r>
    </w:p>
    <w:p w14:paraId="37AA9CFC" w14:textId="4535F80F" w:rsidR="001B2C5C" w:rsidRPr="001B2C5C" w:rsidRDefault="001B2C5C" w:rsidP="001B2C5C">
      <w:pPr>
        <w:numPr>
          <w:ilvl w:val="0"/>
          <w:numId w:val="4"/>
        </w:numPr>
        <w:jc w:val="both"/>
        <w:rPr>
          <w:b/>
          <w:bCs/>
        </w:rPr>
      </w:pPr>
      <w:r w:rsidRPr="001B2C5C">
        <w:t>Mesures addicionals de prevenció de riscos laborals i postures de treball (1,25 punts)☐</w:t>
      </w:r>
      <w:bookmarkStart w:id="9" w:name="_Hlk213843641"/>
      <w:bookmarkEnd w:id="9"/>
    </w:p>
    <w:p w14:paraId="0CBA9F02" w14:textId="77777777" w:rsidR="001B2C5C" w:rsidRPr="001B2C5C" w:rsidRDefault="001B2C5C" w:rsidP="001B2C5C">
      <w:pPr>
        <w:numPr>
          <w:ilvl w:val="0"/>
          <w:numId w:val="4"/>
        </w:numPr>
        <w:jc w:val="both"/>
        <w:rPr>
          <w:b/>
          <w:bCs/>
        </w:rPr>
      </w:pPr>
    </w:p>
    <w:p w14:paraId="7A5B9EA9" w14:textId="1306B593" w:rsidR="001B2C5C" w:rsidRPr="001B2C5C" w:rsidRDefault="001B2C5C" w:rsidP="001B2C5C">
      <w:pPr>
        <w:jc w:val="both"/>
      </w:pPr>
      <w:r w:rsidRPr="001B2C5C">
        <w:rPr>
          <w:b/>
          <w:bCs/>
        </w:rPr>
        <w:t>C) Models d’oferta criteris ambientals (fins a 10 punts)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54"/>
        <w:gridCol w:w="6542"/>
      </w:tblGrid>
      <w:tr w:rsidR="001B2C5C" w:rsidRPr="001B2C5C" w14:paraId="076FABA9" w14:textId="77777777">
        <w:trPr>
          <w:tblCellSpacing w:w="0" w:type="dxa"/>
        </w:trPr>
        <w:tc>
          <w:tcPr>
            <w:tcW w:w="11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27E2A4B2" w14:textId="77777777" w:rsidR="001B2C5C" w:rsidRPr="001B2C5C" w:rsidRDefault="001B2C5C" w:rsidP="001B2C5C">
            <w:pPr>
              <w:jc w:val="both"/>
            </w:pPr>
            <w:r w:rsidRPr="001B2C5C">
              <w:t>3. Ambientals</w:t>
            </w:r>
          </w:p>
          <w:p w14:paraId="3CD4F856" w14:textId="77777777" w:rsidR="001B2C5C" w:rsidRPr="001B2C5C" w:rsidRDefault="001B2C5C" w:rsidP="001B2C5C">
            <w:pPr>
              <w:jc w:val="both"/>
            </w:pPr>
          </w:p>
          <w:p w14:paraId="5147D382" w14:textId="77777777" w:rsidR="001B2C5C" w:rsidRPr="001B2C5C" w:rsidRDefault="001B2C5C" w:rsidP="001B2C5C">
            <w:pPr>
              <w:jc w:val="both"/>
            </w:pPr>
          </w:p>
        </w:tc>
        <w:tc>
          <w:tcPr>
            <w:tcW w:w="3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B89FB04" w14:textId="77777777" w:rsidR="001B2C5C" w:rsidRPr="001B2C5C" w:rsidRDefault="001B2C5C" w:rsidP="001B2C5C">
            <w:pPr>
              <w:jc w:val="both"/>
            </w:pPr>
            <w:r w:rsidRPr="001B2C5C">
              <w:t>3.1. Mesures mediambientals.</w:t>
            </w:r>
          </w:p>
        </w:tc>
      </w:tr>
      <w:tr w:rsidR="001B2C5C" w:rsidRPr="001B2C5C" w14:paraId="163A286A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1938C0" w14:textId="77777777" w:rsidR="001B2C5C" w:rsidRPr="001B2C5C" w:rsidRDefault="001B2C5C" w:rsidP="001B2C5C">
            <w:pPr>
              <w:jc w:val="both"/>
            </w:pPr>
          </w:p>
        </w:tc>
        <w:tc>
          <w:tcPr>
            <w:tcW w:w="3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CA30D17" w14:textId="77777777" w:rsidR="001B2C5C" w:rsidRPr="001B2C5C" w:rsidRDefault="001B2C5C" w:rsidP="001B2C5C">
            <w:pPr>
              <w:jc w:val="both"/>
            </w:pPr>
            <w:r w:rsidRPr="001B2C5C">
              <w:t>3.2. Utilització de carrets de neteja amb com a mínim un 70% de materials reciclables amb certificació mediambiental.</w:t>
            </w:r>
          </w:p>
        </w:tc>
      </w:tr>
      <w:tr w:rsidR="001B2C5C" w:rsidRPr="001B2C5C" w14:paraId="35F60EC5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2D2421" w14:textId="77777777" w:rsidR="001B2C5C" w:rsidRPr="001B2C5C" w:rsidRDefault="001B2C5C" w:rsidP="001B2C5C">
            <w:pPr>
              <w:jc w:val="both"/>
            </w:pPr>
          </w:p>
        </w:tc>
        <w:tc>
          <w:tcPr>
            <w:tcW w:w="3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ECFD39D" w14:textId="77777777" w:rsidR="001B2C5C" w:rsidRPr="001B2C5C" w:rsidRDefault="001B2C5C" w:rsidP="001B2C5C">
            <w:pPr>
              <w:jc w:val="both"/>
            </w:pPr>
            <w:r w:rsidRPr="001B2C5C">
              <w:t>3.3. Utilització dels productes amb sistema "Ecofoam System" o similar.</w:t>
            </w:r>
          </w:p>
        </w:tc>
      </w:tr>
    </w:tbl>
    <w:p w14:paraId="466674A7" w14:textId="77777777" w:rsidR="001B2C5C" w:rsidRDefault="001B2C5C" w:rsidP="001B2C5C">
      <w:pPr>
        <w:jc w:val="both"/>
        <w:rPr>
          <w:b/>
          <w:bCs/>
        </w:rPr>
      </w:pPr>
    </w:p>
    <w:p w14:paraId="3BA16239" w14:textId="6E72D51C" w:rsidR="001B2C5C" w:rsidRPr="001B2C5C" w:rsidRDefault="001B2C5C" w:rsidP="001B2C5C">
      <w:pPr>
        <w:jc w:val="both"/>
      </w:pPr>
      <w:r w:rsidRPr="001B2C5C">
        <w:rPr>
          <w:b/>
          <w:bCs/>
        </w:rPr>
        <w:t>CRITERI 3.1 MESURES MEDIAMBIENTALS (FINS A 7 PUNTS):</w:t>
      </w:r>
    </w:p>
    <w:p w14:paraId="35759F85" w14:textId="77777777" w:rsidR="001B2C5C" w:rsidRPr="001B2C5C" w:rsidRDefault="001B2C5C" w:rsidP="001B2C5C">
      <w:pPr>
        <w:jc w:val="both"/>
      </w:pPr>
      <w:r w:rsidRPr="001B2C5C">
        <w:t>Que formulo compromís d’implementació de les següents mesures ambientals:</w:t>
      </w:r>
    </w:p>
    <w:p w14:paraId="727B1E4F" w14:textId="639610A5" w:rsidR="001B2C5C" w:rsidRPr="001B2C5C" w:rsidRDefault="001B2C5C" w:rsidP="001B2C5C">
      <w:pPr>
        <w:jc w:val="both"/>
      </w:pPr>
      <w:r w:rsidRPr="001B2C5C">
        <w:t>(Marcar si s’ofereix)</w:t>
      </w:r>
    </w:p>
    <w:p w14:paraId="7846B7BA" w14:textId="77777777" w:rsidR="001B2C5C" w:rsidRPr="001B2C5C" w:rsidRDefault="001B2C5C" w:rsidP="001B2C5C">
      <w:pPr>
        <w:numPr>
          <w:ilvl w:val="0"/>
          <w:numId w:val="5"/>
        </w:numPr>
        <w:jc w:val="both"/>
      </w:pPr>
      <w:r w:rsidRPr="001B2C5C">
        <w:t>La gestió dels residus d’envasos i altres residus produïts en la realització del servei de neteja, mitjançant gestor autoritzat (1,4 punt). ☐</w:t>
      </w:r>
    </w:p>
    <w:p w14:paraId="4C0364AA" w14:textId="77777777" w:rsidR="001B2C5C" w:rsidRPr="001B2C5C" w:rsidRDefault="001B2C5C" w:rsidP="001B2C5C">
      <w:pPr>
        <w:numPr>
          <w:ilvl w:val="0"/>
          <w:numId w:val="5"/>
        </w:numPr>
        <w:jc w:val="both"/>
      </w:pPr>
      <w:r w:rsidRPr="001B2C5C">
        <w:t>Adquirir equips de baix consum energètic de màxima classificació energètica per cada maquina aportada (1,4 punt).☐</w:t>
      </w:r>
    </w:p>
    <w:p w14:paraId="39399E9B" w14:textId="77777777" w:rsidR="001B2C5C" w:rsidRPr="001B2C5C" w:rsidRDefault="001B2C5C" w:rsidP="001B2C5C">
      <w:pPr>
        <w:numPr>
          <w:ilvl w:val="0"/>
          <w:numId w:val="5"/>
        </w:numPr>
        <w:jc w:val="both"/>
      </w:pPr>
      <w:r w:rsidRPr="001B2C5C">
        <w:t>Ús de baietes, mopes i motxos de microfibra (1,4 punt).☐</w:t>
      </w:r>
    </w:p>
    <w:p w14:paraId="728679C5" w14:textId="77777777" w:rsidR="001B2C5C" w:rsidRPr="001B2C5C" w:rsidRDefault="001B2C5C" w:rsidP="001B2C5C">
      <w:pPr>
        <w:numPr>
          <w:ilvl w:val="0"/>
          <w:numId w:val="5"/>
        </w:numPr>
        <w:jc w:val="both"/>
      </w:pPr>
      <w:r w:rsidRPr="001B2C5C">
        <w:t>Ús de perxes de neteja alimentats amb aigua osmotitzada com a mínim perxes d’interior i d’exterior (1,4 punt).</w:t>
      </w:r>
    </w:p>
    <w:p w14:paraId="2BFA7620" w14:textId="77777777" w:rsidR="001B2C5C" w:rsidRPr="001B2C5C" w:rsidRDefault="001B2C5C" w:rsidP="001B2C5C">
      <w:pPr>
        <w:numPr>
          <w:ilvl w:val="0"/>
          <w:numId w:val="5"/>
        </w:numPr>
        <w:jc w:val="both"/>
      </w:pPr>
      <w:r w:rsidRPr="001B2C5C">
        <w:t>Les borses seran reciclades o compostables (1,4 punt).☐</w:t>
      </w:r>
    </w:p>
    <w:p w14:paraId="777F133A" w14:textId="77777777" w:rsidR="001B2C5C" w:rsidRDefault="001B2C5C" w:rsidP="001B2C5C">
      <w:pPr>
        <w:jc w:val="both"/>
        <w:rPr>
          <w:b/>
          <w:bCs/>
        </w:rPr>
      </w:pPr>
    </w:p>
    <w:p w14:paraId="07129D34" w14:textId="0F096BF3" w:rsidR="001B2C5C" w:rsidRPr="001B2C5C" w:rsidRDefault="001B2C5C" w:rsidP="001B2C5C">
      <w:pPr>
        <w:jc w:val="both"/>
      </w:pPr>
      <w:r w:rsidRPr="001B2C5C">
        <w:rPr>
          <w:b/>
          <w:bCs/>
        </w:rPr>
        <w:t>CRITERI 3.2. UTILITZACIÓ DE TOTS ELS CARRETS DE NETEJA AMB COM A MÍNIM UN 70% DE MATERIALS RECICLABLES AMB CERTIFICACIÓ MEDIAMBIENTAL (FINS A 2 PUNTS):</w:t>
      </w:r>
    </w:p>
    <w:p w14:paraId="702586C4" w14:textId="77777777" w:rsidR="001B2C5C" w:rsidRDefault="001B2C5C" w:rsidP="001B2C5C">
      <w:pPr>
        <w:jc w:val="both"/>
      </w:pPr>
      <w:r w:rsidRPr="001B2C5C">
        <w:t>(Marcar si s’ofereix)</w:t>
      </w:r>
    </w:p>
    <w:p w14:paraId="38C78E8E" w14:textId="1DA5AFF2" w:rsidR="001B2C5C" w:rsidRPr="001B2C5C" w:rsidRDefault="001B2C5C" w:rsidP="001B2C5C">
      <w:pPr>
        <w:jc w:val="both"/>
      </w:pPr>
      <w:r w:rsidRPr="001B2C5C">
        <w:t>Que formulo compromís d’utilització de tots els carrets de neteja amb com a mínim un 70% de materials reciclables amb certificació mediambiental ☐</w:t>
      </w:r>
    </w:p>
    <w:p w14:paraId="5AB4BD6B" w14:textId="77777777" w:rsidR="001B2C5C" w:rsidRPr="001B2C5C" w:rsidRDefault="001B2C5C" w:rsidP="001B2C5C">
      <w:pPr>
        <w:jc w:val="both"/>
      </w:pPr>
      <w:r w:rsidRPr="001B2C5C">
        <w:t>Juntament amb la declaració de responsable h</w:t>
      </w:r>
      <w:r w:rsidRPr="001B2C5C">
        <w:rPr>
          <w:b/>
          <w:bCs/>
          <w:u w:val="single"/>
        </w:rPr>
        <w:t>auran d’aportar la fitxa tècnica justificativa del fabricant dels carrets que es compromet a utilitzar.</w:t>
      </w:r>
    </w:p>
    <w:p w14:paraId="62D397EC" w14:textId="77777777" w:rsidR="001B2C5C" w:rsidRPr="001B2C5C" w:rsidRDefault="001B2C5C" w:rsidP="001B2C5C">
      <w:pPr>
        <w:jc w:val="both"/>
      </w:pPr>
    </w:p>
    <w:p w14:paraId="520E3734" w14:textId="785B85E4" w:rsidR="001B2C5C" w:rsidRPr="001B2C5C" w:rsidRDefault="001B2C5C" w:rsidP="001B2C5C">
      <w:pPr>
        <w:jc w:val="both"/>
      </w:pPr>
      <w:r w:rsidRPr="001B2C5C">
        <w:rPr>
          <w:b/>
          <w:bCs/>
        </w:rPr>
        <w:t>CRITERI 3.3. UTILITZACIÓ DELS PRODUCTES AMB SISTEMA "ECOFOAM SYSTEM" O SIMILAR (FINS A 1 PUNT):</w:t>
      </w:r>
    </w:p>
    <w:p w14:paraId="7A9E8E3E" w14:textId="6A2C77C2" w:rsidR="001B2C5C" w:rsidRPr="001B2C5C" w:rsidRDefault="001B2C5C" w:rsidP="001B2C5C">
      <w:pPr>
        <w:jc w:val="both"/>
      </w:pPr>
      <w:r w:rsidRPr="001B2C5C">
        <w:t>(Marcar si s’ofereix)</w:t>
      </w:r>
    </w:p>
    <w:p w14:paraId="2FC3E632" w14:textId="77777777" w:rsidR="001B2C5C" w:rsidRPr="001B2C5C" w:rsidRDefault="001B2C5C" w:rsidP="001B2C5C">
      <w:pPr>
        <w:jc w:val="both"/>
      </w:pPr>
      <w:r w:rsidRPr="001B2C5C">
        <w:t>Que formulo compromís d’utilització de productes amb sistema “Ecofoam System” o similar, sent necessari que l’envàs en la part del detergent sigui inviolable i no manipulable, en aquells locals que no superin els 100m2 ☐</w:t>
      </w:r>
    </w:p>
    <w:p w14:paraId="0962E7CE" w14:textId="77777777" w:rsidR="001B2C5C" w:rsidRPr="001B2C5C" w:rsidRDefault="001B2C5C" w:rsidP="001B2C5C">
      <w:pPr>
        <w:jc w:val="both"/>
      </w:pPr>
    </w:p>
    <w:p w14:paraId="326382EF" w14:textId="77777777" w:rsidR="001B2C5C" w:rsidRPr="001B2C5C" w:rsidRDefault="001B2C5C" w:rsidP="001B2C5C">
      <w:pPr>
        <w:jc w:val="both"/>
      </w:pPr>
      <w:r w:rsidRPr="001B2C5C">
        <w:rPr>
          <w:b/>
          <w:bCs/>
        </w:rPr>
        <w:lastRenderedPageBreak/>
        <w:t>D) Models d’oferta criteris tècnics (fins a 15 punts)</w:t>
      </w:r>
    </w:p>
    <w:p w14:paraId="2EA2CE09" w14:textId="77777777" w:rsidR="001B2C5C" w:rsidRPr="001B2C5C" w:rsidRDefault="001B2C5C" w:rsidP="001B2C5C">
      <w:pPr>
        <w:jc w:val="both"/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54"/>
        <w:gridCol w:w="6542"/>
      </w:tblGrid>
      <w:tr w:rsidR="001B2C5C" w:rsidRPr="001B2C5C" w14:paraId="45D3520D" w14:textId="77777777">
        <w:trPr>
          <w:tblCellSpacing w:w="0" w:type="dxa"/>
        </w:trPr>
        <w:tc>
          <w:tcPr>
            <w:tcW w:w="11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6C7067D" w14:textId="77777777" w:rsidR="001B2C5C" w:rsidRPr="001B2C5C" w:rsidRDefault="001B2C5C" w:rsidP="001B2C5C">
            <w:pPr>
              <w:jc w:val="both"/>
            </w:pPr>
            <w:r w:rsidRPr="001B2C5C">
              <w:t>4. Tècnics</w:t>
            </w:r>
          </w:p>
          <w:p w14:paraId="0C50AD60" w14:textId="77777777" w:rsidR="001B2C5C" w:rsidRPr="001B2C5C" w:rsidRDefault="001B2C5C" w:rsidP="001B2C5C">
            <w:pPr>
              <w:jc w:val="both"/>
            </w:pPr>
          </w:p>
        </w:tc>
        <w:tc>
          <w:tcPr>
            <w:tcW w:w="3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E17E5B0" w14:textId="77777777" w:rsidR="001B2C5C" w:rsidRPr="001B2C5C" w:rsidRDefault="001B2C5C" w:rsidP="001B2C5C">
            <w:pPr>
              <w:jc w:val="both"/>
            </w:pPr>
            <w:r w:rsidRPr="001B2C5C">
              <w:t>4.1. Millora del control i supervisió del servei.</w:t>
            </w:r>
          </w:p>
        </w:tc>
      </w:tr>
      <w:tr w:rsidR="001B2C5C" w:rsidRPr="001B2C5C" w14:paraId="745F6692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FF90A4" w14:textId="77777777" w:rsidR="001B2C5C" w:rsidRPr="001B2C5C" w:rsidRDefault="001B2C5C" w:rsidP="001B2C5C">
            <w:pPr>
              <w:jc w:val="both"/>
            </w:pPr>
          </w:p>
        </w:tc>
        <w:tc>
          <w:tcPr>
            <w:tcW w:w="3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55CCE34" w14:textId="77777777" w:rsidR="001B2C5C" w:rsidRPr="001B2C5C" w:rsidRDefault="001B2C5C" w:rsidP="001B2C5C">
            <w:pPr>
              <w:jc w:val="both"/>
            </w:pPr>
            <w:r w:rsidRPr="001B2C5C">
              <w:t>4.2. Capacitat de resposta per cobrir baixes, absentisme o necessitats d’ampliació.</w:t>
            </w:r>
          </w:p>
        </w:tc>
      </w:tr>
      <w:tr w:rsidR="001B2C5C" w:rsidRPr="001B2C5C" w14:paraId="28E05295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EEEC66" w14:textId="77777777" w:rsidR="001B2C5C" w:rsidRPr="001B2C5C" w:rsidRDefault="001B2C5C" w:rsidP="001B2C5C">
            <w:pPr>
              <w:jc w:val="both"/>
            </w:pPr>
          </w:p>
        </w:tc>
        <w:tc>
          <w:tcPr>
            <w:tcW w:w="3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AEFB430" w14:textId="77777777" w:rsidR="001B2C5C" w:rsidRPr="001B2C5C" w:rsidRDefault="001B2C5C" w:rsidP="001B2C5C">
            <w:pPr>
              <w:jc w:val="both"/>
            </w:pPr>
            <w:r w:rsidRPr="001B2C5C">
              <w:t>4.3. Proposta de mesura de satisfacció de l'usuari al final del servei.</w:t>
            </w:r>
          </w:p>
        </w:tc>
      </w:tr>
    </w:tbl>
    <w:p w14:paraId="40CCD9FF" w14:textId="77777777" w:rsidR="001B2C5C" w:rsidRPr="001B2C5C" w:rsidRDefault="001B2C5C" w:rsidP="001B2C5C">
      <w:pPr>
        <w:jc w:val="both"/>
      </w:pPr>
    </w:p>
    <w:p w14:paraId="0DD3EA80" w14:textId="77777777" w:rsidR="001B2C5C" w:rsidRPr="001B2C5C" w:rsidRDefault="001B2C5C" w:rsidP="001B2C5C">
      <w:pPr>
        <w:jc w:val="both"/>
      </w:pPr>
      <w:r w:rsidRPr="001B2C5C">
        <w:rPr>
          <w:b/>
          <w:bCs/>
        </w:rPr>
        <w:t>CRITERI 4.1 MILLORA DEL CONTROL I SUPERVISIÓ DEL SERVEI (FINS A 4 PUNTS):</w:t>
      </w:r>
    </w:p>
    <w:p w14:paraId="15D7E255" w14:textId="77777777" w:rsidR="001B2C5C" w:rsidRPr="001B2C5C" w:rsidRDefault="001B2C5C" w:rsidP="001B2C5C">
      <w:pPr>
        <w:jc w:val="both"/>
      </w:pPr>
    </w:p>
    <w:p w14:paraId="16128257" w14:textId="77777777" w:rsidR="001B2C5C" w:rsidRPr="001B2C5C" w:rsidRDefault="001B2C5C" w:rsidP="001B2C5C">
      <w:pPr>
        <w:jc w:val="both"/>
      </w:pPr>
      <w:r w:rsidRPr="001B2C5C">
        <w:t xml:space="preserve">Que formulo compromís de freqüència en les mesures de control i supervisió del servei: </w:t>
      </w:r>
    </w:p>
    <w:p w14:paraId="5F1F0491" w14:textId="77777777" w:rsidR="001B2C5C" w:rsidRPr="001B2C5C" w:rsidRDefault="001B2C5C" w:rsidP="001B2C5C">
      <w:pPr>
        <w:jc w:val="both"/>
      </w:pPr>
      <w:r w:rsidRPr="001B2C5C">
        <w:t>(Marcar si s’ofereix)</w:t>
      </w:r>
    </w:p>
    <w:p w14:paraId="43FF1B06" w14:textId="77777777" w:rsidR="001B2C5C" w:rsidRPr="001B2C5C" w:rsidRDefault="001B2C5C" w:rsidP="001B2C5C">
      <w:pPr>
        <w:jc w:val="both"/>
      </w:pPr>
    </w:p>
    <w:p w14:paraId="2CBC81AF" w14:textId="77777777" w:rsidR="001B2C5C" w:rsidRPr="001B2C5C" w:rsidRDefault="001B2C5C" w:rsidP="001B2C5C">
      <w:pPr>
        <w:jc w:val="both"/>
      </w:pPr>
      <w:r w:rsidRPr="001B2C5C">
        <w:t>Visites i supervisions als centres adscrits en la freqüència següent indicada per part dels comandaments intermedis designats:</w:t>
      </w:r>
    </w:p>
    <w:p w14:paraId="56C7DB82" w14:textId="77777777" w:rsidR="001B2C5C" w:rsidRPr="001B2C5C" w:rsidRDefault="001B2C5C" w:rsidP="001B2C5C">
      <w:pPr>
        <w:numPr>
          <w:ilvl w:val="0"/>
          <w:numId w:val="6"/>
        </w:numPr>
        <w:jc w:val="both"/>
      </w:pPr>
      <w:r w:rsidRPr="001B2C5C">
        <w:t>Amb freqüència mensual en centres amb centres amb nomes un operari de neteja (0,5 punts).☐</w:t>
      </w:r>
    </w:p>
    <w:p w14:paraId="4C3CE843" w14:textId="77777777" w:rsidR="001B2C5C" w:rsidRPr="001B2C5C" w:rsidRDefault="001B2C5C" w:rsidP="001B2C5C">
      <w:pPr>
        <w:numPr>
          <w:ilvl w:val="0"/>
          <w:numId w:val="6"/>
        </w:numPr>
        <w:jc w:val="both"/>
      </w:pPr>
      <w:r w:rsidRPr="001B2C5C">
        <w:t>Amb freqüència quinzenal centres amb dos o mes operaris de neteja (1 punt).☐</w:t>
      </w:r>
    </w:p>
    <w:p w14:paraId="57A72A9B" w14:textId="77777777" w:rsidR="001B2C5C" w:rsidRPr="001B2C5C" w:rsidRDefault="001B2C5C" w:rsidP="001B2C5C">
      <w:pPr>
        <w:numPr>
          <w:ilvl w:val="0"/>
          <w:numId w:val="6"/>
        </w:numPr>
        <w:jc w:val="both"/>
      </w:pPr>
      <w:r w:rsidRPr="001B2C5C">
        <w:t>Amb freqüència setmanal pavelló olímpic y estadi municipal (1,5 punts).☐</w:t>
      </w:r>
    </w:p>
    <w:p w14:paraId="431A5519" w14:textId="77777777" w:rsidR="001B2C5C" w:rsidRPr="001B2C5C" w:rsidRDefault="001B2C5C" w:rsidP="001B2C5C">
      <w:pPr>
        <w:jc w:val="both"/>
      </w:pPr>
      <w:r w:rsidRPr="001B2C5C">
        <w:t>A l’inici de l’execució s’incorporarà aquest compromís al projecte de posada en marxa del servei, amb calendari i personal adscrit.</w:t>
      </w:r>
    </w:p>
    <w:p w14:paraId="2EA40321" w14:textId="77777777" w:rsidR="001B2C5C" w:rsidRDefault="001B2C5C" w:rsidP="001B2C5C">
      <w:pPr>
        <w:jc w:val="both"/>
        <w:rPr>
          <w:b/>
          <w:bCs/>
        </w:rPr>
      </w:pPr>
    </w:p>
    <w:p w14:paraId="643F8349" w14:textId="46FB3819" w:rsidR="001B2C5C" w:rsidRPr="001B2C5C" w:rsidRDefault="001B2C5C" w:rsidP="001B2C5C">
      <w:pPr>
        <w:jc w:val="both"/>
      </w:pPr>
      <w:r w:rsidRPr="001B2C5C">
        <w:rPr>
          <w:b/>
          <w:bCs/>
        </w:rPr>
        <w:t>CRITERI 4.2. CAPACITAT DE RESPOSTA PER COBRIR BAIXES, ABSENTISME O NECESSITATS D’AMPLIACIÓ (FINS A 4 PUNTS):</w:t>
      </w:r>
    </w:p>
    <w:p w14:paraId="54243781" w14:textId="77777777" w:rsidR="001B2C5C" w:rsidRPr="001B2C5C" w:rsidRDefault="001B2C5C" w:rsidP="001B2C5C">
      <w:pPr>
        <w:jc w:val="both"/>
      </w:pPr>
      <w:r w:rsidRPr="001B2C5C">
        <w:t>Que formulo compromís de temps de resposta pels següents casos:</w:t>
      </w:r>
    </w:p>
    <w:p w14:paraId="0C7226B5" w14:textId="77777777" w:rsidR="001B2C5C" w:rsidRPr="001B2C5C" w:rsidRDefault="001B2C5C" w:rsidP="001B2C5C">
      <w:pPr>
        <w:jc w:val="both"/>
      </w:pPr>
      <w:r w:rsidRPr="001B2C5C">
        <w:t>(Marcar si s’ofereix)</w:t>
      </w:r>
    </w:p>
    <w:p w14:paraId="1243B53D" w14:textId="77777777" w:rsidR="001B2C5C" w:rsidRPr="001B2C5C" w:rsidRDefault="001B2C5C" w:rsidP="001B2C5C">
      <w:pPr>
        <w:jc w:val="both"/>
      </w:pPr>
    </w:p>
    <w:tbl>
      <w:tblPr>
        <w:tblW w:w="742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40"/>
        <w:gridCol w:w="3385"/>
      </w:tblGrid>
      <w:tr w:rsidR="001B2C5C" w:rsidRPr="001B2C5C" w14:paraId="1FAE1FE5" w14:textId="77777777">
        <w:trPr>
          <w:tblCellSpacing w:w="0" w:type="dxa"/>
          <w:jc w:val="center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A393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lastRenderedPageBreak/>
              <w:t>TIPOLOGIA DE CASOS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2402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>TEMPS DE RESPOSTA</w:t>
            </w:r>
          </w:p>
        </w:tc>
      </w:tr>
      <w:tr w:rsidR="001B2C5C" w:rsidRPr="001B2C5C" w14:paraId="1219D697" w14:textId="77777777">
        <w:trPr>
          <w:tblCellSpacing w:w="0" w:type="dxa"/>
          <w:jc w:val="center"/>
        </w:trPr>
        <w:tc>
          <w:tcPr>
            <w:tcW w:w="3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4C62" w14:textId="77777777" w:rsidR="001B2C5C" w:rsidRPr="001B2C5C" w:rsidRDefault="001B2C5C" w:rsidP="001B2C5C">
            <w:pPr>
              <w:jc w:val="both"/>
            </w:pPr>
            <w:r w:rsidRPr="001B2C5C">
              <w:t>Baixes i absentisme no programat.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154A6" w14:textId="77777777" w:rsidR="001B2C5C" w:rsidRPr="001B2C5C" w:rsidRDefault="001B2C5C" w:rsidP="001B2C5C">
            <w:pPr>
              <w:jc w:val="both"/>
            </w:pPr>
            <w:r w:rsidRPr="001B2C5C">
              <w:t>&lt; 1 hora☐</w:t>
            </w:r>
          </w:p>
          <w:p w14:paraId="0DB92053" w14:textId="77777777" w:rsidR="001B2C5C" w:rsidRPr="001B2C5C" w:rsidRDefault="001B2C5C" w:rsidP="001B2C5C">
            <w:pPr>
              <w:jc w:val="both"/>
            </w:pPr>
          </w:p>
        </w:tc>
      </w:tr>
      <w:tr w:rsidR="001B2C5C" w:rsidRPr="001B2C5C" w14:paraId="705E6C62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A0872" w14:textId="77777777" w:rsidR="001B2C5C" w:rsidRPr="001B2C5C" w:rsidRDefault="001B2C5C" w:rsidP="001B2C5C">
            <w:pPr>
              <w:jc w:val="both"/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2A9A0" w14:textId="77777777" w:rsidR="001B2C5C" w:rsidRPr="001B2C5C" w:rsidRDefault="001B2C5C" w:rsidP="001B2C5C">
            <w:pPr>
              <w:jc w:val="both"/>
            </w:pPr>
            <w:r w:rsidRPr="001B2C5C">
              <w:t>Entre 1hora i 2 hores☐</w:t>
            </w:r>
          </w:p>
          <w:p w14:paraId="5DA2190B" w14:textId="77777777" w:rsidR="001B2C5C" w:rsidRPr="001B2C5C" w:rsidRDefault="001B2C5C" w:rsidP="001B2C5C">
            <w:pPr>
              <w:jc w:val="both"/>
            </w:pPr>
          </w:p>
          <w:p w14:paraId="2EA7A47F" w14:textId="77777777" w:rsidR="001B2C5C" w:rsidRPr="001B2C5C" w:rsidRDefault="001B2C5C" w:rsidP="001B2C5C">
            <w:pPr>
              <w:jc w:val="both"/>
            </w:pPr>
          </w:p>
        </w:tc>
      </w:tr>
      <w:tr w:rsidR="001B2C5C" w:rsidRPr="001B2C5C" w14:paraId="30315E00" w14:textId="77777777">
        <w:trPr>
          <w:tblCellSpacing w:w="0" w:type="dxa"/>
          <w:jc w:val="center"/>
        </w:trPr>
        <w:tc>
          <w:tcPr>
            <w:tcW w:w="3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0DA0B" w14:textId="77777777" w:rsidR="001B2C5C" w:rsidRPr="001B2C5C" w:rsidRDefault="001B2C5C" w:rsidP="001B2C5C">
            <w:pPr>
              <w:jc w:val="both"/>
            </w:pPr>
          </w:p>
          <w:p w14:paraId="1169CE50" w14:textId="77777777" w:rsidR="001B2C5C" w:rsidRPr="001B2C5C" w:rsidRDefault="001B2C5C" w:rsidP="001B2C5C">
            <w:pPr>
              <w:jc w:val="both"/>
            </w:pPr>
          </w:p>
          <w:p w14:paraId="231C7F59" w14:textId="77777777" w:rsidR="001B2C5C" w:rsidRPr="001B2C5C" w:rsidRDefault="001B2C5C" w:rsidP="001B2C5C">
            <w:pPr>
              <w:jc w:val="both"/>
            </w:pPr>
            <w:r w:rsidRPr="001B2C5C">
              <w:t>Emergències</w:t>
            </w:r>
          </w:p>
          <w:p w14:paraId="174E3A39" w14:textId="77777777" w:rsidR="001B2C5C" w:rsidRPr="001B2C5C" w:rsidRDefault="001B2C5C" w:rsidP="001B2C5C">
            <w:pPr>
              <w:jc w:val="both"/>
            </w:pPr>
          </w:p>
          <w:p w14:paraId="2F1C5BB9" w14:textId="77777777" w:rsidR="001B2C5C" w:rsidRPr="001B2C5C" w:rsidRDefault="001B2C5C" w:rsidP="001B2C5C">
            <w:pPr>
              <w:jc w:val="both"/>
            </w:pPr>
          </w:p>
          <w:p w14:paraId="6DF798D4" w14:textId="77777777" w:rsidR="001B2C5C" w:rsidRPr="001B2C5C" w:rsidRDefault="001B2C5C" w:rsidP="001B2C5C">
            <w:pPr>
              <w:jc w:val="both"/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EE7F0" w14:textId="77777777" w:rsidR="001B2C5C" w:rsidRPr="001B2C5C" w:rsidRDefault="001B2C5C" w:rsidP="001B2C5C">
            <w:pPr>
              <w:jc w:val="both"/>
            </w:pPr>
            <w:r w:rsidRPr="001B2C5C">
              <w:t>&lt; 1 hora☐</w:t>
            </w:r>
          </w:p>
          <w:p w14:paraId="2704C3D2" w14:textId="77777777" w:rsidR="001B2C5C" w:rsidRPr="001B2C5C" w:rsidRDefault="001B2C5C" w:rsidP="001B2C5C">
            <w:pPr>
              <w:jc w:val="both"/>
            </w:pPr>
          </w:p>
          <w:p w14:paraId="7CD91CC3" w14:textId="77777777" w:rsidR="001B2C5C" w:rsidRPr="001B2C5C" w:rsidRDefault="001B2C5C" w:rsidP="001B2C5C">
            <w:pPr>
              <w:jc w:val="both"/>
            </w:pPr>
          </w:p>
        </w:tc>
      </w:tr>
      <w:tr w:rsidR="001B2C5C" w:rsidRPr="001B2C5C" w14:paraId="6266C3A5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FF4E6" w14:textId="77777777" w:rsidR="001B2C5C" w:rsidRPr="001B2C5C" w:rsidRDefault="001B2C5C" w:rsidP="001B2C5C">
            <w:pPr>
              <w:jc w:val="both"/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2FFA9" w14:textId="77777777" w:rsidR="001B2C5C" w:rsidRPr="001B2C5C" w:rsidRDefault="001B2C5C" w:rsidP="001B2C5C">
            <w:pPr>
              <w:jc w:val="both"/>
            </w:pPr>
            <w:r w:rsidRPr="001B2C5C">
              <w:t>Entre 1hora i 2 hores☐</w:t>
            </w:r>
          </w:p>
        </w:tc>
      </w:tr>
      <w:tr w:rsidR="001B2C5C" w:rsidRPr="001B2C5C" w14:paraId="3FFF1DB1" w14:textId="77777777">
        <w:trPr>
          <w:tblCellSpacing w:w="0" w:type="dxa"/>
          <w:jc w:val="center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7533" w14:textId="77777777" w:rsidR="001B2C5C" w:rsidRPr="001B2C5C" w:rsidRDefault="001B2C5C" w:rsidP="001B2C5C">
            <w:pPr>
              <w:jc w:val="both"/>
            </w:pPr>
            <w:r w:rsidRPr="001B2C5C">
              <w:t>Ampliacions de servei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DA5A" w14:textId="77777777" w:rsidR="001B2C5C" w:rsidRPr="001B2C5C" w:rsidRDefault="001B2C5C" w:rsidP="001B2C5C">
            <w:pPr>
              <w:jc w:val="both"/>
            </w:pPr>
          </w:p>
          <w:p w14:paraId="5C3D8AB5" w14:textId="77777777" w:rsidR="001B2C5C" w:rsidRPr="001B2C5C" w:rsidRDefault="001B2C5C" w:rsidP="001B2C5C">
            <w:pPr>
              <w:jc w:val="both"/>
            </w:pPr>
            <w:r w:rsidRPr="001B2C5C">
              <w:t>&lt; 24 hores☐</w:t>
            </w:r>
          </w:p>
        </w:tc>
      </w:tr>
    </w:tbl>
    <w:p w14:paraId="3922E445" w14:textId="77777777" w:rsidR="001B2C5C" w:rsidRPr="001B2C5C" w:rsidRDefault="001B2C5C" w:rsidP="001B2C5C">
      <w:pPr>
        <w:jc w:val="both"/>
      </w:pPr>
    </w:p>
    <w:p w14:paraId="1E584B40" w14:textId="6518DFFA" w:rsidR="001B2C5C" w:rsidRPr="001B2C5C" w:rsidRDefault="001B2C5C" w:rsidP="001B2C5C">
      <w:pPr>
        <w:jc w:val="both"/>
      </w:pPr>
      <w:r w:rsidRPr="001B2C5C">
        <w:rPr>
          <w:b/>
          <w:bCs/>
        </w:rPr>
        <w:t>CRITERI 4.3 PROPOSTA DE MESURA DE SATISFACCIÓ DE L'USUARI AL FINAL DEL SERVEI (FINS A 2 PUNTS):</w:t>
      </w:r>
    </w:p>
    <w:p w14:paraId="394B721B" w14:textId="0655759B" w:rsidR="001B2C5C" w:rsidRPr="001B2C5C" w:rsidRDefault="001B2C5C" w:rsidP="001B2C5C">
      <w:pPr>
        <w:jc w:val="both"/>
      </w:pPr>
      <w:r w:rsidRPr="001B2C5C">
        <w:t>Que formulo compromís d’implementació de mesura de satisfacció de l’usuari al final del servei :</w:t>
      </w:r>
    </w:p>
    <w:p w14:paraId="1E653E6B" w14:textId="77777777" w:rsidR="001B2C5C" w:rsidRPr="001B2C5C" w:rsidRDefault="001B2C5C" w:rsidP="001B2C5C">
      <w:pPr>
        <w:jc w:val="both"/>
      </w:pPr>
      <w:r w:rsidRPr="001B2C5C">
        <w:t>(Marcar si s’ofereix)</w:t>
      </w:r>
    </w:p>
    <w:p w14:paraId="2D1842B9" w14:textId="77777777" w:rsidR="001B2C5C" w:rsidRPr="001B2C5C" w:rsidRDefault="001B2C5C" w:rsidP="001B2C5C">
      <w:pPr>
        <w:jc w:val="both"/>
      </w:pPr>
    </w:p>
    <w:p w14:paraId="0BA36B36" w14:textId="178D717C" w:rsidR="001B2C5C" w:rsidRPr="001B2C5C" w:rsidRDefault="001B2C5C" w:rsidP="001B2C5C">
      <w:pPr>
        <w:jc w:val="both"/>
      </w:pPr>
      <w:r w:rsidRPr="001B2C5C">
        <w:t>☐ Enquesta manual o per correu electrònic per a tots els responsables dels serveis de cada centre</w:t>
      </w:r>
    </w:p>
    <w:p w14:paraId="24987D34" w14:textId="2847620A" w:rsidR="001B2C5C" w:rsidRPr="001B2C5C" w:rsidRDefault="001B2C5C" w:rsidP="001B2C5C">
      <w:pPr>
        <w:jc w:val="both"/>
      </w:pPr>
      <w:r w:rsidRPr="001B2C5C">
        <w:t>☐ App per a valoració</w:t>
      </w:r>
    </w:p>
    <w:p w14:paraId="14BE93B6" w14:textId="5588D1C1" w:rsidR="001B2C5C" w:rsidRPr="001B2C5C" w:rsidRDefault="001B2C5C" w:rsidP="001B2C5C">
      <w:pPr>
        <w:jc w:val="both"/>
      </w:pPr>
      <w:r w:rsidRPr="001B2C5C">
        <w:t>☐ Col·locació de codis QR sota l'autorització de RELLSA</w:t>
      </w:r>
    </w:p>
    <w:p w14:paraId="14091364" w14:textId="7CE3B4D2" w:rsidR="001B2C5C" w:rsidRPr="001B2C5C" w:rsidRDefault="001B2C5C" w:rsidP="001B2C5C">
      <w:pPr>
        <w:jc w:val="both"/>
      </w:pPr>
      <w:r w:rsidRPr="001B2C5C">
        <w:t>☐ Col·locació d'aparells sistema Happy or Not, com a mínim als centres amb mes de dos operaris de neteja assignats</w:t>
      </w:r>
    </w:p>
    <w:p w14:paraId="34F94BCD" w14:textId="0CA689CC" w:rsidR="001B2C5C" w:rsidRPr="001B2C5C" w:rsidRDefault="001B2C5C" w:rsidP="001B2C5C">
      <w:pPr>
        <w:jc w:val="both"/>
      </w:pPr>
      <w:r w:rsidRPr="001B2C5C">
        <w:t>☐ Totes</w:t>
      </w:r>
    </w:p>
    <w:p w14:paraId="5ADDCC97" w14:textId="77777777" w:rsidR="001B2C5C" w:rsidRPr="001B2C5C" w:rsidRDefault="001B2C5C" w:rsidP="001B2C5C">
      <w:pPr>
        <w:jc w:val="both"/>
      </w:pPr>
      <w:r w:rsidRPr="001B2C5C">
        <w:rPr>
          <w:b/>
          <w:bCs/>
        </w:rPr>
        <w:t>Signatura electrònica</w:t>
      </w:r>
    </w:p>
    <w:p w14:paraId="09FEA3E3" w14:textId="77777777" w:rsidR="001B2C5C" w:rsidRPr="001B2C5C" w:rsidRDefault="001B2C5C" w:rsidP="001B2C5C">
      <w:pPr>
        <w:jc w:val="both"/>
      </w:pPr>
      <w:r w:rsidRPr="001B2C5C">
        <w:br w:type="page"/>
      </w:r>
    </w:p>
    <w:p w14:paraId="08E1E594" w14:textId="77777777" w:rsidR="001B2C5C" w:rsidRPr="001B2C5C" w:rsidRDefault="001B2C5C" w:rsidP="001B2C5C">
      <w:pPr>
        <w:jc w:val="both"/>
      </w:pPr>
      <w:r w:rsidRPr="001B2C5C">
        <w:rPr>
          <w:b/>
          <w:bCs/>
        </w:rPr>
        <w:lastRenderedPageBreak/>
        <w:t>ANNEX 5 MODELS D’OFERTA I ANNEXOS RELACIONATS AMB ELS SOBRES B I C</w:t>
      </w:r>
    </w:p>
    <w:p w14:paraId="25A304F7" w14:textId="77777777" w:rsidR="001B2C5C" w:rsidRPr="001B2C5C" w:rsidRDefault="001B2C5C" w:rsidP="001B2C5C">
      <w:pPr>
        <w:jc w:val="both"/>
      </w:pPr>
      <w:bookmarkStart w:id="10" w:name="_Toc208994972"/>
      <w:bookmarkStart w:id="11" w:name="_Toc49861865"/>
      <w:bookmarkStart w:id="12" w:name="_Toc36207891"/>
      <w:bookmarkEnd w:id="10"/>
      <w:bookmarkEnd w:id="11"/>
      <w:bookmarkEnd w:id="12"/>
      <w:r w:rsidRPr="001B2C5C">
        <w:rPr>
          <w:b/>
          <w:bCs/>
        </w:rPr>
        <w:t>ANNEX 5.1 ESTUDI TÈCNIC. PER SOBRE B</w:t>
      </w:r>
    </w:p>
    <w:p w14:paraId="7A022F53" w14:textId="77777777" w:rsidR="001B2C5C" w:rsidRPr="001B2C5C" w:rsidRDefault="001B2C5C" w:rsidP="001B2C5C">
      <w:pPr>
        <w:jc w:val="both"/>
      </w:pPr>
    </w:p>
    <w:p w14:paraId="40DE7AD0" w14:textId="520A8F90" w:rsidR="001B2C5C" w:rsidRPr="001B2C5C" w:rsidRDefault="001B2C5C" w:rsidP="001B2C5C">
      <w:pPr>
        <w:jc w:val="both"/>
      </w:pPr>
      <w:r w:rsidRPr="001B2C5C">
        <w:t>Estudi tècnic del servei en format ofimàtic Excel. Aquest annex és un full de càlcul que s’ha de descarregar, emplenar i adjuntar</w:t>
      </w:r>
      <w:r>
        <w:t xml:space="preserve"> AL SOBRE B</w:t>
      </w:r>
      <w:r w:rsidRPr="001B2C5C">
        <w:t>.</w:t>
      </w:r>
    </w:p>
    <w:p w14:paraId="381096A9" w14:textId="6C010F4E" w:rsidR="001B2C5C" w:rsidRPr="001B2C5C" w:rsidRDefault="001B2C5C" w:rsidP="001B2C5C">
      <w:pPr>
        <w:numPr>
          <w:ilvl w:val="0"/>
          <w:numId w:val="7"/>
        </w:numPr>
        <w:jc w:val="both"/>
      </w:pPr>
      <w:r w:rsidRPr="001B2C5C">
        <w:t>S’adjunta en document independent.</w:t>
      </w:r>
    </w:p>
    <w:p w14:paraId="6F709726" w14:textId="77777777" w:rsidR="001B2C5C" w:rsidRPr="001B2C5C" w:rsidRDefault="001B2C5C" w:rsidP="001B2C5C">
      <w:pPr>
        <w:jc w:val="both"/>
      </w:pPr>
    </w:p>
    <w:p w14:paraId="7FC3706F" w14:textId="77777777" w:rsidR="001B2C5C" w:rsidRPr="001B2C5C" w:rsidRDefault="001B2C5C" w:rsidP="001B2C5C">
      <w:pPr>
        <w:jc w:val="both"/>
      </w:pPr>
      <w:bookmarkStart w:id="13" w:name="_Toc208994973"/>
      <w:bookmarkStart w:id="14" w:name="_Toc49861866"/>
      <w:bookmarkStart w:id="15" w:name="_Toc36207892"/>
      <w:bookmarkEnd w:id="13"/>
      <w:bookmarkEnd w:id="14"/>
      <w:bookmarkEnd w:id="15"/>
      <w:r w:rsidRPr="001B2C5C">
        <w:rPr>
          <w:b/>
          <w:bCs/>
        </w:rPr>
        <w:t>ANNEX 5.2. DISTRIBUCIÓ ECONÒMICA_PER SOBRE C</w:t>
      </w:r>
    </w:p>
    <w:p w14:paraId="07BD3D2D" w14:textId="77777777" w:rsidR="001B2C5C" w:rsidRPr="001B2C5C" w:rsidRDefault="001B2C5C" w:rsidP="001B2C5C">
      <w:pPr>
        <w:jc w:val="both"/>
      </w:pPr>
    </w:p>
    <w:p w14:paraId="01E09BBA" w14:textId="77777777" w:rsidR="001B2C5C" w:rsidRPr="001B2C5C" w:rsidRDefault="001B2C5C" w:rsidP="001B2C5C">
      <w:pPr>
        <w:jc w:val="both"/>
      </w:pPr>
      <w:bookmarkStart w:id="16" w:name="_Hlk214452914"/>
      <w:bookmarkEnd w:id="16"/>
      <w:r w:rsidRPr="001B2C5C">
        <w:t xml:space="preserve">Oferta i justificació econòmica del servei en format ofimàtic Excel. Aquest annex és un full de càlcul que s’ha de </w:t>
      </w:r>
      <w:r w:rsidRPr="001B2C5C">
        <w:rPr>
          <w:b/>
          <w:bCs/>
        </w:rPr>
        <w:t>descarregar, emplenar i adjuntar al sobre C</w:t>
      </w:r>
    </w:p>
    <w:p w14:paraId="6F35DA3B" w14:textId="77777777" w:rsidR="001B2C5C" w:rsidRPr="001B2C5C" w:rsidRDefault="001B2C5C" w:rsidP="001B2C5C">
      <w:pPr>
        <w:numPr>
          <w:ilvl w:val="0"/>
          <w:numId w:val="8"/>
        </w:numPr>
        <w:jc w:val="both"/>
      </w:pPr>
      <w:r w:rsidRPr="001B2C5C">
        <w:t>S’adjunta en document independent.</w:t>
      </w:r>
    </w:p>
    <w:p w14:paraId="65DA2AC2" w14:textId="77777777" w:rsidR="001B2C5C" w:rsidRPr="001B2C5C" w:rsidRDefault="001B2C5C" w:rsidP="001B2C5C">
      <w:pPr>
        <w:jc w:val="both"/>
      </w:pPr>
    </w:p>
    <w:p w14:paraId="13F03EB6" w14:textId="7A326844" w:rsidR="001B2C5C" w:rsidRPr="001B2C5C" w:rsidRDefault="001B2C5C" w:rsidP="001B2C5C">
      <w:pPr>
        <w:jc w:val="both"/>
      </w:pPr>
      <w:r w:rsidRPr="001B2C5C">
        <w:rPr>
          <w:b/>
          <w:bCs/>
        </w:rPr>
        <w:t>ANNEX 5.3 LLINDARS MÍNIMS I MÀXIMS DE LES PROPOSTES DE PREUS DELS LICITADORS. PER SOBRE C</w:t>
      </w:r>
    </w:p>
    <w:p w14:paraId="2DCF49DC" w14:textId="7AD6FA8D" w:rsidR="001B2C5C" w:rsidRPr="001B2C5C" w:rsidRDefault="001B2C5C" w:rsidP="001B2C5C">
      <w:pPr>
        <w:jc w:val="both"/>
      </w:pPr>
      <w:bookmarkStart w:id="17" w:name="_Toc208994977"/>
      <w:bookmarkStart w:id="18" w:name="_Toc49861870"/>
      <w:bookmarkEnd w:id="17"/>
      <w:bookmarkEnd w:id="18"/>
      <w:r w:rsidRPr="001B2C5C">
        <w:rPr>
          <w:b/>
          <w:bCs/>
        </w:rPr>
        <w:t>Preu màxim hora extraordinària netejadora i preu màxim hora extraordinària especialista</w:t>
      </w:r>
    </w:p>
    <w:tbl>
      <w:tblPr>
        <w:tblW w:w="8022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4"/>
        <w:gridCol w:w="2693"/>
        <w:gridCol w:w="2785"/>
      </w:tblGrid>
      <w:tr w:rsidR="001B2C5C" w:rsidRPr="001B2C5C" w14:paraId="281C7743" w14:textId="77777777" w:rsidTr="001B2C5C">
        <w:trPr>
          <w:tblCellSpacing w:w="0" w:type="dxa"/>
          <w:jc w:val="center"/>
        </w:trPr>
        <w:tc>
          <w:tcPr>
            <w:tcW w:w="2544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14708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  <w:r w:rsidRPr="001B2C5C">
              <w:rPr>
                <w:b/>
                <w:bCs/>
                <w:lang w:val="es-ES"/>
              </w:rPr>
              <w:t>Categoria</w:t>
            </w:r>
          </w:p>
        </w:tc>
        <w:tc>
          <w:tcPr>
            <w:tcW w:w="2693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EBAAC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  <w:r w:rsidRPr="001B2C5C">
              <w:rPr>
                <w:b/>
                <w:bCs/>
                <w:lang w:val="es-ES"/>
              </w:rPr>
              <w:t>Tipus d’hora</w:t>
            </w:r>
          </w:p>
        </w:tc>
        <w:tc>
          <w:tcPr>
            <w:tcW w:w="2785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3E3C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  <w:r w:rsidRPr="001B2C5C">
              <w:rPr>
                <w:b/>
                <w:bCs/>
                <w:lang w:val="es-ES"/>
              </w:rPr>
              <w:t>Preu Hora IVA exclòs</w:t>
            </w:r>
          </w:p>
        </w:tc>
      </w:tr>
      <w:tr w:rsidR="001B2C5C" w:rsidRPr="001B2C5C" w14:paraId="71E90DF7" w14:textId="77777777" w:rsidTr="001B2C5C">
        <w:trPr>
          <w:tblCellSpacing w:w="0" w:type="dxa"/>
          <w:jc w:val="center"/>
        </w:trPr>
        <w:tc>
          <w:tcPr>
            <w:tcW w:w="2544" w:type="dxa"/>
            <w:vMerge w:val="restar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1BA8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  <w:r w:rsidRPr="001B2C5C">
              <w:rPr>
                <w:lang w:val="es-ES"/>
              </w:rPr>
              <w:t>Netejador/a</w:t>
            </w:r>
          </w:p>
        </w:tc>
        <w:tc>
          <w:tcPr>
            <w:tcW w:w="2693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9DF77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  <w:r w:rsidRPr="001B2C5C">
              <w:rPr>
                <w:lang w:val="es-ES"/>
              </w:rPr>
              <w:t>Diürn laborable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E8D22" w14:textId="77777777" w:rsidR="001B2C5C" w:rsidRPr="001B2C5C" w:rsidRDefault="001B2C5C" w:rsidP="001B2C5C">
            <w:pPr>
              <w:jc w:val="both"/>
            </w:pPr>
            <w:r w:rsidRPr="001B2C5C">
              <w:rPr>
                <w:lang w:val="es-ES"/>
              </w:rPr>
              <w:t>17,50 €</w:t>
            </w:r>
          </w:p>
        </w:tc>
      </w:tr>
      <w:tr w:rsidR="001B2C5C" w:rsidRPr="001B2C5C" w14:paraId="4404E1F5" w14:textId="77777777" w:rsidTr="001B2C5C">
        <w:trPr>
          <w:tblCellSpacing w:w="0" w:type="dxa"/>
          <w:jc w:val="center"/>
        </w:trPr>
        <w:tc>
          <w:tcPr>
            <w:tcW w:w="2544" w:type="dxa"/>
            <w:vMerge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  <w:hideMark/>
          </w:tcPr>
          <w:p w14:paraId="14C9BAEA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</w:p>
        </w:tc>
        <w:tc>
          <w:tcPr>
            <w:tcW w:w="2693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45D88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  <w:r w:rsidRPr="001B2C5C">
              <w:rPr>
                <w:lang w:val="es-ES"/>
              </w:rPr>
              <w:t>Nocturn laborable</w:t>
            </w:r>
          </w:p>
        </w:tc>
        <w:tc>
          <w:tcPr>
            <w:tcW w:w="2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D891" w14:textId="77777777" w:rsidR="001B2C5C" w:rsidRPr="001B2C5C" w:rsidRDefault="001B2C5C" w:rsidP="001B2C5C">
            <w:pPr>
              <w:jc w:val="both"/>
            </w:pPr>
            <w:r w:rsidRPr="001B2C5C">
              <w:rPr>
                <w:lang w:val="es-ES"/>
              </w:rPr>
              <w:t>21,88 €</w:t>
            </w:r>
          </w:p>
        </w:tc>
      </w:tr>
      <w:tr w:rsidR="001B2C5C" w:rsidRPr="001B2C5C" w14:paraId="2E1EC8E0" w14:textId="77777777" w:rsidTr="001B2C5C">
        <w:trPr>
          <w:tblCellSpacing w:w="0" w:type="dxa"/>
          <w:jc w:val="center"/>
        </w:trPr>
        <w:tc>
          <w:tcPr>
            <w:tcW w:w="2544" w:type="dxa"/>
            <w:vMerge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  <w:hideMark/>
          </w:tcPr>
          <w:p w14:paraId="0A5D3F16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</w:p>
        </w:tc>
        <w:tc>
          <w:tcPr>
            <w:tcW w:w="2693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E29E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  <w:r w:rsidRPr="001B2C5C">
              <w:rPr>
                <w:lang w:val="es-ES"/>
              </w:rPr>
              <w:t>Diürn festiu</w:t>
            </w:r>
          </w:p>
        </w:tc>
        <w:tc>
          <w:tcPr>
            <w:tcW w:w="2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7A702" w14:textId="77777777" w:rsidR="001B2C5C" w:rsidRPr="001B2C5C" w:rsidRDefault="001B2C5C" w:rsidP="001B2C5C">
            <w:pPr>
              <w:jc w:val="both"/>
            </w:pPr>
            <w:r w:rsidRPr="001B2C5C">
              <w:rPr>
                <w:lang w:val="es-ES"/>
              </w:rPr>
              <w:t>26,25 €</w:t>
            </w:r>
          </w:p>
        </w:tc>
      </w:tr>
      <w:tr w:rsidR="001B2C5C" w:rsidRPr="001B2C5C" w14:paraId="3F900625" w14:textId="77777777" w:rsidTr="001B2C5C">
        <w:trPr>
          <w:tblCellSpacing w:w="0" w:type="dxa"/>
          <w:jc w:val="center"/>
        </w:trPr>
        <w:tc>
          <w:tcPr>
            <w:tcW w:w="2544" w:type="dxa"/>
            <w:vMerge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  <w:hideMark/>
          </w:tcPr>
          <w:p w14:paraId="6E0D0859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</w:p>
        </w:tc>
        <w:tc>
          <w:tcPr>
            <w:tcW w:w="2693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62969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  <w:r w:rsidRPr="001B2C5C">
              <w:rPr>
                <w:lang w:val="es-ES"/>
              </w:rPr>
              <w:t>Nocturn festiu</w:t>
            </w:r>
          </w:p>
        </w:tc>
        <w:tc>
          <w:tcPr>
            <w:tcW w:w="2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43FC" w14:textId="77777777" w:rsidR="001B2C5C" w:rsidRPr="001B2C5C" w:rsidRDefault="001B2C5C" w:rsidP="001B2C5C">
            <w:pPr>
              <w:jc w:val="both"/>
            </w:pPr>
            <w:r w:rsidRPr="001B2C5C">
              <w:rPr>
                <w:lang w:val="es-ES"/>
              </w:rPr>
              <w:t>30,63 €</w:t>
            </w:r>
          </w:p>
        </w:tc>
      </w:tr>
      <w:tr w:rsidR="001B2C5C" w:rsidRPr="001B2C5C" w14:paraId="18F60AFA" w14:textId="77777777" w:rsidTr="001B2C5C">
        <w:trPr>
          <w:tblCellSpacing w:w="0" w:type="dxa"/>
          <w:jc w:val="center"/>
        </w:trPr>
        <w:tc>
          <w:tcPr>
            <w:tcW w:w="2544" w:type="dxa"/>
            <w:vMerge w:val="restar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8CFD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  <w:r w:rsidRPr="001B2C5C">
              <w:rPr>
                <w:lang w:val="es-ES"/>
              </w:rPr>
              <w:t>Especialista</w:t>
            </w:r>
          </w:p>
        </w:tc>
        <w:tc>
          <w:tcPr>
            <w:tcW w:w="2693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58DB1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  <w:r w:rsidRPr="001B2C5C">
              <w:rPr>
                <w:lang w:val="es-ES"/>
              </w:rPr>
              <w:t>Diürn laborable</w:t>
            </w:r>
          </w:p>
        </w:tc>
        <w:tc>
          <w:tcPr>
            <w:tcW w:w="2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99997" w14:textId="77777777" w:rsidR="001B2C5C" w:rsidRPr="001B2C5C" w:rsidRDefault="001B2C5C" w:rsidP="001B2C5C">
            <w:pPr>
              <w:jc w:val="both"/>
            </w:pPr>
            <w:r w:rsidRPr="001B2C5C">
              <w:rPr>
                <w:lang w:val="es-ES"/>
              </w:rPr>
              <w:t>18,50 €</w:t>
            </w:r>
          </w:p>
        </w:tc>
      </w:tr>
      <w:tr w:rsidR="001B2C5C" w:rsidRPr="001B2C5C" w14:paraId="5F32BCC5" w14:textId="77777777" w:rsidTr="001B2C5C">
        <w:trPr>
          <w:tblCellSpacing w:w="0" w:type="dxa"/>
          <w:jc w:val="center"/>
        </w:trPr>
        <w:tc>
          <w:tcPr>
            <w:tcW w:w="2544" w:type="dxa"/>
            <w:vMerge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  <w:hideMark/>
          </w:tcPr>
          <w:p w14:paraId="320FD97C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</w:p>
        </w:tc>
        <w:tc>
          <w:tcPr>
            <w:tcW w:w="2693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3A86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  <w:r w:rsidRPr="001B2C5C">
              <w:rPr>
                <w:lang w:val="es-ES"/>
              </w:rPr>
              <w:t>Nocturn laborable</w:t>
            </w:r>
          </w:p>
        </w:tc>
        <w:tc>
          <w:tcPr>
            <w:tcW w:w="2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DD4E" w14:textId="77777777" w:rsidR="001B2C5C" w:rsidRPr="001B2C5C" w:rsidRDefault="001B2C5C" w:rsidP="001B2C5C">
            <w:pPr>
              <w:jc w:val="both"/>
            </w:pPr>
            <w:r w:rsidRPr="001B2C5C">
              <w:rPr>
                <w:lang w:val="es-ES"/>
              </w:rPr>
              <w:t>23,13 €</w:t>
            </w:r>
          </w:p>
        </w:tc>
      </w:tr>
      <w:tr w:rsidR="001B2C5C" w:rsidRPr="001B2C5C" w14:paraId="420E461B" w14:textId="77777777" w:rsidTr="001B2C5C">
        <w:trPr>
          <w:tblCellSpacing w:w="0" w:type="dxa"/>
          <w:jc w:val="center"/>
        </w:trPr>
        <w:tc>
          <w:tcPr>
            <w:tcW w:w="2544" w:type="dxa"/>
            <w:vMerge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  <w:hideMark/>
          </w:tcPr>
          <w:p w14:paraId="3880BDB0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</w:p>
        </w:tc>
        <w:tc>
          <w:tcPr>
            <w:tcW w:w="2693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E6E6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  <w:r w:rsidRPr="001B2C5C">
              <w:rPr>
                <w:lang w:val="es-ES"/>
              </w:rPr>
              <w:t>Diürn festiu</w:t>
            </w:r>
          </w:p>
        </w:tc>
        <w:tc>
          <w:tcPr>
            <w:tcW w:w="2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BD6DA" w14:textId="77777777" w:rsidR="001B2C5C" w:rsidRPr="001B2C5C" w:rsidRDefault="001B2C5C" w:rsidP="001B2C5C">
            <w:pPr>
              <w:jc w:val="both"/>
            </w:pPr>
            <w:r w:rsidRPr="001B2C5C">
              <w:rPr>
                <w:lang w:val="es-ES"/>
              </w:rPr>
              <w:t>27,75 €</w:t>
            </w:r>
          </w:p>
        </w:tc>
      </w:tr>
      <w:tr w:rsidR="001B2C5C" w:rsidRPr="001B2C5C" w14:paraId="1854262D" w14:textId="77777777" w:rsidTr="001B2C5C">
        <w:trPr>
          <w:tblCellSpacing w:w="0" w:type="dxa"/>
          <w:jc w:val="center"/>
        </w:trPr>
        <w:tc>
          <w:tcPr>
            <w:tcW w:w="2544" w:type="dxa"/>
            <w:vMerge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  <w:hideMark/>
          </w:tcPr>
          <w:p w14:paraId="38A45CA4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</w:p>
        </w:tc>
        <w:tc>
          <w:tcPr>
            <w:tcW w:w="2693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C976" w14:textId="77777777" w:rsidR="001B2C5C" w:rsidRPr="001B2C5C" w:rsidRDefault="001B2C5C" w:rsidP="001B2C5C">
            <w:pPr>
              <w:jc w:val="both"/>
              <w:rPr>
                <w:lang w:val="es-ES"/>
              </w:rPr>
            </w:pPr>
            <w:r w:rsidRPr="001B2C5C">
              <w:rPr>
                <w:lang w:val="es-ES"/>
              </w:rPr>
              <w:t>Nocturn festiu</w:t>
            </w:r>
          </w:p>
        </w:tc>
        <w:tc>
          <w:tcPr>
            <w:tcW w:w="2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76B16" w14:textId="77777777" w:rsidR="001B2C5C" w:rsidRPr="001B2C5C" w:rsidRDefault="001B2C5C" w:rsidP="001B2C5C">
            <w:pPr>
              <w:jc w:val="both"/>
            </w:pPr>
            <w:r w:rsidRPr="001B2C5C">
              <w:rPr>
                <w:lang w:val="es-ES"/>
              </w:rPr>
              <w:t>32,38 €</w:t>
            </w:r>
          </w:p>
        </w:tc>
      </w:tr>
    </w:tbl>
    <w:p w14:paraId="6F495780" w14:textId="77777777" w:rsidR="001B2C5C" w:rsidRPr="001B2C5C" w:rsidRDefault="001B2C5C" w:rsidP="001B2C5C">
      <w:pPr>
        <w:jc w:val="both"/>
      </w:pPr>
    </w:p>
    <w:p w14:paraId="6BAEAA74" w14:textId="77777777" w:rsidR="001B2C5C" w:rsidRPr="001B2C5C" w:rsidRDefault="001B2C5C" w:rsidP="001B2C5C">
      <w:pPr>
        <w:jc w:val="both"/>
      </w:pPr>
      <w:r w:rsidRPr="001B2C5C">
        <w:t>El llindar mínim de les ofertes seran al dels costos regulats en el Conveni col·lectiu de treball del sector de la neteja d’edificis i locals de Catalunya (codi de conveni núm. 79002415012005).</w:t>
      </w:r>
    </w:p>
    <w:p w14:paraId="26CE2625" w14:textId="77777777" w:rsidR="001B2C5C" w:rsidRPr="001B2C5C" w:rsidRDefault="001B2C5C" w:rsidP="001B2C5C">
      <w:pPr>
        <w:jc w:val="both"/>
      </w:pPr>
    </w:p>
    <w:p w14:paraId="4D9A129C" w14:textId="77777777" w:rsidR="001B2C5C" w:rsidRPr="001B2C5C" w:rsidRDefault="001B2C5C" w:rsidP="001B2C5C">
      <w:pPr>
        <w:jc w:val="both"/>
      </w:pPr>
      <w:bookmarkStart w:id="19" w:name="_Toc208994978"/>
      <w:bookmarkStart w:id="20" w:name="_Toc49861871"/>
      <w:bookmarkEnd w:id="19"/>
      <w:bookmarkEnd w:id="20"/>
      <w:r w:rsidRPr="001B2C5C">
        <w:rPr>
          <w:b/>
          <w:bCs/>
        </w:rPr>
        <w:t>Preu màxim metre quadrat per a futures ampliacions</w:t>
      </w:r>
    </w:p>
    <w:tbl>
      <w:tblPr>
        <w:tblW w:w="5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"/>
        <w:gridCol w:w="481"/>
        <w:gridCol w:w="412"/>
        <w:gridCol w:w="894"/>
        <w:gridCol w:w="727"/>
        <w:gridCol w:w="962"/>
        <w:gridCol w:w="962"/>
        <w:gridCol w:w="962"/>
        <w:gridCol w:w="962"/>
        <w:gridCol w:w="962"/>
        <w:gridCol w:w="967"/>
      </w:tblGrid>
      <w:tr w:rsidR="001B2C5C" w:rsidRPr="001B2C5C" w14:paraId="409BDF8E" w14:textId="77777777">
        <w:trPr>
          <w:tblCellSpacing w:w="0" w:type="dxa"/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8DB37" w14:textId="77777777" w:rsidR="001B2C5C" w:rsidRPr="001B2C5C" w:rsidRDefault="001B2C5C" w:rsidP="001B2C5C">
            <w:pPr>
              <w:jc w:val="both"/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EA013" w14:textId="77777777" w:rsidR="001B2C5C" w:rsidRPr="001B2C5C" w:rsidRDefault="001B2C5C" w:rsidP="001B2C5C">
            <w:pPr>
              <w:jc w:val="both"/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FE399" w14:textId="77777777" w:rsidR="001B2C5C" w:rsidRPr="001B2C5C" w:rsidRDefault="001B2C5C" w:rsidP="001B2C5C">
            <w:pPr>
              <w:jc w:val="both"/>
            </w:pPr>
          </w:p>
          <w:p w14:paraId="08EB579A" w14:textId="77777777" w:rsidR="001B2C5C" w:rsidRPr="001B2C5C" w:rsidRDefault="001B2C5C" w:rsidP="001B2C5C">
            <w:pPr>
              <w:jc w:val="both"/>
            </w:pPr>
          </w:p>
          <w:p w14:paraId="478C5B74" w14:textId="77777777" w:rsidR="001B2C5C" w:rsidRPr="001B2C5C" w:rsidRDefault="001B2C5C" w:rsidP="001B2C5C">
            <w:pPr>
              <w:jc w:val="both"/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D46EE" w14:textId="77777777" w:rsidR="001B2C5C" w:rsidRPr="001B2C5C" w:rsidRDefault="001B2C5C" w:rsidP="001B2C5C">
            <w:pPr>
              <w:jc w:val="both"/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717D7" w14:textId="77777777" w:rsidR="001B2C5C" w:rsidRPr="001B2C5C" w:rsidRDefault="001B2C5C" w:rsidP="001B2C5C">
            <w:pPr>
              <w:jc w:val="both"/>
            </w:pPr>
          </w:p>
        </w:tc>
        <w:tc>
          <w:tcPr>
            <w:tcW w:w="3050" w:type="pct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A64DA" w14:textId="77777777" w:rsidR="001B2C5C" w:rsidRPr="001B2C5C" w:rsidRDefault="001B2C5C" w:rsidP="001B2C5C">
            <w:pPr>
              <w:jc w:val="both"/>
            </w:pPr>
            <w:r w:rsidRPr="001B2C5C">
              <w:t>Preu màxim Mensual Segons Freqüències</w:t>
            </w:r>
          </w:p>
        </w:tc>
      </w:tr>
      <w:tr w:rsidR="001B2C5C" w:rsidRPr="001B2C5C" w14:paraId="0DEA236F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6DC14B1" w14:textId="77777777" w:rsidR="001B2C5C" w:rsidRPr="001B2C5C" w:rsidRDefault="001B2C5C" w:rsidP="001B2C5C">
            <w:pPr>
              <w:jc w:val="both"/>
            </w:pPr>
            <w:r w:rsidRPr="001B2C5C">
              <w:rPr>
                <w:b/>
                <w:bCs/>
              </w:rPr>
              <w:t>Superfície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412966E" w14:textId="77777777" w:rsidR="001B2C5C" w:rsidRPr="001B2C5C" w:rsidRDefault="001B2C5C" w:rsidP="001B2C5C">
            <w:pPr>
              <w:jc w:val="both"/>
            </w:pPr>
            <w:r w:rsidRPr="001B2C5C">
              <w:t>Preu M²dia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4821C26B" w14:textId="77777777" w:rsidR="001B2C5C" w:rsidRPr="001B2C5C" w:rsidRDefault="001B2C5C" w:rsidP="001B2C5C">
            <w:pPr>
              <w:jc w:val="both"/>
            </w:pPr>
            <w:r w:rsidRPr="001B2C5C">
              <w:t>1 dia setmana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22C4F26" w14:textId="77777777" w:rsidR="001B2C5C" w:rsidRPr="001B2C5C" w:rsidRDefault="001B2C5C" w:rsidP="001B2C5C">
            <w:pPr>
              <w:jc w:val="both"/>
            </w:pPr>
            <w:r w:rsidRPr="001B2C5C">
              <w:t>2 dies setmana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8E53B33" w14:textId="77777777" w:rsidR="001B2C5C" w:rsidRPr="001B2C5C" w:rsidRDefault="001B2C5C" w:rsidP="001B2C5C">
            <w:pPr>
              <w:jc w:val="both"/>
            </w:pPr>
            <w:r w:rsidRPr="001B2C5C">
              <w:t>3 dies setmana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D1CD790" w14:textId="77777777" w:rsidR="001B2C5C" w:rsidRPr="001B2C5C" w:rsidRDefault="001B2C5C" w:rsidP="001B2C5C">
            <w:pPr>
              <w:jc w:val="both"/>
            </w:pPr>
            <w:r w:rsidRPr="001B2C5C">
              <w:t>4 dies setmana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6868674" w14:textId="77777777" w:rsidR="001B2C5C" w:rsidRPr="001B2C5C" w:rsidRDefault="001B2C5C" w:rsidP="001B2C5C">
            <w:pPr>
              <w:jc w:val="both"/>
            </w:pPr>
            <w:r w:rsidRPr="001B2C5C">
              <w:t>5 dies setmana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61E0F37E" w14:textId="77777777" w:rsidR="001B2C5C" w:rsidRPr="001B2C5C" w:rsidRDefault="001B2C5C" w:rsidP="001B2C5C">
            <w:pPr>
              <w:jc w:val="both"/>
            </w:pPr>
            <w:r w:rsidRPr="001B2C5C">
              <w:t>6 dies setmana</w:t>
            </w:r>
          </w:p>
        </w:tc>
      </w:tr>
      <w:tr w:rsidR="001B2C5C" w:rsidRPr="001B2C5C" w14:paraId="4C7DAB91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A5E1A0F" w14:textId="77777777" w:rsidR="001B2C5C" w:rsidRPr="001B2C5C" w:rsidRDefault="001B2C5C" w:rsidP="001B2C5C">
            <w:pPr>
              <w:jc w:val="both"/>
            </w:pPr>
            <w:r w:rsidRPr="001B2C5C">
              <w:t>Oficines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71AAF41" w14:textId="77777777" w:rsidR="001B2C5C" w:rsidRPr="001B2C5C" w:rsidRDefault="001B2C5C" w:rsidP="001B2C5C">
            <w:pPr>
              <w:jc w:val="both"/>
            </w:pPr>
            <w:r w:rsidRPr="001B2C5C">
              <w:t>0,100 €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5C2297B" w14:textId="77777777" w:rsidR="001B2C5C" w:rsidRPr="001B2C5C" w:rsidRDefault="001B2C5C" w:rsidP="001B2C5C">
            <w:pPr>
              <w:jc w:val="both"/>
            </w:pPr>
            <w:r w:rsidRPr="001B2C5C">
              <w:t>0,435 €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4BE177E" w14:textId="77777777" w:rsidR="001B2C5C" w:rsidRPr="001B2C5C" w:rsidRDefault="001B2C5C" w:rsidP="001B2C5C">
            <w:pPr>
              <w:jc w:val="both"/>
            </w:pPr>
            <w:r w:rsidRPr="001B2C5C">
              <w:t>0,869 €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B982560" w14:textId="77777777" w:rsidR="001B2C5C" w:rsidRPr="001B2C5C" w:rsidRDefault="001B2C5C" w:rsidP="001B2C5C">
            <w:pPr>
              <w:jc w:val="both"/>
            </w:pPr>
            <w:r w:rsidRPr="001B2C5C">
              <w:t>1,304 €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6DE9D3B" w14:textId="77777777" w:rsidR="001B2C5C" w:rsidRPr="001B2C5C" w:rsidRDefault="001B2C5C" w:rsidP="001B2C5C">
            <w:pPr>
              <w:jc w:val="both"/>
            </w:pPr>
            <w:r w:rsidRPr="001B2C5C">
              <w:t>1,738 €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542B39B" w14:textId="77777777" w:rsidR="001B2C5C" w:rsidRPr="001B2C5C" w:rsidRDefault="001B2C5C" w:rsidP="001B2C5C">
            <w:pPr>
              <w:jc w:val="both"/>
            </w:pPr>
            <w:r w:rsidRPr="001B2C5C">
              <w:t>2,173 €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AF10C9D" w14:textId="77777777" w:rsidR="001B2C5C" w:rsidRPr="001B2C5C" w:rsidRDefault="001B2C5C" w:rsidP="001B2C5C">
            <w:pPr>
              <w:jc w:val="both"/>
            </w:pPr>
            <w:r w:rsidRPr="001B2C5C">
              <w:t>2,607 €</w:t>
            </w:r>
          </w:p>
        </w:tc>
      </w:tr>
      <w:tr w:rsidR="001B2C5C" w:rsidRPr="001B2C5C" w14:paraId="5B1BBC67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C2BACED" w14:textId="77777777" w:rsidR="001B2C5C" w:rsidRPr="001B2C5C" w:rsidRDefault="001B2C5C" w:rsidP="001B2C5C">
            <w:pPr>
              <w:jc w:val="both"/>
            </w:pPr>
            <w:r w:rsidRPr="001B2C5C">
              <w:t>Vestuaris Taquilles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295AC02" w14:textId="77777777" w:rsidR="001B2C5C" w:rsidRPr="001B2C5C" w:rsidRDefault="001B2C5C" w:rsidP="001B2C5C">
            <w:pPr>
              <w:jc w:val="both"/>
            </w:pPr>
            <w:r w:rsidRPr="001B2C5C">
              <w:t>0,110 €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2F48D23" w14:textId="77777777" w:rsidR="001B2C5C" w:rsidRPr="001B2C5C" w:rsidRDefault="001B2C5C" w:rsidP="001B2C5C">
            <w:pPr>
              <w:jc w:val="both"/>
            </w:pPr>
            <w:r w:rsidRPr="001B2C5C">
              <w:t>0,478 €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AD74B56" w14:textId="77777777" w:rsidR="001B2C5C" w:rsidRPr="001B2C5C" w:rsidRDefault="001B2C5C" w:rsidP="001B2C5C">
            <w:pPr>
              <w:jc w:val="both"/>
            </w:pPr>
            <w:r w:rsidRPr="001B2C5C">
              <w:t>0,956 €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707207FE" w14:textId="77777777" w:rsidR="001B2C5C" w:rsidRPr="001B2C5C" w:rsidRDefault="001B2C5C" w:rsidP="001B2C5C">
            <w:pPr>
              <w:jc w:val="both"/>
            </w:pPr>
            <w:r w:rsidRPr="001B2C5C">
              <w:t>1,434 €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61A98EBC" w14:textId="77777777" w:rsidR="001B2C5C" w:rsidRPr="001B2C5C" w:rsidRDefault="001B2C5C" w:rsidP="001B2C5C">
            <w:pPr>
              <w:jc w:val="both"/>
            </w:pPr>
            <w:r w:rsidRPr="001B2C5C">
              <w:t>1,912 €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0D5BF0E" w14:textId="77777777" w:rsidR="001B2C5C" w:rsidRPr="001B2C5C" w:rsidRDefault="001B2C5C" w:rsidP="001B2C5C">
            <w:pPr>
              <w:jc w:val="both"/>
            </w:pPr>
            <w:r w:rsidRPr="001B2C5C">
              <w:t>2,390 €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630F401E" w14:textId="77777777" w:rsidR="001B2C5C" w:rsidRPr="001B2C5C" w:rsidRDefault="001B2C5C" w:rsidP="001B2C5C">
            <w:pPr>
              <w:jc w:val="both"/>
            </w:pPr>
            <w:r w:rsidRPr="001B2C5C">
              <w:t>2,868 €</w:t>
            </w:r>
          </w:p>
        </w:tc>
      </w:tr>
      <w:tr w:rsidR="001B2C5C" w:rsidRPr="001B2C5C" w14:paraId="6CD75341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2179EC6" w14:textId="77777777" w:rsidR="001B2C5C" w:rsidRPr="001B2C5C" w:rsidRDefault="001B2C5C" w:rsidP="001B2C5C">
            <w:pPr>
              <w:jc w:val="both"/>
            </w:pPr>
            <w:r w:rsidRPr="001B2C5C">
              <w:t>Vestuaris (inclou dutxa o similar)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6F32E639" w14:textId="77777777" w:rsidR="001B2C5C" w:rsidRPr="001B2C5C" w:rsidRDefault="001B2C5C" w:rsidP="001B2C5C">
            <w:pPr>
              <w:jc w:val="both"/>
            </w:pPr>
            <w:r w:rsidRPr="001B2C5C">
              <w:t>0,170 €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EB6FFD0" w14:textId="77777777" w:rsidR="001B2C5C" w:rsidRPr="001B2C5C" w:rsidRDefault="001B2C5C" w:rsidP="001B2C5C">
            <w:pPr>
              <w:jc w:val="both"/>
            </w:pPr>
            <w:r w:rsidRPr="001B2C5C">
              <w:t>0,739 €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D807FA5" w14:textId="77777777" w:rsidR="001B2C5C" w:rsidRPr="001B2C5C" w:rsidRDefault="001B2C5C" w:rsidP="001B2C5C">
            <w:pPr>
              <w:jc w:val="both"/>
            </w:pPr>
            <w:r w:rsidRPr="001B2C5C">
              <w:t>1,477 €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65AD8F71" w14:textId="77777777" w:rsidR="001B2C5C" w:rsidRPr="001B2C5C" w:rsidRDefault="001B2C5C" w:rsidP="001B2C5C">
            <w:pPr>
              <w:jc w:val="both"/>
            </w:pPr>
            <w:r w:rsidRPr="001B2C5C">
              <w:t>2,216 €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E64CC39" w14:textId="77777777" w:rsidR="001B2C5C" w:rsidRPr="001B2C5C" w:rsidRDefault="001B2C5C" w:rsidP="001B2C5C">
            <w:pPr>
              <w:jc w:val="both"/>
            </w:pPr>
            <w:r w:rsidRPr="001B2C5C">
              <w:t>2,955 €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BFB8F4F" w14:textId="77777777" w:rsidR="001B2C5C" w:rsidRPr="001B2C5C" w:rsidRDefault="001B2C5C" w:rsidP="001B2C5C">
            <w:pPr>
              <w:jc w:val="both"/>
            </w:pPr>
            <w:r w:rsidRPr="001B2C5C">
              <w:t>3,693 €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CB5930E" w14:textId="77777777" w:rsidR="001B2C5C" w:rsidRPr="001B2C5C" w:rsidRDefault="001B2C5C" w:rsidP="001B2C5C">
            <w:pPr>
              <w:jc w:val="both"/>
            </w:pPr>
            <w:r w:rsidRPr="001B2C5C">
              <w:t>4,432 €</w:t>
            </w:r>
          </w:p>
        </w:tc>
      </w:tr>
      <w:tr w:rsidR="001B2C5C" w:rsidRPr="001B2C5C" w14:paraId="183E8C03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BA1D648" w14:textId="77777777" w:rsidR="001B2C5C" w:rsidRPr="001B2C5C" w:rsidRDefault="001B2C5C" w:rsidP="001B2C5C">
            <w:pPr>
              <w:jc w:val="both"/>
            </w:pPr>
            <w:r w:rsidRPr="001B2C5C">
              <w:t>Lavabos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2AA650C3" w14:textId="77777777" w:rsidR="001B2C5C" w:rsidRPr="001B2C5C" w:rsidRDefault="001B2C5C" w:rsidP="001B2C5C">
            <w:pPr>
              <w:jc w:val="both"/>
            </w:pPr>
            <w:r w:rsidRPr="001B2C5C">
              <w:t>0,220 €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975230E" w14:textId="77777777" w:rsidR="001B2C5C" w:rsidRPr="001B2C5C" w:rsidRDefault="001B2C5C" w:rsidP="001B2C5C">
            <w:pPr>
              <w:jc w:val="both"/>
            </w:pPr>
            <w:r w:rsidRPr="001B2C5C">
              <w:t>0,956 €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2DCE9E3D" w14:textId="77777777" w:rsidR="001B2C5C" w:rsidRPr="001B2C5C" w:rsidRDefault="001B2C5C" w:rsidP="001B2C5C">
            <w:pPr>
              <w:jc w:val="both"/>
            </w:pPr>
            <w:r w:rsidRPr="001B2C5C">
              <w:t>1,912 €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6A994EF1" w14:textId="77777777" w:rsidR="001B2C5C" w:rsidRPr="001B2C5C" w:rsidRDefault="001B2C5C" w:rsidP="001B2C5C">
            <w:pPr>
              <w:jc w:val="both"/>
            </w:pPr>
            <w:r w:rsidRPr="001B2C5C">
              <w:t>2,868 €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6766A04" w14:textId="77777777" w:rsidR="001B2C5C" w:rsidRPr="001B2C5C" w:rsidRDefault="001B2C5C" w:rsidP="001B2C5C">
            <w:pPr>
              <w:jc w:val="both"/>
            </w:pPr>
            <w:r w:rsidRPr="001B2C5C">
              <w:t>3,824 €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7CDD599" w14:textId="77777777" w:rsidR="001B2C5C" w:rsidRPr="001B2C5C" w:rsidRDefault="001B2C5C" w:rsidP="001B2C5C">
            <w:pPr>
              <w:jc w:val="both"/>
            </w:pPr>
            <w:r w:rsidRPr="001B2C5C">
              <w:t>4,780 €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E8826A0" w14:textId="77777777" w:rsidR="001B2C5C" w:rsidRPr="001B2C5C" w:rsidRDefault="001B2C5C" w:rsidP="001B2C5C">
            <w:pPr>
              <w:jc w:val="both"/>
            </w:pPr>
            <w:r w:rsidRPr="001B2C5C">
              <w:t>5,735 €</w:t>
            </w:r>
          </w:p>
        </w:tc>
      </w:tr>
      <w:tr w:rsidR="001B2C5C" w:rsidRPr="001B2C5C" w14:paraId="1B765B31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28E184C" w14:textId="77777777" w:rsidR="001B2C5C" w:rsidRPr="001B2C5C" w:rsidRDefault="001B2C5C" w:rsidP="001B2C5C">
            <w:pPr>
              <w:jc w:val="both"/>
            </w:pPr>
            <w:r w:rsidRPr="001B2C5C">
              <w:t>Passadissos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046E0D9" w14:textId="77777777" w:rsidR="001B2C5C" w:rsidRPr="001B2C5C" w:rsidRDefault="001B2C5C" w:rsidP="001B2C5C">
            <w:pPr>
              <w:jc w:val="both"/>
            </w:pPr>
            <w:r w:rsidRPr="001B2C5C">
              <w:t>0,070 €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A2C9204" w14:textId="77777777" w:rsidR="001B2C5C" w:rsidRPr="001B2C5C" w:rsidRDefault="001B2C5C" w:rsidP="001B2C5C">
            <w:pPr>
              <w:jc w:val="both"/>
            </w:pPr>
            <w:r w:rsidRPr="001B2C5C">
              <w:t>0,304 €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6AEA6B3B" w14:textId="77777777" w:rsidR="001B2C5C" w:rsidRPr="001B2C5C" w:rsidRDefault="001B2C5C" w:rsidP="001B2C5C">
            <w:pPr>
              <w:jc w:val="both"/>
            </w:pPr>
            <w:r w:rsidRPr="001B2C5C">
              <w:t>0,608 €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E20B716" w14:textId="77777777" w:rsidR="001B2C5C" w:rsidRPr="001B2C5C" w:rsidRDefault="001B2C5C" w:rsidP="001B2C5C">
            <w:pPr>
              <w:jc w:val="both"/>
            </w:pPr>
            <w:r w:rsidRPr="001B2C5C">
              <w:t>0,912 €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81C9C30" w14:textId="77777777" w:rsidR="001B2C5C" w:rsidRPr="001B2C5C" w:rsidRDefault="001B2C5C" w:rsidP="001B2C5C">
            <w:pPr>
              <w:jc w:val="both"/>
            </w:pPr>
            <w:r w:rsidRPr="001B2C5C">
              <w:t>1,217 €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CA0A512" w14:textId="77777777" w:rsidR="001B2C5C" w:rsidRPr="001B2C5C" w:rsidRDefault="001B2C5C" w:rsidP="001B2C5C">
            <w:pPr>
              <w:jc w:val="both"/>
            </w:pPr>
            <w:r w:rsidRPr="001B2C5C">
              <w:t>1,521 €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9E96FE4" w14:textId="77777777" w:rsidR="001B2C5C" w:rsidRPr="001B2C5C" w:rsidRDefault="001B2C5C" w:rsidP="001B2C5C">
            <w:pPr>
              <w:jc w:val="both"/>
            </w:pPr>
            <w:r w:rsidRPr="001B2C5C">
              <w:t>1,825 €</w:t>
            </w:r>
          </w:p>
        </w:tc>
      </w:tr>
      <w:tr w:rsidR="001B2C5C" w:rsidRPr="001B2C5C" w14:paraId="07E83585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69526B7" w14:textId="77777777" w:rsidR="001B2C5C" w:rsidRPr="001B2C5C" w:rsidRDefault="001B2C5C" w:rsidP="001B2C5C">
            <w:pPr>
              <w:jc w:val="both"/>
            </w:pPr>
            <w:r w:rsidRPr="001B2C5C">
              <w:t>Magatzems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2FB11FF" w14:textId="77777777" w:rsidR="001B2C5C" w:rsidRPr="001B2C5C" w:rsidRDefault="001B2C5C" w:rsidP="001B2C5C">
            <w:pPr>
              <w:jc w:val="both"/>
            </w:pPr>
            <w:r w:rsidRPr="001B2C5C">
              <w:t>0,090 €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4EE4379" w14:textId="77777777" w:rsidR="001B2C5C" w:rsidRPr="001B2C5C" w:rsidRDefault="001B2C5C" w:rsidP="001B2C5C">
            <w:pPr>
              <w:jc w:val="both"/>
            </w:pPr>
            <w:r w:rsidRPr="001B2C5C">
              <w:t>0,391 €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39F38A6" w14:textId="77777777" w:rsidR="001B2C5C" w:rsidRPr="001B2C5C" w:rsidRDefault="001B2C5C" w:rsidP="001B2C5C">
            <w:pPr>
              <w:jc w:val="both"/>
            </w:pPr>
            <w:r w:rsidRPr="001B2C5C">
              <w:t>0,782 €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7E4CFAEA" w14:textId="77777777" w:rsidR="001B2C5C" w:rsidRPr="001B2C5C" w:rsidRDefault="001B2C5C" w:rsidP="001B2C5C">
            <w:pPr>
              <w:jc w:val="both"/>
            </w:pPr>
            <w:r w:rsidRPr="001B2C5C">
              <w:t>1,173 €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6A42CF34" w14:textId="77777777" w:rsidR="001B2C5C" w:rsidRPr="001B2C5C" w:rsidRDefault="001B2C5C" w:rsidP="001B2C5C">
            <w:pPr>
              <w:jc w:val="both"/>
            </w:pPr>
            <w:r w:rsidRPr="001B2C5C">
              <w:t>1,564 €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2013E2D2" w14:textId="77777777" w:rsidR="001B2C5C" w:rsidRPr="001B2C5C" w:rsidRDefault="001B2C5C" w:rsidP="001B2C5C">
            <w:pPr>
              <w:jc w:val="both"/>
            </w:pPr>
            <w:r w:rsidRPr="001B2C5C">
              <w:t>1,955 €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5F15F77" w14:textId="77777777" w:rsidR="001B2C5C" w:rsidRPr="001B2C5C" w:rsidRDefault="001B2C5C" w:rsidP="001B2C5C">
            <w:pPr>
              <w:jc w:val="both"/>
            </w:pPr>
            <w:r w:rsidRPr="001B2C5C">
              <w:t>2,346 €</w:t>
            </w:r>
          </w:p>
        </w:tc>
      </w:tr>
      <w:tr w:rsidR="001B2C5C" w:rsidRPr="001B2C5C" w14:paraId="53793865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259E842" w14:textId="77777777" w:rsidR="001B2C5C" w:rsidRPr="001B2C5C" w:rsidRDefault="001B2C5C" w:rsidP="001B2C5C">
            <w:pPr>
              <w:jc w:val="both"/>
            </w:pPr>
            <w:r w:rsidRPr="001B2C5C">
              <w:t>Sales de reunions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7E302DF9" w14:textId="77777777" w:rsidR="001B2C5C" w:rsidRPr="001B2C5C" w:rsidRDefault="001B2C5C" w:rsidP="001B2C5C">
            <w:pPr>
              <w:jc w:val="both"/>
            </w:pPr>
            <w:r w:rsidRPr="001B2C5C">
              <w:t>0,110 €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960AF5B" w14:textId="77777777" w:rsidR="001B2C5C" w:rsidRPr="001B2C5C" w:rsidRDefault="001B2C5C" w:rsidP="001B2C5C">
            <w:pPr>
              <w:jc w:val="both"/>
            </w:pPr>
            <w:r w:rsidRPr="001B2C5C">
              <w:t>0,478 €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2D340050" w14:textId="77777777" w:rsidR="001B2C5C" w:rsidRPr="001B2C5C" w:rsidRDefault="001B2C5C" w:rsidP="001B2C5C">
            <w:pPr>
              <w:jc w:val="both"/>
            </w:pPr>
            <w:r w:rsidRPr="001B2C5C">
              <w:t>0,956 €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EFCD720" w14:textId="77777777" w:rsidR="001B2C5C" w:rsidRPr="001B2C5C" w:rsidRDefault="001B2C5C" w:rsidP="001B2C5C">
            <w:pPr>
              <w:jc w:val="both"/>
            </w:pPr>
            <w:r w:rsidRPr="001B2C5C">
              <w:t>1,434 €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4D5CD35" w14:textId="77777777" w:rsidR="001B2C5C" w:rsidRPr="001B2C5C" w:rsidRDefault="001B2C5C" w:rsidP="001B2C5C">
            <w:pPr>
              <w:jc w:val="both"/>
            </w:pPr>
            <w:r w:rsidRPr="001B2C5C">
              <w:t>1,912 €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92E10EB" w14:textId="77777777" w:rsidR="001B2C5C" w:rsidRPr="001B2C5C" w:rsidRDefault="001B2C5C" w:rsidP="001B2C5C">
            <w:pPr>
              <w:jc w:val="both"/>
            </w:pPr>
            <w:r w:rsidRPr="001B2C5C">
              <w:t>2,390 €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74BD6B9" w14:textId="77777777" w:rsidR="001B2C5C" w:rsidRPr="001B2C5C" w:rsidRDefault="001B2C5C" w:rsidP="001B2C5C">
            <w:pPr>
              <w:jc w:val="both"/>
            </w:pPr>
            <w:r w:rsidRPr="001B2C5C">
              <w:t>2,868 €</w:t>
            </w:r>
          </w:p>
        </w:tc>
      </w:tr>
      <w:tr w:rsidR="001B2C5C" w:rsidRPr="001B2C5C" w14:paraId="1BEA8209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C755594" w14:textId="77777777" w:rsidR="001B2C5C" w:rsidRPr="001B2C5C" w:rsidRDefault="001B2C5C" w:rsidP="001B2C5C">
            <w:pPr>
              <w:jc w:val="both"/>
            </w:pPr>
            <w:r w:rsidRPr="001B2C5C">
              <w:t>Aules de formació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6C60F544" w14:textId="77777777" w:rsidR="001B2C5C" w:rsidRPr="001B2C5C" w:rsidRDefault="001B2C5C" w:rsidP="001B2C5C">
            <w:pPr>
              <w:jc w:val="both"/>
            </w:pPr>
            <w:r w:rsidRPr="001B2C5C">
              <w:t>0,080 €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EAE1E1F" w14:textId="77777777" w:rsidR="001B2C5C" w:rsidRPr="001B2C5C" w:rsidRDefault="001B2C5C" w:rsidP="001B2C5C">
            <w:pPr>
              <w:jc w:val="both"/>
            </w:pPr>
            <w:r w:rsidRPr="001B2C5C">
              <w:t>0,348 €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8C6852B" w14:textId="77777777" w:rsidR="001B2C5C" w:rsidRPr="001B2C5C" w:rsidRDefault="001B2C5C" w:rsidP="001B2C5C">
            <w:pPr>
              <w:jc w:val="both"/>
            </w:pPr>
            <w:r w:rsidRPr="001B2C5C">
              <w:t>0,695 €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2EFB0C4" w14:textId="77777777" w:rsidR="001B2C5C" w:rsidRPr="001B2C5C" w:rsidRDefault="001B2C5C" w:rsidP="001B2C5C">
            <w:pPr>
              <w:jc w:val="both"/>
            </w:pPr>
            <w:r w:rsidRPr="001B2C5C">
              <w:t>1,043 €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05D297E" w14:textId="77777777" w:rsidR="001B2C5C" w:rsidRPr="001B2C5C" w:rsidRDefault="001B2C5C" w:rsidP="001B2C5C">
            <w:pPr>
              <w:jc w:val="both"/>
            </w:pPr>
            <w:r w:rsidRPr="001B2C5C">
              <w:t>1,390 €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210D9BE5" w14:textId="77777777" w:rsidR="001B2C5C" w:rsidRPr="001B2C5C" w:rsidRDefault="001B2C5C" w:rsidP="001B2C5C">
            <w:pPr>
              <w:jc w:val="both"/>
            </w:pPr>
            <w:r w:rsidRPr="001B2C5C">
              <w:t>1,738 €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222260DB" w14:textId="77777777" w:rsidR="001B2C5C" w:rsidRPr="001B2C5C" w:rsidRDefault="001B2C5C" w:rsidP="001B2C5C">
            <w:pPr>
              <w:jc w:val="both"/>
            </w:pPr>
            <w:r w:rsidRPr="001B2C5C">
              <w:t>2,086 €</w:t>
            </w:r>
          </w:p>
        </w:tc>
      </w:tr>
      <w:tr w:rsidR="001B2C5C" w:rsidRPr="001B2C5C" w14:paraId="4FF81E0E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E8B49E5" w14:textId="77777777" w:rsidR="001B2C5C" w:rsidRPr="001B2C5C" w:rsidRDefault="001B2C5C" w:rsidP="001B2C5C">
            <w:pPr>
              <w:jc w:val="both"/>
            </w:pPr>
            <w:r w:rsidRPr="001B2C5C">
              <w:t>Ascensor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09E99A1" w14:textId="77777777" w:rsidR="001B2C5C" w:rsidRPr="001B2C5C" w:rsidRDefault="001B2C5C" w:rsidP="001B2C5C">
            <w:pPr>
              <w:jc w:val="both"/>
            </w:pPr>
            <w:r w:rsidRPr="001B2C5C">
              <w:t>0,220 €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2F787B3F" w14:textId="77777777" w:rsidR="001B2C5C" w:rsidRPr="001B2C5C" w:rsidRDefault="001B2C5C" w:rsidP="001B2C5C">
            <w:pPr>
              <w:jc w:val="both"/>
            </w:pPr>
            <w:r w:rsidRPr="001B2C5C">
              <w:t>0,956 €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C1CFDD9" w14:textId="77777777" w:rsidR="001B2C5C" w:rsidRPr="001B2C5C" w:rsidRDefault="001B2C5C" w:rsidP="001B2C5C">
            <w:pPr>
              <w:jc w:val="both"/>
            </w:pPr>
            <w:r w:rsidRPr="001B2C5C">
              <w:t>1,912 €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F433F21" w14:textId="77777777" w:rsidR="001B2C5C" w:rsidRPr="001B2C5C" w:rsidRDefault="001B2C5C" w:rsidP="001B2C5C">
            <w:pPr>
              <w:jc w:val="both"/>
            </w:pPr>
            <w:r w:rsidRPr="001B2C5C">
              <w:t>2,868 €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1D9B1E7" w14:textId="77777777" w:rsidR="001B2C5C" w:rsidRPr="001B2C5C" w:rsidRDefault="001B2C5C" w:rsidP="001B2C5C">
            <w:pPr>
              <w:jc w:val="both"/>
            </w:pPr>
            <w:r w:rsidRPr="001B2C5C">
              <w:t>3,824 €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678AA762" w14:textId="77777777" w:rsidR="001B2C5C" w:rsidRPr="001B2C5C" w:rsidRDefault="001B2C5C" w:rsidP="001B2C5C">
            <w:pPr>
              <w:jc w:val="both"/>
            </w:pPr>
            <w:r w:rsidRPr="001B2C5C">
              <w:t>4,780 €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D444AD8" w14:textId="77777777" w:rsidR="001B2C5C" w:rsidRPr="001B2C5C" w:rsidRDefault="001B2C5C" w:rsidP="001B2C5C">
            <w:pPr>
              <w:jc w:val="both"/>
            </w:pPr>
            <w:r w:rsidRPr="001B2C5C">
              <w:t>5,735 €</w:t>
            </w:r>
          </w:p>
        </w:tc>
      </w:tr>
      <w:tr w:rsidR="001B2C5C" w:rsidRPr="001B2C5C" w14:paraId="6FAA7CA1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CA5D3E7" w14:textId="77777777" w:rsidR="001B2C5C" w:rsidRPr="001B2C5C" w:rsidRDefault="001B2C5C" w:rsidP="001B2C5C">
            <w:pPr>
              <w:jc w:val="both"/>
            </w:pPr>
            <w:r w:rsidRPr="001B2C5C">
              <w:t>Escales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0BF3670" w14:textId="77777777" w:rsidR="001B2C5C" w:rsidRPr="001B2C5C" w:rsidRDefault="001B2C5C" w:rsidP="001B2C5C">
            <w:pPr>
              <w:jc w:val="both"/>
            </w:pPr>
            <w:r w:rsidRPr="001B2C5C">
              <w:t>0,100 €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298215B" w14:textId="77777777" w:rsidR="001B2C5C" w:rsidRPr="001B2C5C" w:rsidRDefault="001B2C5C" w:rsidP="001B2C5C">
            <w:pPr>
              <w:jc w:val="both"/>
            </w:pPr>
            <w:r w:rsidRPr="001B2C5C">
              <w:t>0,435 €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61448284" w14:textId="77777777" w:rsidR="001B2C5C" w:rsidRPr="001B2C5C" w:rsidRDefault="001B2C5C" w:rsidP="001B2C5C">
            <w:pPr>
              <w:jc w:val="both"/>
            </w:pPr>
            <w:r w:rsidRPr="001B2C5C">
              <w:t>0,869 €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C4FDAD2" w14:textId="77777777" w:rsidR="001B2C5C" w:rsidRPr="001B2C5C" w:rsidRDefault="001B2C5C" w:rsidP="001B2C5C">
            <w:pPr>
              <w:jc w:val="both"/>
            </w:pPr>
            <w:r w:rsidRPr="001B2C5C">
              <w:t>1,304 €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E8A6E19" w14:textId="77777777" w:rsidR="001B2C5C" w:rsidRPr="001B2C5C" w:rsidRDefault="001B2C5C" w:rsidP="001B2C5C">
            <w:pPr>
              <w:jc w:val="both"/>
            </w:pPr>
            <w:r w:rsidRPr="001B2C5C">
              <w:t>1,738 €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FAE9DAE" w14:textId="77777777" w:rsidR="001B2C5C" w:rsidRPr="001B2C5C" w:rsidRDefault="001B2C5C" w:rsidP="001B2C5C">
            <w:pPr>
              <w:jc w:val="both"/>
            </w:pPr>
            <w:r w:rsidRPr="001B2C5C">
              <w:t>2,173 €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8E40BEE" w14:textId="77777777" w:rsidR="001B2C5C" w:rsidRPr="001B2C5C" w:rsidRDefault="001B2C5C" w:rsidP="001B2C5C">
            <w:pPr>
              <w:jc w:val="both"/>
            </w:pPr>
            <w:r w:rsidRPr="001B2C5C">
              <w:t>2,607 €</w:t>
            </w:r>
          </w:p>
        </w:tc>
      </w:tr>
      <w:tr w:rsidR="001B2C5C" w:rsidRPr="001B2C5C" w14:paraId="04225FEA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A7C1E27" w14:textId="77777777" w:rsidR="001B2C5C" w:rsidRPr="001B2C5C" w:rsidRDefault="001B2C5C" w:rsidP="001B2C5C">
            <w:pPr>
              <w:jc w:val="both"/>
            </w:pPr>
            <w:r w:rsidRPr="001B2C5C">
              <w:lastRenderedPageBreak/>
              <w:t>Office, descans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69DAD24" w14:textId="77777777" w:rsidR="001B2C5C" w:rsidRPr="001B2C5C" w:rsidRDefault="001B2C5C" w:rsidP="001B2C5C">
            <w:pPr>
              <w:jc w:val="both"/>
            </w:pPr>
            <w:r w:rsidRPr="001B2C5C">
              <w:t>0,200 €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6A07F200" w14:textId="77777777" w:rsidR="001B2C5C" w:rsidRPr="001B2C5C" w:rsidRDefault="001B2C5C" w:rsidP="001B2C5C">
            <w:pPr>
              <w:jc w:val="both"/>
            </w:pPr>
            <w:r w:rsidRPr="001B2C5C">
              <w:t>0,869 €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DDBE57B" w14:textId="77777777" w:rsidR="001B2C5C" w:rsidRPr="001B2C5C" w:rsidRDefault="001B2C5C" w:rsidP="001B2C5C">
            <w:pPr>
              <w:jc w:val="both"/>
            </w:pPr>
            <w:r w:rsidRPr="001B2C5C">
              <w:t>1,738 €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7FF86B7" w14:textId="77777777" w:rsidR="001B2C5C" w:rsidRPr="001B2C5C" w:rsidRDefault="001B2C5C" w:rsidP="001B2C5C">
            <w:pPr>
              <w:jc w:val="both"/>
            </w:pPr>
            <w:r w:rsidRPr="001B2C5C">
              <w:t>2,607 €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70DFC496" w14:textId="77777777" w:rsidR="001B2C5C" w:rsidRPr="001B2C5C" w:rsidRDefault="001B2C5C" w:rsidP="001B2C5C">
            <w:pPr>
              <w:jc w:val="both"/>
            </w:pPr>
            <w:r w:rsidRPr="001B2C5C">
              <w:t>3,476 €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385B1D7" w14:textId="77777777" w:rsidR="001B2C5C" w:rsidRPr="001B2C5C" w:rsidRDefault="001B2C5C" w:rsidP="001B2C5C">
            <w:pPr>
              <w:jc w:val="both"/>
            </w:pPr>
            <w:r w:rsidRPr="001B2C5C">
              <w:t>4,345 €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B046EFB" w14:textId="77777777" w:rsidR="001B2C5C" w:rsidRPr="001B2C5C" w:rsidRDefault="001B2C5C" w:rsidP="001B2C5C">
            <w:pPr>
              <w:jc w:val="both"/>
            </w:pPr>
            <w:r w:rsidRPr="001B2C5C">
              <w:t>5,214 €</w:t>
            </w:r>
          </w:p>
        </w:tc>
      </w:tr>
      <w:tr w:rsidR="001B2C5C" w:rsidRPr="001B2C5C" w14:paraId="6A2A5968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5C6477C" w14:textId="77777777" w:rsidR="001B2C5C" w:rsidRPr="001B2C5C" w:rsidRDefault="001B2C5C" w:rsidP="001B2C5C">
            <w:pPr>
              <w:jc w:val="both"/>
            </w:pPr>
            <w:r w:rsidRPr="001B2C5C">
              <w:t>Sala d'espera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2B131B9" w14:textId="77777777" w:rsidR="001B2C5C" w:rsidRPr="001B2C5C" w:rsidRDefault="001B2C5C" w:rsidP="001B2C5C">
            <w:pPr>
              <w:jc w:val="both"/>
            </w:pPr>
            <w:r w:rsidRPr="001B2C5C">
              <w:t>0,070 €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2CD393C" w14:textId="77777777" w:rsidR="001B2C5C" w:rsidRPr="001B2C5C" w:rsidRDefault="001B2C5C" w:rsidP="001B2C5C">
            <w:pPr>
              <w:jc w:val="both"/>
            </w:pPr>
            <w:r w:rsidRPr="001B2C5C">
              <w:t>0,304 €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6198107" w14:textId="77777777" w:rsidR="001B2C5C" w:rsidRPr="001B2C5C" w:rsidRDefault="001B2C5C" w:rsidP="001B2C5C">
            <w:pPr>
              <w:jc w:val="both"/>
            </w:pPr>
            <w:r w:rsidRPr="001B2C5C">
              <w:t>0,608 €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B778EEF" w14:textId="77777777" w:rsidR="001B2C5C" w:rsidRPr="001B2C5C" w:rsidRDefault="001B2C5C" w:rsidP="001B2C5C">
            <w:pPr>
              <w:jc w:val="both"/>
            </w:pPr>
            <w:r w:rsidRPr="001B2C5C">
              <w:t>0,912 €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4B332CD" w14:textId="77777777" w:rsidR="001B2C5C" w:rsidRPr="001B2C5C" w:rsidRDefault="001B2C5C" w:rsidP="001B2C5C">
            <w:pPr>
              <w:jc w:val="both"/>
            </w:pPr>
            <w:r w:rsidRPr="001B2C5C">
              <w:t>1,217 €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79B0C35A" w14:textId="77777777" w:rsidR="001B2C5C" w:rsidRPr="001B2C5C" w:rsidRDefault="001B2C5C" w:rsidP="001B2C5C">
            <w:pPr>
              <w:jc w:val="both"/>
            </w:pPr>
            <w:r w:rsidRPr="001B2C5C">
              <w:t>1,521 €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D434E95" w14:textId="77777777" w:rsidR="001B2C5C" w:rsidRPr="001B2C5C" w:rsidRDefault="001B2C5C" w:rsidP="001B2C5C">
            <w:pPr>
              <w:jc w:val="both"/>
            </w:pPr>
            <w:r w:rsidRPr="001B2C5C">
              <w:t>1,825 €</w:t>
            </w:r>
          </w:p>
        </w:tc>
      </w:tr>
      <w:tr w:rsidR="001B2C5C" w:rsidRPr="001B2C5C" w14:paraId="0F976719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5B4DC38" w14:textId="77777777" w:rsidR="001B2C5C" w:rsidRPr="001B2C5C" w:rsidRDefault="001B2C5C" w:rsidP="001B2C5C">
            <w:pPr>
              <w:jc w:val="both"/>
            </w:pPr>
            <w:r w:rsidRPr="001B2C5C">
              <w:t>Pista esportiva interior (Mopejat diari, fregat 3 vegades/setmana)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67150B2" w14:textId="77777777" w:rsidR="001B2C5C" w:rsidRPr="001B2C5C" w:rsidRDefault="001B2C5C" w:rsidP="001B2C5C">
            <w:pPr>
              <w:jc w:val="both"/>
            </w:pPr>
            <w:r w:rsidRPr="001B2C5C">
              <w:t>0,020 €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4319C59" w14:textId="77777777" w:rsidR="001B2C5C" w:rsidRPr="001B2C5C" w:rsidRDefault="001B2C5C" w:rsidP="001B2C5C">
            <w:pPr>
              <w:jc w:val="both"/>
            </w:pPr>
            <w:r w:rsidRPr="001B2C5C">
              <w:t>0,087 €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6E47DA72" w14:textId="77777777" w:rsidR="001B2C5C" w:rsidRPr="001B2C5C" w:rsidRDefault="001B2C5C" w:rsidP="001B2C5C">
            <w:pPr>
              <w:jc w:val="both"/>
            </w:pPr>
            <w:r w:rsidRPr="001B2C5C">
              <w:t>0,174 €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59438A1" w14:textId="77777777" w:rsidR="001B2C5C" w:rsidRPr="001B2C5C" w:rsidRDefault="001B2C5C" w:rsidP="001B2C5C">
            <w:pPr>
              <w:jc w:val="both"/>
            </w:pPr>
            <w:r w:rsidRPr="001B2C5C">
              <w:t>0,261 €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24D6403" w14:textId="77777777" w:rsidR="001B2C5C" w:rsidRPr="001B2C5C" w:rsidRDefault="001B2C5C" w:rsidP="001B2C5C">
            <w:pPr>
              <w:jc w:val="both"/>
            </w:pPr>
            <w:r w:rsidRPr="001B2C5C">
              <w:t>0,348 €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E0293AA" w14:textId="77777777" w:rsidR="001B2C5C" w:rsidRPr="001B2C5C" w:rsidRDefault="001B2C5C" w:rsidP="001B2C5C">
            <w:pPr>
              <w:jc w:val="both"/>
            </w:pPr>
            <w:r w:rsidRPr="001B2C5C">
              <w:t>0,435 €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23E7D307" w14:textId="77777777" w:rsidR="001B2C5C" w:rsidRPr="001B2C5C" w:rsidRDefault="001B2C5C" w:rsidP="001B2C5C">
            <w:pPr>
              <w:jc w:val="both"/>
            </w:pPr>
            <w:r w:rsidRPr="001B2C5C">
              <w:t>0,521 €</w:t>
            </w:r>
          </w:p>
        </w:tc>
      </w:tr>
      <w:tr w:rsidR="001B2C5C" w:rsidRPr="001B2C5C" w14:paraId="22096698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E5ADC5C" w14:textId="77777777" w:rsidR="001B2C5C" w:rsidRPr="001B2C5C" w:rsidRDefault="001B2C5C" w:rsidP="001B2C5C">
            <w:pPr>
              <w:jc w:val="both"/>
            </w:pPr>
            <w:r w:rsidRPr="001B2C5C">
              <w:t>Pista esportiva exterior (neteja quinzenal)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EC48AB1" w14:textId="77777777" w:rsidR="001B2C5C" w:rsidRPr="001B2C5C" w:rsidRDefault="001B2C5C" w:rsidP="001B2C5C">
            <w:pPr>
              <w:jc w:val="both"/>
            </w:pPr>
            <w:r w:rsidRPr="001B2C5C">
              <w:t>0,030 €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50976E7" w14:textId="77777777" w:rsidR="001B2C5C" w:rsidRPr="001B2C5C" w:rsidRDefault="001B2C5C" w:rsidP="001B2C5C">
            <w:pPr>
              <w:jc w:val="both"/>
            </w:pPr>
            <w:r w:rsidRPr="001B2C5C">
              <w:t>0,130 €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27234427" w14:textId="77777777" w:rsidR="001B2C5C" w:rsidRPr="001B2C5C" w:rsidRDefault="001B2C5C" w:rsidP="001B2C5C">
            <w:pPr>
              <w:jc w:val="both"/>
            </w:pPr>
            <w:r w:rsidRPr="001B2C5C">
              <w:t>0,261 €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EFA438B" w14:textId="77777777" w:rsidR="001B2C5C" w:rsidRPr="001B2C5C" w:rsidRDefault="001B2C5C" w:rsidP="001B2C5C">
            <w:pPr>
              <w:jc w:val="both"/>
            </w:pPr>
            <w:r w:rsidRPr="001B2C5C">
              <w:t>0,391 €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1FDE7E4" w14:textId="77777777" w:rsidR="001B2C5C" w:rsidRPr="001B2C5C" w:rsidRDefault="001B2C5C" w:rsidP="001B2C5C">
            <w:pPr>
              <w:jc w:val="both"/>
            </w:pPr>
            <w:r w:rsidRPr="001B2C5C">
              <w:t>0,521 €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74B5D8BC" w14:textId="77777777" w:rsidR="001B2C5C" w:rsidRPr="001B2C5C" w:rsidRDefault="001B2C5C" w:rsidP="001B2C5C">
            <w:pPr>
              <w:jc w:val="both"/>
            </w:pPr>
            <w:r w:rsidRPr="001B2C5C">
              <w:t>0,652 €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7F48AC5D" w14:textId="77777777" w:rsidR="001B2C5C" w:rsidRPr="001B2C5C" w:rsidRDefault="001B2C5C" w:rsidP="001B2C5C">
            <w:pPr>
              <w:jc w:val="both"/>
            </w:pPr>
            <w:r w:rsidRPr="001B2C5C">
              <w:t>0,782 €</w:t>
            </w:r>
          </w:p>
        </w:tc>
      </w:tr>
      <w:tr w:rsidR="001B2C5C" w:rsidRPr="001B2C5C" w14:paraId="1836D757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DB1A3F8" w14:textId="77777777" w:rsidR="001B2C5C" w:rsidRPr="001B2C5C" w:rsidRDefault="001B2C5C" w:rsidP="001B2C5C">
            <w:pPr>
              <w:jc w:val="both"/>
            </w:pPr>
            <w:r w:rsidRPr="001B2C5C"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2EC3744" w14:textId="77777777" w:rsidR="001B2C5C" w:rsidRPr="001B2C5C" w:rsidRDefault="001B2C5C" w:rsidP="001B2C5C">
            <w:pPr>
              <w:jc w:val="both"/>
            </w:pPr>
            <w:r w:rsidRPr="001B2C5C">
              <w:t>Preu M²dia</w:t>
            </w:r>
          </w:p>
        </w:tc>
        <w:tc>
          <w:tcPr>
            <w:tcW w:w="255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B10DAD5" w14:textId="77777777" w:rsidR="001B2C5C" w:rsidRPr="001B2C5C" w:rsidRDefault="001B2C5C" w:rsidP="001B2C5C">
            <w:pPr>
              <w:jc w:val="both"/>
            </w:pPr>
            <w:r w:rsidRPr="001B2C5C"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0A800E4" w14:textId="77777777" w:rsidR="001B2C5C" w:rsidRPr="001B2C5C" w:rsidRDefault="001B2C5C" w:rsidP="001B2C5C">
            <w:pPr>
              <w:jc w:val="both"/>
            </w:pPr>
            <w:r w:rsidRPr="001B2C5C">
              <w:t>Preu M² Mensual</w:t>
            </w:r>
          </w:p>
        </w:tc>
      </w:tr>
      <w:tr w:rsidR="001B2C5C" w:rsidRPr="001B2C5C" w14:paraId="33E7E88D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AEFD40A" w14:textId="77777777" w:rsidR="001B2C5C" w:rsidRPr="001B2C5C" w:rsidRDefault="001B2C5C" w:rsidP="001B2C5C">
            <w:pPr>
              <w:jc w:val="both"/>
            </w:pPr>
            <w:r w:rsidRPr="001B2C5C">
              <w:t>Vidres de fàcil accés (el preu es per les dues cares del vidre)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2DA63649" w14:textId="77777777" w:rsidR="001B2C5C" w:rsidRPr="001B2C5C" w:rsidRDefault="001B2C5C" w:rsidP="001B2C5C">
            <w:pPr>
              <w:jc w:val="both"/>
            </w:pPr>
            <w:r w:rsidRPr="001B2C5C">
              <w:t>0,640 €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C7D6044" w14:textId="77777777" w:rsidR="001B2C5C" w:rsidRPr="001B2C5C" w:rsidRDefault="001B2C5C" w:rsidP="001B2C5C">
            <w:pPr>
              <w:jc w:val="both"/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0E2F10F" w14:textId="77777777" w:rsidR="001B2C5C" w:rsidRPr="001B2C5C" w:rsidRDefault="001B2C5C" w:rsidP="001B2C5C">
            <w:pPr>
              <w:jc w:val="both"/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D46BCEB" w14:textId="77777777" w:rsidR="001B2C5C" w:rsidRPr="001B2C5C" w:rsidRDefault="001B2C5C" w:rsidP="001B2C5C">
            <w:pPr>
              <w:jc w:val="both"/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DCA4F80" w14:textId="77777777" w:rsidR="001B2C5C" w:rsidRPr="001B2C5C" w:rsidRDefault="001B2C5C" w:rsidP="001B2C5C">
            <w:pPr>
              <w:jc w:val="both"/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558A9F5" w14:textId="77777777" w:rsidR="001B2C5C" w:rsidRPr="001B2C5C" w:rsidRDefault="001B2C5C" w:rsidP="001B2C5C">
            <w:pPr>
              <w:jc w:val="both"/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57CE848" w14:textId="77777777" w:rsidR="001B2C5C" w:rsidRPr="001B2C5C" w:rsidRDefault="001B2C5C" w:rsidP="001B2C5C">
            <w:pPr>
              <w:jc w:val="both"/>
            </w:pPr>
            <w:r w:rsidRPr="001B2C5C">
              <w:t>0,640 €</w:t>
            </w:r>
          </w:p>
        </w:tc>
      </w:tr>
      <w:tr w:rsidR="001B2C5C" w:rsidRPr="001B2C5C" w14:paraId="33323A52" w14:textId="77777777">
        <w:trPr>
          <w:tblCellSpacing w:w="0" w:type="dxa"/>
          <w:jc w:val="center"/>
        </w:trPr>
        <w:tc>
          <w:tcPr>
            <w:tcW w:w="1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2D12D41" w14:textId="77777777" w:rsidR="001B2C5C" w:rsidRPr="001B2C5C" w:rsidRDefault="001B2C5C" w:rsidP="001B2C5C">
            <w:pPr>
              <w:jc w:val="both"/>
            </w:pPr>
            <w:r w:rsidRPr="001B2C5C">
              <w:t>Vidres difícil accés (Amb perxa) (el preu es per les dues cares del vidre)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DC2141F" w14:textId="77777777" w:rsidR="001B2C5C" w:rsidRPr="001B2C5C" w:rsidRDefault="001B2C5C" w:rsidP="001B2C5C">
            <w:pPr>
              <w:jc w:val="both"/>
            </w:pPr>
            <w:r w:rsidRPr="001B2C5C">
              <w:t>1,940 €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698AA640" w14:textId="77777777" w:rsidR="001B2C5C" w:rsidRPr="001B2C5C" w:rsidRDefault="001B2C5C" w:rsidP="001B2C5C">
            <w:pPr>
              <w:jc w:val="both"/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718DFE9" w14:textId="77777777" w:rsidR="001B2C5C" w:rsidRPr="001B2C5C" w:rsidRDefault="001B2C5C" w:rsidP="001B2C5C">
            <w:pPr>
              <w:jc w:val="both"/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6052AE62" w14:textId="77777777" w:rsidR="001B2C5C" w:rsidRPr="001B2C5C" w:rsidRDefault="001B2C5C" w:rsidP="001B2C5C">
            <w:pPr>
              <w:jc w:val="both"/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EF8BD0B" w14:textId="77777777" w:rsidR="001B2C5C" w:rsidRPr="001B2C5C" w:rsidRDefault="001B2C5C" w:rsidP="001B2C5C">
            <w:pPr>
              <w:jc w:val="both"/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77927DD" w14:textId="77777777" w:rsidR="001B2C5C" w:rsidRPr="001B2C5C" w:rsidRDefault="001B2C5C" w:rsidP="001B2C5C">
            <w:pPr>
              <w:jc w:val="both"/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DFB0D18" w14:textId="77777777" w:rsidR="001B2C5C" w:rsidRPr="001B2C5C" w:rsidRDefault="001B2C5C" w:rsidP="001B2C5C">
            <w:pPr>
              <w:jc w:val="both"/>
            </w:pPr>
            <w:r w:rsidRPr="001B2C5C">
              <w:t>1,940 €</w:t>
            </w:r>
          </w:p>
        </w:tc>
      </w:tr>
    </w:tbl>
    <w:p w14:paraId="28F42525" w14:textId="77777777" w:rsidR="001B2C5C" w:rsidRPr="001B2C5C" w:rsidRDefault="001B2C5C" w:rsidP="001B2C5C">
      <w:pPr>
        <w:jc w:val="both"/>
      </w:pPr>
      <w:bookmarkStart w:id="21" w:name="_Hlk49763695"/>
      <w:bookmarkEnd w:id="21"/>
    </w:p>
    <w:p w14:paraId="3941CF9D" w14:textId="77777777" w:rsidR="001B2C5C" w:rsidRPr="001B2C5C" w:rsidRDefault="001B2C5C" w:rsidP="001B2C5C">
      <w:pPr>
        <w:jc w:val="both"/>
      </w:pPr>
      <w:r w:rsidRPr="001B2C5C">
        <w:t>Aquest preu m² es basa en la neteja diària de dilluns a dissabte en dies laborables durant un mes, menys els preus dels vidres que son per a cada intervenció.</w:t>
      </w:r>
    </w:p>
    <w:p w14:paraId="2CC68557" w14:textId="77777777" w:rsidR="001B2C5C" w:rsidRPr="001B2C5C" w:rsidRDefault="001B2C5C" w:rsidP="001B2C5C">
      <w:pPr>
        <w:jc w:val="both"/>
      </w:pPr>
    </w:p>
    <w:p w14:paraId="56F62323" w14:textId="77777777" w:rsidR="001B2C5C" w:rsidRPr="001B2C5C" w:rsidRDefault="001B2C5C" w:rsidP="001B2C5C">
      <w:pPr>
        <w:jc w:val="both"/>
      </w:pPr>
    </w:p>
    <w:p w14:paraId="3BAEC8F6" w14:textId="77777777" w:rsidR="001B2C5C" w:rsidRPr="001B2C5C" w:rsidRDefault="001B2C5C" w:rsidP="001B2C5C">
      <w:pPr>
        <w:jc w:val="both"/>
      </w:pPr>
    </w:p>
    <w:p w14:paraId="3B6057A4" w14:textId="77777777" w:rsidR="001B2C5C" w:rsidRPr="001B2C5C" w:rsidRDefault="001B2C5C" w:rsidP="001B2C5C">
      <w:pPr>
        <w:jc w:val="both"/>
      </w:pPr>
    </w:p>
    <w:p w14:paraId="6A30BB26" w14:textId="77777777" w:rsidR="00637D66" w:rsidRDefault="00637D66" w:rsidP="001B2C5C">
      <w:pPr>
        <w:jc w:val="both"/>
      </w:pPr>
    </w:p>
    <w:sectPr w:rsidR="00637D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1730"/>
    <w:multiLevelType w:val="multilevel"/>
    <w:tmpl w:val="A466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60489"/>
    <w:multiLevelType w:val="multilevel"/>
    <w:tmpl w:val="6B340E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01B91"/>
    <w:multiLevelType w:val="multilevel"/>
    <w:tmpl w:val="7F86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B0CED"/>
    <w:multiLevelType w:val="multilevel"/>
    <w:tmpl w:val="3F2E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734AC"/>
    <w:multiLevelType w:val="multilevel"/>
    <w:tmpl w:val="E0B6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351B9"/>
    <w:multiLevelType w:val="multilevel"/>
    <w:tmpl w:val="BD1C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AA1043"/>
    <w:multiLevelType w:val="multilevel"/>
    <w:tmpl w:val="2870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CB7847"/>
    <w:multiLevelType w:val="multilevel"/>
    <w:tmpl w:val="1452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844031">
    <w:abstractNumId w:val="2"/>
  </w:num>
  <w:num w:numId="2" w16cid:durableId="1888948103">
    <w:abstractNumId w:val="1"/>
  </w:num>
  <w:num w:numId="3" w16cid:durableId="1362508881">
    <w:abstractNumId w:val="6"/>
  </w:num>
  <w:num w:numId="4" w16cid:durableId="2022001908">
    <w:abstractNumId w:val="3"/>
  </w:num>
  <w:num w:numId="5" w16cid:durableId="1414349524">
    <w:abstractNumId w:val="5"/>
  </w:num>
  <w:num w:numId="6" w16cid:durableId="1182164718">
    <w:abstractNumId w:val="4"/>
  </w:num>
  <w:num w:numId="7" w16cid:durableId="83960064">
    <w:abstractNumId w:val="7"/>
  </w:num>
  <w:num w:numId="8" w16cid:durableId="56749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C3"/>
    <w:rsid w:val="001B2C5C"/>
    <w:rsid w:val="002470C5"/>
    <w:rsid w:val="005433FE"/>
    <w:rsid w:val="00637D66"/>
    <w:rsid w:val="008715C3"/>
    <w:rsid w:val="009C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9F65"/>
  <w15:chartTrackingRefBased/>
  <w15:docId w15:val="{56A3EB23-7191-4D90-A5B1-CFEA79F7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1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1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1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1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1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1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1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1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1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1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1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1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15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15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15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15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15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15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1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1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1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1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1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15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15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15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1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15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1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1781</Words>
  <Characters>10158</Characters>
  <Application>Microsoft Office Word</Application>
  <DocSecurity>0</DocSecurity>
  <Lines>84</Lines>
  <Paragraphs>23</Paragraphs>
  <ScaleCrop>false</ScaleCrop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Abenza Nieto, Sara</dc:creator>
  <cp:keywords/>
  <dc:description/>
  <cp:lastModifiedBy>Abenza Nieto, Sara</cp:lastModifiedBy>
  <cp:revision>2</cp:revision>
  <dcterms:created xsi:type="dcterms:W3CDTF">2026-02-24T14:05:00Z</dcterms:created>
  <dcterms:modified xsi:type="dcterms:W3CDTF">2026-02-24T14:09:00Z</dcterms:modified>
</cp:coreProperties>
</file>