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E94" w:rsidRPr="00A71F9F" w:rsidRDefault="003F0E94" w:rsidP="003F0E94">
      <w:pPr>
        <w:rPr>
          <w:rFonts w:ascii="Arial" w:hAnsi="Arial" w:cs="Arial"/>
          <w:szCs w:val="24"/>
        </w:rPr>
      </w:pPr>
    </w:p>
    <w:p w:rsidR="003F0E94" w:rsidRPr="00096208" w:rsidRDefault="003F0E94" w:rsidP="003F0E94">
      <w:pPr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096208">
        <w:rPr>
          <w:rFonts w:ascii="Arial" w:eastAsia="Calibri" w:hAnsi="Arial" w:cs="Arial"/>
          <w:b/>
          <w:szCs w:val="24"/>
          <w:lang w:eastAsia="en-US"/>
        </w:rPr>
        <w:t>ANNEX II AL PCAP</w:t>
      </w:r>
    </w:p>
    <w:p w:rsidR="003F0E94" w:rsidRDefault="003F0E94" w:rsidP="003F0E94">
      <w:pPr>
        <w:ind w:hanging="11"/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3F0E94" w:rsidRPr="002C6884" w:rsidRDefault="003F0E94" w:rsidP="003F0E94">
      <w:pPr>
        <w:ind w:right="-1"/>
        <w:jc w:val="both"/>
        <w:rPr>
          <w:rFonts w:ascii="Arial" w:hAnsi="Arial" w:cs="Arial"/>
          <w:color w:val="auto"/>
        </w:rPr>
      </w:pPr>
      <w:r w:rsidRPr="002C6884">
        <w:rPr>
          <w:rFonts w:ascii="Arial" w:eastAsia="Arial" w:hAnsi="Arial" w:cs="Arial"/>
          <w:bCs/>
          <w:color w:val="auto"/>
          <w:spacing w:val="-2"/>
          <w:szCs w:val="24"/>
        </w:rPr>
        <w:t>Contracte:</w:t>
      </w:r>
      <w:r w:rsidRPr="002C6884">
        <w:rPr>
          <w:rFonts w:ascii="Arial" w:eastAsia="Arial" w:hAnsi="Arial" w:cs="Arial"/>
          <w:bCs/>
          <w:color w:val="auto"/>
          <w:spacing w:val="65"/>
          <w:szCs w:val="24"/>
        </w:rPr>
        <w:t xml:space="preserve"> </w:t>
      </w:r>
      <w:r w:rsidRPr="00AA6607">
        <w:rPr>
          <w:rFonts w:ascii="Arial" w:eastAsia="Arial" w:hAnsi="Arial" w:cs="Arial"/>
          <w:color w:val="auto"/>
        </w:rPr>
        <w:t xml:space="preserve">servei de manteniment preventiu i correctiu, i servei </w:t>
      </w:r>
      <w:proofErr w:type="spellStart"/>
      <w:r w:rsidRPr="00AA6607">
        <w:rPr>
          <w:rFonts w:ascii="Arial" w:eastAsia="Arial" w:hAnsi="Arial" w:cs="Arial"/>
          <w:color w:val="auto"/>
        </w:rPr>
        <w:t>pre</w:t>
      </w:r>
      <w:proofErr w:type="spellEnd"/>
      <w:r w:rsidRPr="00AA6607">
        <w:rPr>
          <w:rFonts w:ascii="Arial" w:eastAsia="Arial" w:hAnsi="Arial" w:cs="Arial"/>
          <w:color w:val="auto"/>
        </w:rPr>
        <w:t xml:space="preserve"> ITV i d’ITV, de la flota de vehicles de l’Ajuntament d’Esplugues de Llobregat</w:t>
      </w:r>
    </w:p>
    <w:p w:rsidR="003F0E94" w:rsidRPr="002C6884" w:rsidRDefault="003F0E94" w:rsidP="003F0E94">
      <w:pPr>
        <w:ind w:right="-1"/>
        <w:jc w:val="both"/>
        <w:rPr>
          <w:rFonts w:ascii="Arial" w:hAnsi="Arial" w:cs="Arial"/>
          <w:color w:val="auto"/>
        </w:rPr>
      </w:pPr>
      <w:r w:rsidRPr="002C6884">
        <w:rPr>
          <w:rFonts w:ascii="Arial" w:hAnsi="Arial" w:cs="Arial"/>
          <w:color w:val="auto"/>
        </w:rPr>
        <w:t xml:space="preserve">EXP: </w:t>
      </w:r>
      <w:r w:rsidRPr="00632DB7">
        <w:rPr>
          <w:rFonts w:ascii="Arial" w:eastAsia="Arial" w:hAnsi="Arial" w:cs="Arial"/>
          <w:szCs w:val="24"/>
        </w:rPr>
        <w:t>2025/</w:t>
      </w:r>
      <w:r w:rsidRPr="00632DB7">
        <w:rPr>
          <w:rFonts w:ascii="Arial" w:eastAsia="Arial" w:hAnsi="Arial" w:cs="Arial"/>
        </w:rPr>
        <w:t>12929</w:t>
      </w:r>
      <w:r w:rsidRPr="00632DB7">
        <w:rPr>
          <w:rFonts w:ascii="Arial" w:eastAsia="Arial" w:hAnsi="Arial" w:cs="Arial"/>
          <w:szCs w:val="24"/>
        </w:rPr>
        <w:t>/3109</w:t>
      </w:r>
    </w:p>
    <w:p w:rsidR="003F0E94" w:rsidRPr="00096208" w:rsidRDefault="003F0E94" w:rsidP="003F0E94">
      <w:pPr>
        <w:ind w:hanging="11"/>
        <w:rPr>
          <w:rFonts w:ascii="Arial" w:eastAsia="Calibri" w:hAnsi="Arial" w:cs="Arial"/>
          <w:szCs w:val="24"/>
          <w:lang w:eastAsia="en-US"/>
        </w:rPr>
      </w:pPr>
    </w:p>
    <w:p w:rsidR="003F0E94" w:rsidRDefault="003F0E94" w:rsidP="003F0E94">
      <w:pPr>
        <w:ind w:hanging="283"/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096208">
        <w:rPr>
          <w:rFonts w:ascii="Arial" w:eastAsia="Calibri" w:hAnsi="Arial" w:cs="Arial"/>
          <w:b/>
          <w:szCs w:val="24"/>
          <w:lang w:eastAsia="en-US"/>
        </w:rPr>
        <w:t xml:space="preserve">Model de proposta econòmica </w:t>
      </w:r>
    </w:p>
    <w:p w:rsidR="003F0E94" w:rsidRDefault="003F0E94" w:rsidP="003F0E94">
      <w:pPr>
        <w:ind w:hanging="283"/>
        <w:jc w:val="center"/>
        <w:rPr>
          <w:rFonts w:ascii="Arial" w:eastAsia="Calibri" w:hAnsi="Arial" w:cs="Arial"/>
          <w:i/>
          <w:szCs w:val="24"/>
          <w:lang w:eastAsia="en-US"/>
        </w:rPr>
      </w:pPr>
    </w:p>
    <w:p w:rsidR="003F0E94" w:rsidRPr="008C0A8D" w:rsidRDefault="003F0E94" w:rsidP="003F0E94">
      <w:pPr>
        <w:ind w:hanging="283"/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096208">
        <w:rPr>
          <w:rFonts w:ascii="Arial" w:eastAsia="Calibri" w:hAnsi="Arial" w:cs="Arial"/>
          <w:i/>
          <w:szCs w:val="24"/>
          <w:lang w:eastAsia="en-US"/>
        </w:rPr>
        <w:t xml:space="preserve">A INSERIR EN EL SOBRE </w:t>
      </w:r>
      <w:r>
        <w:rPr>
          <w:rFonts w:ascii="Arial" w:eastAsia="Calibri" w:hAnsi="Arial" w:cs="Arial"/>
          <w:i/>
          <w:szCs w:val="24"/>
          <w:lang w:eastAsia="en-US"/>
        </w:rPr>
        <w:t>ÚNIC</w:t>
      </w:r>
      <w:r w:rsidRPr="00096208">
        <w:rPr>
          <w:rFonts w:ascii="Arial" w:eastAsia="Calibri" w:hAnsi="Arial" w:cs="Arial"/>
          <w:i/>
          <w:szCs w:val="24"/>
          <w:lang w:eastAsia="en-US"/>
        </w:rPr>
        <w:t xml:space="preserve"> </w:t>
      </w:r>
    </w:p>
    <w:p w:rsidR="003F0E94" w:rsidRPr="0083517E" w:rsidRDefault="003F0E94" w:rsidP="003F0E94">
      <w:pPr>
        <w:ind w:hanging="283"/>
        <w:jc w:val="center"/>
        <w:rPr>
          <w:rFonts w:ascii="Arial" w:eastAsia="Calibri" w:hAnsi="Arial" w:cs="Arial"/>
          <w:b/>
          <w:sz w:val="20"/>
          <w:lang w:eastAsia="en-US"/>
        </w:rPr>
      </w:pPr>
    </w:p>
    <w:p w:rsidR="003F0E94" w:rsidRPr="00096208" w:rsidRDefault="003F0E94" w:rsidP="003F0E94">
      <w:pPr>
        <w:rPr>
          <w:rFonts w:ascii="Arial" w:eastAsia="Calibri" w:hAnsi="Arial" w:cs="Arial"/>
          <w:b/>
          <w:szCs w:val="24"/>
          <w:lang w:eastAsia="en-US"/>
        </w:rPr>
      </w:pPr>
    </w:p>
    <w:p w:rsidR="003F0E94" w:rsidRDefault="003F0E94" w:rsidP="003F0E94">
      <w:pPr>
        <w:jc w:val="both"/>
        <w:rPr>
          <w:rFonts w:ascii="Arial" w:hAnsi="Arial" w:cs="Arial"/>
          <w:color w:val="auto"/>
          <w:szCs w:val="24"/>
        </w:rPr>
      </w:pPr>
      <w:r w:rsidRPr="00096208">
        <w:rPr>
          <w:rFonts w:ascii="Arial" w:hAnsi="Arial" w:cs="Arial"/>
          <w:szCs w:val="24"/>
        </w:rPr>
        <w:t xml:space="preserve">"El Sr./La Sra.......................................... amb NIF núm................., </w:t>
      </w:r>
      <w:r w:rsidRPr="00096208">
        <w:rPr>
          <w:rFonts w:ascii="Arial" w:hAnsi="Arial" w:cs="Arial"/>
          <w:i/>
          <w:szCs w:val="24"/>
        </w:rPr>
        <w:t xml:space="preserve">en nom propi / en representació de l’empresa .............., en qualitat de ..., i segons escriptura pública autoritzada davant Notari ......, en data ..... i amb número de protocol .../o document ..., </w:t>
      </w:r>
      <w:r>
        <w:rPr>
          <w:rFonts w:ascii="Arial" w:hAnsi="Arial" w:cs="Arial"/>
          <w:i/>
          <w:szCs w:val="24"/>
        </w:rPr>
        <w:t>N</w:t>
      </w:r>
      <w:r w:rsidRPr="00096208">
        <w:rPr>
          <w:rFonts w:ascii="Arial" w:hAnsi="Arial" w:cs="Arial"/>
          <w:i/>
          <w:szCs w:val="24"/>
        </w:rPr>
        <w:t>IF núm. .............., domiciliada a........... carrer ........................, núm..........,</w:t>
      </w:r>
      <w:r w:rsidRPr="00096208">
        <w:rPr>
          <w:rFonts w:ascii="Arial" w:hAnsi="Arial" w:cs="Arial"/>
          <w:szCs w:val="24"/>
        </w:rPr>
        <w:t xml:space="preserve"> </w:t>
      </w:r>
      <w:r w:rsidRPr="00096208">
        <w:rPr>
          <w:rFonts w:ascii="Arial" w:hAnsi="Arial" w:cs="Arial"/>
          <w:i/>
          <w:szCs w:val="24"/>
        </w:rPr>
        <w:t>(persona de contacte......................,</w:t>
      </w:r>
      <w:r w:rsidRPr="00096208">
        <w:rPr>
          <w:rFonts w:ascii="Arial" w:hAnsi="Arial" w:cs="Arial"/>
          <w:szCs w:val="24"/>
        </w:rPr>
        <w:t xml:space="preserve"> adreça de correu electrònic ................,  telèfon núm. ............... i fax núm.. .. .....................), assabentat/da de les condicions exigides per optar a la contractació relativa </w:t>
      </w:r>
      <w:r>
        <w:rPr>
          <w:rFonts w:ascii="Arial" w:hAnsi="Arial" w:cs="Arial"/>
          <w:szCs w:val="24"/>
        </w:rPr>
        <w:t>al</w:t>
      </w:r>
      <w:r w:rsidRPr="000353A5">
        <w:rPr>
          <w:rFonts w:ascii="Arial" w:hAnsi="Arial" w:cs="Arial"/>
        </w:rPr>
        <w:t xml:space="preserve"> </w:t>
      </w:r>
      <w:r w:rsidRPr="00AA6607">
        <w:rPr>
          <w:rFonts w:ascii="Arial" w:eastAsia="Arial" w:hAnsi="Arial" w:cs="Arial"/>
          <w:color w:val="auto"/>
        </w:rPr>
        <w:t xml:space="preserve">servei de manteniment preventiu i correctiu, i servei </w:t>
      </w:r>
      <w:proofErr w:type="spellStart"/>
      <w:r w:rsidRPr="00AA6607">
        <w:rPr>
          <w:rFonts w:ascii="Arial" w:eastAsia="Arial" w:hAnsi="Arial" w:cs="Arial"/>
          <w:color w:val="auto"/>
        </w:rPr>
        <w:t>pre</w:t>
      </w:r>
      <w:proofErr w:type="spellEnd"/>
      <w:r w:rsidRPr="00AA6607">
        <w:rPr>
          <w:rFonts w:ascii="Arial" w:eastAsia="Arial" w:hAnsi="Arial" w:cs="Arial"/>
          <w:color w:val="auto"/>
        </w:rPr>
        <w:t xml:space="preserve"> ITV i d’ITV, de la flota de vehicles de l’Ajuntament d’Esplugues de Llobregat</w:t>
      </w:r>
      <w:r w:rsidRPr="00AA6607">
        <w:rPr>
          <w:rFonts w:ascii="Arial" w:hAnsi="Arial" w:cs="Arial"/>
          <w:color w:val="auto"/>
          <w:szCs w:val="24"/>
        </w:rPr>
        <w:t xml:space="preserve"> </w:t>
      </w:r>
      <w:r w:rsidRPr="00AA6607">
        <w:rPr>
          <w:rFonts w:ascii="Arial" w:hAnsi="Arial" w:cs="Arial"/>
          <w:color w:val="auto"/>
        </w:rPr>
        <w:t>(EXP.</w:t>
      </w:r>
      <w:r w:rsidRPr="00AA6607">
        <w:rPr>
          <w:rFonts w:ascii="Arial" w:hAnsi="Arial" w:cs="Arial"/>
          <w:color w:val="auto"/>
          <w:spacing w:val="-1"/>
        </w:rPr>
        <w:t>2025/12929/3109</w:t>
      </w:r>
      <w:r w:rsidRPr="00AA6607">
        <w:rPr>
          <w:rFonts w:ascii="Arial" w:hAnsi="Arial" w:cs="Arial"/>
          <w:color w:val="auto"/>
        </w:rPr>
        <w:t>)</w:t>
      </w:r>
      <w:r>
        <w:rPr>
          <w:rFonts w:ascii="Arial" w:hAnsi="Arial" w:cs="Arial"/>
          <w:szCs w:val="24"/>
        </w:rPr>
        <w:t xml:space="preserve">, </w:t>
      </w:r>
      <w:r w:rsidRPr="00096208">
        <w:rPr>
          <w:rFonts w:ascii="Arial" w:hAnsi="Arial" w:cs="Arial"/>
          <w:szCs w:val="24"/>
        </w:rPr>
        <w:t xml:space="preserve">es compromet a portar-la a terme amb subjecció al Plec de Clàusules Administratives Particulars i al Plec de Prescripcions Tècniques Particulars, </w:t>
      </w:r>
      <w:r w:rsidRPr="00EB70C5">
        <w:rPr>
          <w:rFonts w:ascii="Arial" w:hAnsi="Arial" w:cs="Arial"/>
          <w:szCs w:val="24"/>
        </w:rPr>
        <w:t xml:space="preserve">que </w:t>
      </w:r>
      <w:r>
        <w:rPr>
          <w:rFonts w:ascii="Arial" w:hAnsi="Arial" w:cs="Arial"/>
          <w:szCs w:val="24"/>
        </w:rPr>
        <w:t xml:space="preserve">accepta íntegrament, </w:t>
      </w:r>
      <w:r w:rsidRPr="003E6E4D">
        <w:rPr>
          <w:rFonts w:ascii="Arial" w:hAnsi="Arial" w:cs="Arial"/>
          <w:color w:val="auto"/>
          <w:szCs w:val="24"/>
        </w:rPr>
        <w:t xml:space="preserve">per </w:t>
      </w:r>
      <w:r>
        <w:rPr>
          <w:rFonts w:ascii="Arial" w:hAnsi="Arial" w:cs="Arial"/>
          <w:color w:val="auto"/>
          <w:szCs w:val="24"/>
        </w:rPr>
        <w:t>la quantitat de:</w:t>
      </w:r>
    </w:p>
    <w:p w:rsidR="003F0E94" w:rsidRDefault="003F0E94" w:rsidP="003F0E94">
      <w:pPr>
        <w:ind w:left="-284"/>
        <w:jc w:val="both"/>
        <w:rPr>
          <w:rFonts w:ascii="Arial" w:hAnsi="Arial" w:cs="Arial"/>
          <w:color w:val="auto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551"/>
        <w:gridCol w:w="2976"/>
      </w:tblGrid>
      <w:tr w:rsidR="003F0E94" w:rsidTr="00720FEF">
        <w:tc>
          <w:tcPr>
            <w:tcW w:w="1985" w:type="dxa"/>
          </w:tcPr>
          <w:p w:rsidR="003F0E94" w:rsidRPr="00512070" w:rsidRDefault="003F0E94" w:rsidP="00720FEF">
            <w:pPr>
              <w:pStyle w:val="Sinespaciad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3F0E94" w:rsidRPr="00512070" w:rsidRDefault="003F0E94" w:rsidP="00720FEF">
            <w:pPr>
              <w:pStyle w:val="Sinespaciado"/>
              <w:jc w:val="center"/>
              <w:rPr>
                <w:rFonts w:ascii="Arial" w:hAnsi="Arial" w:cs="Arial"/>
                <w:szCs w:val="24"/>
              </w:rPr>
            </w:pPr>
            <w:r w:rsidRPr="00512070">
              <w:rPr>
                <w:rFonts w:ascii="Arial" w:hAnsi="Arial" w:cs="Arial"/>
                <w:szCs w:val="24"/>
              </w:rPr>
              <w:t>Import base licitació (IVA exclòs)</w:t>
            </w:r>
          </w:p>
        </w:tc>
        <w:tc>
          <w:tcPr>
            <w:tcW w:w="2976" w:type="dxa"/>
            <w:shd w:val="clear" w:color="auto" w:fill="D9D9D9"/>
            <w:vAlign w:val="center"/>
          </w:tcPr>
          <w:p w:rsidR="003F0E94" w:rsidRPr="00512070" w:rsidRDefault="003F0E94" w:rsidP="00720FEF">
            <w:pPr>
              <w:pStyle w:val="Sinespaciad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512070">
              <w:rPr>
                <w:rFonts w:ascii="Arial" w:hAnsi="Arial" w:cs="Arial"/>
                <w:b/>
                <w:bCs/>
                <w:szCs w:val="24"/>
              </w:rPr>
              <w:t>IMPORT TOTAL OFERT</w:t>
            </w:r>
          </w:p>
          <w:p w:rsidR="003F0E94" w:rsidRPr="00512070" w:rsidRDefault="003F0E94" w:rsidP="00720FEF">
            <w:pPr>
              <w:pStyle w:val="Sinespaciad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512070">
              <w:rPr>
                <w:rFonts w:ascii="Arial" w:hAnsi="Arial" w:cs="Arial"/>
                <w:b/>
                <w:bCs/>
                <w:szCs w:val="24"/>
              </w:rPr>
              <w:t>(IVA exclòs)</w:t>
            </w:r>
          </w:p>
        </w:tc>
      </w:tr>
      <w:tr w:rsidR="003F0E94" w:rsidTr="00720FEF">
        <w:trPr>
          <w:trHeight w:val="672"/>
        </w:trPr>
        <w:tc>
          <w:tcPr>
            <w:tcW w:w="1985" w:type="dxa"/>
          </w:tcPr>
          <w:p w:rsidR="003F0E94" w:rsidRPr="00512070" w:rsidRDefault="003F0E94" w:rsidP="00720FEF">
            <w:pPr>
              <w:pStyle w:val="Sinespaciado"/>
              <w:rPr>
                <w:rFonts w:ascii="Arial" w:hAnsi="Arial" w:cs="Arial"/>
                <w:b/>
                <w:szCs w:val="24"/>
              </w:rPr>
            </w:pPr>
            <w:r w:rsidRPr="00512070">
              <w:rPr>
                <w:rFonts w:ascii="Arial" w:hAnsi="Arial" w:cs="Arial"/>
                <w:b/>
                <w:szCs w:val="24"/>
              </w:rPr>
              <w:t xml:space="preserve">LOT 1 </w:t>
            </w:r>
          </w:p>
          <w:p w:rsidR="003F0E94" w:rsidRPr="00512070" w:rsidRDefault="003F0E94" w:rsidP="00720FEF">
            <w:pPr>
              <w:pStyle w:val="Sinespaciado"/>
              <w:rPr>
                <w:rFonts w:ascii="Arial" w:hAnsi="Arial" w:cs="Arial"/>
                <w:bCs/>
                <w:szCs w:val="24"/>
              </w:rPr>
            </w:pPr>
            <w:r w:rsidRPr="00512070">
              <w:rPr>
                <w:rFonts w:ascii="Arial" w:hAnsi="Arial" w:cs="Arial"/>
                <w:bCs/>
                <w:szCs w:val="24"/>
              </w:rPr>
              <w:t>COTXES</w:t>
            </w:r>
          </w:p>
        </w:tc>
        <w:tc>
          <w:tcPr>
            <w:tcW w:w="2551" w:type="dxa"/>
          </w:tcPr>
          <w:p w:rsidR="003F0E94" w:rsidRPr="00512070" w:rsidRDefault="003F0E94" w:rsidP="00720FEF">
            <w:pPr>
              <w:pStyle w:val="Sinespaciado"/>
              <w:jc w:val="center"/>
              <w:rPr>
                <w:rFonts w:ascii="Arial" w:hAnsi="Arial" w:cs="Arial"/>
                <w:color w:val="EE0000"/>
                <w:szCs w:val="24"/>
              </w:rPr>
            </w:pPr>
          </w:p>
          <w:p w:rsidR="003F0E94" w:rsidRPr="00261DAD" w:rsidRDefault="003F0E94" w:rsidP="00720FEF">
            <w:pPr>
              <w:pStyle w:val="Sinespaciado"/>
              <w:jc w:val="center"/>
              <w:rPr>
                <w:rFonts w:ascii="Arial" w:hAnsi="Arial" w:cs="Arial"/>
                <w:color w:val="auto"/>
                <w:szCs w:val="24"/>
              </w:rPr>
            </w:pPr>
            <w:r w:rsidRPr="00261DAD">
              <w:rPr>
                <w:rFonts w:ascii="Arial" w:eastAsia="Arial" w:hAnsi="Arial" w:cs="Arial"/>
                <w:color w:val="auto"/>
                <w:szCs w:val="24"/>
              </w:rPr>
              <w:t>36.534,41</w:t>
            </w:r>
            <w:r w:rsidRPr="00261DAD">
              <w:rPr>
                <w:rFonts w:ascii="Arial" w:hAnsi="Arial" w:cs="Arial"/>
                <w:color w:val="auto"/>
                <w:szCs w:val="24"/>
              </w:rPr>
              <w:t>€</w:t>
            </w:r>
          </w:p>
          <w:p w:rsidR="003F0E94" w:rsidRPr="00512070" w:rsidRDefault="003F0E94" w:rsidP="00720FEF">
            <w:pPr>
              <w:pStyle w:val="Sinespaciado"/>
              <w:jc w:val="center"/>
              <w:rPr>
                <w:rFonts w:ascii="Arial" w:hAnsi="Arial" w:cs="Arial"/>
                <w:color w:val="EE0000"/>
                <w:szCs w:val="24"/>
              </w:rPr>
            </w:pPr>
          </w:p>
        </w:tc>
        <w:tc>
          <w:tcPr>
            <w:tcW w:w="2976" w:type="dxa"/>
            <w:shd w:val="clear" w:color="auto" w:fill="F2F2F2"/>
          </w:tcPr>
          <w:p w:rsidR="003F0E94" w:rsidRPr="00512070" w:rsidRDefault="003F0E94" w:rsidP="00720FEF">
            <w:pPr>
              <w:pStyle w:val="Sinespaciado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3F0E94" w:rsidRPr="00512070" w:rsidRDefault="003F0E94" w:rsidP="00720FEF">
            <w:pPr>
              <w:pStyle w:val="Sinespaciad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512070">
              <w:rPr>
                <w:rFonts w:ascii="Arial" w:hAnsi="Arial" w:cs="Arial"/>
                <w:b/>
                <w:bCs/>
                <w:szCs w:val="24"/>
              </w:rPr>
              <w:t>...€</w:t>
            </w:r>
          </w:p>
        </w:tc>
      </w:tr>
      <w:tr w:rsidR="003F0E94" w:rsidTr="00720FEF">
        <w:tc>
          <w:tcPr>
            <w:tcW w:w="1985" w:type="dxa"/>
          </w:tcPr>
          <w:p w:rsidR="003F0E94" w:rsidRPr="00512070" w:rsidRDefault="003F0E94" w:rsidP="00720FEF">
            <w:pPr>
              <w:pStyle w:val="Sinespaciado"/>
              <w:rPr>
                <w:rFonts w:ascii="Arial" w:hAnsi="Arial" w:cs="Arial"/>
                <w:b/>
                <w:szCs w:val="24"/>
              </w:rPr>
            </w:pPr>
            <w:r w:rsidRPr="00512070">
              <w:rPr>
                <w:rFonts w:ascii="Arial" w:hAnsi="Arial" w:cs="Arial"/>
                <w:b/>
                <w:szCs w:val="24"/>
              </w:rPr>
              <w:t xml:space="preserve">LOT 2 </w:t>
            </w:r>
          </w:p>
          <w:p w:rsidR="003F0E94" w:rsidRPr="00512070" w:rsidRDefault="003F0E94" w:rsidP="00720FEF">
            <w:pPr>
              <w:pStyle w:val="Sinespaciado"/>
              <w:rPr>
                <w:rFonts w:ascii="Arial" w:hAnsi="Arial" w:cs="Arial"/>
                <w:bCs/>
                <w:szCs w:val="24"/>
              </w:rPr>
            </w:pPr>
            <w:r w:rsidRPr="00512070">
              <w:rPr>
                <w:rFonts w:ascii="Arial" w:hAnsi="Arial" w:cs="Arial"/>
                <w:bCs/>
                <w:szCs w:val="24"/>
              </w:rPr>
              <w:t>MOTOS</w:t>
            </w:r>
          </w:p>
        </w:tc>
        <w:tc>
          <w:tcPr>
            <w:tcW w:w="2551" w:type="dxa"/>
          </w:tcPr>
          <w:p w:rsidR="003F0E94" w:rsidRPr="00512070" w:rsidRDefault="003F0E94" w:rsidP="00720FEF">
            <w:pPr>
              <w:pStyle w:val="Sinespaciado"/>
              <w:jc w:val="center"/>
              <w:rPr>
                <w:rFonts w:ascii="Arial" w:hAnsi="Arial" w:cs="Arial"/>
                <w:color w:val="EE0000"/>
                <w:szCs w:val="24"/>
              </w:rPr>
            </w:pPr>
          </w:p>
          <w:p w:rsidR="003F0E94" w:rsidRPr="00261DAD" w:rsidRDefault="003F0E94" w:rsidP="00720FEF">
            <w:pPr>
              <w:pStyle w:val="Sinespaciado"/>
              <w:jc w:val="center"/>
              <w:rPr>
                <w:rFonts w:ascii="Arial" w:hAnsi="Arial" w:cs="Arial"/>
                <w:color w:val="auto"/>
                <w:szCs w:val="24"/>
              </w:rPr>
            </w:pPr>
            <w:r w:rsidRPr="00261DAD">
              <w:rPr>
                <w:rFonts w:ascii="Arial" w:eastAsia="Arial" w:hAnsi="Arial" w:cs="Arial"/>
                <w:color w:val="auto"/>
                <w:szCs w:val="24"/>
              </w:rPr>
              <w:t>5.818,35</w:t>
            </w:r>
            <w:r w:rsidRPr="00261DAD">
              <w:rPr>
                <w:rFonts w:ascii="Arial" w:hAnsi="Arial" w:cs="Arial"/>
                <w:color w:val="auto"/>
                <w:szCs w:val="24"/>
              </w:rPr>
              <w:t>€</w:t>
            </w:r>
          </w:p>
          <w:p w:rsidR="003F0E94" w:rsidRPr="00512070" w:rsidRDefault="003F0E94" w:rsidP="00720FEF">
            <w:pPr>
              <w:pStyle w:val="Sinespaciado"/>
              <w:jc w:val="center"/>
              <w:rPr>
                <w:rFonts w:ascii="Arial" w:hAnsi="Arial" w:cs="Arial"/>
                <w:color w:val="EE0000"/>
                <w:szCs w:val="24"/>
              </w:rPr>
            </w:pPr>
          </w:p>
        </w:tc>
        <w:tc>
          <w:tcPr>
            <w:tcW w:w="2976" w:type="dxa"/>
            <w:shd w:val="clear" w:color="auto" w:fill="F2F2F2"/>
          </w:tcPr>
          <w:p w:rsidR="003F0E94" w:rsidRPr="00512070" w:rsidRDefault="003F0E94" w:rsidP="00720FEF">
            <w:pPr>
              <w:pStyle w:val="Sinespaciado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3F0E94" w:rsidRPr="00512070" w:rsidRDefault="003F0E94" w:rsidP="00720FEF">
            <w:pPr>
              <w:pStyle w:val="Sinespaciad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512070">
              <w:rPr>
                <w:rFonts w:ascii="Arial" w:hAnsi="Arial" w:cs="Arial"/>
                <w:b/>
                <w:bCs/>
                <w:szCs w:val="24"/>
              </w:rPr>
              <w:t>...€</w:t>
            </w:r>
          </w:p>
        </w:tc>
      </w:tr>
    </w:tbl>
    <w:p w:rsidR="003F0E94" w:rsidRPr="001F4264" w:rsidRDefault="003F0E94" w:rsidP="003F0E94">
      <w:pPr>
        <w:jc w:val="both"/>
        <w:rPr>
          <w:rFonts w:ascii="Arial" w:hAnsi="Arial" w:cs="Arial"/>
          <w:color w:val="auto"/>
          <w:sz w:val="16"/>
          <w:szCs w:val="16"/>
        </w:rPr>
      </w:pPr>
    </w:p>
    <w:p w:rsidR="003F0E94" w:rsidRPr="002D4939" w:rsidRDefault="003F0E94" w:rsidP="003F0E94">
      <w:pPr>
        <w:pStyle w:val="Prrafodelista"/>
        <w:ind w:left="0"/>
        <w:jc w:val="both"/>
        <w:rPr>
          <w:rFonts w:ascii="Arial" w:hAnsi="Arial" w:cs="Arial"/>
          <w:iCs/>
          <w:color w:val="auto"/>
          <w:sz w:val="22"/>
          <w:szCs w:val="22"/>
        </w:rPr>
      </w:pPr>
      <w:r w:rsidRPr="002D4939">
        <w:rPr>
          <w:rFonts w:ascii="Arial" w:hAnsi="Arial" w:cs="Arial"/>
          <w:iCs/>
          <w:color w:val="auto"/>
          <w:sz w:val="22"/>
          <w:szCs w:val="22"/>
        </w:rPr>
        <w:t xml:space="preserve">*El camp a complimentar per la persona licitadora serà únicament l’establert en fons de color gris corresponent a l’import total ofert (IVA exclòs). </w:t>
      </w:r>
    </w:p>
    <w:p w:rsidR="003F0E94" w:rsidRPr="002D4939" w:rsidRDefault="003F0E94" w:rsidP="003F0E94">
      <w:pPr>
        <w:pStyle w:val="Prrafodelista"/>
        <w:ind w:left="0"/>
        <w:jc w:val="both"/>
        <w:rPr>
          <w:rFonts w:ascii="Arial" w:hAnsi="Arial" w:cs="Arial"/>
          <w:color w:val="auto"/>
          <w:sz w:val="22"/>
          <w:szCs w:val="22"/>
        </w:rPr>
      </w:pPr>
      <w:r w:rsidRPr="002D4939">
        <w:rPr>
          <w:rFonts w:ascii="Arial" w:hAnsi="Arial" w:cs="Arial"/>
          <w:color w:val="auto"/>
          <w:sz w:val="22"/>
          <w:szCs w:val="22"/>
        </w:rPr>
        <w:t>L’import total ofert ha de contenir com a màxim 2 decimals, en cas que contingui més de 2 decimals només es tindran en compte els 2 primers.</w:t>
      </w:r>
    </w:p>
    <w:p w:rsidR="003F0E94" w:rsidRPr="002D4939" w:rsidRDefault="003F0E94" w:rsidP="003F0E94">
      <w:pPr>
        <w:pStyle w:val="Prrafodelista"/>
        <w:ind w:left="0"/>
        <w:jc w:val="both"/>
        <w:rPr>
          <w:rFonts w:ascii="Arial" w:hAnsi="Arial" w:cs="Arial"/>
          <w:color w:val="auto"/>
          <w:sz w:val="22"/>
          <w:szCs w:val="22"/>
        </w:rPr>
      </w:pPr>
    </w:p>
    <w:p w:rsidR="003F0E94" w:rsidRPr="00543FBA" w:rsidRDefault="003F0E94" w:rsidP="003F0E94">
      <w:pPr>
        <w:pStyle w:val="Prrafodelista"/>
        <w:ind w:left="0"/>
        <w:jc w:val="both"/>
        <w:rPr>
          <w:rFonts w:ascii="Arial" w:hAnsi="Arial" w:cs="Arial"/>
          <w:color w:val="auto"/>
          <w:sz w:val="22"/>
          <w:szCs w:val="22"/>
        </w:rPr>
      </w:pPr>
      <w:r w:rsidRPr="00543FBA">
        <w:rPr>
          <w:rFonts w:ascii="Arial" w:hAnsi="Arial" w:cs="Arial"/>
          <w:color w:val="auto"/>
          <w:sz w:val="22"/>
          <w:szCs w:val="22"/>
        </w:rPr>
        <w:t xml:space="preserve">Un cop complimentat l’ANNEX I - </w:t>
      </w:r>
      <w:r w:rsidRPr="00543FBA">
        <w:rPr>
          <w:rFonts w:ascii="Arial" w:hAnsi="Arial" w:cs="Arial"/>
          <w:i/>
          <w:color w:val="auto"/>
          <w:sz w:val="22"/>
          <w:szCs w:val="22"/>
        </w:rPr>
        <w:t>Estimacions i preus unitaris</w:t>
      </w:r>
      <w:r w:rsidRPr="00543FBA">
        <w:rPr>
          <w:rFonts w:ascii="Arial" w:hAnsi="Arial" w:cs="Arial"/>
          <w:color w:val="auto"/>
          <w:sz w:val="22"/>
          <w:szCs w:val="22"/>
        </w:rPr>
        <w:t xml:space="preserve"> del Plec de Prescripcions Tècniques, de l’aplicació de fórmules automàtiques en resultarà un import total ofert IVA exclòs</w:t>
      </w:r>
      <w:r w:rsidRPr="00543FBA">
        <w:rPr>
          <w:rFonts w:ascii="Arial" w:hAnsi="Arial" w:cs="Arial"/>
          <w:color w:val="EE0000"/>
          <w:sz w:val="22"/>
          <w:szCs w:val="22"/>
        </w:rPr>
        <w:t xml:space="preserve"> </w:t>
      </w:r>
      <w:r w:rsidRPr="00543FBA">
        <w:rPr>
          <w:rFonts w:ascii="Arial" w:hAnsi="Arial" w:cs="Arial"/>
          <w:color w:val="auto"/>
          <w:sz w:val="22"/>
          <w:szCs w:val="22"/>
        </w:rPr>
        <w:t xml:space="preserve">(casella marcada en color gris corresponent a la columna “IMPORT OFERT” de l’ANNEX I - </w:t>
      </w:r>
      <w:r w:rsidRPr="00543FBA">
        <w:rPr>
          <w:rFonts w:ascii="Arial" w:hAnsi="Arial" w:cs="Arial"/>
          <w:i/>
          <w:color w:val="auto"/>
          <w:sz w:val="22"/>
          <w:szCs w:val="22"/>
        </w:rPr>
        <w:t>Estimacions i preus unitaris</w:t>
      </w:r>
      <w:r w:rsidRPr="00543FBA">
        <w:rPr>
          <w:rFonts w:ascii="Arial" w:hAnsi="Arial" w:cs="Arial"/>
          <w:color w:val="auto"/>
          <w:sz w:val="22"/>
          <w:szCs w:val="22"/>
        </w:rPr>
        <w:t xml:space="preserve"> del Plec de Prescripcions Tècniques), que serà el que també s’haurà de consignar en </w:t>
      </w:r>
      <w:r w:rsidRPr="00543FBA">
        <w:rPr>
          <w:rFonts w:ascii="Arial" w:hAnsi="Arial" w:cs="Arial"/>
          <w:color w:val="auto"/>
          <w:spacing w:val="-1"/>
          <w:sz w:val="22"/>
          <w:szCs w:val="22"/>
        </w:rPr>
        <w:t>l’ANNEX</w:t>
      </w:r>
      <w:r w:rsidRPr="00543FBA">
        <w:rPr>
          <w:rFonts w:ascii="Arial" w:hAnsi="Arial" w:cs="Arial"/>
          <w:color w:val="auto"/>
          <w:spacing w:val="32"/>
          <w:sz w:val="22"/>
          <w:szCs w:val="22"/>
        </w:rPr>
        <w:t xml:space="preserve"> </w:t>
      </w:r>
      <w:r w:rsidRPr="00543FBA">
        <w:rPr>
          <w:rFonts w:ascii="Arial" w:hAnsi="Arial" w:cs="Arial"/>
          <w:color w:val="auto"/>
          <w:sz w:val="22"/>
          <w:szCs w:val="22"/>
        </w:rPr>
        <w:t>II</w:t>
      </w:r>
      <w:r w:rsidRPr="00543FBA">
        <w:rPr>
          <w:rFonts w:ascii="Arial" w:hAnsi="Arial" w:cs="Arial"/>
          <w:color w:val="auto"/>
          <w:spacing w:val="34"/>
          <w:sz w:val="22"/>
          <w:szCs w:val="22"/>
        </w:rPr>
        <w:t xml:space="preserve"> </w:t>
      </w:r>
      <w:r w:rsidRPr="00543FBA">
        <w:rPr>
          <w:rFonts w:ascii="Arial" w:hAnsi="Arial" w:cs="Arial"/>
          <w:color w:val="auto"/>
          <w:sz w:val="22"/>
          <w:szCs w:val="22"/>
        </w:rPr>
        <w:t>–</w:t>
      </w:r>
      <w:r w:rsidRPr="00543FBA">
        <w:rPr>
          <w:rFonts w:ascii="Arial" w:hAnsi="Arial" w:cs="Arial"/>
          <w:color w:val="auto"/>
          <w:spacing w:val="35"/>
          <w:sz w:val="22"/>
          <w:szCs w:val="22"/>
        </w:rPr>
        <w:t xml:space="preserve"> </w:t>
      </w:r>
      <w:r w:rsidRPr="00543FBA">
        <w:rPr>
          <w:rFonts w:ascii="Arial" w:hAnsi="Arial" w:cs="Arial"/>
          <w:i/>
          <w:color w:val="auto"/>
          <w:spacing w:val="-1"/>
          <w:sz w:val="22"/>
          <w:szCs w:val="22"/>
        </w:rPr>
        <w:t>Proposta</w:t>
      </w:r>
      <w:r w:rsidRPr="00543FBA">
        <w:rPr>
          <w:rFonts w:ascii="Arial" w:hAnsi="Arial" w:cs="Arial"/>
          <w:i/>
          <w:color w:val="auto"/>
          <w:spacing w:val="57"/>
          <w:sz w:val="22"/>
          <w:szCs w:val="22"/>
        </w:rPr>
        <w:t xml:space="preserve"> </w:t>
      </w:r>
      <w:r w:rsidRPr="00543FBA">
        <w:rPr>
          <w:rFonts w:ascii="Arial" w:hAnsi="Arial" w:cs="Arial"/>
          <w:i/>
          <w:color w:val="auto"/>
          <w:spacing w:val="-1"/>
          <w:sz w:val="22"/>
          <w:szCs w:val="22"/>
        </w:rPr>
        <w:t>econòmica</w:t>
      </w:r>
      <w:r w:rsidRPr="00543FBA">
        <w:rPr>
          <w:rFonts w:ascii="Arial" w:hAnsi="Arial" w:cs="Arial"/>
          <w:i/>
          <w:color w:val="auto"/>
          <w:sz w:val="22"/>
          <w:szCs w:val="22"/>
        </w:rPr>
        <w:t xml:space="preserve"> </w:t>
      </w:r>
      <w:r w:rsidRPr="00543FBA">
        <w:rPr>
          <w:rFonts w:ascii="Arial" w:hAnsi="Arial" w:cs="Arial"/>
          <w:color w:val="auto"/>
          <w:sz w:val="22"/>
          <w:szCs w:val="22"/>
        </w:rPr>
        <w:t>del</w:t>
      </w:r>
      <w:r w:rsidRPr="00543FBA">
        <w:rPr>
          <w:rFonts w:ascii="Arial" w:hAnsi="Arial" w:cs="Arial"/>
          <w:color w:val="auto"/>
          <w:spacing w:val="-1"/>
          <w:sz w:val="22"/>
          <w:szCs w:val="22"/>
        </w:rPr>
        <w:t xml:space="preserve"> </w:t>
      </w:r>
      <w:r w:rsidRPr="00543FBA">
        <w:rPr>
          <w:rFonts w:ascii="Arial" w:hAnsi="Arial" w:cs="Arial"/>
          <w:color w:val="auto"/>
          <w:sz w:val="22"/>
          <w:szCs w:val="22"/>
        </w:rPr>
        <w:t>PCAP.</w:t>
      </w:r>
    </w:p>
    <w:p w:rsidR="003F0E94" w:rsidRDefault="003F0E94" w:rsidP="003F0E94">
      <w:pPr>
        <w:pStyle w:val="Prrafodelista"/>
        <w:ind w:left="0"/>
        <w:jc w:val="both"/>
        <w:rPr>
          <w:rFonts w:ascii="Arial" w:hAnsi="Arial" w:cs="Arial"/>
          <w:color w:val="auto"/>
          <w:sz w:val="22"/>
          <w:szCs w:val="22"/>
        </w:rPr>
      </w:pPr>
      <w:r w:rsidRPr="002D4939">
        <w:rPr>
          <w:rFonts w:ascii="Arial" w:hAnsi="Arial" w:cs="Arial"/>
          <w:color w:val="auto"/>
          <w:sz w:val="22"/>
          <w:szCs w:val="22"/>
        </w:rPr>
        <w:t xml:space="preserve">En cas de contradicció, l’import que es tindrà en consideració a efectes de valoració de l’oferta presentada serà el consignat a </w:t>
      </w:r>
      <w:r w:rsidRPr="00543FBA">
        <w:rPr>
          <w:rFonts w:ascii="Arial" w:hAnsi="Arial" w:cs="Arial"/>
          <w:color w:val="auto"/>
          <w:sz w:val="22"/>
          <w:szCs w:val="22"/>
        </w:rPr>
        <w:t xml:space="preserve">l’ANNEX I - </w:t>
      </w:r>
      <w:r w:rsidRPr="00543FBA">
        <w:rPr>
          <w:rFonts w:ascii="Arial" w:hAnsi="Arial" w:cs="Arial"/>
          <w:i/>
          <w:color w:val="auto"/>
          <w:sz w:val="22"/>
          <w:szCs w:val="22"/>
        </w:rPr>
        <w:t>Estimacions i preus unitaris</w:t>
      </w:r>
      <w:r w:rsidRPr="00543FBA">
        <w:rPr>
          <w:rFonts w:ascii="Arial" w:hAnsi="Arial" w:cs="Arial"/>
          <w:color w:val="auto"/>
          <w:sz w:val="22"/>
          <w:szCs w:val="22"/>
        </w:rPr>
        <w:t xml:space="preserve"> del Plec de Prescripcions Tècniques</w:t>
      </w:r>
      <w:r w:rsidRPr="002D4939">
        <w:rPr>
          <w:rFonts w:ascii="Arial" w:hAnsi="Arial" w:cs="Arial"/>
          <w:color w:val="auto"/>
          <w:sz w:val="22"/>
          <w:szCs w:val="22"/>
        </w:rPr>
        <w:t>.</w:t>
      </w:r>
    </w:p>
    <w:p w:rsidR="003F0E94" w:rsidRPr="00543FBA" w:rsidRDefault="003F0E94" w:rsidP="003F0E94">
      <w:pPr>
        <w:pStyle w:val="Prrafodelista"/>
        <w:ind w:left="-284"/>
        <w:jc w:val="both"/>
        <w:rPr>
          <w:rFonts w:ascii="Arial" w:hAnsi="Arial" w:cs="Arial"/>
          <w:color w:val="auto"/>
          <w:sz w:val="22"/>
          <w:szCs w:val="22"/>
        </w:rPr>
      </w:pPr>
    </w:p>
    <w:p w:rsidR="003F0E94" w:rsidRDefault="003F0E94" w:rsidP="003F0E94">
      <w:pPr>
        <w:jc w:val="both"/>
        <w:rPr>
          <w:rFonts w:ascii="Arial" w:hAnsi="Arial" w:cs="Arial"/>
          <w:iCs/>
          <w:color w:val="FF0000"/>
          <w:szCs w:val="24"/>
          <w:highlight w:val="yellow"/>
          <w:lang w:eastAsia="x-none"/>
        </w:rPr>
      </w:pPr>
    </w:p>
    <w:p w:rsidR="003F0E94" w:rsidRDefault="003F0E94" w:rsidP="003F0E94">
      <w:pPr>
        <w:ind w:left="-284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Així mateix, </w:t>
      </w:r>
      <w:r>
        <w:rPr>
          <w:rFonts w:ascii="Arial" w:hAnsi="Arial" w:cs="Arial"/>
          <w:b/>
          <w:color w:val="auto"/>
          <w:szCs w:val="24"/>
        </w:rPr>
        <w:t>per la resta de criteris de valoració automàtics s’ofereix el següent</w:t>
      </w:r>
      <w:r>
        <w:rPr>
          <w:rFonts w:ascii="Arial" w:hAnsi="Arial" w:cs="Arial"/>
          <w:color w:val="auto"/>
          <w:szCs w:val="24"/>
        </w:rPr>
        <w:t>:</w:t>
      </w:r>
    </w:p>
    <w:p w:rsidR="003F0E94" w:rsidRPr="00ED135B" w:rsidRDefault="003F0E94" w:rsidP="003F0E94">
      <w:pPr>
        <w:ind w:left="-284"/>
        <w:jc w:val="both"/>
        <w:rPr>
          <w:rFonts w:ascii="Arial" w:hAnsi="Arial" w:cs="Arial"/>
          <w:szCs w:val="24"/>
        </w:rPr>
      </w:pPr>
    </w:p>
    <w:p w:rsidR="003F0E94" w:rsidRPr="00ED135B" w:rsidRDefault="003F0E94" w:rsidP="003F0E94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color w:val="auto"/>
          <w:szCs w:val="24"/>
        </w:rPr>
      </w:pPr>
      <w:r w:rsidRPr="00ED135B">
        <w:rPr>
          <w:rFonts w:ascii="Arial" w:hAnsi="Arial" w:cs="Arial"/>
          <w:b/>
          <w:color w:val="auto"/>
          <w:szCs w:val="24"/>
          <w:u w:val="single"/>
        </w:rPr>
        <w:lastRenderedPageBreak/>
        <w:t>Descompte sobre el PVP del material i recanvis</w:t>
      </w:r>
      <w:r w:rsidRPr="00ED135B">
        <w:rPr>
          <w:rFonts w:ascii="Arial" w:hAnsi="Arial" w:cs="Arial"/>
          <w:b/>
          <w:color w:val="auto"/>
          <w:sz w:val="22"/>
          <w:szCs w:val="22"/>
        </w:rPr>
        <w:t>:</w:t>
      </w:r>
    </w:p>
    <w:p w:rsidR="003F0E94" w:rsidRDefault="003F0E94" w:rsidP="003F0E94">
      <w:pPr>
        <w:pStyle w:val="Prrafodelista"/>
        <w:ind w:left="284"/>
        <w:jc w:val="both"/>
        <w:rPr>
          <w:rFonts w:ascii="Arial" w:hAnsi="Arial" w:cs="Arial"/>
          <w:b/>
          <w:color w:val="EE0000"/>
          <w:szCs w:val="24"/>
          <w:u w:val="single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</w:tblGrid>
      <w:tr w:rsidR="003F0E94" w:rsidRPr="008907F4" w:rsidTr="00720FEF">
        <w:trPr>
          <w:trHeight w:val="695"/>
        </w:trPr>
        <w:tc>
          <w:tcPr>
            <w:tcW w:w="3118" w:type="dxa"/>
            <w:shd w:val="clear" w:color="auto" w:fill="D9D9D9"/>
            <w:vAlign w:val="center"/>
          </w:tcPr>
          <w:p w:rsidR="003F0E94" w:rsidRPr="00512070" w:rsidRDefault="003F0E94" w:rsidP="00720FEF">
            <w:pPr>
              <w:pStyle w:val="Sinespaciad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512070">
              <w:rPr>
                <w:rFonts w:ascii="Arial" w:hAnsi="Arial" w:cs="Arial"/>
                <w:b/>
                <w:bCs/>
                <w:szCs w:val="24"/>
              </w:rPr>
              <w:t>Percentatge de descompte ofert</w:t>
            </w:r>
          </w:p>
        </w:tc>
      </w:tr>
      <w:tr w:rsidR="003F0E94" w:rsidRPr="008907F4" w:rsidTr="00720FEF">
        <w:trPr>
          <w:trHeight w:val="672"/>
        </w:trPr>
        <w:tc>
          <w:tcPr>
            <w:tcW w:w="3118" w:type="dxa"/>
          </w:tcPr>
          <w:p w:rsidR="003F0E94" w:rsidRPr="00512070" w:rsidRDefault="003F0E94" w:rsidP="00720FEF">
            <w:pPr>
              <w:pStyle w:val="Sinespaciado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3F0E94" w:rsidRPr="00512070" w:rsidRDefault="003F0E94" w:rsidP="00720FEF">
            <w:pPr>
              <w:pStyle w:val="Sinespaciad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512070">
              <w:rPr>
                <w:rFonts w:ascii="Arial" w:hAnsi="Arial" w:cs="Arial"/>
                <w:b/>
                <w:bCs/>
                <w:szCs w:val="24"/>
              </w:rPr>
              <w:t>...%</w:t>
            </w:r>
          </w:p>
        </w:tc>
      </w:tr>
    </w:tbl>
    <w:p w:rsidR="003F0E94" w:rsidRDefault="003F0E94" w:rsidP="003F0E94">
      <w:pPr>
        <w:pStyle w:val="Prrafodelista"/>
        <w:ind w:left="284"/>
        <w:jc w:val="both"/>
        <w:rPr>
          <w:rFonts w:ascii="Arial" w:hAnsi="Arial" w:cs="Arial"/>
          <w:b/>
          <w:color w:val="EE0000"/>
          <w:szCs w:val="24"/>
          <w:u w:val="single"/>
        </w:rPr>
      </w:pPr>
    </w:p>
    <w:p w:rsidR="003F0E94" w:rsidRDefault="003F0E94" w:rsidP="003F0E94">
      <w:pPr>
        <w:pStyle w:val="Prrafodelista"/>
        <w:ind w:left="-284"/>
        <w:jc w:val="both"/>
        <w:rPr>
          <w:rFonts w:ascii="Arial" w:hAnsi="Arial" w:cs="Arial"/>
          <w:sz w:val="22"/>
        </w:rPr>
      </w:pPr>
      <w:r w:rsidRPr="00766977">
        <w:rPr>
          <w:rFonts w:ascii="Arial" w:hAnsi="Arial" w:cs="Arial"/>
          <w:sz w:val="22"/>
        </w:rPr>
        <w:t xml:space="preserve">El percentatge ofert ha de contenir com a màxim 2 decimals, en cas que contingui més de 2 decimals només es tindran en compte els 2 primers. </w:t>
      </w:r>
    </w:p>
    <w:p w:rsidR="003F0E94" w:rsidRDefault="003F0E94" w:rsidP="003F0E94">
      <w:pPr>
        <w:pStyle w:val="Prrafodelista"/>
        <w:ind w:left="-284"/>
        <w:jc w:val="both"/>
        <w:rPr>
          <w:rFonts w:ascii="Arial" w:hAnsi="Arial" w:cs="Arial"/>
          <w:sz w:val="22"/>
        </w:rPr>
      </w:pPr>
      <w:r w:rsidRPr="0044667B">
        <w:rPr>
          <w:rFonts w:ascii="Arial" w:hAnsi="Arial" w:cs="Arial"/>
          <w:sz w:val="22"/>
        </w:rPr>
        <w:t>No s’admetran ofertes amb  un percentatge de descompte superior al 100%, en aquest cas la puntuació d’aquest criteri serà de 0 punts.</w:t>
      </w:r>
    </w:p>
    <w:p w:rsidR="003F0E94" w:rsidRPr="00BD0224" w:rsidRDefault="003F0E94" w:rsidP="003F0E94">
      <w:pPr>
        <w:jc w:val="both"/>
        <w:rPr>
          <w:rFonts w:ascii="Arial" w:hAnsi="Arial" w:cs="Arial"/>
          <w:color w:val="FF0000"/>
          <w:szCs w:val="24"/>
        </w:rPr>
      </w:pPr>
    </w:p>
    <w:p w:rsidR="003F0E94" w:rsidRDefault="003F0E94" w:rsidP="003F0E94">
      <w:pPr>
        <w:pStyle w:val="Sinespaciado"/>
        <w:rPr>
          <w:rFonts w:ascii="Calibri" w:hAnsi="Calibri" w:cs="Calibri"/>
          <w:sz w:val="16"/>
          <w:szCs w:val="16"/>
        </w:rPr>
      </w:pPr>
    </w:p>
    <w:p w:rsidR="003F0E94" w:rsidRDefault="003F0E94" w:rsidP="003F0E94">
      <w:pPr>
        <w:pStyle w:val="Sinespaciado"/>
        <w:rPr>
          <w:rFonts w:ascii="Calibri" w:hAnsi="Calibri" w:cs="Calibri"/>
          <w:sz w:val="16"/>
          <w:szCs w:val="16"/>
        </w:rPr>
      </w:pPr>
    </w:p>
    <w:p w:rsidR="003F0E94" w:rsidRPr="0078167D" w:rsidRDefault="003F0E94" w:rsidP="003F0E94">
      <w:pPr>
        <w:pStyle w:val="Sinespaciado"/>
        <w:rPr>
          <w:rFonts w:ascii="Calibri" w:hAnsi="Calibri" w:cs="Calibri"/>
          <w:sz w:val="16"/>
          <w:szCs w:val="16"/>
        </w:rPr>
      </w:pPr>
    </w:p>
    <w:p w:rsidR="003F0E94" w:rsidRPr="00C9175A" w:rsidRDefault="003F0E94" w:rsidP="003F0E94">
      <w:pPr>
        <w:jc w:val="both"/>
        <w:rPr>
          <w:rFonts w:ascii="Arial" w:hAnsi="Arial" w:cs="Arial"/>
          <w:b/>
          <w:szCs w:val="24"/>
          <w:u w:val="single"/>
        </w:rPr>
      </w:pPr>
      <w:r w:rsidRPr="00AE54E2">
        <w:rPr>
          <w:rFonts w:ascii="Arial" w:hAnsi="Arial" w:cs="Arial"/>
          <w:color w:val="auto"/>
          <w:szCs w:val="24"/>
        </w:rPr>
        <w:t>(</w:t>
      </w:r>
      <w:r w:rsidRPr="00AE54E2">
        <w:rPr>
          <w:rFonts w:ascii="Arial" w:hAnsi="Arial" w:cs="Arial"/>
          <w:i/>
          <w:color w:val="auto"/>
          <w:szCs w:val="24"/>
        </w:rPr>
        <w:t xml:space="preserve">Data i signatura </w:t>
      </w:r>
      <w:r>
        <w:rPr>
          <w:rFonts w:ascii="Arial" w:hAnsi="Arial" w:cs="Arial"/>
          <w:i/>
          <w:color w:val="auto"/>
          <w:szCs w:val="24"/>
        </w:rPr>
        <w:t>digital</w:t>
      </w:r>
      <w:r w:rsidRPr="00AE54E2">
        <w:rPr>
          <w:rFonts w:ascii="Arial" w:hAnsi="Arial" w:cs="Arial"/>
          <w:color w:val="auto"/>
          <w:szCs w:val="24"/>
        </w:rPr>
        <w:t>).</w:t>
      </w:r>
      <w:r>
        <w:rPr>
          <w:rFonts w:ascii="Arial" w:hAnsi="Arial" w:cs="Arial"/>
          <w:color w:val="auto"/>
          <w:szCs w:val="24"/>
        </w:rPr>
        <w:t>”</w:t>
      </w:r>
    </w:p>
    <w:p w:rsidR="00783C2D" w:rsidRDefault="00783C2D"/>
    <w:sectPr w:rsidR="00783C2D" w:rsidSect="009B2B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E94" w:rsidRDefault="003F0E94" w:rsidP="003F0E94">
      <w:r>
        <w:separator/>
      </w:r>
    </w:p>
  </w:endnote>
  <w:endnote w:type="continuationSeparator" w:id="0">
    <w:p w:rsidR="003F0E94" w:rsidRDefault="003F0E94" w:rsidP="003F0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varese Md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0E94" w:rsidRDefault="003F0E9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0E94" w:rsidRDefault="003F0E9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0E94" w:rsidRDefault="003F0E9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E94" w:rsidRDefault="003F0E94" w:rsidP="003F0E94">
      <w:r>
        <w:separator/>
      </w:r>
    </w:p>
  </w:footnote>
  <w:footnote w:type="continuationSeparator" w:id="0">
    <w:p w:rsidR="003F0E94" w:rsidRDefault="003F0E94" w:rsidP="003F0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0E94" w:rsidRDefault="003F0E9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0E94" w:rsidRDefault="003F0E94">
    <w:pPr>
      <w:pStyle w:val="Encabezado"/>
    </w:pPr>
    <w:r>
      <w:rPr>
        <w:rFonts w:ascii="Tms Rmn" w:hAnsi="Tms Rmn"/>
        <w:noProof/>
        <w:lang w:val="es-ES"/>
      </w:rPr>
      <w:drawing>
        <wp:inline distT="0" distB="0" distL="0" distR="0">
          <wp:extent cx="942975" cy="542925"/>
          <wp:effectExtent l="0" t="0" r="9525" b="9525"/>
          <wp:docPr id="1" name="Imagen 1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0E94" w:rsidRDefault="003F0E9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64E97"/>
    <w:multiLevelType w:val="hybridMultilevel"/>
    <w:tmpl w:val="C20E3F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E94"/>
    <w:rsid w:val="003F0E94"/>
    <w:rsid w:val="00783C2D"/>
    <w:rsid w:val="009B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AD9FF29-30F2-4317-9026-31ADC7DE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0E94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- cat,Párrafo Numerado,Lista sin Numerar,Párrafo de lista1"/>
    <w:basedOn w:val="Normal"/>
    <w:link w:val="PrrafodelistaCar"/>
    <w:uiPriority w:val="34"/>
    <w:qFormat/>
    <w:rsid w:val="003F0E94"/>
    <w:pPr>
      <w:ind w:left="708"/>
    </w:pPr>
    <w:rPr>
      <w:lang w:eastAsia="x-none"/>
    </w:rPr>
  </w:style>
  <w:style w:type="character" w:customStyle="1" w:styleId="PrrafodelistaCar">
    <w:name w:val="Párrafo de lista Car"/>
    <w:aliases w:val="Párrafo de lista - cat Car,Párrafo Numerado Car,Lista sin Numerar Car,Párrafo de lista1 Car"/>
    <w:link w:val="Prrafodelista"/>
    <w:uiPriority w:val="34"/>
    <w:rsid w:val="003F0E94"/>
    <w:rPr>
      <w:rFonts w:ascii="Novarese Md BT" w:eastAsia="Times New Roman" w:hAnsi="Novarese Md BT" w:cs="Times New Roman"/>
      <w:color w:val="000000"/>
      <w:sz w:val="24"/>
      <w:szCs w:val="20"/>
      <w:lang w:eastAsia="x-none"/>
    </w:rPr>
  </w:style>
  <w:style w:type="paragraph" w:styleId="Sinespaciado">
    <w:name w:val="No Spacing"/>
    <w:uiPriority w:val="1"/>
    <w:qFormat/>
    <w:rsid w:val="003F0E94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F0E9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0E94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F0E9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0E94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1</cp:revision>
  <dcterms:created xsi:type="dcterms:W3CDTF">2026-02-18T12:26:00Z</dcterms:created>
  <dcterms:modified xsi:type="dcterms:W3CDTF">2026-02-18T12:26:00Z</dcterms:modified>
</cp:coreProperties>
</file>