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85E" w14:textId="77777777" w:rsidR="004871DE" w:rsidRPr="004871DE" w:rsidRDefault="004871DE" w:rsidP="004871DE">
      <w:pPr>
        <w:rPr>
          <w:b/>
          <w:bCs/>
          <w:sz w:val="22"/>
          <w:szCs w:val="22"/>
        </w:rPr>
      </w:pPr>
      <w:bookmarkStart w:id="0" w:name="_Toc219895878"/>
      <w:r w:rsidRPr="004871DE">
        <w:rPr>
          <w:b/>
          <w:bCs/>
          <w:sz w:val="22"/>
          <w:szCs w:val="22"/>
        </w:rPr>
        <w:t>ANNEX NÚM. 5</w:t>
      </w:r>
      <w:bookmarkEnd w:id="0"/>
    </w:p>
    <w:p w14:paraId="11EDBCD2" w14:textId="77777777" w:rsidR="004871DE" w:rsidRPr="00453591" w:rsidRDefault="004871DE" w:rsidP="004871DE">
      <w:pPr>
        <w:rPr>
          <w:sz w:val="22"/>
          <w:szCs w:val="22"/>
        </w:rPr>
      </w:pPr>
    </w:p>
    <w:p w14:paraId="687182A1" w14:textId="77777777" w:rsidR="004871DE" w:rsidRPr="00F75C22" w:rsidRDefault="004871DE" w:rsidP="004871DE">
      <w:pPr>
        <w:spacing w:afterLines="40" w:after="96"/>
        <w:rPr>
          <w:rFonts w:eastAsia="Calibri" w:cs="Arial"/>
          <w:b/>
          <w:sz w:val="22"/>
          <w:szCs w:val="22"/>
          <w:lang w:eastAsia="en-US"/>
        </w:rPr>
      </w:pPr>
      <w:r w:rsidRPr="00F75C22">
        <w:rPr>
          <w:rFonts w:eastAsia="Calibri" w:cs="Arial"/>
          <w:b/>
          <w:sz w:val="22"/>
          <w:szCs w:val="22"/>
          <w:lang w:eastAsia="en-US"/>
        </w:rPr>
        <w:t>DOCUMENTACIÓ DE LA PROPOSTA TÈCNICA</w:t>
      </w:r>
    </w:p>
    <w:p w14:paraId="19294E26" w14:textId="77777777" w:rsidR="004871DE" w:rsidRDefault="004871DE" w:rsidP="004871DE">
      <w:pPr>
        <w:autoSpaceDE w:val="0"/>
        <w:autoSpaceDN w:val="0"/>
        <w:adjustRightInd w:val="0"/>
        <w:rPr>
          <w:rFonts w:cs="Arial"/>
          <w:b/>
          <w:snapToGrid w:val="0"/>
          <w:sz w:val="22"/>
          <w:szCs w:val="22"/>
        </w:rPr>
      </w:pPr>
    </w:p>
    <w:p w14:paraId="417543E9" w14:textId="562D0BC4" w:rsidR="004871DE" w:rsidRPr="00F75C22" w:rsidRDefault="004871DE" w:rsidP="004871DE">
      <w:pPr>
        <w:autoSpaceDE w:val="0"/>
        <w:autoSpaceDN w:val="0"/>
        <w:adjustRightInd w:val="0"/>
        <w:rPr>
          <w:rFonts w:cs="Arial"/>
          <w:b/>
          <w:snapToGrid w:val="0"/>
          <w:sz w:val="22"/>
          <w:szCs w:val="22"/>
        </w:rPr>
      </w:pPr>
      <w:r w:rsidRPr="00F75C22">
        <w:rPr>
          <w:rFonts w:cs="Arial"/>
          <w:b/>
          <w:snapToGrid w:val="0"/>
          <w:sz w:val="22"/>
          <w:szCs w:val="22"/>
        </w:rPr>
        <w:t>Memòria tècnica</w:t>
      </w:r>
    </w:p>
    <w:p w14:paraId="4ABB1FD4" w14:textId="77777777" w:rsidR="004871DE" w:rsidRPr="00F75C22" w:rsidRDefault="004871DE" w:rsidP="004871DE">
      <w:pPr>
        <w:autoSpaceDE w:val="0"/>
        <w:autoSpaceDN w:val="0"/>
        <w:adjustRightInd w:val="0"/>
        <w:rPr>
          <w:rFonts w:cs="Arial"/>
          <w:b/>
          <w:snapToGrid w:val="0"/>
          <w:sz w:val="22"/>
          <w:szCs w:val="22"/>
        </w:rPr>
      </w:pPr>
    </w:p>
    <w:p w14:paraId="07C0EE39" w14:textId="77777777" w:rsidR="004871DE" w:rsidRPr="00F75C22" w:rsidRDefault="004871DE" w:rsidP="004871DE">
      <w:pPr>
        <w:autoSpaceDE w:val="0"/>
        <w:autoSpaceDN w:val="0"/>
        <w:adjustRightInd w:val="0"/>
        <w:ind w:left="0" w:firstLine="0"/>
        <w:rPr>
          <w:rFonts w:cs="Arial"/>
          <w:snapToGrid w:val="0"/>
          <w:sz w:val="22"/>
          <w:szCs w:val="22"/>
        </w:rPr>
      </w:pPr>
      <w:r w:rsidRPr="00F75C22">
        <w:rPr>
          <w:rFonts w:cs="Arial"/>
          <w:snapToGrid w:val="0"/>
          <w:sz w:val="22"/>
          <w:szCs w:val="22"/>
        </w:rPr>
        <w:t>S’ha de presentar la memòria tècnica acompanyada del catàleg o qualsevol document del fabricant o distribuïdor on constin les prestacions i característiques tècniques de la màquina per comprovar, tant que compleix les prescripcions tècniques definides en el plec, com per poder aplicar els criteris de valoració que es detallen al plec de clàusules administratives.</w:t>
      </w:r>
    </w:p>
    <w:p w14:paraId="0F7FAAE5" w14:textId="77777777" w:rsidR="004871DE" w:rsidRPr="00F75C22" w:rsidRDefault="004871DE" w:rsidP="004871DE">
      <w:pPr>
        <w:autoSpaceDE w:val="0"/>
        <w:autoSpaceDN w:val="0"/>
        <w:adjustRightInd w:val="0"/>
        <w:ind w:left="0" w:firstLine="0"/>
        <w:rPr>
          <w:rFonts w:cs="Arial"/>
          <w:snapToGrid w:val="0"/>
          <w:sz w:val="22"/>
          <w:szCs w:val="22"/>
        </w:rPr>
      </w:pPr>
    </w:p>
    <w:p w14:paraId="2FCBD0C9" w14:textId="77777777" w:rsidR="004871DE" w:rsidRPr="00F75C22" w:rsidRDefault="004871DE" w:rsidP="004871DE">
      <w:pPr>
        <w:autoSpaceDE w:val="0"/>
        <w:autoSpaceDN w:val="0"/>
        <w:adjustRightInd w:val="0"/>
        <w:ind w:left="0" w:firstLine="0"/>
        <w:rPr>
          <w:rFonts w:cs="Arial"/>
          <w:snapToGrid w:val="0"/>
          <w:sz w:val="22"/>
          <w:szCs w:val="22"/>
        </w:rPr>
      </w:pPr>
      <w:r w:rsidRPr="00F75C22">
        <w:rPr>
          <w:rFonts w:cs="Arial"/>
          <w:snapToGrid w:val="0"/>
          <w:sz w:val="22"/>
          <w:szCs w:val="22"/>
        </w:rPr>
        <w:t>Altres documents que l'empresa cregui oportuns presentar per al coneixement més ampli de les seves activitats, bàsicament aquells relacionats amb la qualitat del producte ofert.</w:t>
      </w:r>
    </w:p>
    <w:p w14:paraId="39156E56" w14:textId="77777777" w:rsidR="004871DE" w:rsidRPr="00F75C22" w:rsidRDefault="004871DE" w:rsidP="004871DE">
      <w:pPr>
        <w:autoSpaceDE w:val="0"/>
        <w:autoSpaceDN w:val="0"/>
        <w:adjustRightInd w:val="0"/>
        <w:spacing w:afterLines="40" w:after="96"/>
        <w:ind w:left="0" w:firstLine="0"/>
        <w:rPr>
          <w:rFonts w:eastAsia="Calibri" w:cs="Arial"/>
          <w:snapToGrid w:val="0"/>
          <w:sz w:val="22"/>
          <w:szCs w:val="22"/>
          <w:lang w:eastAsia="en-US"/>
        </w:rPr>
      </w:pPr>
    </w:p>
    <w:p w14:paraId="06369F61" w14:textId="77777777" w:rsidR="004871DE" w:rsidRPr="00F75C22" w:rsidRDefault="004871DE" w:rsidP="004871DE">
      <w:pPr>
        <w:autoSpaceDE w:val="0"/>
        <w:autoSpaceDN w:val="0"/>
        <w:adjustRightInd w:val="0"/>
        <w:spacing w:afterLines="40" w:after="96"/>
        <w:ind w:left="0" w:firstLine="0"/>
        <w:rPr>
          <w:rFonts w:eastAsia="Calibri" w:cs="Arial"/>
          <w:snapToGrid w:val="0"/>
          <w:sz w:val="22"/>
          <w:szCs w:val="22"/>
          <w:lang w:eastAsia="en-US"/>
        </w:rPr>
      </w:pPr>
      <w:r w:rsidRPr="00F75C22">
        <w:rPr>
          <w:rFonts w:eastAsia="Calibri" w:cs="Arial"/>
          <w:snapToGrid w:val="0"/>
          <w:sz w:val="22"/>
          <w:szCs w:val="22"/>
          <w:lang w:eastAsia="en-US"/>
        </w:rPr>
        <w:t xml:space="preserve">La proposta tècnica s’haurà de redactar seguint el següent format: </w:t>
      </w:r>
    </w:p>
    <w:p w14:paraId="788D004F" w14:textId="77777777" w:rsidR="004871DE" w:rsidRPr="00F75C22" w:rsidRDefault="004871DE" w:rsidP="004871DE">
      <w:pPr>
        <w:autoSpaceDE w:val="0"/>
        <w:autoSpaceDN w:val="0"/>
        <w:adjustRightInd w:val="0"/>
        <w:ind w:left="0" w:firstLine="0"/>
        <w:rPr>
          <w:rFonts w:cs="Arial"/>
          <w:sz w:val="22"/>
          <w:szCs w:val="22"/>
        </w:rPr>
      </w:pPr>
    </w:p>
    <w:p w14:paraId="5451E01E" w14:textId="77777777" w:rsidR="004871DE" w:rsidRPr="00F75C22" w:rsidRDefault="004871DE" w:rsidP="004871DE">
      <w:pPr>
        <w:autoSpaceDE w:val="0"/>
        <w:autoSpaceDN w:val="0"/>
        <w:adjustRightInd w:val="0"/>
        <w:spacing w:afterLines="40" w:after="96"/>
        <w:ind w:left="0" w:firstLine="0"/>
        <w:rPr>
          <w:rFonts w:eastAsia="Calibri" w:cs="Arial"/>
          <w:snapToGrid w:val="0"/>
          <w:sz w:val="22"/>
          <w:szCs w:val="22"/>
          <w:lang w:eastAsia="en-US"/>
        </w:rPr>
      </w:pPr>
      <w:r w:rsidRPr="00F75C22">
        <w:rPr>
          <w:rFonts w:eastAsia="Calibri" w:cs="Arial"/>
          <w:snapToGrid w:val="0"/>
          <w:sz w:val="22"/>
          <w:szCs w:val="22"/>
          <w:lang w:eastAsia="en-US"/>
        </w:rPr>
        <w:t xml:space="preserve">&lt;Nom i cognoms del licitador/a&gt;, amb NIF &lt;núm. NIF&gt;, que actua &lt;en nom propi / en representació&gt; de l’empresa &lt;nom de l’empresa&gt;, amb NIF &lt;núm. NIF&gt;, </w:t>
      </w:r>
    </w:p>
    <w:p w14:paraId="640FBDD5" w14:textId="77777777" w:rsidR="004871DE" w:rsidRPr="00F75C22" w:rsidRDefault="004871DE" w:rsidP="004871DE">
      <w:pPr>
        <w:autoSpaceDE w:val="0"/>
        <w:autoSpaceDN w:val="0"/>
        <w:adjustRightInd w:val="0"/>
        <w:spacing w:afterLines="40" w:after="96"/>
        <w:rPr>
          <w:rFonts w:eastAsia="Calibri" w:cs="Arial"/>
          <w:snapToGrid w:val="0"/>
          <w:sz w:val="22"/>
          <w:szCs w:val="22"/>
          <w:lang w:eastAsia="en-US"/>
        </w:rPr>
      </w:pPr>
    </w:p>
    <w:p w14:paraId="4AF2738A" w14:textId="77777777" w:rsidR="004871DE" w:rsidRPr="00F75C22" w:rsidRDefault="004871DE" w:rsidP="004871DE">
      <w:pPr>
        <w:autoSpaceDE w:val="0"/>
        <w:autoSpaceDN w:val="0"/>
        <w:adjustRightInd w:val="0"/>
        <w:spacing w:afterLines="40" w:after="96"/>
        <w:rPr>
          <w:rFonts w:eastAsia="Calibri" w:cs="Arial"/>
          <w:snapToGrid w:val="0"/>
          <w:sz w:val="22"/>
          <w:szCs w:val="22"/>
          <w:lang w:eastAsia="en-US"/>
        </w:rPr>
      </w:pPr>
      <w:r w:rsidRPr="00F75C22">
        <w:rPr>
          <w:rFonts w:eastAsia="Calibri" w:cs="Arial"/>
          <w:snapToGrid w:val="0"/>
          <w:sz w:val="22"/>
          <w:szCs w:val="22"/>
          <w:lang w:eastAsia="en-US"/>
        </w:rPr>
        <w:t>Declaro:</w:t>
      </w:r>
    </w:p>
    <w:p w14:paraId="524742D5" w14:textId="77777777" w:rsidR="004871DE" w:rsidRDefault="004871DE" w:rsidP="004871DE">
      <w:pPr>
        <w:pStyle w:val="Pargrafdellista"/>
        <w:numPr>
          <w:ilvl w:val="0"/>
          <w:numId w:val="7"/>
        </w:numPr>
        <w:autoSpaceDE w:val="0"/>
        <w:autoSpaceDN w:val="0"/>
        <w:adjustRightInd w:val="0"/>
        <w:spacing w:afterLines="40" w:after="96"/>
        <w:rPr>
          <w:rFonts w:cs="Arial"/>
          <w:snapToGrid w:val="0"/>
        </w:rPr>
      </w:pPr>
      <w:r w:rsidRPr="00F75C22">
        <w:rPr>
          <w:rFonts w:cs="Arial"/>
          <w:snapToGrid w:val="0"/>
        </w:rPr>
        <w:t>Que estic assabentat/</w:t>
      </w:r>
      <w:proofErr w:type="spellStart"/>
      <w:r w:rsidRPr="00F75C22">
        <w:rPr>
          <w:rFonts w:cs="Arial"/>
          <w:snapToGrid w:val="0"/>
        </w:rPr>
        <w:t>ada</w:t>
      </w:r>
      <w:proofErr w:type="spellEnd"/>
      <w:r w:rsidRPr="00F75C22">
        <w:rPr>
          <w:rFonts w:cs="Arial"/>
          <w:snapToGrid w:val="0"/>
        </w:rPr>
        <w:t xml:space="preserve"> de les condicions i els requisits que s’exigeixen per poder ser adjudicatari/ària del contracte &lt;descripció del contracte&gt;, amb expedient número &lt;número&gt;.</w:t>
      </w:r>
    </w:p>
    <w:p w14:paraId="12DBCD15" w14:textId="77777777" w:rsidR="004871DE" w:rsidRPr="00DC1B82" w:rsidRDefault="004871DE" w:rsidP="004871DE">
      <w:pPr>
        <w:pStyle w:val="Pargrafdellista"/>
        <w:autoSpaceDE w:val="0"/>
        <w:autoSpaceDN w:val="0"/>
        <w:adjustRightInd w:val="0"/>
        <w:spacing w:afterLines="40" w:after="96"/>
        <w:ind w:left="360" w:firstLine="0"/>
        <w:rPr>
          <w:rFonts w:cs="Arial"/>
          <w:snapToGrid w:val="0"/>
        </w:rPr>
      </w:pPr>
    </w:p>
    <w:p w14:paraId="15576118" w14:textId="77777777" w:rsidR="004871DE" w:rsidRPr="00F75C22" w:rsidRDefault="004871DE" w:rsidP="004871DE">
      <w:pPr>
        <w:pStyle w:val="Pargrafdellista"/>
        <w:numPr>
          <w:ilvl w:val="0"/>
          <w:numId w:val="7"/>
        </w:numPr>
        <w:autoSpaceDE w:val="0"/>
        <w:autoSpaceDN w:val="0"/>
        <w:adjustRightInd w:val="0"/>
        <w:spacing w:afterLines="40" w:after="96"/>
        <w:rPr>
          <w:rFonts w:cs="Arial"/>
          <w:snapToGrid w:val="0"/>
        </w:rPr>
      </w:pPr>
      <w:r w:rsidRPr="00F75C22">
        <w:rPr>
          <w:rFonts w:cs="Arial"/>
          <w:snapToGrid w:val="0"/>
        </w:rPr>
        <w:t>Que em comprometo, &lt;en nom propi / en nom i representació de l’empresa&gt;, a executar-lo amb estricta subjecció als requisits i condicions estipulats al plec de prescripcions tècniques i al plec clàusules administratives particulars, i a la següent:</w:t>
      </w:r>
    </w:p>
    <w:p w14:paraId="54348D9D" w14:textId="77777777" w:rsidR="004871DE" w:rsidRPr="00F75C22" w:rsidRDefault="004871DE" w:rsidP="004871DE">
      <w:pPr>
        <w:autoSpaceDE w:val="0"/>
        <w:autoSpaceDN w:val="0"/>
        <w:adjustRightInd w:val="0"/>
        <w:spacing w:afterLines="40" w:after="96"/>
        <w:rPr>
          <w:rFonts w:eastAsia="Calibri" w:cs="Arial"/>
          <w:snapToGrid w:val="0"/>
          <w:sz w:val="22"/>
          <w:szCs w:val="22"/>
          <w:lang w:eastAsia="en-US"/>
        </w:rPr>
      </w:pPr>
    </w:p>
    <w:p w14:paraId="7F29AD34" w14:textId="77777777" w:rsidR="004871DE" w:rsidRPr="00F75C22" w:rsidRDefault="004871DE" w:rsidP="004871DE">
      <w:pPr>
        <w:autoSpaceDE w:val="0"/>
        <w:autoSpaceDN w:val="0"/>
        <w:adjustRightInd w:val="0"/>
        <w:spacing w:afterLines="40" w:after="96"/>
        <w:rPr>
          <w:rFonts w:eastAsia="Calibri" w:cs="Arial"/>
          <w:snapToGrid w:val="0"/>
          <w:sz w:val="22"/>
          <w:szCs w:val="22"/>
          <w:lang w:eastAsia="en-US"/>
        </w:rPr>
      </w:pPr>
      <w:r w:rsidRPr="00F75C22">
        <w:rPr>
          <w:rFonts w:eastAsia="Calibri" w:cs="Arial"/>
          <w:snapToGrid w:val="0"/>
          <w:sz w:val="22"/>
          <w:szCs w:val="22"/>
          <w:lang w:eastAsia="en-US"/>
        </w:rPr>
        <w:t>OFERTA TÈCNICA</w:t>
      </w:r>
    </w:p>
    <w:p w14:paraId="7CE696AD" w14:textId="77777777" w:rsidR="004871DE" w:rsidRPr="003D3DCE" w:rsidRDefault="004871DE" w:rsidP="004871DE">
      <w:pPr>
        <w:pStyle w:val="Pargrafdellista"/>
        <w:numPr>
          <w:ilvl w:val="0"/>
          <w:numId w:val="8"/>
        </w:numPr>
        <w:autoSpaceDE w:val="0"/>
        <w:autoSpaceDN w:val="0"/>
        <w:adjustRightInd w:val="0"/>
        <w:spacing w:afterLines="40" w:after="96"/>
        <w:rPr>
          <w:rFonts w:cs="Arial"/>
          <w:snapToGrid w:val="0"/>
        </w:rPr>
      </w:pPr>
      <w:r w:rsidRPr="00F75C22">
        <w:rPr>
          <w:rFonts w:cs="Arial"/>
          <w:snapToGrid w:val="0"/>
        </w:rPr>
        <w:t xml:space="preserve">En relació amb les condicions mínimes establertes al plec de prescripcions tècniques (indicar com a mínim les mateixes prestacions i/o accessoris que es descriuen a la prescripció tècnica de cada element, indicant la marca i model del material per poder fer la seva valoració i adjuntar </w:t>
      </w:r>
      <w:r w:rsidRPr="003D3DCE">
        <w:rPr>
          <w:rFonts w:cs="Arial"/>
          <w:snapToGrid w:val="0"/>
        </w:rPr>
        <w:t>el catàleg i documents tècnics necessaris) proposa:</w:t>
      </w:r>
    </w:p>
    <w:p w14:paraId="352F758A" w14:textId="77777777" w:rsidR="004871DE" w:rsidRPr="00F75C22" w:rsidRDefault="004871DE" w:rsidP="004871DE">
      <w:pPr>
        <w:autoSpaceDE w:val="0"/>
        <w:autoSpaceDN w:val="0"/>
        <w:adjustRightInd w:val="0"/>
        <w:spacing w:afterLines="40" w:after="96"/>
        <w:rPr>
          <w:rFonts w:eastAsia="Calibri" w:cs="Arial"/>
          <w:snapToGrid w:val="0"/>
          <w:sz w:val="22"/>
          <w:szCs w:val="22"/>
          <w:lang w:eastAsia="en-US"/>
        </w:rPr>
      </w:pPr>
    </w:p>
    <w:p w14:paraId="7388776F" w14:textId="77777777" w:rsidR="008763DE" w:rsidRPr="004871DE" w:rsidRDefault="008763DE" w:rsidP="004871DE"/>
    <w:sectPr w:rsidR="008763DE" w:rsidRPr="004871DE" w:rsidSect="009D4511">
      <w:headerReference w:type="default" r:id="rId7"/>
      <w:pgSz w:w="11906" w:h="16838"/>
      <w:pgMar w:top="1134"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AD64" w14:textId="77777777" w:rsidR="0080454C" w:rsidRDefault="0080454C" w:rsidP="0080454C">
      <w:r>
        <w:separator/>
      </w:r>
    </w:p>
  </w:endnote>
  <w:endnote w:type="continuationSeparator" w:id="0">
    <w:p w14:paraId="15418F2D" w14:textId="77777777" w:rsidR="0080454C" w:rsidRDefault="0080454C" w:rsidP="0080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14F4" w14:textId="77777777" w:rsidR="0080454C" w:rsidRDefault="0080454C" w:rsidP="0080454C">
      <w:r>
        <w:separator/>
      </w:r>
    </w:p>
  </w:footnote>
  <w:footnote w:type="continuationSeparator" w:id="0">
    <w:p w14:paraId="6FB06E4A" w14:textId="77777777" w:rsidR="0080454C" w:rsidRDefault="0080454C" w:rsidP="0080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64A6" w14:textId="77777777" w:rsidR="0080454C" w:rsidRDefault="0080454C" w:rsidP="0080454C">
    <w:pPr>
      <w:pStyle w:val="Capalera"/>
      <w:ind w:hanging="567"/>
    </w:pPr>
    <w:r>
      <w:rPr>
        <w:noProof/>
      </w:rPr>
      <w:drawing>
        <wp:anchor distT="0" distB="0" distL="114300" distR="114300" simplePos="0" relativeHeight="251658240" behindDoc="1" locked="0" layoutInCell="1" allowOverlap="1" wp14:anchorId="5511102D" wp14:editId="7CE1C78F">
          <wp:simplePos x="0" y="0"/>
          <wp:positionH relativeFrom="column">
            <wp:posOffset>-266124</wp:posOffset>
          </wp:positionH>
          <wp:positionV relativeFrom="paragraph">
            <wp:posOffset>-42285</wp:posOffset>
          </wp:positionV>
          <wp:extent cx="1811020" cy="382270"/>
          <wp:effectExtent l="0" t="0" r="0" b="0"/>
          <wp:wrapTight wrapText="bothSides">
            <wp:wrapPolygon edited="0">
              <wp:start x="0" y="0"/>
              <wp:lineTo x="0" y="20452"/>
              <wp:lineTo x="21358" y="20452"/>
              <wp:lineTo x="21358" y="0"/>
              <wp:lineTo x="0" y="0"/>
            </wp:wrapPolygon>
          </wp:wrapTight>
          <wp:docPr id="337855082" name="Imatge 11" descr="https://identitatcorporativa.gencat.cat/web/.content/Documentacio/descarregues/dpt/BN/Educacio/educacio_bn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 descr="https://identitatcorporativa.gencat.cat/web/.content/Documentacio/descarregues/dpt/BN/Educacio/educacio_bn_h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41424" w14:textId="77777777" w:rsidR="0080454C" w:rsidRPr="009D4511" w:rsidRDefault="0080454C" w:rsidP="0080454C">
    <w:pPr>
      <w:pStyle w:val="Capalera"/>
      <w:jc w:val="right"/>
      <w:rPr>
        <w:sz w:val="16"/>
        <w:szCs w:val="16"/>
      </w:rPr>
    </w:pPr>
    <w:r w:rsidRPr="009D4511">
      <w:rPr>
        <w:sz w:val="16"/>
        <w:szCs w:val="16"/>
      </w:rPr>
      <w:t>Exp. ED-2026-192</w:t>
    </w:r>
  </w:p>
  <w:p w14:paraId="6C8568C4" w14:textId="77777777" w:rsidR="0080454C" w:rsidRPr="009D4511" w:rsidRDefault="0080454C" w:rsidP="0080454C">
    <w:pPr>
      <w:pStyle w:val="Capalera"/>
      <w:jc w:val="right"/>
      <w:rPr>
        <w:sz w:val="16"/>
        <w:szCs w:val="16"/>
      </w:rPr>
    </w:pPr>
    <w:r w:rsidRPr="009D4511">
      <w:rPr>
        <w:sz w:val="16"/>
        <w:szCs w:val="16"/>
      </w:rPr>
      <w:t>SGGECP/SC/</w:t>
    </w:r>
    <w:proofErr w:type="spellStart"/>
    <w:r w:rsidRPr="009D4511">
      <w:rPr>
        <w:sz w:val="16"/>
        <w:szCs w:val="16"/>
      </w:rPr>
      <w:t>rp</w:t>
    </w:r>
    <w:proofErr w:type="spellEnd"/>
  </w:p>
  <w:p w14:paraId="4175F8DC" w14:textId="77777777" w:rsidR="0080454C" w:rsidRDefault="0080454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 w15:restartNumberingAfterBreak="0">
    <w:nsid w:val="13206AC3"/>
    <w:multiLevelType w:val="hybridMultilevel"/>
    <w:tmpl w:val="5994E51A"/>
    <w:lvl w:ilvl="0" w:tplc="4DBC777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2572C53"/>
    <w:multiLevelType w:val="hybridMultilevel"/>
    <w:tmpl w:val="330CE3C6"/>
    <w:lvl w:ilvl="0" w:tplc="04030019">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35C918F5"/>
    <w:multiLevelType w:val="hybridMultilevel"/>
    <w:tmpl w:val="690093B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35E72528"/>
    <w:multiLevelType w:val="hybridMultilevel"/>
    <w:tmpl w:val="3702AADE"/>
    <w:lvl w:ilvl="0" w:tplc="6F60228C">
      <w:numFmt w:val="bullet"/>
      <w:lvlText w:val="-"/>
      <w:lvlJc w:val="left"/>
      <w:pPr>
        <w:ind w:left="786" w:hanging="360"/>
      </w:pPr>
      <w:rPr>
        <w:rFonts w:ascii="Arial" w:eastAsia="Arial" w:hAnsi="Arial" w:hint="default"/>
        <w:w w:val="100"/>
        <w:sz w:val="22"/>
        <w:szCs w:val="22"/>
      </w:rPr>
    </w:lvl>
    <w:lvl w:ilvl="1" w:tplc="04030003">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6" w15:restartNumberingAfterBreak="0">
    <w:nsid w:val="581D0957"/>
    <w:multiLevelType w:val="multilevel"/>
    <w:tmpl w:val="F5CAFD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195D3B"/>
    <w:multiLevelType w:val="hybridMultilevel"/>
    <w:tmpl w:val="9478277A"/>
    <w:lvl w:ilvl="0" w:tplc="6BCCD348">
      <w:start w:val="1"/>
      <w:numFmt w:val="decimal"/>
      <w:lvlText w:val="%1."/>
      <w:lvlJc w:val="left"/>
      <w:pPr>
        <w:ind w:left="36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29515443">
    <w:abstractNumId w:val="1"/>
  </w:num>
  <w:num w:numId="2" w16cid:durableId="163323981">
    <w:abstractNumId w:val="7"/>
  </w:num>
  <w:num w:numId="3" w16cid:durableId="615525832">
    <w:abstractNumId w:val="0"/>
  </w:num>
  <w:num w:numId="4" w16cid:durableId="1262033472">
    <w:abstractNumId w:val="2"/>
  </w:num>
  <w:num w:numId="5" w16cid:durableId="554123148">
    <w:abstractNumId w:val="5"/>
  </w:num>
  <w:num w:numId="6" w16cid:durableId="1732536178">
    <w:abstractNumId w:val="6"/>
  </w:num>
  <w:num w:numId="7" w16cid:durableId="1453866479">
    <w:abstractNumId w:val="4"/>
  </w:num>
  <w:num w:numId="8" w16cid:durableId="199433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4C"/>
    <w:rsid w:val="0004116F"/>
    <w:rsid w:val="00231E6D"/>
    <w:rsid w:val="0036362E"/>
    <w:rsid w:val="003E15CF"/>
    <w:rsid w:val="004871DE"/>
    <w:rsid w:val="007F26BF"/>
    <w:rsid w:val="0080454C"/>
    <w:rsid w:val="008763DE"/>
    <w:rsid w:val="009D4511"/>
    <w:rsid w:val="00B349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E687D"/>
  <w15:chartTrackingRefBased/>
  <w15:docId w15:val="{D2CA39B4-0F78-4989-B362-103A3E0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4C"/>
    <w:pPr>
      <w:spacing w:after="0" w:line="240" w:lineRule="auto"/>
      <w:ind w:left="357" w:hanging="357"/>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8045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8045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80454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80454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80454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80454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0454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0454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0454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0454C"/>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80454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80454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80454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80454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80454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0454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0454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0454C"/>
    <w:rPr>
      <w:rFonts w:eastAsiaTheme="majorEastAsia" w:cstheme="majorBidi"/>
      <w:color w:val="272727" w:themeColor="text1" w:themeTint="D8"/>
    </w:rPr>
  </w:style>
  <w:style w:type="paragraph" w:styleId="Ttol">
    <w:name w:val="Title"/>
    <w:basedOn w:val="Normal"/>
    <w:next w:val="Normal"/>
    <w:link w:val="TtolCar"/>
    <w:uiPriority w:val="10"/>
    <w:qFormat/>
    <w:rsid w:val="0080454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0454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0454C"/>
    <w:pPr>
      <w:numPr>
        <w:ilvl w:val="1"/>
      </w:numPr>
      <w:ind w:left="357" w:hanging="357"/>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045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54C"/>
    <w:pPr>
      <w:spacing w:before="160"/>
      <w:jc w:val="center"/>
    </w:pPr>
    <w:rPr>
      <w:i/>
      <w:iCs/>
      <w:color w:val="404040" w:themeColor="text1" w:themeTint="BF"/>
    </w:rPr>
  </w:style>
  <w:style w:type="character" w:customStyle="1" w:styleId="CitaCar">
    <w:name w:val="Cita Car"/>
    <w:basedOn w:val="Lletraperdefectedelpargraf"/>
    <w:link w:val="Cita"/>
    <w:uiPriority w:val="29"/>
    <w:rsid w:val="0080454C"/>
    <w:rPr>
      <w:i/>
      <w:iCs/>
      <w:color w:val="404040" w:themeColor="text1" w:themeTint="BF"/>
    </w:rPr>
  </w:style>
  <w:style w:type="paragraph" w:styleId="Pargrafdellista">
    <w:name w:val="List Paragraph"/>
    <w:aliases w:val="Lista sin Numerar,Llista 1,Párrafo Numerado,Párrafo de lista11,Párrafo de lista1"/>
    <w:basedOn w:val="Normal"/>
    <w:link w:val="PargrafdellistaCar"/>
    <w:uiPriority w:val="34"/>
    <w:qFormat/>
    <w:rsid w:val="0080454C"/>
    <w:pPr>
      <w:ind w:left="720"/>
      <w:contextualSpacing/>
    </w:pPr>
  </w:style>
  <w:style w:type="character" w:styleId="mfasiintens">
    <w:name w:val="Intense Emphasis"/>
    <w:basedOn w:val="Lletraperdefectedelpargraf"/>
    <w:uiPriority w:val="21"/>
    <w:qFormat/>
    <w:rsid w:val="0080454C"/>
    <w:rPr>
      <w:i/>
      <w:iCs/>
      <w:color w:val="2E74B5" w:themeColor="accent1" w:themeShade="BF"/>
    </w:rPr>
  </w:style>
  <w:style w:type="paragraph" w:styleId="Citaintensa">
    <w:name w:val="Intense Quote"/>
    <w:basedOn w:val="Normal"/>
    <w:next w:val="Normal"/>
    <w:link w:val="CitaintensaCar"/>
    <w:uiPriority w:val="30"/>
    <w:qFormat/>
    <w:rsid w:val="008045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80454C"/>
    <w:rPr>
      <w:i/>
      <w:iCs/>
      <w:color w:val="2E74B5" w:themeColor="accent1" w:themeShade="BF"/>
    </w:rPr>
  </w:style>
  <w:style w:type="character" w:styleId="Refernciaintensa">
    <w:name w:val="Intense Reference"/>
    <w:basedOn w:val="Lletraperdefectedelpargraf"/>
    <w:uiPriority w:val="32"/>
    <w:qFormat/>
    <w:rsid w:val="0080454C"/>
    <w:rPr>
      <w:b/>
      <w:bCs/>
      <w:smallCaps/>
      <w:color w:val="2E74B5" w:themeColor="accent1" w:themeShade="BF"/>
      <w:spacing w:val="5"/>
    </w:rPr>
  </w:style>
  <w:style w:type="paragraph" w:styleId="Capalera">
    <w:name w:val="header"/>
    <w:aliases w:val="ho,header odd,INDEX- PLEC"/>
    <w:basedOn w:val="Normal"/>
    <w:link w:val="CapaleraCar"/>
    <w:rsid w:val="0080454C"/>
    <w:pPr>
      <w:tabs>
        <w:tab w:val="center" w:pos="4252"/>
        <w:tab w:val="right" w:pos="8504"/>
      </w:tabs>
    </w:pPr>
  </w:style>
  <w:style w:type="character" w:customStyle="1" w:styleId="CapaleraCar">
    <w:name w:val="Capçalera Car"/>
    <w:aliases w:val="ho Car,header odd Car,INDEX- PLEC Car"/>
    <w:basedOn w:val="Lletraperdefectedelpargraf"/>
    <w:link w:val="Capalera"/>
    <w:rsid w:val="0080454C"/>
    <w:rPr>
      <w:rFonts w:ascii="Arial" w:eastAsia="Times New Roman" w:hAnsi="Arial" w:cs="Times New Roman"/>
      <w:kern w:val="0"/>
      <w:sz w:val="20"/>
      <w:szCs w:val="20"/>
      <w:lang w:eastAsia="ca-ES"/>
      <w14:ligatures w14:val="none"/>
    </w:rPr>
  </w:style>
  <w:style w:type="paragraph" w:styleId="Textdenotaapeudepgina">
    <w:name w:val="footnote text"/>
    <w:basedOn w:val="Normal"/>
    <w:link w:val="TextdenotaapeudepginaCar"/>
    <w:rsid w:val="0080454C"/>
    <w:rPr>
      <w:rFonts w:ascii="Times New Roman" w:hAnsi="Times New Roman"/>
      <w:lang w:eastAsia="es-ES"/>
    </w:rPr>
  </w:style>
  <w:style w:type="character" w:customStyle="1" w:styleId="TextdenotaapeudepginaCar">
    <w:name w:val="Text de nota a peu de pàgina Car"/>
    <w:basedOn w:val="Lletraperdefectedelpargraf"/>
    <w:link w:val="Textdenotaapeudepgina"/>
    <w:rsid w:val="0080454C"/>
    <w:rPr>
      <w:rFonts w:ascii="Times New Roman" w:eastAsia="Times New Roman" w:hAnsi="Times New Roman" w:cs="Times New Roman"/>
      <w:kern w:val="0"/>
      <w:sz w:val="20"/>
      <w:szCs w:val="20"/>
      <w:lang w:eastAsia="es-ES"/>
      <w14:ligatures w14:val="none"/>
    </w:rPr>
  </w:style>
  <w:style w:type="character" w:styleId="Refernciadenotaapeudepgina">
    <w:name w:val="footnote reference"/>
    <w:rsid w:val="0080454C"/>
    <w:rPr>
      <w:vertAlign w:val="superscript"/>
    </w:rPr>
  </w:style>
  <w:style w:type="character" w:customStyle="1" w:styleId="PargrafdellistaCar">
    <w:name w:val="Paràgraf de llista Car"/>
    <w:aliases w:val="Lista sin Numerar Car,Llista 1 Car,Párrafo Numerado Car,Párrafo de lista11 Car,Párrafo de lista1 Car"/>
    <w:link w:val="Pargrafdellista"/>
    <w:uiPriority w:val="34"/>
    <w:locked/>
    <w:rsid w:val="0080454C"/>
  </w:style>
  <w:style w:type="paragraph" w:styleId="Peu">
    <w:name w:val="footer"/>
    <w:basedOn w:val="Normal"/>
    <w:link w:val="PeuCar"/>
    <w:uiPriority w:val="99"/>
    <w:unhideWhenUsed/>
    <w:rsid w:val="0080454C"/>
    <w:pPr>
      <w:tabs>
        <w:tab w:val="center" w:pos="4252"/>
        <w:tab w:val="right" w:pos="8504"/>
      </w:tabs>
    </w:pPr>
  </w:style>
  <w:style w:type="character" w:customStyle="1" w:styleId="PeuCar">
    <w:name w:val="Peu Car"/>
    <w:basedOn w:val="Lletraperdefectedelpargraf"/>
    <w:link w:val="Peu"/>
    <w:uiPriority w:val="99"/>
    <w:rsid w:val="0080454C"/>
    <w:rPr>
      <w:rFonts w:ascii="Arial" w:eastAsia="Times New Roman" w:hAnsi="Arial" w:cs="Times New Roman"/>
      <w:kern w:val="0"/>
      <w:sz w:val="20"/>
      <w:szCs w:val="20"/>
      <w:lang w:eastAsia="ca-ES"/>
      <w14:ligatures w14:val="none"/>
    </w:rPr>
  </w:style>
  <w:style w:type="table" w:styleId="Taulaambquadrcula">
    <w:name w:val="Table Grid"/>
    <w:basedOn w:val="Taulanormal"/>
    <w:rsid w:val="009D4511"/>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Generalitat de Catalunya</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Sanchez, Roser</dc:creator>
  <cp:keywords/>
  <dc:description/>
  <cp:lastModifiedBy>Pascual Sanchez, Roser</cp:lastModifiedBy>
  <cp:revision>3</cp:revision>
  <dcterms:created xsi:type="dcterms:W3CDTF">2026-02-25T09:17:00Z</dcterms:created>
  <dcterms:modified xsi:type="dcterms:W3CDTF">2026-02-25T09:17:00Z</dcterms:modified>
</cp:coreProperties>
</file>