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826A" w14:textId="77777777" w:rsidR="003F3070" w:rsidRPr="00432854" w:rsidRDefault="003F3070" w:rsidP="003F3070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308F573" w14:textId="77777777" w:rsidR="003F3070" w:rsidRPr="00432854" w:rsidRDefault="003F3070" w:rsidP="003F3070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432854">
        <w:rPr>
          <w:rFonts w:cs="Arial"/>
        </w:rPr>
        <w:t xml:space="preserve">ANNEX 1.- </w:t>
      </w:r>
      <w:bookmarkStart w:id="1" w:name="_Toc54352342"/>
      <w:r w:rsidRPr="00432854">
        <w:rPr>
          <w:rFonts w:cs="Arial"/>
        </w:rPr>
        <w:t>Model de Declaració Responsable</w:t>
      </w:r>
      <w:bookmarkEnd w:id="0"/>
      <w:bookmarkEnd w:id="1"/>
      <w:r w:rsidRPr="00432854">
        <w:rPr>
          <w:rFonts w:cs="Arial"/>
        </w:rPr>
        <w:t xml:space="preserve"> </w:t>
      </w:r>
    </w:p>
    <w:p w14:paraId="79BD078D" w14:textId="77777777" w:rsidR="003F3070" w:rsidRPr="00432854" w:rsidRDefault="003F3070" w:rsidP="003F3070">
      <w:pPr>
        <w:spacing w:line="276" w:lineRule="auto"/>
        <w:jc w:val="both"/>
        <w:rPr>
          <w:rFonts w:cs="Arial"/>
          <w:szCs w:val="22"/>
          <w:lang w:val="ca-ES"/>
        </w:rPr>
      </w:pPr>
    </w:p>
    <w:p w14:paraId="63D7B710" w14:textId="77777777" w:rsidR="003F3070" w:rsidRPr="00432854" w:rsidRDefault="003F3070" w:rsidP="003F3070">
      <w:pPr>
        <w:spacing w:line="276" w:lineRule="auto"/>
        <w:jc w:val="both"/>
        <w:rPr>
          <w:rFonts w:cs="Arial"/>
          <w:i/>
          <w:szCs w:val="22"/>
          <w:lang w:val="ca-ES"/>
        </w:rPr>
      </w:pPr>
      <w:r w:rsidRPr="00432854">
        <w:rPr>
          <w:rFonts w:cs="Arial"/>
          <w:i/>
          <w:szCs w:val="22"/>
          <w:lang w:val="ca-ES"/>
        </w:rPr>
        <w:t xml:space="preserve">(A inserir en el Sobre </w:t>
      </w:r>
      <w:r>
        <w:rPr>
          <w:rFonts w:cs="Arial"/>
          <w:i/>
          <w:szCs w:val="22"/>
          <w:lang w:val="ca-ES"/>
        </w:rPr>
        <w:t>A</w:t>
      </w:r>
      <w:r w:rsidRPr="00432854">
        <w:rPr>
          <w:rFonts w:cs="Arial"/>
          <w:i/>
          <w:szCs w:val="22"/>
          <w:lang w:val="ca-ES"/>
        </w:rPr>
        <w:t>)</w:t>
      </w:r>
    </w:p>
    <w:p w14:paraId="6596D0FA" w14:textId="77777777" w:rsidR="003F3070" w:rsidRPr="001635DF" w:rsidRDefault="003F3070" w:rsidP="003F3070">
      <w:pPr>
        <w:jc w:val="both"/>
        <w:rPr>
          <w:rFonts w:cs="Arial"/>
          <w:i/>
          <w:lang w:val="ca-ES"/>
        </w:rPr>
      </w:pPr>
    </w:p>
    <w:p w14:paraId="65DC03CC" w14:textId="77777777" w:rsidR="003F3070" w:rsidRDefault="003F3070" w:rsidP="003F3070">
      <w:pPr>
        <w:jc w:val="both"/>
        <w:rPr>
          <w:rFonts w:cs="Arial"/>
          <w:b/>
          <w:lang w:val="ca-ES"/>
        </w:rPr>
      </w:pPr>
      <w:r w:rsidRPr="001635DF">
        <w:rPr>
          <w:rFonts w:cs="Arial"/>
          <w:lang w:val="ca-ES"/>
        </w:rPr>
        <w:t>_____________________________, major d'edat, amb domicili a ____________________(carrer, número, localitat i província), amb DNI núm. ____________, en nom propi (</w:t>
      </w:r>
      <w:r w:rsidRPr="001635DF">
        <w:rPr>
          <w:rFonts w:cs="Arial"/>
          <w:i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1635DF">
        <w:rPr>
          <w:rFonts w:cs="Arial"/>
          <w:lang w:val="ca-ES"/>
        </w:rPr>
        <w:t xml:space="preserve">), </w:t>
      </w:r>
      <w:r w:rsidRPr="001635DF">
        <w:rPr>
          <w:rFonts w:cs="Arial"/>
          <w:color w:val="000000"/>
          <w:szCs w:val="22"/>
          <w:lang w:val="ca-ES"/>
        </w:rPr>
        <w:t>assabentat/</w:t>
      </w:r>
      <w:proofErr w:type="spellStart"/>
      <w:r w:rsidRPr="001635DF">
        <w:rPr>
          <w:rFonts w:cs="Arial"/>
          <w:color w:val="000000"/>
          <w:szCs w:val="22"/>
          <w:lang w:val="ca-ES"/>
        </w:rPr>
        <w:t>ada</w:t>
      </w:r>
      <w:proofErr w:type="spellEnd"/>
      <w:r w:rsidRPr="001635DF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servei</w:t>
      </w:r>
      <w:r>
        <w:rPr>
          <w:rFonts w:cs="Arial"/>
          <w:color w:val="000000"/>
          <w:szCs w:val="22"/>
          <w:lang w:val="ca-ES"/>
        </w:rPr>
        <w:t xml:space="preserve"> de civisme</w:t>
      </w:r>
      <w:r w:rsidRPr="001635DF">
        <w:rPr>
          <w:rFonts w:eastAsia="Times New Roman" w:cs="Arial"/>
          <w:lang w:val="ca-ES" w:eastAsia="x-none"/>
        </w:rPr>
        <w:t xml:space="preserve">, accepta íntegrament les condicions i obligacions que dimanen del plec de clàusules administratives i plec de clàusules tècniques, es compromet a complir-les estrictament i </w:t>
      </w:r>
      <w:r w:rsidRPr="001635DF">
        <w:rPr>
          <w:rFonts w:cs="Arial"/>
          <w:b/>
          <w:lang w:val="ca-ES"/>
        </w:rPr>
        <w:t xml:space="preserve">DECLARA RESPONSABLEMENT: </w:t>
      </w:r>
    </w:p>
    <w:p w14:paraId="448AA86A" w14:textId="77777777" w:rsidR="003F3070" w:rsidRPr="00C15709" w:rsidRDefault="003F3070" w:rsidP="003F3070">
      <w:pPr>
        <w:jc w:val="both"/>
        <w:rPr>
          <w:rFonts w:cs="Arial"/>
          <w:b/>
        </w:rPr>
      </w:pPr>
    </w:p>
    <w:p w14:paraId="166BB54A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el perfil d’empresa és el següent: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3F3070" w:rsidRPr="00C15709" w14:paraId="25A65131" w14:textId="77777777" w:rsidTr="00BD75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9600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47BB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A095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3F3070" w:rsidRPr="00C15709" w14:paraId="5E7CEB08" w14:textId="77777777" w:rsidTr="00BD75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F34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5E4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A29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3F3070" w:rsidRPr="00C15709" w14:paraId="2EDC06D9" w14:textId="77777777" w:rsidTr="00BD75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80B9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2BD9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A5F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3F3070" w:rsidRPr="00C15709" w14:paraId="14E83DC4" w14:textId="77777777" w:rsidTr="00BD75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81E2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86C7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BAA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3F3070" w:rsidRPr="00C15709" w14:paraId="717E8696" w14:textId="77777777" w:rsidTr="00BD75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5FC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DDB7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ECC" w14:textId="77777777" w:rsidR="003F3070" w:rsidRPr="00C15709" w:rsidRDefault="003F3070" w:rsidP="00BD752D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DFE19B6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382D2047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363C105F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Que està inscrit en el Registre de Licitadors de la Generalitat de Catalunya i/o de l’Administració  General  de  l’Estat  i  que  les  dades  que  hi  consten  no  han experimentat cap variació. </w:t>
      </w:r>
    </w:p>
    <w:p w14:paraId="394CD86A" w14:textId="77777777" w:rsidR="003F3070" w:rsidRPr="00C15709" w:rsidRDefault="003F3070" w:rsidP="003F3070">
      <w:pPr>
        <w:pStyle w:val="Textoindependiente"/>
        <w:ind w:left="284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5417346C" w14:textId="77777777" w:rsidR="003F3070" w:rsidRPr="00C15709" w:rsidRDefault="003F3070" w:rsidP="003F3070">
      <w:pPr>
        <w:pStyle w:val="Textoindependiente"/>
        <w:ind w:left="284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1942EBE1" w14:textId="77777777" w:rsidR="003F3070" w:rsidRPr="00C15709" w:rsidRDefault="003F3070" w:rsidP="003F3070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-</w:t>
      </w:r>
    </w:p>
    <w:p w14:paraId="375FC5A5" w14:textId="77777777" w:rsidR="003F3070" w:rsidRPr="00C15709" w:rsidRDefault="003F3070" w:rsidP="003F3070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___________________________</w:t>
      </w:r>
    </w:p>
    <w:p w14:paraId="702E198A" w14:textId="77777777" w:rsidR="003F3070" w:rsidRPr="00C15709" w:rsidRDefault="003F3070" w:rsidP="003F3070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lastRenderedPageBreak/>
        <w:t>-</w:t>
      </w:r>
    </w:p>
    <w:p w14:paraId="3396B1BA" w14:textId="77777777" w:rsidR="003F3070" w:rsidRPr="00C15709" w:rsidRDefault="003F3070" w:rsidP="003F3070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___________________________</w:t>
      </w:r>
    </w:p>
    <w:p w14:paraId="372D0A4E" w14:textId="77777777" w:rsidR="003F3070" w:rsidRPr="00C15709" w:rsidRDefault="003F3070" w:rsidP="003F3070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-</w:t>
      </w:r>
    </w:p>
    <w:p w14:paraId="55F13517" w14:textId="77777777" w:rsidR="003F3070" w:rsidRPr="00C15709" w:rsidRDefault="003F3070" w:rsidP="003F3070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218E9CA2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 disposa de l’habilitació empresarial o professional.</w:t>
      </w:r>
    </w:p>
    <w:p w14:paraId="771BAE31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7BF6889B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3BE3976C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2534E07B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789484C7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821"/>
      </w:tblGrid>
      <w:tr w:rsidR="003F3070" w:rsidRPr="00C15709" w14:paraId="5E00A571" w14:textId="77777777" w:rsidTr="00BD752D">
        <w:tc>
          <w:tcPr>
            <w:tcW w:w="4565" w:type="dxa"/>
          </w:tcPr>
          <w:p w14:paraId="74B6CC09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C15709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</w:p>
        </w:tc>
        <w:tc>
          <w:tcPr>
            <w:tcW w:w="3821" w:type="dxa"/>
          </w:tcPr>
          <w:p w14:paraId="23BE7E51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9D7CCD8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46DA70C8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45257B3A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SI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NO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</w:t>
      </w:r>
      <w:proofErr w:type="spellStart"/>
      <w:r w:rsidRPr="00C15709">
        <w:rPr>
          <w:rFonts w:cs="Arial"/>
          <w:szCs w:val="22"/>
          <w:lang w:val="ca-ES"/>
        </w:rPr>
        <w:t>NO</w:t>
      </w:r>
      <w:proofErr w:type="spellEnd"/>
      <w:r w:rsidRPr="00C15709">
        <w:rPr>
          <w:rFonts w:cs="Arial"/>
          <w:szCs w:val="22"/>
          <w:lang w:val="ca-ES"/>
        </w:rPr>
        <w:t xml:space="preserve"> obligat per normativa</w:t>
      </w:r>
    </w:p>
    <w:p w14:paraId="49F5405A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60B2A631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SI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NO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</w:t>
      </w:r>
      <w:proofErr w:type="spellStart"/>
      <w:r w:rsidRPr="00C15709">
        <w:rPr>
          <w:rFonts w:cs="Arial"/>
          <w:szCs w:val="22"/>
          <w:lang w:val="ca-ES"/>
        </w:rPr>
        <w:t>NO</w:t>
      </w:r>
      <w:proofErr w:type="spellEnd"/>
      <w:r w:rsidRPr="00C15709">
        <w:rPr>
          <w:rFonts w:cs="Arial"/>
          <w:szCs w:val="22"/>
          <w:lang w:val="ca-ES"/>
        </w:rPr>
        <w:t xml:space="preserve"> obligat per normativa</w:t>
      </w:r>
    </w:p>
    <w:p w14:paraId="409E9C6A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1FE35697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SI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NO</w:t>
      </w:r>
    </w:p>
    <w:p w14:paraId="6F7DAEA7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43A227AA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Està subjecta a l’IVA. </w:t>
      </w:r>
    </w:p>
    <w:p w14:paraId="3ED88D48" w14:textId="77777777" w:rsidR="003F3070" w:rsidRPr="00C15709" w:rsidRDefault="003F3070" w:rsidP="003F3070">
      <w:pPr>
        <w:pStyle w:val="Textoindependiente"/>
        <w:ind w:left="284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t xml:space="preserve"> </w:t>
      </w: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14B0EBE9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6256FA92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>Està subjecta a l’IAE.</w:t>
      </w:r>
    </w:p>
    <w:p w14:paraId="3DD7A455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14C81CEF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5C0ABE4F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3F3070" w:rsidRPr="00C15709" w14:paraId="50546B05" w14:textId="77777777" w:rsidTr="00BD752D">
        <w:tc>
          <w:tcPr>
            <w:tcW w:w="4322" w:type="dxa"/>
          </w:tcPr>
          <w:p w14:paraId="2333D376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16442BE3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19A8A90" w14:textId="77777777" w:rsidR="003F3070" w:rsidRPr="00C15709" w:rsidRDefault="003F3070" w:rsidP="003F3070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b/>
          <w:bCs/>
          <w:szCs w:val="22"/>
          <w:lang w:val="ca-ES"/>
        </w:rPr>
        <w:t xml:space="preserve"> </w:t>
      </w:r>
      <w:r w:rsidRPr="00C15709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30C297CC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3F3070" w:rsidRPr="00C15709" w14:paraId="1D98CC93" w14:textId="77777777" w:rsidTr="00BD752D">
        <w:trPr>
          <w:trHeight w:val="627"/>
        </w:trPr>
        <w:tc>
          <w:tcPr>
            <w:tcW w:w="2161" w:type="dxa"/>
          </w:tcPr>
          <w:p w14:paraId="34462CA6" w14:textId="77777777" w:rsidR="003F3070" w:rsidRPr="00C15709" w:rsidRDefault="003F3070" w:rsidP="00BD752D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032BB759" w14:textId="77777777" w:rsidR="003F3070" w:rsidRPr="00C15709" w:rsidRDefault="003F3070" w:rsidP="00BD752D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3F25790B" w14:textId="77777777" w:rsidR="003F3070" w:rsidRPr="00C15709" w:rsidRDefault="003F3070" w:rsidP="00BD752D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1BA17F2E" w14:textId="77777777" w:rsidR="003F3070" w:rsidRPr="00C15709" w:rsidRDefault="003F3070" w:rsidP="00BD752D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3F3070" w:rsidRPr="00C15709" w14:paraId="748522BC" w14:textId="77777777" w:rsidTr="00BD752D">
        <w:tc>
          <w:tcPr>
            <w:tcW w:w="2161" w:type="dxa"/>
          </w:tcPr>
          <w:p w14:paraId="09ECD41C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5D91EC32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421F1294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D189E7E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29273C5" w14:textId="77777777" w:rsidR="003F3070" w:rsidRDefault="003F3070" w:rsidP="003F3070">
      <w:pPr>
        <w:pStyle w:val="Textoindependiente"/>
        <w:spacing w:after="0"/>
        <w:jc w:val="both"/>
        <w:rPr>
          <w:rFonts w:cs="Arial"/>
          <w:szCs w:val="22"/>
          <w:lang w:val="ca-ES"/>
        </w:rPr>
      </w:pPr>
    </w:p>
    <w:p w14:paraId="37700E94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60EC1E94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5D5DF34C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3F3070" w:rsidRPr="00C15709" w14:paraId="200CC71D" w14:textId="77777777" w:rsidTr="00BD752D">
        <w:tc>
          <w:tcPr>
            <w:tcW w:w="4322" w:type="dxa"/>
          </w:tcPr>
          <w:p w14:paraId="784B9B26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Indicar les empreses que el composen</w:t>
            </w:r>
          </w:p>
        </w:tc>
        <w:tc>
          <w:tcPr>
            <w:tcW w:w="4322" w:type="dxa"/>
          </w:tcPr>
          <w:p w14:paraId="078BFA44" w14:textId="77777777" w:rsidR="003F3070" w:rsidRPr="00C15709" w:rsidRDefault="003F3070" w:rsidP="00BD752D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253F7728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Que, cas de resultar proposat com a adjudicatari, es compromet a aportar la documentació exigida al Plec de clàusules administratives i al Plec de clàusules tècniques.</w:t>
      </w:r>
    </w:p>
    <w:p w14:paraId="0ECB0849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 I per que consti, signo aquesta declaració responsable.</w:t>
      </w:r>
    </w:p>
    <w:p w14:paraId="1E098854" w14:textId="77777777" w:rsidR="003F3070" w:rsidRPr="00C15709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</w:p>
    <w:p w14:paraId="6EBFADA5" w14:textId="77777777" w:rsidR="003F3070" w:rsidRDefault="003F3070" w:rsidP="003F3070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___________________, a data de signatura electrònica.</w:t>
      </w:r>
    </w:p>
    <w:p w14:paraId="000927C8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70"/>
    <w:rsid w:val="003F3070"/>
    <w:rsid w:val="006C3AE8"/>
    <w:rsid w:val="008045F5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99AE"/>
  <w15:chartTrackingRefBased/>
  <w15:docId w15:val="{33950D10-DE5C-43CD-8648-87292B20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0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0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0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0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0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0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07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07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07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07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07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07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07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F30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07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07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F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07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F30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0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07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F307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3F3070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F3070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3F3070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3F3070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3F3070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3F3070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3F3070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5951</Characters>
  <Application>Microsoft Office Word</Application>
  <DocSecurity>0</DocSecurity>
  <Lines>49</Lines>
  <Paragraphs>14</Paragraphs>
  <ScaleCrop>false</ScaleCrop>
  <Company>Ajuntament de Cunit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2025-12-30T12:49:00Z</dcterms:created>
  <dcterms:modified xsi:type="dcterms:W3CDTF">2025-12-30T12:49:00Z</dcterms:modified>
</cp:coreProperties>
</file>