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ca-ES"/>
        </w:rPr>
      </w:pPr>
      <w:r>
        <w:rPr>
          <w:rFonts w:ascii="Arial-BoldMT" w:hAnsi="Arial-BoldMT" w:cs="Arial-BoldMT"/>
          <w:b/>
          <w:bCs/>
          <w:color w:val="000000"/>
          <w:lang w:val="ca-ES"/>
        </w:rPr>
        <w:t>ANNEX 1 MODEL SOL·LICITUD DE PARTICIPACIÓ EN EL SISTEMA DINÀMIC DE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ca-ES"/>
        </w:rPr>
      </w:pPr>
      <w:r>
        <w:rPr>
          <w:rFonts w:ascii="Arial-BoldMT" w:hAnsi="Arial-BoldMT" w:cs="Arial-BoldMT"/>
          <w:b/>
          <w:bCs/>
          <w:color w:val="000000"/>
          <w:lang w:val="ca-ES"/>
        </w:rPr>
        <w:t>CONTRACTACIÓ.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>CANDIDATS INSCRITS EN EL RELI O ROLECE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El Sr./a............... amb DNI número......... en propi nom o en representació de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.................................... amb NIF............. havent tingut coneixement de l’anunci en virtut del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qual s’admeten sol·licituds de participació en el SISTEMA DINÀMIC D'ADQUISICIÓ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DE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instruments musicals i materials de reposició i per al desenvolupament de les classes adreçat a l’Escola de música i Conservatori municipals.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>SOL·LICITO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Que l’empresa.............................. amb NIF....................... sigui admesa per a participar en les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següents CATEGORIES: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Batang" w:eastAsia="Batang" w:hAnsi="Arial-BoldMT" w:cs="Batang" w:hint="eastAsia"/>
          <w:color w:val="000000"/>
          <w:lang w:val="ca-ES"/>
        </w:rPr>
        <w:t>□</w:t>
      </w:r>
      <w:r>
        <w:rPr>
          <w:rFonts w:ascii="Batang" w:eastAsia="Batang" w:hAnsi="Arial-BoldMT" w:cs="Batang"/>
          <w:color w:val="00000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Categoria 1: </w:t>
      </w:r>
      <w:r w:rsidRPr="009124B6">
        <w:rPr>
          <w:rFonts w:ascii="ArialMT" w:hAnsi="ArialMT" w:cs="ArialMT"/>
          <w:color w:val="000000"/>
          <w:sz w:val="20"/>
          <w:szCs w:val="20"/>
          <w:lang w:val="ca-ES"/>
        </w:rPr>
        <w:t>Subministrament d’instruments musicals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Batang" w:eastAsia="Batang" w:hAnsi="Arial-BoldMT" w:cs="Batang" w:hint="eastAsia"/>
          <w:color w:val="000000"/>
          <w:lang w:val="ca-ES"/>
        </w:rPr>
        <w:t>□</w:t>
      </w:r>
      <w:r>
        <w:rPr>
          <w:rFonts w:ascii="Batang" w:eastAsia="Batang" w:hAnsi="Arial-BoldMT" w:cs="Batang"/>
          <w:color w:val="00000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Categoria 2: </w:t>
      </w:r>
      <w:r>
        <w:rPr>
          <w:rFonts w:ascii="ArialMT" w:hAnsi="ArialMT" w:cs="ArialMT"/>
          <w:sz w:val="20"/>
          <w:szCs w:val="20"/>
          <w:lang w:val="ca-ES"/>
        </w:rPr>
        <w:t>Subministrament de material fungible per a instruments musicals</w:t>
      </w:r>
      <w:r>
        <w:rPr>
          <w:rFonts w:ascii="ArialMT" w:hAnsi="ArialMT" w:cs="ArialMT"/>
          <w:sz w:val="20"/>
          <w:szCs w:val="20"/>
          <w:lang w:val="ca-ES"/>
        </w:rPr>
        <w:t xml:space="preserve"> i altre material.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 xml:space="preserve">Acompanyo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a la present sol·licitud la documentació exigida en el plec de clàusules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administratives: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Formulari normalitzat del Document Europeu Únic de Contractació (DEUC)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Certificat acreditatiu de la inscripció en el RELI o ROLECE actualitzat on hi consten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incorporades les dades relatives al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>compliment dels criteris de solvència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 xml:space="preserve">econòmica i financera i tècnica o professionals mínims exigits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per a poder resultar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admesa en el sistema dinàmic d’adquisició.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I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 xml:space="preserve">DECLARO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que les circumstàncies reflectides en el certificat del RELI O ROLECE aportat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estan actualitzades i no han experimentat cap variació.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  <w:t>Domicili que s’assenyala a efectes de notificacions: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Les notificacions en relació a la present licitació i a tots els efectes que d’ella se’n derivin s’han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  <w:lang w:val="ca-ES"/>
        </w:rPr>
        <w:t>de realitzar a: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Carrer........................................................localitat........................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E-mail: ................................................</w:t>
      </w:r>
    </w:p>
    <w:p w:rsidR="009124B6" w:rsidRDefault="009124B6" w:rsidP="009124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  <w:lang w:val="ca-ES"/>
        </w:rPr>
      </w:pPr>
      <w:r>
        <w:rPr>
          <w:rFonts w:ascii="ArialMT" w:hAnsi="ArialMT" w:cs="ArialMT"/>
          <w:color w:val="000000"/>
          <w:sz w:val="20"/>
          <w:szCs w:val="20"/>
          <w:lang w:val="ca-ES"/>
        </w:rPr>
        <w:t>Telèfon mòbil: ..............................</w:t>
      </w:r>
      <w:bookmarkStart w:id="0" w:name="_GoBack"/>
      <w:bookmarkEnd w:id="0"/>
    </w:p>
    <w:sectPr w:rsidR="009124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B6" w:rsidRDefault="009124B6" w:rsidP="009124B6">
      <w:pPr>
        <w:spacing w:after="0" w:line="240" w:lineRule="auto"/>
      </w:pPr>
      <w:r>
        <w:separator/>
      </w:r>
    </w:p>
  </w:endnote>
  <w:endnote w:type="continuationSeparator" w:id="0">
    <w:p w:rsidR="009124B6" w:rsidRDefault="009124B6" w:rsidP="0091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B6" w:rsidRDefault="009124B6" w:rsidP="009124B6">
      <w:pPr>
        <w:spacing w:after="0" w:line="240" w:lineRule="auto"/>
      </w:pPr>
      <w:r>
        <w:separator/>
      </w:r>
    </w:p>
  </w:footnote>
  <w:footnote w:type="continuationSeparator" w:id="0">
    <w:p w:rsidR="009124B6" w:rsidRDefault="009124B6" w:rsidP="0091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B6" w:rsidRDefault="009124B6" w:rsidP="009124B6">
    <w:pPr>
      <w:tabs>
        <w:tab w:val="right" w:pos="8504"/>
      </w:tabs>
    </w:pPr>
    <w:r>
      <w:rPr>
        <w:noProof/>
        <w:lang w:val="ca-ES" w:eastAsia="ca-ES"/>
      </w:rPr>
      <w:drawing>
        <wp:inline distT="0" distB="0" distL="0" distR="0">
          <wp:extent cx="1661795" cy="574040"/>
          <wp:effectExtent l="0" t="0" r="0" b="0"/>
          <wp:docPr id="2" name="Imagen 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E895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83.75pt;margin-top:182.55pt;width:3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H2u2pAmAgAASQQAAA4AAAAAAAAAAAAAAAAALgIAAGRycy9lMm9E&#10;b2MueG1sUEsBAi0AFAAGAAgAAAAhAKMJK1bfAAAADQEAAA8AAAAAAAAAAAAAAAAAgAQAAGRycy9k&#10;b3ducmV2LnhtbFBLBQYAAAAABAAEAPMAAACMBQAAAAA=&#10;"/>
          </w:pict>
        </mc:Fallback>
      </mc:AlternateContent>
    </w:r>
    <w:r>
      <w:tab/>
    </w:r>
    <w:r>
      <w:rPr>
        <w:noProof/>
        <w:lang w:val="ca-ES" w:eastAsia="ca-ES"/>
      </w:rPr>
      <w:drawing>
        <wp:inline distT="0" distB="0" distL="0" distR="0">
          <wp:extent cx="1114425" cy="707390"/>
          <wp:effectExtent l="0" t="0" r="9525" b="0"/>
          <wp:docPr id="1" name="Imagen 1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24B6" w:rsidRPr="001B5FC0" w:rsidRDefault="009124B6" w:rsidP="009124B6">
    <w:pPr>
      <w:tabs>
        <w:tab w:val="right" w:pos="8504"/>
      </w:tabs>
      <w:rPr>
        <w:color w:val="A6A6A6"/>
      </w:rPr>
    </w:pPr>
  </w:p>
  <w:p w:rsidR="009124B6" w:rsidRPr="009124B6" w:rsidRDefault="009124B6" w:rsidP="009124B6">
    <w:pPr>
      <w:tabs>
        <w:tab w:val="right" w:pos="8504"/>
      </w:tabs>
      <w:rPr>
        <w:rFonts w:ascii="Arial" w:hAnsi="Arial" w:cs="Arial"/>
        <w:color w:val="A6A6A6"/>
        <w:sz w:val="20"/>
      </w:rPr>
    </w:pPr>
    <w:r w:rsidRPr="009124B6">
      <w:rPr>
        <w:rFonts w:ascii="Arial" w:hAnsi="Arial" w:cs="Arial"/>
        <w:color w:val="A6A6A6"/>
        <w:sz w:val="20"/>
      </w:rPr>
      <w:t xml:space="preserve">OAME </w:t>
    </w:r>
    <w:proofErr w:type="spellStart"/>
    <w:r w:rsidRPr="009124B6">
      <w:rPr>
        <w:rFonts w:ascii="Arial" w:hAnsi="Arial" w:cs="Arial"/>
        <w:i/>
        <w:color w:val="A6A6A6"/>
        <w:sz w:val="20"/>
      </w:rPr>
      <w:t>Organisme</w:t>
    </w:r>
    <w:proofErr w:type="spellEnd"/>
    <w:r w:rsidRPr="009124B6">
      <w:rPr>
        <w:rFonts w:ascii="Arial" w:hAnsi="Arial" w:cs="Arial"/>
        <w:i/>
        <w:color w:val="A6A6A6"/>
        <w:sz w:val="20"/>
      </w:rPr>
      <w:t xml:space="preserve"> </w:t>
    </w:r>
    <w:proofErr w:type="spellStart"/>
    <w:r w:rsidRPr="009124B6">
      <w:rPr>
        <w:rFonts w:ascii="Arial" w:hAnsi="Arial" w:cs="Arial"/>
        <w:i/>
        <w:color w:val="A6A6A6"/>
        <w:sz w:val="20"/>
      </w:rPr>
      <w:t>Aut</w:t>
    </w:r>
    <w:r w:rsidRPr="009124B6">
      <w:rPr>
        <w:rFonts w:ascii="Arial" w:hAnsi="Arial" w:cs="Arial"/>
        <w:i/>
        <w:color w:val="A6A6A6"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-209.85pt;margin-top:254.85pt;width:336.8pt;height:7.05pt;rotation:270;z-index:251659264;mso-position-horizontal-relative:margin;mso-position-vertical-relative:margin" fillcolor="black" stroked="f" strokecolor="red">
          <v:textpath style="font-family:&quot;Verdana&quot;;font-size:1pt" string="Document signat electrònicament. La seva autenticitat es pot verificar a https://seu.santcugat.cat/seu/validacio"/>
          <w10:wrap anchorx="margin" anchory="margin"/>
        </v:shape>
      </w:pict>
    </w:r>
    <w:r w:rsidRPr="009124B6">
      <w:rPr>
        <w:rFonts w:ascii="Arial" w:hAnsi="Arial" w:cs="Arial"/>
        <w:i/>
        <w:color w:val="A6A6A6"/>
        <w:sz w:val="20"/>
      </w:rPr>
      <w:t>ònom</w:t>
    </w:r>
    <w:proofErr w:type="spellEnd"/>
    <w:r w:rsidRPr="009124B6">
      <w:rPr>
        <w:rFonts w:ascii="Arial" w:hAnsi="Arial" w:cs="Arial"/>
        <w:i/>
        <w:color w:val="A6A6A6"/>
        <w:sz w:val="20"/>
      </w:rPr>
      <w:t xml:space="preserve"> Municipal </w:t>
    </w:r>
    <w:proofErr w:type="spellStart"/>
    <w:r w:rsidRPr="009124B6">
      <w:rPr>
        <w:rFonts w:ascii="Arial" w:hAnsi="Arial" w:cs="Arial"/>
        <w:i/>
        <w:color w:val="A6A6A6"/>
        <w:sz w:val="20"/>
      </w:rPr>
      <w:t>d’Educació</w:t>
    </w:r>
    <w:proofErr w:type="spellEnd"/>
    <w:r w:rsidRPr="009124B6">
      <w:rPr>
        <w:rFonts w:ascii="Arial" w:hAnsi="Arial" w:cs="Arial"/>
        <w:color w:val="A6A6A6"/>
        <w:sz w:val="20"/>
      </w:rPr>
      <w:t xml:space="preserve"> </w:t>
    </w:r>
  </w:p>
  <w:p w:rsidR="009124B6" w:rsidRDefault="009124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B6"/>
    <w:rsid w:val="009124B6"/>
    <w:rsid w:val="00A05BB7"/>
    <w:rsid w:val="00C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8F9737-BF5D-438E-9307-A843F433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4">
    <w:name w:val="heading 4"/>
    <w:aliases w:val="Títulos"/>
    <w:basedOn w:val="Normal"/>
    <w:next w:val="Normal"/>
    <w:link w:val="Ttulo4Car"/>
    <w:autoRedefine/>
    <w:qFormat/>
    <w:rsid w:val="00CF3B98"/>
    <w:pPr>
      <w:keepNext/>
      <w:suppressAutoHyphens/>
      <w:spacing w:before="240" w:after="120" w:line="240" w:lineRule="auto"/>
      <w:jc w:val="both"/>
      <w:outlineLvl w:val="3"/>
    </w:pPr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aliases w:val="Títulos Car"/>
    <w:basedOn w:val="Fuentedeprrafopredeter"/>
    <w:link w:val="Ttulo4"/>
    <w:rsid w:val="00CF3B98"/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1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4B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4B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ED0BE3D.dotm</Template>
  <TotalTime>8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Vera</dc:creator>
  <cp:keywords/>
  <dc:description/>
  <cp:lastModifiedBy>Natividad Vera</cp:lastModifiedBy>
  <cp:revision>1</cp:revision>
  <dcterms:created xsi:type="dcterms:W3CDTF">2026-02-23T12:02:00Z</dcterms:created>
  <dcterms:modified xsi:type="dcterms:W3CDTF">2026-02-23T12:10:00Z</dcterms:modified>
</cp:coreProperties>
</file>