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19454770" w14:textId="2BAAD3E1" w:rsidR="00A67FE4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(161</w:t>
      </w:r>
      <w:r w:rsidR="00A67FE4">
        <w:rPr>
          <w:rFonts w:ascii="Arial" w:eastAsia="Arial Unicode MS" w:hAnsi="Arial" w:cs="Arial"/>
          <w:b/>
          <w:i/>
          <w:lang w:val="ca-ES"/>
        </w:rPr>
        <w:t>12618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A67FE4">
        <w:rPr>
          <w:rFonts w:ascii="Arial" w:eastAsia="Arial Unicode MS" w:hAnsi="Arial" w:cs="Arial"/>
          <w:b/>
          <w:i/>
          <w:lang w:val="ca-ES"/>
        </w:rPr>
        <w:t>Servei reformes d’ascensors FMB)</w:t>
      </w:r>
    </w:p>
    <w:p w14:paraId="37F0F235" w14:textId="540A56A5" w:rsidR="00176F07" w:rsidRPr="00D10D7B" w:rsidRDefault="00A67FE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7E7102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6E100F" w:rsidRPr="00A67FE4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45C7628D" w:rsidR="006E100F" w:rsidRPr="00D10D7B" w:rsidRDefault="00A67FE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Lot 1: Reformes ascensors fabricant ASCENSORES ERSCE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67FE4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16112618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16112618 - Servei reformes ascensors FMB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2026-02-09T23:00:00+00:00</TMB_OP>
    <TMB_CC xmlns="c8de0594-42e2-4f26-8a69-9df094374455">2026-02-23T23:00:00+00:00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IDLicitacio xmlns="c8de0594-42e2-4f26-8a69-9df094374455">529962</TMB_IDLicitacio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65105-7665-44F1-96A8-392D19389C3C}"/>
</file>

<file path=customXml/itemProps3.xml><?xml version="1.0" encoding="utf-8"?>
<ds:datastoreItem xmlns:ds="http://schemas.openxmlformats.org/officeDocument/2006/customXml" ds:itemID="{A4B13ABD-1FB8-447C-B398-F3E4757D4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25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2025-12-31T07:39:00Z</dcterms:created>
  <dcterms:modified xsi:type="dcterms:W3CDTF">2025-12-31T07:39:00Z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Proveidor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</Properties>
</file>