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FC61" w14:textId="77777777" w:rsidR="000A06F3" w:rsidRPr="00000488" w:rsidRDefault="000A06F3" w:rsidP="000A06F3">
      <w:pPr>
        <w:pStyle w:val="Titol2"/>
        <w:numPr>
          <w:ilvl w:val="0"/>
          <w:numId w:val="0"/>
        </w:numPr>
        <w:spacing w:line="276" w:lineRule="auto"/>
      </w:pPr>
      <w:bookmarkStart w:id="0" w:name="_Toc71289143"/>
      <w:r w:rsidRPr="00000488">
        <w:t xml:space="preserve">ANNEX 1.- </w:t>
      </w:r>
      <w:bookmarkStart w:id="1" w:name="_Toc54352342"/>
      <w:r w:rsidRPr="00000488">
        <w:t>Model de Declaració Responsable</w:t>
      </w:r>
      <w:bookmarkEnd w:id="0"/>
      <w:bookmarkEnd w:id="1"/>
      <w:r w:rsidRPr="00000488">
        <w:t xml:space="preserve"> </w:t>
      </w:r>
    </w:p>
    <w:p w14:paraId="462D0F85" w14:textId="77777777" w:rsidR="000A06F3" w:rsidRPr="00000488" w:rsidRDefault="000A06F3" w:rsidP="000A06F3">
      <w:pPr>
        <w:spacing w:line="276" w:lineRule="auto"/>
        <w:jc w:val="both"/>
        <w:rPr>
          <w:rFonts w:cs="Arial"/>
          <w:szCs w:val="22"/>
          <w:lang w:val="ca-ES"/>
        </w:rPr>
      </w:pPr>
    </w:p>
    <w:p w14:paraId="49B94BF0" w14:textId="77777777" w:rsidR="000A06F3" w:rsidRPr="00000488" w:rsidRDefault="000A06F3" w:rsidP="000A06F3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000488">
        <w:rPr>
          <w:rFonts w:cs="Arial"/>
          <w:i/>
          <w:szCs w:val="22"/>
          <w:lang w:val="ca-ES"/>
        </w:rPr>
        <w:t xml:space="preserve">(A inserir en el Sobre </w:t>
      </w:r>
      <w:r>
        <w:rPr>
          <w:rFonts w:cs="Arial"/>
          <w:i/>
          <w:szCs w:val="22"/>
          <w:lang w:val="ca-ES"/>
        </w:rPr>
        <w:t>1</w:t>
      </w:r>
      <w:r w:rsidRPr="00000488">
        <w:rPr>
          <w:rFonts w:cs="Arial"/>
          <w:i/>
          <w:szCs w:val="22"/>
          <w:lang w:val="ca-ES"/>
        </w:rPr>
        <w:t>)</w:t>
      </w:r>
    </w:p>
    <w:p w14:paraId="64A3223B" w14:textId="77777777" w:rsidR="000A06F3" w:rsidRPr="00000488" w:rsidRDefault="000A06F3" w:rsidP="000A06F3">
      <w:pPr>
        <w:spacing w:line="276" w:lineRule="auto"/>
        <w:jc w:val="both"/>
        <w:rPr>
          <w:rFonts w:cs="Arial"/>
          <w:szCs w:val="22"/>
          <w:lang w:val="ca-ES"/>
        </w:rPr>
      </w:pPr>
    </w:p>
    <w:p w14:paraId="61652EC9" w14:textId="77777777" w:rsidR="000A06F3" w:rsidRPr="00000488" w:rsidRDefault="000A06F3" w:rsidP="000A06F3">
      <w:pPr>
        <w:spacing w:line="276" w:lineRule="auto"/>
        <w:jc w:val="both"/>
        <w:rPr>
          <w:rFonts w:cs="Arial"/>
          <w:szCs w:val="22"/>
          <w:lang w:val="ca-ES"/>
        </w:rPr>
      </w:pPr>
    </w:p>
    <w:p w14:paraId="01C0D0CE" w14:textId="77777777" w:rsidR="000A06F3" w:rsidRPr="00000488" w:rsidRDefault="000A06F3" w:rsidP="000A06F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000488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000488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0488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000488">
        <w:rPr>
          <w:rFonts w:cs="Arial"/>
          <w:color w:val="000000"/>
          <w:szCs w:val="22"/>
          <w:lang w:val="ca-ES"/>
        </w:rPr>
        <w:t>ada</w:t>
      </w:r>
      <w:proofErr w:type="spellEnd"/>
      <w:r w:rsidRPr="00000488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000488">
        <w:rPr>
          <w:rFonts w:eastAsia="Times New Roman" w:cs="Arial"/>
          <w:szCs w:val="22"/>
          <w:lang w:val="ca-ES" w:eastAsia="x-none"/>
        </w:rPr>
        <w:t>contracte per a la prestació del</w:t>
      </w:r>
      <w:r>
        <w:rPr>
          <w:rFonts w:eastAsia="Times New Roman" w:cs="Arial"/>
          <w:szCs w:val="22"/>
          <w:lang w:val="ca-ES" w:eastAsia="x-none"/>
        </w:rPr>
        <w:t xml:space="preserve">s serveis necessaris per assegurar el correcte funcionament del servei públic del cementeri municipal de Cunit.  </w:t>
      </w:r>
    </w:p>
    <w:p w14:paraId="5D172502" w14:textId="77777777" w:rsidR="000A06F3" w:rsidRPr="00000488" w:rsidRDefault="000A06F3" w:rsidP="000A06F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5BF3A414" w14:textId="77777777" w:rsidR="000A06F3" w:rsidRPr="00000488" w:rsidRDefault="000A06F3" w:rsidP="000A06F3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000488">
        <w:rPr>
          <w:rFonts w:cs="Arial"/>
          <w:b/>
          <w:szCs w:val="22"/>
          <w:lang w:val="ca-ES"/>
        </w:rPr>
        <w:t xml:space="preserve">DECLARA RESPONSABLEMENT: </w:t>
      </w:r>
    </w:p>
    <w:p w14:paraId="2CEA88C1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3C8D26C2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el perfil d’empresa és el següent: </w:t>
      </w:r>
    </w:p>
    <w:p w14:paraId="0E14C7BB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0A06F3" w:rsidRPr="00000488" w14:paraId="234D98E1" w14:textId="77777777" w:rsidTr="00534E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0FF3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ADE6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3B79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0A06F3" w:rsidRPr="00000488" w14:paraId="6B045752" w14:textId="77777777" w:rsidTr="00534E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B665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258B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237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0A06F3" w:rsidRPr="00000488" w14:paraId="652165EF" w14:textId="77777777" w:rsidTr="00534E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E1D9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FB73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5EC5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0A06F3" w:rsidRPr="00000488" w14:paraId="6E7DB9A0" w14:textId="77777777" w:rsidTr="00534E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6EC5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65974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8178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0A06F3" w:rsidRPr="00000488" w14:paraId="430121D6" w14:textId="77777777" w:rsidTr="00534EA0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11A7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2E7B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CCFF" w14:textId="77777777" w:rsidR="000A06F3" w:rsidRPr="00000488" w:rsidRDefault="000A06F3" w:rsidP="00534EA0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D7BE85C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58DCE31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1C2BED31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5C373DE7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</w:t>
      </w:r>
      <w:r w:rsidRPr="00000488">
        <w:rPr>
          <w:rFonts w:cs="Arial"/>
          <w:szCs w:val="22"/>
          <w:lang w:val="ca-ES"/>
        </w:rPr>
        <w:lastRenderedPageBreak/>
        <w:t xml:space="preserve">experimentat cap variació. </w:t>
      </w:r>
    </w:p>
    <w:p w14:paraId="4E4E9D3C" w14:textId="77777777" w:rsidR="000A06F3" w:rsidRPr="00000488" w:rsidRDefault="000A06F3" w:rsidP="000A06F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38F2EA3A" w14:textId="77777777" w:rsidR="000A06F3" w:rsidRPr="00000488" w:rsidRDefault="000A06F3" w:rsidP="000A06F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</w:p>
    <w:p w14:paraId="5A108E55" w14:textId="77777777" w:rsidR="000A06F3" w:rsidRPr="00000488" w:rsidRDefault="000A06F3" w:rsidP="000A06F3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483135DC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-</w:t>
      </w:r>
    </w:p>
    <w:p w14:paraId="22EC10BD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___________________________</w:t>
      </w:r>
    </w:p>
    <w:p w14:paraId="554AF801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-</w:t>
      </w:r>
    </w:p>
    <w:p w14:paraId="381913EF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___________________________</w:t>
      </w:r>
    </w:p>
    <w:p w14:paraId="351E7BEF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-</w:t>
      </w:r>
    </w:p>
    <w:p w14:paraId="6D855DEF" w14:textId="77777777" w:rsidR="000A06F3" w:rsidRPr="00000488" w:rsidRDefault="000A06F3" w:rsidP="000A06F3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000488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3071790F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0C3E0932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42F38759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139C466A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6D460541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32448A05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0A6FC1F4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0A06F3" w:rsidRPr="00000488" w14:paraId="757976FC" w14:textId="77777777" w:rsidTr="00534EA0">
        <w:tc>
          <w:tcPr>
            <w:tcW w:w="4214" w:type="dxa"/>
          </w:tcPr>
          <w:p w14:paraId="7C7062D6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lastRenderedPageBreak/>
              <w:t xml:space="preserve">En el cas de subcontractació, indicar el nom o perfil empresarial del </w:t>
            </w:r>
            <w:proofErr w:type="spellStart"/>
            <w:r w:rsidRPr="00000488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000488"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7E8CAA98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FD6A5CB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78A34D83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2BE18298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055BB932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SI</w:t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NO</w:t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</w:t>
      </w:r>
      <w:proofErr w:type="spellStart"/>
      <w:r w:rsidRPr="00000488">
        <w:rPr>
          <w:rFonts w:cs="Arial"/>
          <w:szCs w:val="22"/>
          <w:lang w:val="ca-ES"/>
        </w:rPr>
        <w:t>NO</w:t>
      </w:r>
      <w:proofErr w:type="spellEnd"/>
      <w:r w:rsidRPr="00000488">
        <w:rPr>
          <w:rFonts w:cs="Arial"/>
          <w:szCs w:val="22"/>
          <w:lang w:val="ca-ES"/>
        </w:rPr>
        <w:t xml:space="preserve"> obligat per normativa</w:t>
      </w:r>
    </w:p>
    <w:p w14:paraId="2ADC5A94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628BA812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22BB9F3F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SI</w:t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NO</w:t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</w:t>
      </w:r>
      <w:proofErr w:type="spellStart"/>
      <w:r w:rsidRPr="00000488">
        <w:rPr>
          <w:rFonts w:cs="Arial"/>
          <w:szCs w:val="22"/>
          <w:lang w:val="ca-ES"/>
        </w:rPr>
        <w:t>NO</w:t>
      </w:r>
      <w:proofErr w:type="spellEnd"/>
      <w:r w:rsidRPr="00000488">
        <w:rPr>
          <w:rFonts w:cs="Arial"/>
          <w:szCs w:val="22"/>
          <w:lang w:val="ca-ES"/>
        </w:rPr>
        <w:t xml:space="preserve"> obligat per normativa</w:t>
      </w:r>
    </w:p>
    <w:p w14:paraId="12D8EC29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26E8A42F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SI</w:t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tab/>
      </w:r>
      <w:r w:rsidRPr="00000488">
        <w:rPr>
          <w:rFonts w:cs="Arial"/>
          <w:szCs w:val="22"/>
          <w:lang w:val="ca-ES"/>
        </w:rPr>
        <w:sym w:font="Wingdings 2" w:char="F0A3"/>
      </w:r>
      <w:r w:rsidRPr="00000488">
        <w:rPr>
          <w:rFonts w:cs="Arial"/>
          <w:szCs w:val="22"/>
          <w:lang w:val="ca-ES"/>
        </w:rPr>
        <w:t xml:space="preserve"> NO</w:t>
      </w:r>
    </w:p>
    <w:p w14:paraId="45EF56E5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09E57566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 xml:space="preserve">Està subjecta a l’IVA. </w:t>
      </w:r>
    </w:p>
    <w:p w14:paraId="42D5743D" w14:textId="77777777" w:rsidR="000A06F3" w:rsidRPr="00000488" w:rsidRDefault="000A06F3" w:rsidP="000A06F3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t xml:space="preserve"> </w:t>
      </w: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11D92C1E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537E3A36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>Està subjecta a l’IAE.</w:t>
      </w:r>
    </w:p>
    <w:p w14:paraId="2C8C161D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153930FA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4E18A383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0A06F3" w:rsidRPr="00000488" w14:paraId="67822806" w14:textId="77777777" w:rsidTr="00534EA0">
        <w:tc>
          <w:tcPr>
            <w:tcW w:w="4322" w:type="dxa"/>
          </w:tcPr>
          <w:p w14:paraId="2245B760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6798AF18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07465523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303CC2DC" w14:textId="77777777" w:rsidR="000A06F3" w:rsidRPr="00000488" w:rsidRDefault="000A06F3" w:rsidP="000A06F3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000488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00488">
        <w:rPr>
          <w:rFonts w:cs="Arial"/>
          <w:b/>
          <w:bCs/>
          <w:szCs w:val="22"/>
          <w:lang w:val="ca-ES"/>
        </w:rPr>
        <w:instrText xml:space="preserve"> FORMCHECKBOX </w:instrText>
      </w:r>
      <w:r>
        <w:rPr>
          <w:rFonts w:cs="Arial"/>
          <w:b/>
          <w:bCs/>
          <w:szCs w:val="22"/>
          <w:lang w:val="ca-ES"/>
        </w:rPr>
      </w:r>
      <w:r>
        <w:rPr>
          <w:rFonts w:cs="Arial"/>
          <w:b/>
          <w:bCs/>
          <w:szCs w:val="22"/>
          <w:lang w:val="ca-ES"/>
        </w:rPr>
        <w:fldChar w:fldCharType="separate"/>
      </w:r>
      <w:r w:rsidRPr="00000488">
        <w:rPr>
          <w:rFonts w:cs="Arial"/>
          <w:b/>
          <w:bCs/>
          <w:szCs w:val="22"/>
          <w:lang w:val="ca-ES"/>
        </w:rPr>
        <w:fldChar w:fldCharType="end"/>
      </w:r>
      <w:r w:rsidRPr="00000488">
        <w:rPr>
          <w:rFonts w:cs="Arial"/>
          <w:b/>
          <w:bCs/>
          <w:szCs w:val="22"/>
          <w:lang w:val="ca-ES"/>
        </w:rPr>
        <w:t xml:space="preserve"> </w:t>
      </w:r>
      <w:r w:rsidRPr="00000488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260C2CAB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0A06F3" w:rsidRPr="00000488" w14:paraId="4224D65C" w14:textId="77777777" w:rsidTr="00534EA0">
        <w:trPr>
          <w:trHeight w:val="627"/>
        </w:trPr>
        <w:tc>
          <w:tcPr>
            <w:tcW w:w="2161" w:type="dxa"/>
          </w:tcPr>
          <w:p w14:paraId="3C1A5F2F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0488">
              <w:rPr>
                <w:rFonts w:cs="Arial"/>
                <w:b/>
                <w:szCs w:val="22"/>
                <w:lang w:val="ca-ES"/>
              </w:rPr>
              <w:lastRenderedPageBreak/>
              <w:t>Persona/es autoritzada/es</w:t>
            </w:r>
          </w:p>
        </w:tc>
        <w:tc>
          <w:tcPr>
            <w:tcW w:w="2161" w:type="dxa"/>
          </w:tcPr>
          <w:p w14:paraId="5AC2575A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0488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6C9E0A42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0488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05FC7BC5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000488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0A06F3" w:rsidRPr="00000488" w14:paraId="78232D44" w14:textId="77777777" w:rsidTr="00534EA0">
        <w:tc>
          <w:tcPr>
            <w:tcW w:w="2161" w:type="dxa"/>
          </w:tcPr>
          <w:p w14:paraId="1A405E31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26A3E51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0E56BF7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6C6BA198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788C7D04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0A4F146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12C8D6C9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3DE49404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050F43BC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0A06F3" w:rsidRPr="00000488" w14:paraId="0CF8E9BA" w14:textId="77777777" w:rsidTr="00534EA0">
        <w:tc>
          <w:tcPr>
            <w:tcW w:w="4322" w:type="dxa"/>
          </w:tcPr>
          <w:p w14:paraId="35A63473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000488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4436FF9C" w14:textId="77777777" w:rsidR="000A06F3" w:rsidRPr="00000488" w:rsidRDefault="000A06F3" w:rsidP="00534EA0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42B472E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 w14:paraId="4B569BE8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 xml:space="preserve"> I per que consti, signo aquesta declaració responsable.</w:t>
      </w:r>
    </w:p>
    <w:p w14:paraId="54A7F835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AE9FCCB" w14:textId="77777777" w:rsidR="000A06F3" w:rsidRPr="00000488" w:rsidRDefault="000A06F3" w:rsidP="000A06F3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___________________, a data de signatura electrònica.</w:t>
      </w:r>
    </w:p>
    <w:p w14:paraId="0D93D509" w14:textId="77777777" w:rsidR="000A06F3" w:rsidRPr="00000488" w:rsidRDefault="000A06F3" w:rsidP="000A06F3">
      <w:pPr>
        <w:pStyle w:val="Titol2"/>
        <w:numPr>
          <w:ilvl w:val="0"/>
          <w:numId w:val="0"/>
        </w:numPr>
        <w:spacing w:line="276" w:lineRule="auto"/>
      </w:pPr>
    </w:p>
    <w:p w14:paraId="7B607336" w14:textId="77777777" w:rsidR="000A06F3" w:rsidRPr="00000488" w:rsidRDefault="000A06F3" w:rsidP="000A06F3">
      <w:pPr>
        <w:pStyle w:val="Titol2"/>
        <w:numPr>
          <w:ilvl w:val="0"/>
          <w:numId w:val="0"/>
        </w:numPr>
        <w:spacing w:line="276" w:lineRule="auto"/>
      </w:pPr>
    </w:p>
    <w:p w14:paraId="3E30E09E" w14:textId="77777777" w:rsidR="000A06F3" w:rsidRPr="00000488" w:rsidRDefault="000A06F3" w:rsidP="000A06F3">
      <w:pPr>
        <w:pStyle w:val="Titol2"/>
        <w:numPr>
          <w:ilvl w:val="0"/>
          <w:numId w:val="0"/>
        </w:numPr>
        <w:spacing w:line="276" w:lineRule="auto"/>
      </w:pPr>
    </w:p>
    <w:p w14:paraId="7652DCB1" w14:textId="508B5F62" w:rsidR="006C3AE8" w:rsidRDefault="006C3AE8" w:rsidP="000A06F3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421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F3"/>
    <w:rsid w:val="00081933"/>
    <w:rsid w:val="000A06F3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DA68"/>
  <w15:chartTrackingRefBased/>
  <w15:docId w15:val="{69F2A296-D55F-42F7-8BCB-6A03B0C0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6F3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06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6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6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6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6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6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6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6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6F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6F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6F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6F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6F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6F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6F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6F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6F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0A06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6F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6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6F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0A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6F3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0A06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6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6F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0A06F3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0A06F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A06F3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0A06F3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0A06F3"/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customStyle="1" w:styleId="Titol1">
    <w:name w:val="Titol 1"/>
    <w:basedOn w:val="Normal"/>
    <w:uiPriority w:val="99"/>
    <w:qFormat/>
    <w:rsid w:val="000A06F3"/>
    <w:pPr>
      <w:widowControl/>
      <w:numPr>
        <w:numId w:val="1"/>
      </w:numPr>
      <w:suppressAutoHyphens w:val="0"/>
      <w:jc w:val="both"/>
    </w:pPr>
    <w:rPr>
      <w:rFonts w:eastAsia="Times New Roman" w:cs="Arial"/>
      <w:b/>
      <w:sz w:val="24"/>
      <w:lang w:val="ca-ES" w:eastAsia="es-ES" w:bidi="ar-SA"/>
    </w:rPr>
  </w:style>
  <w:style w:type="paragraph" w:customStyle="1" w:styleId="Titol2">
    <w:name w:val="Titol 2"/>
    <w:basedOn w:val="Normal"/>
    <w:link w:val="Titol2Car"/>
    <w:uiPriority w:val="99"/>
    <w:qFormat/>
    <w:rsid w:val="000A06F3"/>
    <w:pPr>
      <w:widowControl/>
      <w:numPr>
        <w:ilvl w:val="1"/>
        <w:numId w:val="1"/>
      </w:numPr>
      <w:suppressAutoHyphens w:val="0"/>
      <w:jc w:val="both"/>
    </w:pPr>
    <w:rPr>
      <w:rFonts w:eastAsia="Times New Roman" w:cs="Arial"/>
      <w:b/>
      <w:szCs w:val="22"/>
      <w:lang w:val="ca-ES" w:eastAsia="es-ES" w:bidi="ar-SA"/>
    </w:rPr>
  </w:style>
  <w:style w:type="character" w:customStyle="1" w:styleId="Titol2Car">
    <w:name w:val="Titol 2 Car"/>
    <w:link w:val="Titol2"/>
    <w:uiPriority w:val="99"/>
    <w:rsid w:val="000A06F3"/>
    <w:rPr>
      <w:rFonts w:ascii="Arial" w:eastAsia="Times New Roman" w:hAnsi="Arial" w:cs="Arial"/>
      <w:b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1158</Words>
  <Characters>6373</Characters>
  <Application>Microsoft Office Word</Application>
  <DocSecurity>0</DocSecurity>
  <Lines>53</Lines>
  <Paragraphs>15</Paragraphs>
  <ScaleCrop>false</ScaleCrop>
  <Company>Ajuntament de Cunit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2026-02-17T11:10:00Z</dcterms:created>
  <dcterms:modified xsi:type="dcterms:W3CDTF">2026-02-17T11:11:00Z</dcterms:modified>
</cp:coreProperties>
</file>