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6A06" w14:textId="0B0441B6" w:rsidR="005F65E4" w:rsidRPr="005F65E4" w:rsidRDefault="005F65E4" w:rsidP="005F65E4">
      <w:pPr>
        <w:jc w:val="both"/>
        <w:rPr>
          <w:rFonts w:ascii="Arial" w:hAnsi="Arial" w:cs="Arial"/>
          <w:b/>
          <w:bCs/>
          <w:u w:val="single"/>
        </w:rPr>
      </w:pPr>
      <w:r w:rsidRPr="005F65E4">
        <w:rPr>
          <w:rFonts w:ascii="Arial" w:hAnsi="Arial" w:cs="Arial"/>
          <w:b/>
          <w:bCs/>
          <w:u w:val="single"/>
        </w:rPr>
        <w:t xml:space="preserve">ANNEX </w:t>
      </w:r>
      <w:r w:rsidR="00FA5E96">
        <w:rPr>
          <w:rFonts w:ascii="Arial" w:hAnsi="Arial" w:cs="Arial"/>
          <w:b/>
          <w:bCs/>
          <w:u w:val="single"/>
        </w:rPr>
        <w:t>6</w:t>
      </w:r>
      <w:r w:rsidRPr="005F65E4">
        <w:rPr>
          <w:rFonts w:ascii="Arial" w:hAnsi="Arial" w:cs="Arial"/>
          <w:b/>
          <w:bCs/>
          <w:u w:val="single"/>
        </w:rPr>
        <w:t xml:space="preserve">: </w:t>
      </w:r>
      <w:r w:rsidR="00FA5E96" w:rsidRPr="00FA5E96">
        <w:rPr>
          <w:rFonts w:ascii="Arial" w:hAnsi="Arial" w:cs="Arial"/>
          <w:b/>
          <w:bCs/>
          <w:u w:val="single"/>
        </w:rPr>
        <w:t xml:space="preserve">Mesures de </w:t>
      </w:r>
      <w:proofErr w:type="spellStart"/>
      <w:r w:rsidR="00FA5E96" w:rsidRPr="00FA5E96">
        <w:rPr>
          <w:rFonts w:ascii="Arial" w:hAnsi="Arial" w:cs="Arial"/>
          <w:b/>
          <w:bCs/>
          <w:u w:val="single"/>
        </w:rPr>
        <w:t>ciberseguretat</w:t>
      </w:r>
      <w:proofErr w:type="spellEnd"/>
      <w:r w:rsidR="00FA5E96" w:rsidRPr="00FA5E96">
        <w:rPr>
          <w:rFonts w:ascii="Arial" w:hAnsi="Arial" w:cs="Arial"/>
          <w:b/>
          <w:bCs/>
          <w:u w:val="single"/>
        </w:rPr>
        <w:t xml:space="preserve"> de nivell bàsic (Marc de </w:t>
      </w:r>
      <w:proofErr w:type="spellStart"/>
      <w:r w:rsidR="00FA5E96" w:rsidRPr="00FA5E96">
        <w:rPr>
          <w:rFonts w:ascii="Arial" w:hAnsi="Arial" w:cs="Arial"/>
          <w:b/>
          <w:bCs/>
          <w:u w:val="single"/>
        </w:rPr>
        <w:t>Ciberseguretat</w:t>
      </w:r>
      <w:proofErr w:type="spellEnd"/>
      <w:r w:rsidR="00FA5E96" w:rsidRPr="00FA5E96">
        <w:rPr>
          <w:rFonts w:ascii="Arial" w:hAnsi="Arial" w:cs="Arial"/>
          <w:b/>
          <w:bCs/>
          <w:u w:val="single"/>
        </w:rPr>
        <w:t xml:space="preserve"> de Protecció de Dades - MCPD)</w:t>
      </w:r>
    </w:p>
    <w:p w14:paraId="2E257CA0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before="1" w:after="0" w:line="252" w:lineRule="exact"/>
        <w:ind w:hanging="360"/>
        <w:contextualSpacing w:val="0"/>
      </w:pPr>
      <w:r>
        <w:t>Normativa,</w:t>
      </w:r>
      <w:r>
        <w:rPr>
          <w:spacing w:val="-4"/>
        </w:rPr>
        <w:t xml:space="preserve"> </w:t>
      </w:r>
      <w:r>
        <w:t>procediments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estàndards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dades:</w:t>
      </w:r>
    </w:p>
    <w:p w14:paraId="6F2ADC97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after="0" w:line="262" w:lineRule="exact"/>
        <w:ind w:left="1581" w:hanging="359"/>
        <w:contextualSpacing w:val="0"/>
      </w:pPr>
      <w:r>
        <w:t>MO.NO.01:</w:t>
      </w:r>
      <w:r>
        <w:rPr>
          <w:spacing w:val="-6"/>
        </w:rPr>
        <w:t xml:space="preserve"> </w:t>
      </w:r>
      <w:r>
        <w:rPr>
          <w:spacing w:val="-2"/>
        </w:rPr>
        <w:t>Normativa</w:t>
      </w:r>
    </w:p>
    <w:p w14:paraId="5A5D7E38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MO.NO.02:</w:t>
      </w:r>
      <w:r>
        <w:rPr>
          <w:spacing w:val="-6"/>
        </w:rPr>
        <w:t xml:space="preserve"> </w:t>
      </w:r>
      <w:r>
        <w:rPr>
          <w:spacing w:val="-2"/>
        </w:rPr>
        <w:t>Procediments</w:t>
      </w:r>
    </w:p>
    <w:p w14:paraId="4FC023CD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MO.NO.03:</w:t>
      </w:r>
      <w:r>
        <w:rPr>
          <w:spacing w:val="-9"/>
        </w:rPr>
        <w:t xml:space="preserve"> </w:t>
      </w:r>
      <w:r>
        <w:t>Procediments</w:t>
      </w:r>
      <w:r>
        <w:rPr>
          <w:spacing w:val="-8"/>
        </w:rPr>
        <w:t xml:space="preserve"> </w:t>
      </w:r>
      <w:r>
        <w:rPr>
          <w:spacing w:val="-2"/>
        </w:rPr>
        <w:t>d’autorització</w:t>
      </w:r>
    </w:p>
    <w:p w14:paraId="192A5A2C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234" w:after="0" w:line="252" w:lineRule="exact"/>
        <w:ind w:left="863" w:hanging="360"/>
        <w:contextualSpacing w:val="0"/>
      </w:pPr>
      <w:r>
        <w:t>Coneixement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normativa,</w:t>
      </w:r>
      <w:r>
        <w:rPr>
          <w:spacing w:val="-10"/>
        </w:rPr>
        <w:t xml:space="preserve"> </w:t>
      </w:r>
      <w:r>
        <w:t>procediments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estàndards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protecció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dades:</w:t>
      </w:r>
    </w:p>
    <w:p w14:paraId="08D216A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MO.CN.04:</w:t>
      </w:r>
      <w:r>
        <w:rPr>
          <w:spacing w:val="-5"/>
        </w:rPr>
        <w:t xml:space="preserve"> </w:t>
      </w:r>
      <w:r>
        <w:t>Deures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personal</w:t>
      </w:r>
    </w:p>
    <w:p w14:paraId="7EBB3E15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MO.CN.05:</w:t>
      </w:r>
      <w:r>
        <w:rPr>
          <w:spacing w:val="-4"/>
        </w:rPr>
        <w:t xml:space="preserve"> </w:t>
      </w:r>
      <w:r>
        <w:t>Formació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conscienciació</w:t>
      </w:r>
    </w:p>
    <w:p w14:paraId="7049A7C8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231" w:after="0" w:line="240" w:lineRule="auto"/>
        <w:ind w:left="863" w:hanging="360"/>
        <w:contextualSpacing w:val="0"/>
      </w:pP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disseny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2"/>
        </w:rPr>
        <w:t>defecte:</w:t>
      </w:r>
    </w:p>
    <w:p w14:paraId="54B6A31C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before="1" w:after="0" w:line="262" w:lineRule="exact"/>
        <w:ind w:left="1582" w:hanging="359"/>
        <w:contextualSpacing w:val="0"/>
      </w:pPr>
      <w:r>
        <w:t>MG.PD.06:</w:t>
      </w:r>
      <w:r>
        <w:rPr>
          <w:spacing w:val="-4"/>
        </w:rPr>
        <w:t xml:space="preserve"> </w:t>
      </w:r>
      <w:r>
        <w:t>Arquitectura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seguretat</w:t>
      </w:r>
    </w:p>
    <w:p w14:paraId="7D9C41F5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MG.PD.07:</w:t>
      </w:r>
      <w:r>
        <w:rPr>
          <w:spacing w:val="-10"/>
        </w:rPr>
        <w:t xml:space="preserve"> </w:t>
      </w:r>
      <w:r>
        <w:t>Desenvolupament</w:t>
      </w:r>
      <w:r>
        <w:rPr>
          <w:spacing w:val="-10"/>
        </w:rPr>
        <w:t xml:space="preserve"> </w:t>
      </w:r>
      <w:r>
        <w:rPr>
          <w:spacing w:val="-2"/>
        </w:rPr>
        <w:t>segur</w:t>
      </w:r>
    </w:p>
    <w:p w14:paraId="6E9B5D92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3" w:lineRule="exact"/>
        <w:ind w:hanging="359"/>
        <w:contextualSpacing w:val="0"/>
      </w:pPr>
      <w:r>
        <w:t>MG.PD.08:</w:t>
      </w:r>
      <w:r>
        <w:rPr>
          <w:spacing w:val="-5"/>
        </w:rPr>
        <w:t xml:space="preserve"> </w:t>
      </w:r>
      <w:r>
        <w:rPr>
          <w:spacing w:val="-2"/>
        </w:rPr>
        <w:t>Proves</w:t>
      </w:r>
    </w:p>
    <w:p w14:paraId="596196C2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2" w:after="0" w:line="240" w:lineRule="auto"/>
        <w:ind w:left="864" w:hanging="360"/>
        <w:contextualSpacing w:val="0"/>
      </w:pPr>
      <w:r>
        <w:t>Gestió</w:t>
      </w:r>
      <w:r>
        <w:rPr>
          <w:spacing w:val="-6"/>
        </w:rPr>
        <w:t xml:space="preserve"> </w:t>
      </w:r>
      <w:r>
        <w:t>d’accessos</w:t>
      </w:r>
      <w:r>
        <w:rPr>
          <w:spacing w:val="-6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rPr>
          <w:spacing w:val="-2"/>
        </w:rPr>
        <w:t>usuaris:</w:t>
      </w:r>
    </w:p>
    <w:p w14:paraId="0FE17FE6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before="1" w:after="0" w:line="262" w:lineRule="exact"/>
        <w:ind w:hanging="359"/>
        <w:contextualSpacing w:val="0"/>
      </w:pPr>
      <w:r>
        <w:t>MG.GA.09:</w:t>
      </w:r>
      <w:r>
        <w:rPr>
          <w:spacing w:val="-6"/>
        </w:rPr>
        <w:t xml:space="preserve"> </w:t>
      </w:r>
      <w:r>
        <w:t>Requisits</w:t>
      </w:r>
      <w:r>
        <w:rPr>
          <w:spacing w:val="-7"/>
        </w:rPr>
        <w:t xml:space="preserve"> </w:t>
      </w:r>
      <w:r>
        <w:t>d’accés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segregació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funcions</w:t>
      </w:r>
    </w:p>
    <w:p w14:paraId="58F451DA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MG.GA.10:</w:t>
      </w:r>
      <w:r>
        <w:rPr>
          <w:spacing w:val="-7"/>
        </w:rPr>
        <w:t xml:space="preserve"> </w:t>
      </w:r>
      <w:r>
        <w:t>Identificació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autenticació</w:t>
      </w:r>
    </w:p>
    <w:p w14:paraId="2FF4F3FC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MG.GA.11:</w:t>
      </w:r>
      <w:r>
        <w:rPr>
          <w:spacing w:val="-7"/>
        </w:rPr>
        <w:t xml:space="preserve"> </w:t>
      </w:r>
      <w:r>
        <w:t>Gestió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d’accés</w:t>
      </w:r>
      <w:r>
        <w:rPr>
          <w:spacing w:val="-5"/>
        </w:rPr>
        <w:t xml:space="preserve"> </w:t>
      </w:r>
      <w:r>
        <w:rPr>
          <w:spacing w:val="-2"/>
        </w:rPr>
        <w:t>d’usuaris</w:t>
      </w:r>
    </w:p>
    <w:p w14:paraId="6340D19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2" w:lineRule="exact"/>
        <w:ind w:hanging="359"/>
        <w:contextualSpacing w:val="0"/>
      </w:pPr>
      <w:r>
        <w:t>MG.GA.12:</w:t>
      </w:r>
      <w:r>
        <w:rPr>
          <w:spacing w:val="-4"/>
        </w:rPr>
        <w:t xml:space="preserve"> </w:t>
      </w:r>
      <w:r>
        <w:t>Accés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remot</w:t>
      </w:r>
    </w:p>
    <w:p w14:paraId="48B4FC19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4" w:after="0" w:line="252" w:lineRule="exact"/>
        <w:ind w:left="864" w:hanging="360"/>
        <w:contextualSpacing w:val="0"/>
      </w:pPr>
      <w:r>
        <w:t>Gestió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rPr>
          <w:spacing w:val="-2"/>
        </w:rPr>
        <w:t>externs:</w:t>
      </w:r>
    </w:p>
    <w:p w14:paraId="6238230C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72" w:lineRule="exact"/>
        <w:ind w:left="1584" w:hanging="359"/>
        <w:contextualSpacing w:val="0"/>
      </w:pPr>
      <w:r>
        <w:t>MG.GS.13:</w:t>
      </w:r>
      <w:r>
        <w:rPr>
          <w:spacing w:val="-8"/>
        </w:rPr>
        <w:t xml:space="preserve"> </w:t>
      </w:r>
      <w:r>
        <w:t>Contractació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acords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nivell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servei</w:t>
      </w:r>
    </w:p>
    <w:p w14:paraId="1EA566A4" w14:textId="77777777" w:rsidR="00A24027" w:rsidRDefault="00A24027" w:rsidP="00A24027">
      <w:pPr>
        <w:pStyle w:val="Pargrafdellista"/>
        <w:widowControl w:val="0"/>
        <w:numPr>
          <w:ilvl w:val="0"/>
          <w:numId w:val="1"/>
        </w:numPr>
        <w:tabs>
          <w:tab w:val="left" w:pos="865"/>
        </w:tabs>
        <w:autoSpaceDE w:val="0"/>
        <w:autoSpaceDN w:val="0"/>
        <w:spacing w:before="234" w:after="0" w:line="252" w:lineRule="exact"/>
        <w:ind w:left="865" w:hanging="360"/>
        <w:contextualSpacing w:val="0"/>
      </w:pPr>
      <w:r>
        <w:t>Protecció</w:t>
      </w:r>
      <w:r>
        <w:rPr>
          <w:spacing w:val="-7"/>
        </w:rPr>
        <w:t xml:space="preserve"> </w:t>
      </w:r>
      <w:r>
        <w:t>d’instal·lacions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infraestructures:</w:t>
      </w:r>
    </w:p>
    <w:p w14:paraId="4A5F6EE7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63" w:lineRule="exact"/>
        <w:ind w:left="1584" w:hanging="359"/>
        <w:contextualSpacing w:val="0"/>
      </w:pPr>
      <w:r>
        <w:t>MP.II.16:</w:t>
      </w:r>
      <w:r>
        <w:rPr>
          <w:spacing w:val="-10"/>
        </w:rPr>
        <w:t xml:space="preserve"> </w:t>
      </w:r>
      <w:r>
        <w:t>Condicionament</w:t>
      </w:r>
      <w:r>
        <w:rPr>
          <w:spacing w:val="-6"/>
        </w:rPr>
        <w:t xml:space="preserve"> </w:t>
      </w:r>
      <w:r>
        <w:t>dels</w:t>
      </w:r>
      <w:r>
        <w:rPr>
          <w:spacing w:val="-7"/>
        </w:rPr>
        <w:t xml:space="preserve"> </w:t>
      </w:r>
      <w:r>
        <w:rPr>
          <w:spacing w:val="-2"/>
        </w:rPr>
        <w:t>locals</w:t>
      </w:r>
    </w:p>
    <w:p w14:paraId="4A2E7F2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MP.II.17:</w:t>
      </w:r>
      <w:r>
        <w:rPr>
          <w:spacing w:val="-8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d’accés</w:t>
      </w:r>
      <w:r>
        <w:rPr>
          <w:spacing w:val="-5"/>
        </w:rPr>
        <w:t xml:space="preserve"> </w:t>
      </w:r>
      <w:r>
        <w:rPr>
          <w:spacing w:val="-4"/>
        </w:rPr>
        <w:t>físic</w:t>
      </w:r>
    </w:p>
    <w:p w14:paraId="74D05F24" w14:textId="77777777" w:rsidR="00A24027" w:rsidRDefault="00A24027" w:rsidP="00A2402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62" w:lineRule="exact"/>
        <w:ind w:left="1584" w:hanging="359"/>
        <w:contextualSpacing w:val="0"/>
      </w:pPr>
      <w:r>
        <w:t>MP.II.18:</w:t>
      </w:r>
      <w:r>
        <w:rPr>
          <w:spacing w:val="-8"/>
        </w:rPr>
        <w:t xml:space="preserve"> </w:t>
      </w:r>
      <w:r>
        <w:t>Registre</w:t>
      </w:r>
      <w:r>
        <w:rPr>
          <w:spacing w:val="-7"/>
        </w:rPr>
        <w:t xml:space="preserve"> </w:t>
      </w:r>
      <w:r>
        <w:t>d’entrada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sortida</w:t>
      </w:r>
      <w:r>
        <w:rPr>
          <w:spacing w:val="-7"/>
        </w:rPr>
        <w:t xml:space="preserve"> </w:t>
      </w:r>
      <w:r>
        <w:t>d’equipaments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suports</w:t>
      </w:r>
    </w:p>
    <w:p w14:paraId="1BC68103" w14:textId="13408B1C" w:rsidR="00D07296" w:rsidRDefault="00D07296" w:rsidP="00A24027">
      <w:pPr>
        <w:jc w:val="both"/>
        <w:rPr>
          <w:rFonts w:ascii="Arial" w:hAnsi="Arial" w:cs="Arial"/>
        </w:rPr>
      </w:pPr>
    </w:p>
    <w:p w14:paraId="02F354DE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hanging="360"/>
        <w:contextualSpacing w:val="0"/>
      </w:pPr>
      <w:r>
        <w:t>Monitorització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l’activitat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incidències:</w:t>
      </w:r>
    </w:p>
    <w:p w14:paraId="4C0B7FB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" w:after="0" w:line="262" w:lineRule="exact"/>
        <w:ind w:left="1581" w:hanging="359"/>
        <w:contextualSpacing w:val="0"/>
      </w:pPr>
      <w:r>
        <w:t>P.MO.19:</w:t>
      </w:r>
      <w:r>
        <w:rPr>
          <w:spacing w:val="-4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d’auditoria</w:t>
      </w:r>
      <w:r>
        <w:rPr>
          <w:spacing w:val="-5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informació</w:t>
      </w:r>
    </w:p>
    <w:p w14:paraId="702FA317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after="0" w:line="253" w:lineRule="exact"/>
        <w:ind w:left="1581" w:hanging="359"/>
        <w:contextualSpacing w:val="0"/>
      </w:pPr>
      <w:r>
        <w:t>MP.MO.20:</w:t>
      </w:r>
      <w:r>
        <w:rPr>
          <w:spacing w:val="-6"/>
        </w:rPr>
        <w:t xml:space="preserve"> </w:t>
      </w:r>
      <w:r>
        <w:t>Registre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l’activitat</w:t>
      </w:r>
      <w:r>
        <w:rPr>
          <w:spacing w:val="-5"/>
        </w:rPr>
        <w:t xml:space="preserve"> </w:t>
      </w:r>
      <w:r>
        <w:t>dels</w:t>
      </w:r>
      <w:r>
        <w:rPr>
          <w:spacing w:val="-6"/>
        </w:rPr>
        <w:t xml:space="preserve"> </w:t>
      </w:r>
      <w:r>
        <w:rPr>
          <w:spacing w:val="-2"/>
        </w:rPr>
        <w:t>usuaris</w:t>
      </w:r>
    </w:p>
    <w:p w14:paraId="6E9093C0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63" w:lineRule="exact"/>
        <w:ind w:left="1582" w:hanging="359"/>
        <w:contextualSpacing w:val="0"/>
      </w:pPr>
      <w:r>
        <w:t>MP.MO.21:</w:t>
      </w:r>
      <w:r>
        <w:rPr>
          <w:spacing w:val="-10"/>
        </w:rPr>
        <w:t xml:space="preserve"> </w:t>
      </w:r>
      <w:r>
        <w:t>Gestió</w:t>
      </w:r>
      <w:r>
        <w:rPr>
          <w:spacing w:val="-7"/>
        </w:rPr>
        <w:t xml:space="preserve"> </w:t>
      </w:r>
      <w:r>
        <w:t>d’incidents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notificació</w:t>
      </w:r>
      <w:r>
        <w:rPr>
          <w:spacing w:val="-4"/>
        </w:rPr>
        <w:t xml:space="preserve"> </w:t>
      </w:r>
      <w:r>
        <w:rPr>
          <w:spacing w:val="-2"/>
        </w:rPr>
        <w:t>d’incidents</w:t>
      </w:r>
    </w:p>
    <w:p w14:paraId="3B812A41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232" w:after="0" w:line="240" w:lineRule="auto"/>
        <w:ind w:left="863" w:hanging="360"/>
        <w:contextualSpacing w:val="0"/>
      </w:pPr>
      <w:r>
        <w:t>Protecció</w:t>
      </w:r>
      <w:r>
        <w:rPr>
          <w:spacing w:val="-4"/>
        </w:rPr>
        <w:t xml:space="preserve"> </w:t>
      </w:r>
      <w:r>
        <w:rPr>
          <w:spacing w:val="-2"/>
        </w:rPr>
        <w:t>d’actius:</w:t>
      </w:r>
    </w:p>
    <w:p w14:paraId="653EE30B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before="1" w:after="0" w:line="262" w:lineRule="exact"/>
        <w:ind w:left="1582" w:hanging="359"/>
        <w:contextualSpacing w:val="0"/>
      </w:pPr>
      <w:r>
        <w:t>MP.PA.22:</w:t>
      </w:r>
      <w:r>
        <w:rPr>
          <w:spacing w:val="-6"/>
        </w:rPr>
        <w:t xml:space="preserve"> </w:t>
      </w:r>
      <w:r>
        <w:t>Inventari</w:t>
      </w:r>
      <w:r>
        <w:rPr>
          <w:spacing w:val="-4"/>
        </w:rPr>
        <w:t xml:space="preserve"> </w:t>
      </w:r>
      <w:r>
        <w:rPr>
          <w:spacing w:val="-2"/>
        </w:rPr>
        <w:t>d’actius</w:t>
      </w:r>
    </w:p>
    <w:p w14:paraId="3898F842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MP.PA.23:</w:t>
      </w:r>
      <w:r>
        <w:rPr>
          <w:spacing w:val="-4"/>
        </w:rPr>
        <w:t xml:space="preserve"> </w:t>
      </w:r>
      <w:r>
        <w:t>Fitxers</w:t>
      </w:r>
      <w:r>
        <w:rPr>
          <w:spacing w:val="-6"/>
        </w:rPr>
        <w:t xml:space="preserve"> </w:t>
      </w:r>
      <w:r>
        <w:rPr>
          <w:spacing w:val="-2"/>
        </w:rPr>
        <w:t>temporals</w:t>
      </w:r>
    </w:p>
    <w:p w14:paraId="5F78DEF5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MP.PA.24:</w:t>
      </w:r>
      <w:r>
        <w:rPr>
          <w:spacing w:val="-6"/>
        </w:rPr>
        <w:t xml:space="preserve"> </w:t>
      </w:r>
      <w:r>
        <w:t>Protecció</w:t>
      </w:r>
      <w:r>
        <w:rPr>
          <w:spacing w:val="-7"/>
        </w:rPr>
        <w:t xml:space="preserve"> </w:t>
      </w:r>
      <w:r>
        <w:rPr>
          <w:spacing w:val="-2"/>
        </w:rPr>
        <w:t>d’equips</w:t>
      </w:r>
    </w:p>
    <w:p w14:paraId="3B0E34D2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2" w:lineRule="exact"/>
        <w:ind w:left="1582" w:hanging="359"/>
        <w:contextualSpacing w:val="0"/>
      </w:pPr>
      <w:r>
        <w:t>MP.PA.25:</w:t>
      </w:r>
      <w:r>
        <w:rPr>
          <w:spacing w:val="-9"/>
        </w:rPr>
        <w:t xml:space="preserve"> </w:t>
      </w:r>
      <w:r>
        <w:t>Manteniment</w:t>
      </w:r>
      <w:r>
        <w:rPr>
          <w:spacing w:val="-9"/>
        </w:rPr>
        <w:t xml:space="preserve"> </w:t>
      </w:r>
      <w:r>
        <w:rPr>
          <w:spacing w:val="-2"/>
        </w:rPr>
        <w:t>d’equipament</w:t>
      </w:r>
    </w:p>
    <w:p w14:paraId="2B0D31A2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2"/>
        </w:tabs>
        <w:autoSpaceDE w:val="0"/>
        <w:autoSpaceDN w:val="0"/>
        <w:spacing w:after="0" w:line="253" w:lineRule="exact"/>
        <w:ind w:left="1582" w:hanging="359"/>
        <w:contextualSpacing w:val="0"/>
      </w:pPr>
      <w:r>
        <w:t>MP.PA.26:</w:t>
      </w:r>
      <w:r>
        <w:rPr>
          <w:spacing w:val="-3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suports</w:t>
      </w:r>
      <w:r>
        <w:rPr>
          <w:spacing w:val="-6"/>
        </w:rPr>
        <w:t xml:space="preserve"> </w:t>
      </w:r>
      <w:r>
        <w:rPr>
          <w:spacing w:val="-2"/>
        </w:rPr>
        <w:t>d’informació</w:t>
      </w:r>
    </w:p>
    <w:p w14:paraId="3435E96C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3" w:lineRule="exact"/>
        <w:ind w:hanging="359"/>
        <w:contextualSpacing w:val="0"/>
      </w:pPr>
      <w:r>
        <w:t>MP.PA.27:</w:t>
      </w:r>
      <w:r>
        <w:rPr>
          <w:spacing w:val="-6"/>
        </w:rPr>
        <w:t xml:space="preserve"> </w:t>
      </w:r>
      <w:r>
        <w:t>Devolució</w:t>
      </w:r>
      <w:r>
        <w:rPr>
          <w:spacing w:val="-6"/>
        </w:rPr>
        <w:t xml:space="preserve"> </w:t>
      </w:r>
      <w:r>
        <w:rPr>
          <w:spacing w:val="-2"/>
        </w:rPr>
        <w:t>d’actius</w:t>
      </w:r>
    </w:p>
    <w:p w14:paraId="13489859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4" w:after="0" w:line="252" w:lineRule="exact"/>
        <w:ind w:left="864" w:hanging="360"/>
        <w:contextualSpacing w:val="0"/>
      </w:pP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informació:</w:t>
      </w:r>
    </w:p>
    <w:p w14:paraId="63094614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2" w:lineRule="exact"/>
        <w:ind w:hanging="359"/>
        <w:contextualSpacing w:val="0"/>
      </w:pPr>
      <w:r>
        <w:t>MP.PA.28: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lloc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treball</w:t>
      </w:r>
    </w:p>
    <w:p w14:paraId="75D24C7F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MP.PI.29:</w:t>
      </w:r>
      <w:r>
        <w:rPr>
          <w:spacing w:val="-6"/>
        </w:rPr>
        <w:t xml:space="preserve"> </w:t>
      </w:r>
      <w:r>
        <w:t>Limitació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tractament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rPr>
          <w:spacing w:val="-2"/>
        </w:rPr>
        <w:t>personals</w:t>
      </w:r>
    </w:p>
    <w:p w14:paraId="1FCD9F2C" w14:textId="77777777" w:rsidR="00737857" w:rsidRPr="00EE2CA3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3" w:lineRule="exact"/>
        <w:ind w:hanging="359"/>
        <w:contextualSpacing w:val="0"/>
      </w:pPr>
      <w:r>
        <w:t>MP.PI.30:</w:t>
      </w:r>
      <w:r>
        <w:rPr>
          <w:spacing w:val="-5"/>
        </w:rPr>
        <w:t xml:space="preserve"> </w:t>
      </w:r>
      <w:r>
        <w:t>Còpies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seguretat</w:t>
      </w:r>
    </w:p>
    <w:p w14:paraId="38AD7D61" w14:textId="77777777" w:rsidR="00EE2CA3" w:rsidRDefault="00EE2CA3" w:rsidP="00EE2CA3">
      <w:pPr>
        <w:pStyle w:val="Pargrafdellista"/>
        <w:widowControl w:val="0"/>
        <w:tabs>
          <w:tab w:val="left" w:pos="1583"/>
        </w:tabs>
        <w:autoSpaceDE w:val="0"/>
        <w:autoSpaceDN w:val="0"/>
        <w:spacing w:after="0" w:line="263" w:lineRule="exact"/>
        <w:ind w:left="1583"/>
        <w:contextualSpacing w:val="0"/>
      </w:pPr>
    </w:p>
    <w:p w14:paraId="2E60185A" w14:textId="77777777" w:rsidR="00737857" w:rsidRDefault="00737857" w:rsidP="00737857">
      <w:pPr>
        <w:pStyle w:val="Pargrafdellista"/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spacing w:before="234" w:after="0" w:line="252" w:lineRule="exact"/>
        <w:ind w:left="864" w:hanging="360"/>
        <w:contextualSpacing w:val="0"/>
      </w:pPr>
      <w:r>
        <w:lastRenderedPageBreak/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tractaments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automatitzats:</w:t>
      </w:r>
    </w:p>
    <w:p w14:paraId="3793057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62" w:lineRule="exact"/>
        <w:ind w:hanging="359"/>
        <w:contextualSpacing w:val="0"/>
      </w:pPr>
      <w:r>
        <w:t>MP.PP.33: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d’accés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documentació</w:t>
      </w:r>
    </w:p>
    <w:p w14:paraId="1E459F1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3"/>
        </w:tabs>
        <w:autoSpaceDE w:val="0"/>
        <w:autoSpaceDN w:val="0"/>
        <w:spacing w:after="0" w:line="253" w:lineRule="exact"/>
        <w:ind w:hanging="359"/>
        <w:contextualSpacing w:val="0"/>
      </w:pPr>
      <w:r>
        <w:t>MP.PP.34:</w:t>
      </w:r>
      <w:r>
        <w:rPr>
          <w:spacing w:val="-5"/>
        </w:rPr>
        <w:t xml:space="preserve"> </w:t>
      </w:r>
      <w:r>
        <w:t>Custòdia,</w:t>
      </w:r>
      <w:r>
        <w:rPr>
          <w:spacing w:val="-7"/>
        </w:rPr>
        <w:t xml:space="preserve"> </w:t>
      </w:r>
      <w:r>
        <w:t>emmagatzematge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destrucció</w:t>
      </w:r>
    </w:p>
    <w:p w14:paraId="6FF50EAB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MP.PP.35:</w:t>
      </w:r>
      <w:r>
        <w:rPr>
          <w:spacing w:val="-3"/>
        </w:rPr>
        <w:t xml:space="preserve"> </w:t>
      </w:r>
      <w:r>
        <w:t>Còpia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reproducció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documents</w:t>
      </w:r>
    </w:p>
    <w:p w14:paraId="2740A3BE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MP.PP.36:</w:t>
      </w:r>
      <w:r>
        <w:rPr>
          <w:spacing w:val="-4"/>
        </w:rPr>
        <w:t xml:space="preserve"> </w:t>
      </w:r>
      <w:r>
        <w:t>Trasllat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documentació</w:t>
      </w:r>
    </w:p>
    <w:p w14:paraId="75D67FF8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MP.PP.37:</w:t>
      </w:r>
      <w:r>
        <w:rPr>
          <w:spacing w:val="-5"/>
        </w:rPr>
        <w:t xml:space="preserve"> </w:t>
      </w:r>
      <w:r>
        <w:t>Criteris</w:t>
      </w:r>
      <w:r>
        <w:rPr>
          <w:spacing w:val="-8"/>
        </w:rPr>
        <w:t xml:space="preserve"> </w:t>
      </w:r>
      <w:r>
        <w:rPr>
          <w:spacing w:val="-2"/>
        </w:rPr>
        <w:t>d’arxiu</w:t>
      </w:r>
    </w:p>
    <w:p w14:paraId="40F84607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53" w:lineRule="exact"/>
        <w:ind w:left="1584" w:hanging="359"/>
        <w:contextualSpacing w:val="0"/>
      </w:pPr>
      <w:r>
        <w:t>MP.PP.38:</w:t>
      </w:r>
      <w:r>
        <w:rPr>
          <w:spacing w:val="-8"/>
        </w:rPr>
        <w:t xml:space="preserve"> </w:t>
      </w:r>
      <w:r>
        <w:t>Gestió</w:t>
      </w:r>
      <w:r>
        <w:rPr>
          <w:spacing w:val="-5"/>
        </w:rPr>
        <w:t xml:space="preserve"> </w:t>
      </w:r>
      <w:r>
        <w:t>d’incidents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sistemes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notificació</w:t>
      </w:r>
      <w:r>
        <w:rPr>
          <w:spacing w:val="-4"/>
        </w:rPr>
        <w:t xml:space="preserve"> </w:t>
      </w:r>
      <w:r>
        <w:rPr>
          <w:spacing w:val="-2"/>
        </w:rPr>
        <w:t>d’incidències</w:t>
      </w:r>
    </w:p>
    <w:p w14:paraId="0FA35AFB" w14:textId="77777777" w:rsidR="00737857" w:rsidRDefault="00737857" w:rsidP="00737857">
      <w:pPr>
        <w:pStyle w:val="Pargrafdellista"/>
        <w:widowControl w:val="0"/>
        <w:numPr>
          <w:ilvl w:val="1"/>
          <w:numId w:val="1"/>
        </w:numPr>
        <w:tabs>
          <w:tab w:val="left" w:pos="1584"/>
        </w:tabs>
        <w:autoSpaceDE w:val="0"/>
        <w:autoSpaceDN w:val="0"/>
        <w:spacing w:after="0" w:line="263" w:lineRule="exact"/>
        <w:ind w:left="1584" w:hanging="359"/>
        <w:contextualSpacing w:val="0"/>
      </w:pPr>
      <w:r>
        <w:t>MP.PP.39:</w:t>
      </w:r>
      <w:r>
        <w:rPr>
          <w:spacing w:val="-5"/>
        </w:rPr>
        <w:t xml:space="preserve"> </w:t>
      </w:r>
      <w:r>
        <w:t>Procediments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tractaments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automatitzats</w:t>
      </w:r>
    </w:p>
    <w:p w14:paraId="76C6A1E8" w14:textId="77777777" w:rsidR="00737857" w:rsidRDefault="00737857" w:rsidP="00737857">
      <w:pPr>
        <w:pStyle w:val="Pargrafdellista"/>
        <w:spacing w:line="263" w:lineRule="exact"/>
      </w:pPr>
    </w:p>
    <w:p w14:paraId="186303CC" w14:textId="77777777" w:rsidR="00656217" w:rsidRPr="00656217" w:rsidRDefault="00656217" w:rsidP="00656217"/>
    <w:p w14:paraId="6307CCE9" w14:textId="77777777" w:rsidR="00656217" w:rsidRPr="00656217" w:rsidRDefault="00656217" w:rsidP="00656217"/>
    <w:p w14:paraId="4CFE7C2C" w14:textId="77777777" w:rsidR="00656217" w:rsidRPr="00656217" w:rsidRDefault="00656217" w:rsidP="00656217"/>
    <w:p w14:paraId="2B5590BC" w14:textId="77777777" w:rsidR="00656217" w:rsidRPr="00656217" w:rsidRDefault="00656217" w:rsidP="00656217"/>
    <w:p w14:paraId="0AC6AD4F" w14:textId="765A4BE2" w:rsidR="00737857" w:rsidRPr="009F2E92" w:rsidRDefault="00656217" w:rsidP="00656217">
      <w:pPr>
        <w:tabs>
          <w:tab w:val="left" w:pos="1352"/>
        </w:tabs>
        <w:rPr>
          <w:rFonts w:ascii="Arial" w:hAnsi="Arial" w:cs="Arial"/>
        </w:rPr>
      </w:pPr>
      <w:r>
        <w:tab/>
      </w:r>
    </w:p>
    <w:sectPr w:rsidR="00737857" w:rsidRPr="009F2E92" w:rsidSect="00804B80">
      <w:headerReference w:type="default" r:id="rId10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FC87" w14:textId="77777777" w:rsidR="00937020" w:rsidRDefault="00937020" w:rsidP="00D07296">
      <w:pPr>
        <w:spacing w:after="0" w:line="240" w:lineRule="auto"/>
      </w:pPr>
      <w:r>
        <w:separator/>
      </w:r>
    </w:p>
  </w:endnote>
  <w:endnote w:type="continuationSeparator" w:id="0">
    <w:p w14:paraId="08525FB3" w14:textId="77777777" w:rsidR="00937020" w:rsidRDefault="00937020" w:rsidP="00D07296">
      <w:pPr>
        <w:spacing w:after="0" w:line="240" w:lineRule="auto"/>
      </w:pPr>
      <w:r>
        <w:continuationSeparator/>
      </w:r>
    </w:p>
  </w:endnote>
  <w:endnote w:type="continuationNotice" w:id="1">
    <w:p w14:paraId="125752B5" w14:textId="77777777" w:rsidR="00937020" w:rsidRDefault="00937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93CA" w14:textId="77777777" w:rsidR="00937020" w:rsidRDefault="00937020" w:rsidP="00D07296">
      <w:pPr>
        <w:spacing w:after="0" w:line="240" w:lineRule="auto"/>
      </w:pPr>
      <w:r>
        <w:separator/>
      </w:r>
    </w:p>
  </w:footnote>
  <w:footnote w:type="continuationSeparator" w:id="0">
    <w:p w14:paraId="37640B6A" w14:textId="77777777" w:rsidR="00937020" w:rsidRDefault="00937020" w:rsidP="00D07296">
      <w:pPr>
        <w:spacing w:after="0" w:line="240" w:lineRule="auto"/>
      </w:pPr>
      <w:r>
        <w:continuationSeparator/>
      </w:r>
    </w:p>
  </w:footnote>
  <w:footnote w:type="continuationNotice" w:id="1">
    <w:p w14:paraId="463DE117" w14:textId="77777777" w:rsidR="00937020" w:rsidRDefault="00937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1ADF" w14:textId="361FE11F" w:rsidR="00D07296" w:rsidRDefault="00D07296" w:rsidP="00D07296">
    <w:pPr>
      <w:pStyle w:val="Capalera"/>
      <w:ind w:firstLine="1416"/>
      <w:jc w:val="both"/>
    </w:pPr>
    <w:r>
      <w:tab/>
    </w:r>
    <w:r>
      <w:tab/>
    </w:r>
    <w:r>
      <w:rPr>
        <w:noProof/>
      </w:rPr>
      <w:drawing>
        <wp:inline distT="0" distB="0" distL="0" distR="0" wp14:anchorId="1172FE30" wp14:editId="038E2AD8">
          <wp:extent cx="908685" cy="817245"/>
          <wp:effectExtent l="0" t="0" r="5715" b="1905"/>
          <wp:docPr id="2134929480" name="Imatge 2" descr="Imatge que conté Font, tex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31904" name="Imatge 2" descr="Imatge que conté Font, tex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BA5"/>
    <w:multiLevelType w:val="hybridMultilevel"/>
    <w:tmpl w:val="014ADE92"/>
    <w:lvl w:ilvl="0" w:tplc="26F28604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902E152">
      <w:numFmt w:val="bullet"/>
      <w:lvlText w:val="o"/>
      <w:lvlJc w:val="left"/>
      <w:pPr>
        <w:ind w:left="158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A186406E">
      <w:numFmt w:val="bullet"/>
      <w:lvlText w:val="•"/>
      <w:lvlJc w:val="left"/>
      <w:pPr>
        <w:ind w:left="2381" w:hanging="361"/>
      </w:pPr>
      <w:rPr>
        <w:rFonts w:hint="default"/>
        <w:lang w:val="ca-ES" w:eastAsia="en-US" w:bidi="ar-SA"/>
      </w:rPr>
    </w:lvl>
    <w:lvl w:ilvl="3" w:tplc="16CA8BF8">
      <w:numFmt w:val="bullet"/>
      <w:lvlText w:val="•"/>
      <w:lvlJc w:val="left"/>
      <w:pPr>
        <w:ind w:left="3182" w:hanging="361"/>
      </w:pPr>
      <w:rPr>
        <w:rFonts w:hint="default"/>
        <w:lang w:val="ca-ES" w:eastAsia="en-US" w:bidi="ar-SA"/>
      </w:rPr>
    </w:lvl>
    <w:lvl w:ilvl="4" w:tplc="259EA6DE">
      <w:numFmt w:val="bullet"/>
      <w:lvlText w:val="•"/>
      <w:lvlJc w:val="left"/>
      <w:pPr>
        <w:ind w:left="3984" w:hanging="361"/>
      </w:pPr>
      <w:rPr>
        <w:rFonts w:hint="default"/>
        <w:lang w:val="ca-ES" w:eastAsia="en-US" w:bidi="ar-SA"/>
      </w:rPr>
    </w:lvl>
    <w:lvl w:ilvl="5" w:tplc="167A8B6E">
      <w:numFmt w:val="bullet"/>
      <w:lvlText w:val="•"/>
      <w:lvlJc w:val="left"/>
      <w:pPr>
        <w:ind w:left="4785" w:hanging="361"/>
      </w:pPr>
      <w:rPr>
        <w:rFonts w:hint="default"/>
        <w:lang w:val="ca-ES" w:eastAsia="en-US" w:bidi="ar-SA"/>
      </w:rPr>
    </w:lvl>
    <w:lvl w:ilvl="6" w:tplc="A20C10F2">
      <w:numFmt w:val="bullet"/>
      <w:lvlText w:val="•"/>
      <w:lvlJc w:val="left"/>
      <w:pPr>
        <w:ind w:left="5587" w:hanging="361"/>
      </w:pPr>
      <w:rPr>
        <w:rFonts w:hint="default"/>
        <w:lang w:val="ca-ES" w:eastAsia="en-US" w:bidi="ar-SA"/>
      </w:rPr>
    </w:lvl>
    <w:lvl w:ilvl="7" w:tplc="93E2B206">
      <w:numFmt w:val="bullet"/>
      <w:lvlText w:val="•"/>
      <w:lvlJc w:val="left"/>
      <w:pPr>
        <w:ind w:left="6388" w:hanging="361"/>
      </w:pPr>
      <w:rPr>
        <w:rFonts w:hint="default"/>
        <w:lang w:val="ca-ES" w:eastAsia="en-US" w:bidi="ar-SA"/>
      </w:rPr>
    </w:lvl>
    <w:lvl w:ilvl="8" w:tplc="FD6CD96E">
      <w:numFmt w:val="bullet"/>
      <w:lvlText w:val="•"/>
      <w:lvlJc w:val="left"/>
      <w:pPr>
        <w:ind w:left="7190" w:hanging="361"/>
      </w:pPr>
      <w:rPr>
        <w:rFonts w:hint="default"/>
        <w:lang w:val="ca-ES" w:eastAsia="en-US" w:bidi="ar-SA"/>
      </w:rPr>
    </w:lvl>
  </w:abstractNum>
  <w:num w:numId="1" w16cid:durableId="30705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96"/>
    <w:rsid w:val="0001675D"/>
    <w:rsid w:val="00052508"/>
    <w:rsid w:val="0005324C"/>
    <w:rsid w:val="00077A90"/>
    <w:rsid w:val="00160A62"/>
    <w:rsid w:val="0025549C"/>
    <w:rsid w:val="002B2865"/>
    <w:rsid w:val="00355EFB"/>
    <w:rsid w:val="00371B80"/>
    <w:rsid w:val="003B4DA6"/>
    <w:rsid w:val="003C2A9C"/>
    <w:rsid w:val="00415A15"/>
    <w:rsid w:val="00451F12"/>
    <w:rsid w:val="00482BD6"/>
    <w:rsid w:val="00483EB8"/>
    <w:rsid w:val="004C06F1"/>
    <w:rsid w:val="005954A7"/>
    <w:rsid w:val="005E275F"/>
    <w:rsid w:val="005F65E4"/>
    <w:rsid w:val="00642E8A"/>
    <w:rsid w:val="00656217"/>
    <w:rsid w:val="007264C4"/>
    <w:rsid w:val="00737857"/>
    <w:rsid w:val="007962EE"/>
    <w:rsid w:val="007D095A"/>
    <w:rsid w:val="00801861"/>
    <w:rsid w:val="00804B80"/>
    <w:rsid w:val="008276C3"/>
    <w:rsid w:val="00854EE5"/>
    <w:rsid w:val="00882E93"/>
    <w:rsid w:val="008C6319"/>
    <w:rsid w:val="00937020"/>
    <w:rsid w:val="009B0E04"/>
    <w:rsid w:val="009C7E17"/>
    <w:rsid w:val="009D59D2"/>
    <w:rsid w:val="009F2E92"/>
    <w:rsid w:val="00A24027"/>
    <w:rsid w:val="00A25945"/>
    <w:rsid w:val="00A66A1D"/>
    <w:rsid w:val="00B41CDD"/>
    <w:rsid w:val="00B535B7"/>
    <w:rsid w:val="00BE5A3B"/>
    <w:rsid w:val="00C56C11"/>
    <w:rsid w:val="00D07296"/>
    <w:rsid w:val="00D71451"/>
    <w:rsid w:val="00D97E33"/>
    <w:rsid w:val="00EE2CA3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9F87"/>
  <w15:chartTrackingRefBased/>
  <w15:docId w15:val="{B6B136CD-21A0-4168-A6A1-512138B0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0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0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729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729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729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729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729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729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0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0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729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D0729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729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729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729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07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07296"/>
  </w:style>
  <w:style w:type="paragraph" w:styleId="Peu">
    <w:name w:val="footer"/>
    <w:basedOn w:val="Normal"/>
    <w:link w:val="PeuCar"/>
    <w:uiPriority w:val="99"/>
    <w:unhideWhenUsed/>
    <w:rsid w:val="00D07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0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3442B-E5A9-4386-B68D-8D5CB287B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7BABF-A5D5-4F5F-8DF6-C49D432D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F9992-DCEC-49C0-BA59-2489869A6FA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1685</Characters>
  <Application>Microsoft Office Word</Application>
  <DocSecurity>0</DocSecurity>
  <Lines>40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30</cp:revision>
  <dcterms:created xsi:type="dcterms:W3CDTF">2024-03-13T11:05:00Z</dcterms:created>
  <dcterms:modified xsi:type="dcterms:W3CDTF">2026-02-05T14:13:00Z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14090200</vt:r8>
  </property>
  <property fmtid="{D5CDD505-2E9C-101B-9397-08002B2CF9AE}" pid="4" name="MediaServiceImageTags">
    <vt:lpwstr/>
  </property>
</Properties>
</file>