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D4F9" w14:textId="77777777" w:rsidR="00AB2E7D" w:rsidRDefault="00AB2E7D">
      <w:pPr>
        <w:pStyle w:val="Textindependent"/>
        <w:spacing w:before="15"/>
        <w:rPr>
          <w:rFonts w:ascii="Times New Roman"/>
          <w:sz w:val="24"/>
        </w:rPr>
      </w:pPr>
    </w:p>
    <w:p w14:paraId="63B732CA" w14:textId="77777777" w:rsidR="00AB2E7D" w:rsidRDefault="005A7F39">
      <w:pPr>
        <w:pStyle w:val="Ttol1"/>
      </w:pPr>
      <w:r>
        <w:t xml:space="preserve">ANNEX </w:t>
      </w:r>
      <w:r>
        <w:rPr>
          <w:spacing w:val="-10"/>
        </w:rPr>
        <w:t>2</w:t>
      </w:r>
    </w:p>
    <w:p w14:paraId="06246387" w14:textId="77777777" w:rsidR="00AB2E7D" w:rsidRDefault="005A7F39">
      <w:pPr>
        <w:ind w:left="1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COMPLEMENTÀRIA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AL </w:t>
      </w:r>
      <w:r>
        <w:rPr>
          <w:b/>
          <w:spacing w:val="-4"/>
          <w:sz w:val="24"/>
        </w:rPr>
        <w:t>DEUC</w:t>
      </w:r>
    </w:p>
    <w:p w14:paraId="3D0AD3FC" w14:textId="77777777" w:rsidR="00AB2E7D" w:rsidRDefault="00AB2E7D">
      <w:pPr>
        <w:pStyle w:val="Textindependent"/>
        <w:spacing w:before="201"/>
        <w:rPr>
          <w:b/>
          <w:sz w:val="24"/>
        </w:rPr>
      </w:pPr>
    </w:p>
    <w:p w14:paraId="63734F40" w14:textId="77777777" w:rsidR="00AB2E7D" w:rsidRDefault="005A7F39">
      <w:pPr>
        <w:pStyle w:val="Textindependent"/>
        <w:tabs>
          <w:tab w:val="left" w:leader="dot" w:pos="1680"/>
        </w:tabs>
        <w:ind w:left="1" w:right="137"/>
        <w:jc w:val="both"/>
      </w:pPr>
      <w:r>
        <w:t>Qui sota signa el/la senyor/a ..........................................., amb DNI/NIE núm. ............................., en nom propi/en</w:t>
      </w:r>
      <w:r>
        <w:rPr>
          <w:spacing w:val="40"/>
        </w:rPr>
        <w:t xml:space="preserve"> </w:t>
      </w:r>
      <w:r>
        <w:t>qualitat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representant/s</w:t>
      </w:r>
      <w:r>
        <w:rPr>
          <w:spacing w:val="80"/>
          <w:w w:val="150"/>
        </w:rPr>
        <w:t xml:space="preserve"> </w:t>
      </w:r>
      <w:r>
        <w:t>legal/s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persona</w:t>
      </w:r>
      <w:r>
        <w:rPr>
          <w:spacing w:val="80"/>
          <w:w w:val="150"/>
        </w:rPr>
        <w:t xml:space="preserve"> </w:t>
      </w:r>
      <w:r>
        <w:t>física</w:t>
      </w:r>
      <w:r>
        <w:rPr>
          <w:spacing w:val="80"/>
          <w:w w:val="150"/>
        </w:rPr>
        <w:t xml:space="preserve"> </w:t>
      </w:r>
      <w:r>
        <w:t>/</w:t>
      </w:r>
      <w:r>
        <w:rPr>
          <w:spacing w:val="80"/>
          <w:w w:val="150"/>
        </w:rPr>
        <w:t xml:space="preserve"> </w:t>
      </w:r>
      <w:r>
        <w:t>jurídica............................................,</w:t>
      </w:r>
      <w:r>
        <w:rPr>
          <w:spacing w:val="80"/>
          <w:w w:val="150"/>
        </w:rPr>
        <w:t xml:space="preserve"> </w:t>
      </w:r>
      <w:r>
        <w:t>amb</w:t>
      </w:r>
      <w:r>
        <w:rPr>
          <w:spacing w:val="80"/>
          <w:w w:val="150"/>
        </w:rPr>
        <w:t xml:space="preserve"> </w:t>
      </w:r>
      <w:r>
        <w:t>NIF</w:t>
      </w:r>
      <w:r>
        <w:rPr>
          <w:spacing w:val="40"/>
        </w:rPr>
        <w:t xml:space="preserve"> </w:t>
      </w:r>
      <w:r>
        <w:rPr>
          <w:spacing w:val="-5"/>
        </w:rPr>
        <w:t>núm</w:t>
      </w:r>
      <w:r>
        <w:tab/>
        <w:t>, i</w:t>
      </w:r>
      <w:r>
        <w:rPr>
          <w:spacing w:val="1"/>
        </w:rPr>
        <w:t xml:space="preserve"> </w:t>
      </w:r>
      <w:r>
        <w:t>als</w:t>
      </w:r>
      <w:r>
        <w:rPr>
          <w:spacing w:val="2"/>
        </w:rPr>
        <w:t xml:space="preserve"> </w:t>
      </w:r>
      <w:r>
        <w:t>efectes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licitar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procediment</w:t>
      </w:r>
      <w:r>
        <w:rPr>
          <w:spacing w:val="1"/>
        </w:rPr>
        <w:t xml:space="preserve"> </w:t>
      </w:r>
      <w:r>
        <w:t>d'adjudicació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té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objecte</w:t>
      </w:r>
      <w:r>
        <w:rPr>
          <w:spacing w:val="7"/>
        </w:rPr>
        <w:t xml:space="preserve"> </w:t>
      </w:r>
      <w:r>
        <w:t>Serveis</w:t>
      </w:r>
      <w:r>
        <w:rPr>
          <w:spacing w:val="3"/>
        </w:rPr>
        <w:t xml:space="preserve"> </w:t>
      </w:r>
      <w:r>
        <w:rPr>
          <w:spacing w:val="-2"/>
        </w:rPr>
        <w:t>professionals</w:t>
      </w:r>
    </w:p>
    <w:p w14:paraId="59B428E2" w14:textId="77777777" w:rsidR="00AB2E7D" w:rsidRDefault="005A7F39">
      <w:pPr>
        <w:pStyle w:val="Textindependent"/>
        <w:spacing w:before="1" w:line="251" w:lineRule="exact"/>
        <w:ind w:left="1"/>
        <w:jc w:val="both"/>
      </w:pPr>
      <w:r>
        <w:t>TIC</w:t>
      </w:r>
      <w:r>
        <w:rPr>
          <w:spacing w:val="15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gestió</w:t>
      </w:r>
      <w:r>
        <w:rPr>
          <w:spacing w:val="17"/>
        </w:rPr>
        <w:t xml:space="preserve"> </w:t>
      </w:r>
      <w:r>
        <w:t>dels</w:t>
      </w:r>
      <w:r>
        <w:rPr>
          <w:spacing w:val="17"/>
        </w:rPr>
        <w:t xml:space="preserve"> </w:t>
      </w:r>
      <w:r>
        <w:t>entorns</w:t>
      </w:r>
      <w:r>
        <w:rPr>
          <w:spacing w:val="17"/>
        </w:rPr>
        <w:t xml:space="preserve"> </w:t>
      </w:r>
      <w:r>
        <w:t>virtualitzats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l’Ajuntament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Barcelona,</w:t>
      </w:r>
      <w:r>
        <w:rPr>
          <w:spacing w:val="18"/>
        </w:rPr>
        <w:t xml:space="preserve"> </w:t>
      </w:r>
      <w:r>
        <w:t>amb</w:t>
      </w:r>
      <w:r>
        <w:rPr>
          <w:spacing w:val="17"/>
        </w:rPr>
        <w:t xml:space="preserve"> </w:t>
      </w:r>
      <w:r>
        <w:t>mesures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contractació</w:t>
      </w:r>
      <w:r>
        <w:rPr>
          <w:spacing w:val="19"/>
        </w:rPr>
        <w:t xml:space="preserve"> </w:t>
      </w:r>
      <w:r>
        <w:rPr>
          <w:spacing w:val="-2"/>
        </w:rPr>
        <w:t>pública</w:t>
      </w:r>
    </w:p>
    <w:p w14:paraId="6F914FBF" w14:textId="77777777" w:rsidR="00AB2E7D" w:rsidRDefault="005A7F39">
      <w:pPr>
        <w:pStyle w:val="Textindependent"/>
        <w:spacing w:line="251" w:lineRule="exact"/>
        <w:ind w:left="1"/>
        <w:jc w:val="both"/>
      </w:pPr>
      <w:r>
        <w:t>sostenible,</w:t>
      </w:r>
      <w:r>
        <w:rPr>
          <w:spacing w:val="-3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Expedient</w:t>
      </w:r>
      <w:r>
        <w:rPr>
          <w:spacing w:val="-4"/>
        </w:rPr>
        <w:t xml:space="preserve"> </w:t>
      </w:r>
      <w:r>
        <w:rPr>
          <w:spacing w:val="-2"/>
        </w:rPr>
        <w:t>25000136.</w:t>
      </w:r>
    </w:p>
    <w:p w14:paraId="34AD56F0" w14:textId="77777777" w:rsidR="00AB2E7D" w:rsidRDefault="00AB2E7D">
      <w:pPr>
        <w:pStyle w:val="Textindependent"/>
      </w:pPr>
    </w:p>
    <w:p w14:paraId="78ECF519" w14:textId="77777777" w:rsidR="00AB2E7D" w:rsidRDefault="005A7F39">
      <w:pPr>
        <w:ind w:left="1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2"/>
          <w:sz w:val="20"/>
        </w:rPr>
        <w:t xml:space="preserve"> RESPONSABILITAT</w:t>
      </w:r>
    </w:p>
    <w:p w14:paraId="3583BDF6" w14:textId="77777777" w:rsidR="00AB2E7D" w:rsidRDefault="00AB2E7D">
      <w:pPr>
        <w:pStyle w:val="Textindependent"/>
        <w:rPr>
          <w:b/>
          <w:i/>
        </w:rPr>
      </w:pPr>
    </w:p>
    <w:p w14:paraId="1A1B6634" w14:textId="77777777" w:rsidR="00AB2E7D" w:rsidRDefault="005A7F39">
      <w:pPr>
        <w:pStyle w:val="Ttol2"/>
        <w:jc w:val="both"/>
      </w:pPr>
      <w:r>
        <w:t>Que</w:t>
      </w:r>
      <w:r>
        <w:rPr>
          <w:spacing w:val="-5"/>
        </w:rPr>
        <w:t xml:space="preserve"> </w:t>
      </w:r>
      <w:r>
        <w:t>l’esmentada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física/jurídica:</w:t>
      </w:r>
    </w:p>
    <w:p w14:paraId="282C9895" w14:textId="77777777" w:rsidR="00AB2E7D" w:rsidRDefault="00AB2E7D">
      <w:pPr>
        <w:pStyle w:val="Textindependent"/>
        <w:rPr>
          <w:b/>
        </w:rPr>
      </w:pPr>
    </w:p>
    <w:p w14:paraId="51E64EBD" w14:textId="598C356D" w:rsidR="00AB2E7D" w:rsidRDefault="005A7F39">
      <w:pPr>
        <w:ind w:left="15"/>
        <w:jc w:val="both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No es troba incursa en cap </w:t>
      </w:r>
      <w:r>
        <w:rPr>
          <w:b/>
          <w:sz w:val="20"/>
        </w:rPr>
        <w:t xml:space="preserve">prohibició de contractar </w:t>
      </w:r>
      <w:r>
        <w:rPr>
          <w:sz w:val="20"/>
        </w:rPr>
        <w:t>amb l’Administració de les establertes a l’art. 71 LCSP.</w:t>
      </w:r>
    </w:p>
    <w:p w14:paraId="0B6794DC" w14:textId="77777777" w:rsidR="00AB2E7D" w:rsidRDefault="00AB2E7D">
      <w:pPr>
        <w:pStyle w:val="Textindependent"/>
      </w:pPr>
    </w:p>
    <w:p w14:paraId="1FC67A7D" w14:textId="67C917CB" w:rsidR="00AB2E7D" w:rsidRDefault="005A7F39">
      <w:pPr>
        <w:ind w:left="15"/>
        <w:jc w:val="both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Compleix les obligacions legals en matèria de prevenció de </w:t>
      </w:r>
      <w:r>
        <w:rPr>
          <w:b/>
          <w:sz w:val="20"/>
        </w:rPr>
        <w:t>riscos laborals</w:t>
      </w:r>
      <w:r>
        <w:rPr>
          <w:sz w:val="20"/>
        </w:rPr>
        <w:t>.</w:t>
      </w:r>
    </w:p>
    <w:p w14:paraId="1C55DA97" w14:textId="77777777" w:rsidR="00AB2E7D" w:rsidRDefault="00AB2E7D">
      <w:pPr>
        <w:pStyle w:val="Textindependent"/>
      </w:pPr>
    </w:p>
    <w:p w14:paraId="24AF89C8" w14:textId="72D585EC" w:rsidR="00AB2E7D" w:rsidRDefault="005A7F39">
      <w:pPr>
        <w:spacing w:line="480" w:lineRule="auto"/>
        <w:ind w:left="1" w:right="2283" w:firstLine="14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2"/>
          <w:sz w:val="20"/>
        </w:rPr>
        <w:t xml:space="preserve"> </w:t>
      </w:r>
      <w:r>
        <w:rPr>
          <w:sz w:val="20"/>
        </w:rPr>
        <w:t>legals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matèria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7D457699" w14:textId="6BBEA9E8" w:rsidR="00AB2E7D" w:rsidRDefault="005A7F39">
      <w:pPr>
        <w:pStyle w:val="Textindependent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</w:rPr>
        <w:t xml:space="preserve">  </w:t>
      </w:r>
      <w:r>
        <w:rPr>
          <w:spacing w:val="-2"/>
        </w:rPr>
        <w:t>en el Registre electrònic d’empreses licitadores de la Generalitat de Catalunya (RELI) i tota la documentació</w:t>
      </w:r>
    </w:p>
    <w:p w14:paraId="6CE3CD95" w14:textId="77777777" w:rsidR="00AB2E7D" w:rsidRDefault="005A7F39">
      <w:pPr>
        <w:pStyle w:val="Textindependent"/>
        <w:spacing w:before="1"/>
        <w:ind w:left="852"/>
      </w:pPr>
      <w:r>
        <w:t>que</w:t>
      </w:r>
      <w:r>
        <w:rPr>
          <w:spacing w:val="-3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t>figura manté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seva</w:t>
      </w:r>
      <w:r>
        <w:rPr>
          <w:spacing w:val="-1"/>
        </w:rPr>
        <w:t xml:space="preserve"> </w:t>
      </w:r>
      <w:r>
        <w:t>vigència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no ha</w:t>
      </w:r>
      <w:r>
        <w:rPr>
          <w:spacing w:val="-1"/>
        </w:rPr>
        <w:t xml:space="preserve"> </w:t>
      </w:r>
      <w:r>
        <w:t>estat</w:t>
      </w:r>
      <w:r>
        <w:rPr>
          <w:spacing w:val="-1"/>
        </w:rPr>
        <w:t xml:space="preserve"> </w:t>
      </w:r>
      <w:r>
        <w:rPr>
          <w:spacing w:val="-2"/>
        </w:rPr>
        <w:t>modificada.</w:t>
      </w:r>
    </w:p>
    <w:p w14:paraId="7A52ACA9" w14:textId="77777777" w:rsidR="00AB2E7D" w:rsidRDefault="00AB2E7D">
      <w:pPr>
        <w:pStyle w:val="Textindependent"/>
      </w:pPr>
    </w:p>
    <w:p w14:paraId="50B6C003" w14:textId="3FF4614F" w:rsidR="00AB2E7D" w:rsidRDefault="005A7F39">
      <w:pPr>
        <w:ind w:left="852" w:right="69" w:hanging="412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(ROLECE)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tota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0DF10D3B" w14:textId="18EC7B85" w:rsidR="00AB2E7D" w:rsidRDefault="005A7F39">
      <w:pPr>
        <w:spacing w:before="251"/>
        <w:ind w:left="441"/>
        <w:rPr>
          <w:i/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>en</w:t>
      </w:r>
      <w:r>
        <w:rPr>
          <w:spacing w:val="65"/>
          <w:sz w:val="20"/>
        </w:rPr>
        <w:t xml:space="preserve"> </w:t>
      </w:r>
      <w:r>
        <w:rPr>
          <w:sz w:val="20"/>
        </w:rPr>
        <w:t>el</w:t>
      </w:r>
      <w:r>
        <w:rPr>
          <w:spacing w:val="65"/>
          <w:sz w:val="20"/>
        </w:rPr>
        <w:t xml:space="preserve"> </w:t>
      </w:r>
      <w:r>
        <w:rPr>
          <w:sz w:val="20"/>
        </w:rPr>
        <w:t>Registre</w:t>
      </w:r>
      <w:r>
        <w:rPr>
          <w:spacing w:val="65"/>
          <w:sz w:val="20"/>
        </w:rPr>
        <w:t xml:space="preserve"> </w:t>
      </w:r>
      <w:r>
        <w:rPr>
          <w:sz w:val="20"/>
        </w:rPr>
        <w:t>electrònic</w:t>
      </w:r>
      <w:r>
        <w:rPr>
          <w:spacing w:val="63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64"/>
          <w:sz w:val="20"/>
        </w:rPr>
        <w:t xml:space="preserve"> </w:t>
      </w:r>
      <w:r>
        <w:rPr>
          <w:sz w:val="20"/>
        </w:rPr>
        <w:t>licitadores</w:t>
      </w:r>
      <w:r>
        <w:rPr>
          <w:spacing w:val="65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Autònoma</w:t>
      </w:r>
    </w:p>
    <w:p w14:paraId="7395579D" w14:textId="77777777" w:rsidR="00AB2E7D" w:rsidRDefault="005A7F39">
      <w:pPr>
        <w:pStyle w:val="Textindependent"/>
        <w:ind w:left="852"/>
      </w:pPr>
      <w:r>
        <w:t>............................................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tota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documentació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hi</w:t>
      </w:r>
      <w:r>
        <w:rPr>
          <w:spacing w:val="38"/>
        </w:rPr>
        <w:t xml:space="preserve"> </w:t>
      </w:r>
      <w:r>
        <w:t>figura</w:t>
      </w:r>
      <w:r>
        <w:rPr>
          <w:spacing w:val="38"/>
        </w:rPr>
        <w:t xml:space="preserve"> </w:t>
      </w:r>
      <w:r>
        <w:t>manté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seva</w:t>
      </w:r>
      <w:r>
        <w:rPr>
          <w:spacing w:val="38"/>
        </w:rPr>
        <w:t xml:space="preserve"> </w:t>
      </w:r>
      <w:r>
        <w:t>vigència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estat</w:t>
      </w:r>
      <w:r>
        <w:rPr>
          <w:spacing w:val="40"/>
        </w:rPr>
        <w:t xml:space="preserve"> </w:t>
      </w:r>
      <w:r>
        <w:rPr>
          <w:spacing w:val="-2"/>
        </w:rPr>
        <w:t>modificada.</w:t>
      </w:r>
    </w:p>
    <w:p w14:paraId="434F114E" w14:textId="77777777" w:rsidR="00AB2E7D" w:rsidRDefault="00AB2E7D">
      <w:pPr>
        <w:pStyle w:val="Textindependent"/>
      </w:pPr>
    </w:p>
    <w:p w14:paraId="4B57AD22" w14:textId="671E25BA" w:rsidR="00AB2E7D" w:rsidRDefault="005A7F39">
      <w:pPr>
        <w:pStyle w:val="Textindependent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6"/>
        </w:rPr>
        <w:t xml:space="preserve"> </w:t>
      </w:r>
      <w:r>
        <w:t>No està inscrita en cap dels</w:t>
      </w:r>
      <w:r>
        <w:rPr>
          <w:spacing w:val="-1"/>
        </w:rPr>
        <w:t xml:space="preserve"> </w:t>
      </w:r>
      <w:r>
        <w:t>anteriors registres electrònics.</w:t>
      </w:r>
    </w:p>
    <w:p w14:paraId="7D99DC59" w14:textId="77777777" w:rsidR="00AB2E7D" w:rsidRDefault="00AB2E7D">
      <w:pPr>
        <w:pStyle w:val="Textindependent"/>
      </w:pPr>
    </w:p>
    <w:p w14:paraId="12A72ADC" w14:textId="77777777" w:rsidR="00AB2E7D" w:rsidRDefault="005A7F39">
      <w:pPr>
        <w:pStyle w:val="Ttol2"/>
      </w:pPr>
      <w:r>
        <w:rPr>
          <w:spacing w:val="-10"/>
        </w:rPr>
        <w:t>i</w:t>
      </w:r>
    </w:p>
    <w:p w14:paraId="3223FC62" w14:textId="77777777" w:rsidR="00AB2E7D" w:rsidRDefault="005A7F39">
      <w:pPr>
        <w:pStyle w:val="Textindependent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320A439D" wp14:editId="4ED0AF1B">
                <wp:simplePos x="0" y="0"/>
                <wp:positionH relativeFrom="page">
                  <wp:posOffset>2901188</wp:posOffset>
                </wp:positionH>
                <wp:positionV relativeFrom="paragraph">
                  <wp:posOffset>88122</wp:posOffset>
                </wp:positionV>
                <wp:extent cx="32384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635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004" y="6095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32DDB" id="Graphic 11" o:spid="_x0000_s1026" style="position:absolute;margin-left:228.45pt;margin-top:6.95pt;width:2.55pt;height:.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" path="m32004,l,,,6095r32004,l32004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2"/>
        </w:rPr>
        <w:t xml:space="preserve"> </w:t>
      </w:r>
      <w:r>
        <w:t>l’empresa/entitat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representa,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seves</w:t>
      </w:r>
      <w:r>
        <w:rPr>
          <w:spacing w:val="-2"/>
        </w:rPr>
        <w:t xml:space="preserve"> </w:t>
      </w:r>
      <w:r>
        <w:t>filials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interposades:</w:t>
      </w:r>
    </w:p>
    <w:p w14:paraId="299619DD" w14:textId="77777777" w:rsidR="00AB2E7D" w:rsidRDefault="00AB2E7D">
      <w:pPr>
        <w:pStyle w:val="Textindependent"/>
      </w:pPr>
    </w:p>
    <w:p w14:paraId="7E6AFA17" w14:textId="412F4B6F" w:rsidR="00AB2E7D" w:rsidRDefault="005A7F39">
      <w:pPr>
        <w:pStyle w:val="Textindependent"/>
        <w:spacing w:line="251" w:lineRule="exact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76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realitza</w:t>
      </w:r>
      <w:r>
        <w:rPr>
          <w:spacing w:val="14"/>
        </w:rPr>
        <w:t xml:space="preserve"> </w:t>
      </w:r>
      <w:r>
        <w:t>operacions</w:t>
      </w:r>
      <w:r>
        <w:rPr>
          <w:spacing w:val="14"/>
        </w:rPr>
        <w:t xml:space="preserve"> </w:t>
      </w:r>
      <w:r>
        <w:t>financeres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paradisos</w:t>
      </w:r>
      <w:r>
        <w:rPr>
          <w:spacing w:val="13"/>
        </w:rPr>
        <w:t xml:space="preserve"> </w:t>
      </w:r>
      <w:r>
        <w:t>fiscals</w:t>
      </w:r>
      <w:r>
        <w:rPr>
          <w:spacing w:val="14"/>
        </w:rPr>
        <w:t xml:space="preserve"> </w:t>
      </w:r>
      <w:r>
        <w:t>(segons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llista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països</w:t>
      </w:r>
      <w:r>
        <w:rPr>
          <w:spacing w:val="13"/>
        </w:rPr>
        <w:t xml:space="preserve"> </w:t>
      </w:r>
      <w:r>
        <w:t>elaborada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Institucions</w:t>
      </w:r>
    </w:p>
    <w:p w14:paraId="69093725" w14:textId="77777777" w:rsidR="00AB2E7D" w:rsidRDefault="005A7F39">
      <w:pPr>
        <w:pStyle w:val="Textindependent"/>
        <w:spacing w:line="251" w:lineRule="exact"/>
        <w:ind w:left="427"/>
      </w:pPr>
      <w:r>
        <w:t>Europees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avalada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aquestes</w:t>
      </w:r>
      <w:r>
        <w:rPr>
          <w:spacing w:val="-1"/>
        </w:rPr>
        <w:t xml:space="preserve"> </w:t>
      </w:r>
      <w:r>
        <w:t>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defecte,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l’Estat</w:t>
      </w:r>
      <w:r>
        <w:rPr>
          <w:spacing w:val="-1"/>
        </w:rPr>
        <w:t xml:space="preserve"> </w:t>
      </w:r>
      <w:r>
        <w:rPr>
          <w:spacing w:val="-2"/>
        </w:rPr>
        <w:t>espanyol).</w:t>
      </w:r>
    </w:p>
    <w:p w14:paraId="21956AC6" w14:textId="77777777" w:rsidR="00AB2E7D" w:rsidRDefault="00AB2E7D">
      <w:pPr>
        <w:pStyle w:val="Textindependent"/>
      </w:pPr>
    </w:p>
    <w:p w14:paraId="7C2DE9B8" w14:textId="0DB8D86E" w:rsidR="00AB2E7D" w:rsidRDefault="005A7F39">
      <w:pPr>
        <w:pStyle w:val="Textindependent"/>
        <w:ind w:left="427" w:right="142" w:hanging="412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 relacions financeres en paradisos fiscals considerades delictives</w:t>
      </w:r>
      <w:r>
        <w:rPr>
          <w:spacing w:val="-1"/>
        </w:rPr>
        <w:t xml:space="preserve"> </w:t>
      </w:r>
      <w:r>
        <w:t>o be, fora</w:t>
      </w:r>
      <w:r>
        <w:rPr>
          <w:spacing w:val="-1"/>
        </w:rPr>
        <w:t xml:space="preserve"> </w:t>
      </w:r>
      <w:r>
        <w:t>d’aquests, ha realitzat operacions</w:t>
      </w:r>
      <w:r>
        <w:rPr>
          <w:spacing w:val="40"/>
        </w:rPr>
        <w:t xml:space="preserve"> </w:t>
      </w:r>
      <w:r>
        <w:t>financeres que han estat considerades delictives, en els termes legalment establerts com ara delictes de</w:t>
      </w:r>
      <w:r>
        <w:rPr>
          <w:spacing w:val="40"/>
        </w:rPr>
        <w:t xml:space="preserve"> </w:t>
      </w:r>
      <w:r>
        <w:t>blanqueig de capitals, frau fiscal o contra la Hisenda Pública.</w:t>
      </w:r>
    </w:p>
    <w:p w14:paraId="086C361A" w14:textId="77777777" w:rsidR="00AB2E7D" w:rsidRDefault="00AB2E7D">
      <w:pPr>
        <w:pStyle w:val="Textindependent"/>
      </w:pPr>
    </w:p>
    <w:p w14:paraId="3A643978" w14:textId="7621666D" w:rsidR="00AB2E7D" w:rsidRDefault="005A7F39">
      <w:pPr>
        <w:pStyle w:val="Textindependent"/>
        <w:ind w:left="427" w:right="140" w:hanging="412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 relacions legals amb paradisos fiscals. En aquest supòsit, ha de presentar en aquest mateix sobre la</w:t>
      </w:r>
      <w:r>
        <w:rPr>
          <w:spacing w:val="40"/>
        </w:rPr>
        <w:t xml:space="preserve"> </w:t>
      </w:r>
      <w:r>
        <w:rPr>
          <w:spacing w:val="-2"/>
        </w:rPr>
        <w:t>documentació descriptiva</w:t>
      </w:r>
      <w:r>
        <w:rPr>
          <w:spacing w:val="1"/>
        </w:rPr>
        <w:t xml:space="preserve"> </w:t>
      </w:r>
      <w:r>
        <w:rPr>
          <w:spacing w:val="-2"/>
        </w:rPr>
        <w:t>dels</w:t>
      </w:r>
      <w:r>
        <w:rPr>
          <w:spacing w:val="3"/>
        </w:rPr>
        <w:t xml:space="preserve"> </w:t>
      </w:r>
      <w:r>
        <w:rPr>
          <w:spacing w:val="-2"/>
        </w:rPr>
        <w:t>moviments</w:t>
      </w:r>
      <w:r>
        <w:rPr>
          <w:spacing w:val="1"/>
        </w:rPr>
        <w:t xml:space="preserve"> </w:t>
      </w:r>
      <w:r>
        <w:rPr>
          <w:spacing w:val="-2"/>
        </w:rPr>
        <w:t>financers</w:t>
      </w:r>
      <w:r>
        <w:rPr>
          <w:spacing w:val="2"/>
        </w:rPr>
        <w:t xml:space="preserve"> </w:t>
      </w:r>
      <w:r>
        <w:rPr>
          <w:spacing w:val="-2"/>
        </w:rPr>
        <w:t>concrets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tota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informació</w:t>
      </w:r>
      <w:r>
        <w:rPr>
          <w:spacing w:val="3"/>
        </w:rPr>
        <w:t xml:space="preserve"> </w:t>
      </w:r>
      <w:r>
        <w:rPr>
          <w:spacing w:val="-2"/>
        </w:rPr>
        <w:t>relativa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 xml:space="preserve"> </w:t>
      </w:r>
      <w:r>
        <w:rPr>
          <w:spacing w:val="-2"/>
        </w:rPr>
        <w:t>aquestes</w:t>
      </w:r>
      <w:r>
        <w:rPr>
          <w:spacing w:val="1"/>
        </w:rPr>
        <w:t xml:space="preserve"> </w:t>
      </w:r>
      <w:r>
        <w:rPr>
          <w:spacing w:val="-2"/>
        </w:rPr>
        <w:t>actuacions.</w:t>
      </w:r>
    </w:p>
    <w:p w14:paraId="31FD8903" w14:textId="77777777" w:rsidR="00AB2E7D" w:rsidRDefault="00AB2E7D">
      <w:pPr>
        <w:pStyle w:val="Textindependent"/>
        <w:spacing w:before="1"/>
      </w:pPr>
    </w:p>
    <w:p w14:paraId="667DF874" w14:textId="77777777" w:rsidR="00AB2E7D" w:rsidRDefault="005A7F39">
      <w:pPr>
        <w:pStyle w:val="Ttol2"/>
        <w:spacing w:line="251" w:lineRule="exact"/>
      </w:pPr>
      <w:r>
        <w:rPr>
          <w:spacing w:val="-10"/>
        </w:rPr>
        <w:t>i</w:t>
      </w:r>
    </w:p>
    <w:p w14:paraId="09B1551B" w14:textId="01049F59" w:rsidR="00AB2E7D" w:rsidRDefault="005A7F39">
      <w:pPr>
        <w:pStyle w:val="Textindependent"/>
        <w:tabs>
          <w:tab w:val="left" w:pos="710"/>
        </w:tabs>
        <w:spacing w:line="251" w:lineRule="exact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</w:t>
      </w:r>
      <w:r>
        <w:rPr>
          <w:spacing w:val="-5"/>
        </w:rPr>
        <w:t xml:space="preserve"> </w:t>
      </w:r>
      <w:r>
        <w:t>realitza/en</w:t>
      </w:r>
      <w:r>
        <w:rPr>
          <w:spacing w:val="-3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vulnerin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estipula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Declaració</w:t>
      </w:r>
      <w:r>
        <w:rPr>
          <w:spacing w:val="-4"/>
        </w:rPr>
        <w:t xml:space="preserve"> </w:t>
      </w:r>
      <w:r>
        <w:t>Universal</w:t>
      </w:r>
      <w:r>
        <w:rPr>
          <w:spacing w:val="-4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Drets</w:t>
      </w:r>
      <w:r>
        <w:rPr>
          <w:spacing w:val="-3"/>
        </w:rPr>
        <w:t xml:space="preserve"> </w:t>
      </w:r>
      <w:r>
        <w:t>Humans,</w:t>
      </w:r>
      <w:r>
        <w:rPr>
          <w:spacing w:val="-2"/>
        </w:rPr>
        <w:t xml:space="preserve"> adoptada</w:t>
      </w:r>
    </w:p>
    <w:p w14:paraId="731AB3EA" w14:textId="77777777" w:rsidR="00AB2E7D" w:rsidRDefault="005A7F39">
      <w:pPr>
        <w:pStyle w:val="Textindependent"/>
        <w:spacing w:before="1"/>
        <w:ind w:left="1" w:right="139"/>
        <w:jc w:val="both"/>
      </w:pPr>
      <w:r>
        <w:t>i</w:t>
      </w:r>
      <w:r>
        <w:rPr>
          <w:spacing w:val="-8"/>
        </w:rPr>
        <w:t xml:space="preserve"> </w:t>
      </w:r>
      <w:r>
        <w:t>proclamada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183ª</w:t>
      </w:r>
      <w:r>
        <w:rPr>
          <w:spacing w:val="-7"/>
        </w:rPr>
        <w:t xml:space="preserve"> </w:t>
      </w:r>
      <w:r>
        <w:t>Assemblea</w:t>
      </w:r>
      <w:r>
        <w:rPr>
          <w:spacing w:val="-8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l´Organització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Nacions</w:t>
      </w:r>
      <w:r>
        <w:rPr>
          <w:spacing w:val="-8"/>
        </w:rPr>
        <w:t xml:space="preserve"> </w:t>
      </w:r>
      <w:r>
        <w:t>Unides,</w:t>
      </w:r>
      <w:r>
        <w:rPr>
          <w:spacing w:val="-8"/>
        </w:rPr>
        <w:t xml:space="preserve"> </w:t>
      </w:r>
      <w:r>
        <w:t>així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tampoc</w:t>
      </w:r>
      <w:r>
        <w:rPr>
          <w:spacing w:val="-7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disposició</w:t>
      </w:r>
      <w:r>
        <w:rPr>
          <w:spacing w:val="40"/>
        </w:rPr>
        <w:t xml:space="preserve"> </w:t>
      </w:r>
      <w:r>
        <w:t>de dret internacional que vinculi l´Estat Espanyol, relativa als drets humans, la dignitat humana o als principis</w:t>
      </w:r>
      <w:r>
        <w:rPr>
          <w:spacing w:val="40"/>
        </w:rPr>
        <w:t xml:space="preserve"> </w:t>
      </w:r>
      <w:r>
        <w:t>generals que els regeixen: Sistema Universal de Protecció i Garantia dels Drets Humans, Sistemes Regionals de</w:t>
      </w:r>
      <w:r>
        <w:rPr>
          <w:spacing w:val="40"/>
        </w:rPr>
        <w:t xml:space="preserve"> </w:t>
      </w:r>
      <w:r>
        <w:t>Protecció i Garantia dels Drets Humans i Dret Internacional Humanitari.</w:t>
      </w:r>
    </w:p>
    <w:p w14:paraId="6275004E" w14:textId="77777777" w:rsidR="00AB2E7D" w:rsidRDefault="00AB2E7D">
      <w:pPr>
        <w:pStyle w:val="Textindependent"/>
        <w:jc w:val="both"/>
        <w:sectPr w:rsidR="00AB2E7D">
          <w:headerReference w:type="default" r:id="rId6"/>
          <w:footerReference w:type="default" r:id="rId7"/>
          <w:type w:val="continuous"/>
          <w:pgSz w:w="11910" w:h="16840"/>
          <w:pgMar w:top="2000" w:right="708" w:bottom="700" w:left="1417" w:header="845" w:footer="511" w:gutter="0"/>
          <w:pgNumType w:start="56"/>
          <w:cols w:space="708"/>
        </w:sectPr>
      </w:pPr>
    </w:p>
    <w:p w14:paraId="3D99AA8B" w14:textId="77777777" w:rsidR="00AB2E7D" w:rsidRDefault="00AB2E7D">
      <w:pPr>
        <w:pStyle w:val="Textindependent"/>
        <w:spacing w:before="39"/>
      </w:pPr>
    </w:p>
    <w:p w14:paraId="4B307A26" w14:textId="611A7F83" w:rsidR="00AB2E7D" w:rsidRDefault="005A7F39">
      <w:pPr>
        <w:pStyle w:val="Textindependent"/>
        <w:tabs>
          <w:tab w:val="left" w:pos="710"/>
        </w:tabs>
        <w:ind w:left="1" w:right="139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 intervé/venen en operacions amb tercers operadors els quals vulnerin el que estipula la Declaració</w:t>
      </w:r>
      <w:r>
        <w:rPr>
          <w:spacing w:val="40"/>
        </w:rPr>
        <w:t xml:space="preserve"> </w:t>
      </w:r>
      <w:r>
        <w:t>Universal</w:t>
      </w:r>
      <w:r>
        <w:rPr>
          <w:spacing w:val="-8"/>
        </w:rPr>
        <w:t xml:space="preserve"> </w:t>
      </w:r>
      <w:r>
        <w:t>dels</w:t>
      </w:r>
      <w:r>
        <w:rPr>
          <w:spacing w:val="-10"/>
        </w:rPr>
        <w:t xml:space="preserve"> </w:t>
      </w:r>
      <w:r>
        <w:t>Drets</w:t>
      </w:r>
      <w:r>
        <w:rPr>
          <w:spacing w:val="-9"/>
        </w:rPr>
        <w:t xml:space="preserve"> </w:t>
      </w:r>
      <w:r>
        <w:t>Humans,</w:t>
      </w:r>
      <w:r>
        <w:rPr>
          <w:spacing w:val="-9"/>
        </w:rPr>
        <w:t xml:space="preserve"> </w:t>
      </w:r>
      <w:r>
        <w:t>adoptada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proclamada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183ª</w:t>
      </w:r>
      <w:r>
        <w:rPr>
          <w:spacing w:val="-8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l´Organització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Nacions</w:t>
      </w:r>
      <w:r>
        <w:rPr>
          <w:spacing w:val="40"/>
        </w:rPr>
        <w:t xml:space="preserve"> </w:t>
      </w:r>
      <w:r>
        <w:t>Unides,</w:t>
      </w:r>
      <w:r>
        <w:rPr>
          <w:spacing w:val="-5"/>
        </w:rPr>
        <w:t xml:space="preserve"> </w:t>
      </w:r>
      <w:r>
        <w:t>així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tampoc</w:t>
      </w:r>
      <w:r>
        <w:rPr>
          <w:spacing w:val="-5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disposició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dret</w:t>
      </w:r>
      <w:r>
        <w:rPr>
          <w:spacing w:val="-6"/>
        </w:rPr>
        <w:t xml:space="preserve"> </w:t>
      </w:r>
      <w:r>
        <w:t>internacional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vinculi</w:t>
      </w:r>
      <w:r>
        <w:rPr>
          <w:spacing w:val="-5"/>
        </w:rPr>
        <w:t xml:space="preserve"> </w:t>
      </w:r>
      <w:r>
        <w:t>l´Estat</w:t>
      </w:r>
      <w:r>
        <w:rPr>
          <w:spacing w:val="-6"/>
        </w:rPr>
        <w:t xml:space="preserve"> </w:t>
      </w:r>
      <w:r>
        <w:t>Espanyol,</w:t>
      </w:r>
      <w:r>
        <w:rPr>
          <w:spacing w:val="-5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drets</w:t>
      </w:r>
      <w:r>
        <w:rPr>
          <w:spacing w:val="-6"/>
        </w:rPr>
        <w:t xml:space="preserve"> </w:t>
      </w:r>
      <w:r>
        <w:t>humans,</w:t>
      </w:r>
      <w:r>
        <w:rPr>
          <w:spacing w:val="40"/>
        </w:rPr>
        <w:t xml:space="preserve"> </w:t>
      </w:r>
      <w:r>
        <w:t>la dignitat humana o als principis generals que els regeixen: Sistema Universal de Protecció i Garantia dels Drets</w:t>
      </w:r>
      <w:r>
        <w:rPr>
          <w:spacing w:val="40"/>
        </w:rPr>
        <w:t xml:space="preserve"> </w:t>
      </w:r>
      <w:r>
        <w:t>Humans, Sistemes Regionals de Protecció i Garantia dels Drets Humans i Dret Internacional Humanitari.</w:t>
      </w:r>
    </w:p>
    <w:p w14:paraId="1DCAF3FA" w14:textId="77777777" w:rsidR="00AB2E7D" w:rsidRDefault="00AB2E7D">
      <w:pPr>
        <w:pStyle w:val="Textindependent"/>
        <w:spacing w:before="1"/>
      </w:pPr>
    </w:p>
    <w:p w14:paraId="0DFE6E14" w14:textId="77777777" w:rsidR="00AB2E7D" w:rsidRDefault="005A7F39">
      <w:pPr>
        <w:pStyle w:val="Ttol2"/>
      </w:pPr>
      <w:r>
        <w:rPr>
          <w:spacing w:val="-10"/>
        </w:rPr>
        <w:t>i</w:t>
      </w:r>
    </w:p>
    <w:p w14:paraId="74D1A7D7" w14:textId="77777777" w:rsidR="00AB2E7D" w:rsidRDefault="005A7F39">
      <w:pPr>
        <w:pStyle w:val="Textindependent"/>
        <w:tabs>
          <w:tab w:val="left" w:leader="dot" w:pos="6421"/>
        </w:tabs>
        <w:spacing w:line="251" w:lineRule="exact"/>
        <w:ind w:left="1"/>
      </w:pPr>
      <w:r>
        <w:t>En relació</w:t>
      </w:r>
      <w:r>
        <w:rPr>
          <w:spacing w:val="4"/>
        </w:rPr>
        <w:t xml:space="preserve"> </w:t>
      </w:r>
      <w:r>
        <w:t>amb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documentació</w:t>
      </w:r>
      <w:r>
        <w:rPr>
          <w:spacing w:val="3"/>
        </w:rPr>
        <w:t xml:space="preserve"> </w:t>
      </w:r>
      <w:r>
        <w:t>aportada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sobre/es</w:t>
      </w:r>
      <w:r>
        <w:rPr>
          <w:spacing w:val="3"/>
        </w:rPr>
        <w:t xml:space="preserve"> </w:t>
      </w:r>
      <w:r>
        <w:rPr>
          <w:spacing w:val="-2"/>
        </w:rPr>
        <w:t>electrònic/s.</w:t>
      </w:r>
      <w:r>
        <w:tab/>
        <w:t>,</w:t>
      </w:r>
      <w:r>
        <w:rPr>
          <w:spacing w:val="2"/>
        </w:rPr>
        <w:t xml:space="preserve"> </w:t>
      </w:r>
      <w:r>
        <w:t>considera</w:t>
      </w:r>
      <w:r>
        <w:rPr>
          <w:spacing w:val="8"/>
        </w:rPr>
        <w:t xml:space="preserve"> </w:t>
      </w:r>
      <w:r>
        <w:rPr>
          <w:b/>
        </w:rPr>
        <w:t>confidencials</w:t>
      </w:r>
      <w:r>
        <w:rPr>
          <w:b/>
          <w:spacing w:val="4"/>
        </w:rPr>
        <w:t xml:space="preserve"> </w:t>
      </w:r>
      <w:r>
        <w:t>els</w:t>
      </w:r>
      <w:r>
        <w:rPr>
          <w:spacing w:val="3"/>
        </w:rPr>
        <w:t xml:space="preserve"> </w:t>
      </w:r>
      <w:r>
        <w:rPr>
          <w:spacing w:val="-2"/>
        </w:rPr>
        <w:t>següents</w:t>
      </w:r>
    </w:p>
    <w:p w14:paraId="2A20D440" w14:textId="77777777" w:rsidR="00AB2E7D" w:rsidRDefault="005A7F39">
      <w:pPr>
        <w:pStyle w:val="Textindependent"/>
        <w:spacing w:line="251" w:lineRule="exact"/>
        <w:ind w:left="1"/>
      </w:pPr>
      <w:r>
        <w:t>documents,</w:t>
      </w:r>
      <w:r>
        <w:rPr>
          <w:spacing w:val="-3"/>
        </w:rPr>
        <w:t xml:space="preserve"> </w:t>
      </w:r>
      <w:r>
        <w:t>informacions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aspectes</w:t>
      </w:r>
      <w:r>
        <w:rPr>
          <w:spacing w:val="-1"/>
        </w:rPr>
        <w:t xml:space="preserve"> </w:t>
      </w:r>
      <w:r>
        <w:t>de l’oferta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raó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seva</w:t>
      </w:r>
      <w:r>
        <w:rPr>
          <w:spacing w:val="-1"/>
        </w:rPr>
        <w:t xml:space="preserve"> </w:t>
      </w:r>
      <w:r>
        <w:t>vinculació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secrets</w:t>
      </w:r>
      <w:r>
        <w:rPr>
          <w:spacing w:val="-3"/>
        </w:rPr>
        <w:t xml:space="preserve"> </w:t>
      </w:r>
      <w:r>
        <w:t>tècnics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comercials:</w:t>
      </w:r>
    </w:p>
    <w:p w14:paraId="487B5984" w14:textId="77777777" w:rsidR="00AB2E7D" w:rsidRDefault="00AB2E7D">
      <w:pPr>
        <w:pStyle w:val="Textindependent"/>
      </w:pPr>
    </w:p>
    <w:p w14:paraId="3F25F49F" w14:textId="77777777" w:rsidR="00AB2E7D" w:rsidRDefault="005A7F39">
      <w:pPr>
        <w:pStyle w:val="Textindependent"/>
        <w:ind w:left="1"/>
      </w:pPr>
      <w:r>
        <w:t>1.-</w:t>
      </w:r>
      <w:r>
        <w:rPr>
          <w:spacing w:val="4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E263F2B" w14:textId="77777777" w:rsidR="00AB2E7D" w:rsidRDefault="005A7F39">
      <w:pPr>
        <w:pStyle w:val="Textindependent"/>
        <w:spacing w:before="1" w:line="251" w:lineRule="exact"/>
        <w:ind w:left="1"/>
      </w:pPr>
      <w:r>
        <w:t>2.-</w:t>
      </w:r>
      <w:r>
        <w:rPr>
          <w:spacing w:val="4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C52326F" w14:textId="77777777" w:rsidR="00AB2E7D" w:rsidRDefault="005A7F39">
      <w:pPr>
        <w:pStyle w:val="Textindependent"/>
        <w:spacing w:line="251" w:lineRule="exact"/>
        <w:ind w:left="1"/>
      </w:pPr>
      <w:r>
        <w:t>3.-</w:t>
      </w:r>
      <w:r>
        <w:rPr>
          <w:spacing w:val="4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48658FAF" w14:textId="77777777" w:rsidR="00AB2E7D" w:rsidRDefault="005A7F39">
      <w:pPr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7B4611B9" w14:textId="77777777" w:rsidR="00AB2E7D" w:rsidRDefault="00AB2E7D">
      <w:pPr>
        <w:pStyle w:val="Textindependent"/>
      </w:pPr>
    </w:p>
    <w:p w14:paraId="4A22EEA7" w14:textId="77777777" w:rsidR="00AB2E7D" w:rsidRDefault="005A7F39">
      <w:pPr>
        <w:pStyle w:val="Textindependent"/>
        <w:ind w:left="1"/>
      </w:pPr>
      <w:r>
        <w:t>Que</w:t>
      </w:r>
      <w:r>
        <w:rPr>
          <w:spacing w:val="-4"/>
        </w:rPr>
        <w:t xml:space="preserve"> </w:t>
      </w:r>
      <w:r>
        <w:t>l’esmentat</w:t>
      </w:r>
      <w:r>
        <w:rPr>
          <w:spacing w:val="-2"/>
        </w:rPr>
        <w:t xml:space="preserve"> </w:t>
      </w:r>
      <w:r>
        <w:t>caràcter</w:t>
      </w:r>
      <w:r>
        <w:rPr>
          <w:spacing w:val="-2"/>
        </w:rPr>
        <w:t xml:space="preserve"> </w:t>
      </w:r>
      <w:r>
        <w:t>confidencial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justifica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següents</w:t>
      </w:r>
      <w:r>
        <w:rPr>
          <w:spacing w:val="-1"/>
        </w:rPr>
        <w:t xml:space="preserve"> </w:t>
      </w:r>
      <w:r>
        <w:rPr>
          <w:spacing w:val="-2"/>
        </w:rPr>
        <w:t>raons:</w:t>
      </w:r>
    </w:p>
    <w:p w14:paraId="392A4DAB" w14:textId="77777777" w:rsidR="00AB2E7D" w:rsidRDefault="00AB2E7D">
      <w:pPr>
        <w:pStyle w:val="Textindependent"/>
      </w:pPr>
    </w:p>
    <w:p w14:paraId="26F25A29" w14:textId="77777777" w:rsidR="00AB2E7D" w:rsidRDefault="005A7F39">
      <w:pPr>
        <w:pStyle w:val="Textindependent"/>
        <w:spacing w:line="251" w:lineRule="exact"/>
        <w:ind w:left="1"/>
      </w:pPr>
      <w:r>
        <w:t>1.-</w:t>
      </w:r>
      <w:r>
        <w:rPr>
          <w:spacing w:val="4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A79A3D9" w14:textId="77777777" w:rsidR="00AB2E7D" w:rsidRDefault="005A7F39">
      <w:pPr>
        <w:pStyle w:val="Textindependent"/>
        <w:spacing w:line="251" w:lineRule="exact"/>
        <w:ind w:left="1"/>
      </w:pPr>
      <w:r>
        <w:t>2.-</w:t>
      </w:r>
      <w:r>
        <w:rPr>
          <w:spacing w:val="4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78F8436" w14:textId="77777777" w:rsidR="00AB2E7D" w:rsidRDefault="005A7F39">
      <w:pPr>
        <w:pStyle w:val="Textindependent"/>
        <w:spacing w:before="1"/>
        <w:ind w:left="1"/>
      </w:pPr>
      <w:r>
        <w:t>3.-</w:t>
      </w:r>
      <w:r>
        <w:rPr>
          <w:spacing w:val="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7CFF74B" w14:textId="77777777" w:rsidR="00AB2E7D" w:rsidRDefault="00AB2E7D">
      <w:pPr>
        <w:pStyle w:val="Textindependent"/>
        <w:spacing w:before="251"/>
      </w:pPr>
    </w:p>
    <w:p w14:paraId="504EAC65" w14:textId="77777777" w:rsidR="00AB2E7D" w:rsidRDefault="005A7F39">
      <w:pPr>
        <w:pStyle w:val="Ttol2"/>
      </w:pPr>
      <w:r>
        <w:rPr>
          <w:spacing w:val="-10"/>
        </w:rPr>
        <w:t>i</w:t>
      </w:r>
    </w:p>
    <w:p w14:paraId="753888B6" w14:textId="77777777" w:rsidR="00AB2E7D" w:rsidRDefault="00AB2E7D">
      <w:pPr>
        <w:pStyle w:val="Textindependent"/>
        <w:rPr>
          <w:b/>
        </w:rPr>
      </w:pPr>
    </w:p>
    <w:p w14:paraId="14E1AF26" w14:textId="685B5FD4" w:rsidR="00AB2E7D" w:rsidRDefault="005A7F39">
      <w:pPr>
        <w:pStyle w:val="Textindependent"/>
        <w:tabs>
          <w:tab w:val="left" w:pos="710"/>
        </w:tabs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Que</w:t>
      </w:r>
      <w:r>
        <w:rPr>
          <w:spacing w:val="27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compromet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dedicar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adscriure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l’execució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contracte</w:t>
      </w:r>
      <w:r>
        <w:rPr>
          <w:spacing w:val="26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equip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treball</w:t>
      </w:r>
      <w:r>
        <w:rPr>
          <w:spacing w:val="28"/>
        </w:rPr>
        <w:t xml:space="preserve"> </w:t>
      </w:r>
      <w:r>
        <w:t>mínim</w:t>
      </w:r>
      <w:r>
        <w:rPr>
          <w:spacing w:val="26"/>
        </w:rPr>
        <w:t xml:space="preserve"> </w:t>
      </w:r>
      <w:r>
        <w:t>amb</w:t>
      </w:r>
      <w:r>
        <w:rPr>
          <w:spacing w:val="27"/>
        </w:rPr>
        <w:t xml:space="preserve"> </w:t>
      </w:r>
      <w:r>
        <w:rPr>
          <w:spacing w:val="-5"/>
        </w:rPr>
        <w:t>les</w:t>
      </w:r>
    </w:p>
    <w:p w14:paraId="3108F030" w14:textId="77777777" w:rsidR="00AB2E7D" w:rsidRDefault="005A7F39">
      <w:pPr>
        <w:pStyle w:val="Textindependent"/>
        <w:spacing w:before="1"/>
        <w:ind w:left="1"/>
      </w:pPr>
      <w:r>
        <w:t>certificacions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l’experiència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perfil,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s’exigeix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l’apartat 4.2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plec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prescripcions</w:t>
      </w:r>
      <w:r>
        <w:rPr>
          <w:spacing w:val="40"/>
        </w:rPr>
        <w:t xml:space="preserve"> </w:t>
      </w:r>
      <w:r>
        <w:rPr>
          <w:spacing w:val="-2"/>
        </w:rPr>
        <w:t>tècniques.</w:t>
      </w:r>
    </w:p>
    <w:p w14:paraId="3EF341CC" w14:textId="77777777" w:rsidR="00AB2E7D" w:rsidRDefault="005A7F39">
      <w:pPr>
        <w:pStyle w:val="Ttol2"/>
        <w:spacing w:before="251"/>
      </w:pPr>
      <w:r>
        <w:rPr>
          <w:spacing w:val="-10"/>
        </w:rPr>
        <w:t>i</w:t>
      </w:r>
    </w:p>
    <w:p w14:paraId="152FF937" w14:textId="77777777" w:rsidR="00AB2E7D" w:rsidRDefault="005A7F39">
      <w:pPr>
        <w:pStyle w:val="Ttol3"/>
      </w:pPr>
      <w:r>
        <w:t>Per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conformen</w:t>
      </w:r>
      <w:r>
        <w:rPr>
          <w:spacing w:val="-2"/>
        </w:rPr>
        <w:t xml:space="preserve"> </w:t>
      </w:r>
      <w:r>
        <w:t>grup</w:t>
      </w:r>
      <w:r>
        <w:rPr>
          <w:spacing w:val="-1"/>
        </w:rPr>
        <w:t xml:space="preserve"> </w:t>
      </w:r>
      <w:r>
        <w:rPr>
          <w:spacing w:val="-2"/>
        </w:rPr>
        <w:t>empresarial</w:t>
      </w:r>
    </w:p>
    <w:p w14:paraId="6C787F1B" w14:textId="77777777" w:rsidR="00AB2E7D" w:rsidRDefault="005A7F39">
      <w:pPr>
        <w:pStyle w:val="Textindependent"/>
        <w:tabs>
          <w:tab w:val="left" w:leader="dot" w:pos="6284"/>
        </w:tabs>
        <w:spacing w:line="251" w:lineRule="exact"/>
        <w:ind w:left="1"/>
      </w:pPr>
      <w:r>
        <w:t>Que</w:t>
      </w:r>
      <w:r>
        <w:rPr>
          <w:spacing w:val="-3"/>
        </w:rPr>
        <w:t xml:space="preserve"> </w:t>
      </w:r>
      <w:r>
        <w:t>l’empresa</w:t>
      </w:r>
      <w:r>
        <w:rPr>
          <w:spacing w:val="-2"/>
        </w:rPr>
        <w:t xml:space="preserve"> </w:t>
      </w:r>
      <w:r>
        <w:t>..........................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del grup</w:t>
      </w:r>
      <w:r>
        <w:rPr>
          <w:spacing w:val="-1"/>
        </w:rPr>
        <w:t xml:space="preserve"> </w:t>
      </w:r>
      <w:r>
        <w:rPr>
          <w:spacing w:val="-2"/>
        </w:rP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-4"/>
        </w:rPr>
        <w:t xml:space="preserve"> </w:t>
      </w:r>
      <w:r>
        <w:t>que l’empresa/les</w:t>
      </w:r>
      <w:r>
        <w:rPr>
          <w:spacing w:val="-2"/>
        </w:rPr>
        <w:t xml:space="preserve"> </w:t>
      </w:r>
      <w:r>
        <w:t>empreses del</w:t>
      </w:r>
      <w:r>
        <w:rPr>
          <w:spacing w:val="5"/>
        </w:rPr>
        <w:t xml:space="preserve"> </w:t>
      </w:r>
      <w:r>
        <w:rPr>
          <w:spacing w:val="-2"/>
        </w:rPr>
        <w:t>mateix</w:t>
      </w:r>
    </w:p>
    <w:p w14:paraId="65B11DA0" w14:textId="77777777" w:rsidR="00AB2E7D" w:rsidRDefault="005A7F39">
      <w:pPr>
        <w:pStyle w:val="Textindependent"/>
        <w:tabs>
          <w:tab w:val="left" w:leader="dot" w:pos="3746"/>
        </w:tabs>
        <w:spacing w:before="1"/>
        <w:ind w:left="1"/>
      </w:pPr>
      <w:r>
        <w:t>grup</w:t>
      </w:r>
      <w:r>
        <w:rPr>
          <w:spacing w:val="-1"/>
        </w:rPr>
        <w:t xml:space="preserve"> </w:t>
      </w:r>
      <w:r>
        <w:t>(nom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les </w:t>
      </w:r>
      <w:r>
        <w:rPr>
          <w:spacing w:val="-2"/>
        </w:rPr>
        <w:t>empreses).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2"/>
        </w:rPr>
        <w:t xml:space="preserve"> </w:t>
      </w:r>
      <w:r>
        <w:t>també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</w:t>
      </w:r>
      <w:r>
        <w:rPr>
          <w:spacing w:val="-2"/>
        </w:rPr>
        <w:t xml:space="preserve"> licitació.</w:t>
      </w:r>
    </w:p>
    <w:p w14:paraId="56CA75D7" w14:textId="77777777" w:rsidR="00AB2E7D" w:rsidRDefault="00AB2E7D">
      <w:pPr>
        <w:pStyle w:val="Textindependent"/>
      </w:pPr>
    </w:p>
    <w:p w14:paraId="30179678" w14:textId="77777777" w:rsidR="00AB2E7D" w:rsidRDefault="005A7F39">
      <w:pPr>
        <w:pStyle w:val="Ttol2"/>
        <w:spacing w:line="251" w:lineRule="exact"/>
      </w:pPr>
      <w:r>
        <w:rPr>
          <w:spacing w:val="-10"/>
        </w:rPr>
        <w:t>i</w:t>
      </w:r>
    </w:p>
    <w:p w14:paraId="13F43983" w14:textId="77777777" w:rsidR="00AB2E7D" w:rsidRDefault="005A7F39">
      <w:pPr>
        <w:pStyle w:val="Ttol3"/>
      </w:pP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empreses</w:t>
      </w:r>
      <w:r>
        <w:rPr>
          <w:spacing w:val="-1"/>
        </w:rPr>
        <w:t xml:space="preserve"> </w:t>
      </w:r>
      <w:r>
        <w:t>estrangeres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contracte</w:t>
      </w:r>
      <w:r>
        <w:rPr>
          <w:spacing w:val="-2"/>
        </w:rPr>
        <w:t xml:space="preserve"> </w:t>
      </w:r>
      <w:r>
        <w:t>s'executi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territori</w:t>
      </w:r>
      <w:r>
        <w:rPr>
          <w:spacing w:val="-1"/>
        </w:rPr>
        <w:t xml:space="preserve"> </w:t>
      </w:r>
      <w:r>
        <w:rPr>
          <w:spacing w:val="-2"/>
        </w:rPr>
        <w:t>espanyol</w:t>
      </w:r>
    </w:p>
    <w:p w14:paraId="1B4F07BF" w14:textId="42C6C032" w:rsidR="00AB2E7D" w:rsidRDefault="005A7F39">
      <w:pPr>
        <w:pStyle w:val="Textindependent"/>
        <w:ind w:left="1" w:right="142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 accepta sotmetre’s a la jurisdicció dels jutjats i tribunals espanyols de qualsevol ordre, per a totes les</w:t>
      </w:r>
      <w:r>
        <w:rPr>
          <w:spacing w:val="40"/>
        </w:rPr>
        <w:t xml:space="preserve"> </w:t>
      </w:r>
      <w:r>
        <w:t>incidències que de manera directa o indirecta puguin sorgir del contracte, amb renúncia al fur jurisdiccional</w:t>
      </w:r>
      <w:r>
        <w:rPr>
          <w:spacing w:val="40"/>
        </w:rPr>
        <w:t xml:space="preserve"> </w:t>
      </w:r>
      <w:r>
        <w:t>estranger que pugui correspondre al licitador.</w:t>
      </w:r>
    </w:p>
    <w:p w14:paraId="41E8E3DB" w14:textId="77777777" w:rsidR="00AB2E7D" w:rsidRDefault="00AB2E7D">
      <w:pPr>
        <w:pStyle w:val="Textindependent"/>
      </w:pPr>
    </w:p>
    <w:p w14:paraId="1E7A2E9D" w14:textId="77777777" w:rsidR="00AB2E7D" w:rsidRDefault="005A7F39">
      <w:pPr>
        <w:pStyle w:val="Ttol2"/>
      </w:pPr>
      <w:r>
        <w:rPr>
          <w:spacing w:val="-10"/>
        </w:rPr>
        <w:t>i</w:t>
      </w:r>
    </w:p>
    <w:p w14:paraId="505AFFA5" w14:textId="77777777" w:rsidR="00AB2E7D" w:rsidRDefault="00AB2E7D">
      <w:pPr>
        <w:pStyle w:val="Textindependent"/>
        <w:rPr>
          <w:b/>
        </w:rPr>
      </w:pPr>
    </w:p>
    <w:p w14:paraId="4E0E4923" w14:textId="7A66EC4F" w:rsidR="00AB2E7D" w:rsidRDefault="005A7F39">
      <w:pPr>
        <w:pStyle w:val="Textindependent"/>
        <w:tabs>
          <w:tab w:val="left" w:pos="710"/>
        </w:tabs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Compleix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obligacions</w:t>
      </w:r>
      <w:r>
        <w:rPr>
          <w:spacing w:val="-10"/>
        </w:rPr>
        <w:t xml:space="preserve"> </w:t>
      </w:r>
      <w:r>
        <w:t>legals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donar</w:t>
      </w:r>
      <w:r>
        <w:rPr>
          <w:spacing w:val="-10"/>
        </w:rPr>
        <w:t xml:space="preserve"> </w:t>
      </w:r>
      <w:r>
        <w:t>compliment</w:t>
      </w:r>
      <w:r>
        <w:rPr>
          <w:spacing w:val="-10"/>
        </w:rPr>
        <w:t xml:space="preserve"> </w:t>
      </w:r>
      <w:r>
        <w:t>als</w:t>
      </w:r>
      <w:r>
        <w:rPr>
          <w:spacing w:val="-10"/>
        </w:rPr>
        <w:t xml:space="preserve"> </w:t>
      </w:r>
      <w:r>
        <w:t>requeriments</w:t>
      </w:r>
      <w:r>
        <w:rPr>
          <w:spacing w:val="-10"/>
        </w:rPr>
        <w:t xml:space="preserve"> </w:t>
      </w:r>
      <w:r>
        <w:t>establerts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Reial</w:t>
      </w:r>
      <w:r>
        <w:rPr>
          <w:spacing w:val="-10"/>
        </w:rPr>
        <w:t xml:space="preserve"> </w:t>
      </w:r>
      <w:r>
        <w:t>decret</w:t>
      </w:r>
      <w:r>
        <w:rPr>
          <w:spacing w:val="-10"/>
        </w:rPr>
        <w:t xml:space="preserve"> </w:t>
      </w:r>
      <w:r>
        <w:t>311/2022,</w:t>
      </w:r>
      <w:r>
        <w:rPr>
          <w:spacing w:val="40"/>
        </w:rPr>
        <w:t xml:space="preserve"> </w:t>
      </w:r>
      <w:r>
        <w:t>de 3 de maig, pel qual es regula l’Esquema Nacional de Seguretat, atesa la naturalesa del contracte, per a la</w:t>
      </w:r>
      <w:r>
        <w:rPr>
          <w:spacing w:val="40"/>
        </w:rPr>
        <w:t xml:space="preserve"> </w:t>
      </w:r>
      <w:r>
        <w:t xml:space="preserve">corresponent execució en el supòsit de resultar adjudicatària, </w:t>
      </w:r>
      <w:r>
        <w:rPr>
          <w:b/>
        </w:rPr>
        <w:t>pel nivell mig</w:t>
      </w:r>
      <w:r>
        <w:t>.</w:t>
      </w:r>
    </w:p>
    <w:p w14:paraId="1518A8A5" w14:textId="77777777" w:rsidR="00AB2E7D" w:rsidRDefault="00AB2E7D">
      <w:pPr>
        <w:pStyle w:val="Textindependent"/>
      </w:pPr>
    </w:p>
    <w:p w14:paraId="6E0A8F1D" w14:textId="7BA35EE7" w:rsidR="00AB2E7D" w:rsidRDefault="005A7F39">
      <w:pPr>
        <w:pStyle w:val="Textindependent"/>
        <w:tabs>
          <w:tab w:val="left" w:pos="1420"/>
        </w:tabs>
        <w:spacing w:line="480" w:lineRule="auto"/>
        <w:ind w:left="730" w:right="1375" w:hanging="729"/>
        <w:jc w:val="both"/>
      </w:pPr>
      <w:r>
        <w:t>L’adjudicatari</w:t>
      </w:r>
      <w:r>
        <w:rPr>
          <w:spacing w:val="-4"/>
        </w:rPr>
        <w:t xml:space="preserve"> </w:t>
      </w:r>
      <w:r>
        <w:t>haurà</w:t>
      </w:r>
      <w:r>
        <w:rPr>
          <w:spacing w:val="-3"/>
        </w:rPr>
        <w:t xml:space="preserve"> </w:t>
      </w:r>
      <w:r>
        <w:t>d’acreditar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conformitat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l’ENS</w:t>
      </w:r>
      <w:r>
        <w:rPr>
          <w:spacing w:val="-4"/>
        </w:rPr>
        <w:t xml:space="preserve"> </w:t>
      </w:r>
      <w:r>
        <w:t>mitjançant</w:t>
      </w:r>
      <w:r>
        <w:rPr>
          <w:spacing w:val="-3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t>opcions:</w:t>
      </w:r>
      <w:r>
        <w:rPr>
          <w:spacing w:val="40"/>
        </w:rPr>
        <w:t xml:space="preserve"> </w: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Certificació oficial d’una entitat de certificació acreditada.</w:t>
      </w:r>
    </w:p>
    <w:p w14:paraId="26214F30" w14:textId="2FE7BAE2" w:rsidR="00AB2E7D" w:rsidRDefault="005A7F39">
      <w:pPr>
        <w:pStyle w:val="Textindependent"/>
        <w:tabs>
          <w:tab w:val="left" w:pos="1420"/>
        </w:tabs>
        <w:spacing w:before="1"/>
        <w:ind w:left="715" w:right="139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Informe d’auditoria de compliment. L’adjudicatari serà responsable de disposar d’un informe</w:t>
      </w:r>
      <w:r>
        <w:rPr>
          <w:spacing w:val="40"/>
        </w:rPr>
        <w:t xml:space="preserve"> </w:t>
      </w:r>
      <w:r>
        <w:t>d’auditoria (en el que l’ENS formi part del seu abast) de compliment on es detalli que els productes de</w:t>
      </w:r>
      <w:r>
        <w:rPr>
          <w:spacing w:val="40"/>
        </w:rPr>
        <w:t xml:space="preserve"> </w:t>
      </w:r>
      <w:r>
        <w:t>seguretat, equips, sistemes i aplicacions compleixen amb totes les mesures aplicables de l’Esquema</w:t>
      </w:r>
      <w:r>
        <w:rPr>
          <w:spacing w:val="40"/>
        </w:rPr>
        <w:t xml:space="preserve"> </w:t>
      </w:r>
      <w:r>
        <w:t>Nacional de Seguretat</w:t>
      </w:r>
    </w:p>
    <w:p w14:paraId="66E79D75" w14:textId="77777777" w:rsidR="00AB2E7D" w:rsidRDefault="00AB2E7D">
      <w:pPr>
        <w:pStyle w:val="Textindependent"/>
        <w:jc w:val="both"/>
        <w:sectPr w:rsidR="00AB2E7D">
          <w:pgSz w:w="11910" w:h="16840"/>
          <w:pgMar w:top="2000" w:right="708" w:bottom="700" w:left="1417" w:header="845" w:footer="511" w:gutter="0"/>
          <w:cols w:space="708"/>
        </w:sectPr>
      </w:pPr>
    </w:p>
    <w:p w14:paraId="5E90741C" w14:textId="77777777" w:rsidR="00AB2E7D" w:rsidRDefault="00AB2E7D">
      <w:pPr>
        <w:pStyle w:val="Textindependent"/>
      </w:pPr>
    </w:p>
    <w:p w14:paraId="66C33182" w14:textId="77777777" w:rsidR="00AB2E7D" w:rsidRDefault="00AB2E7D">
      <w:pPr>
        <w:pStyle w:val="Textindependent"/>
        <w:spacing w:before="40"/>
      </w:pPr>
    </w:p>
    <w:p w14:paraId="694F322C" w14:textId="77777777" w:rsidR="00AB2E7D" w:rsidRDefault="005A7F39">
      <w:pPr>
        <w:pStyle w:val="Ttol2"/>
        <w:jc w:val="both"/>
      </w:pPr>
      <w:r>
        <w:t>AUTORITZA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L’INSTITUT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D’INFORMÀTICA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BARCELONA</w:t>
      </w:r>
    </w:p>
    <w:p w14:paraId="1E44BC0C" w14:textId="77777777" w:rsidR="00AB2E7D" w:rsidRDefault="00AB2E7D">
      <w:pPr>
        <w:pStyle w:val="Textindependent"/>
        <w:rPr>
          <w:b/>
        </w:rPr>
      </w:pPr>
    </w:p>
    <w:p w14:paraId="4DEEC7B7" w14:textId="4F3E2325" w:rsidR="00AB2E7D" w:rsidRDefault="005A7F39">
      <w:pPr>
        <w:pStyle w:val="Textindependent"/>
        <w:ind w:left="1" w:right="141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tributàries imposades per les disposicions vigents, en cas de resultar</w:t>
      </w:r>
      <w:r>
        <w:rPr>
          <w:spacing w:val="40"/>
        </w:rPr>
        <w:t xml:space="preserve"> </w:t>
      </w:r>
      <w:r>
        <w:t>adjudicatari del procediment de licitació i durant tota la vigència del contracte;</w:t>
      </w:r>
    </w:p>
    <w:p w14:paraId="5C708987" w14:textId="1CD33819" w:rsidR="00AB2E7D" w:rsidRDefault="005A7F39">
      <w:pPr>
        <w:pStyle w:val="Textindependent"/>
        <w:spacing w:before="251"/>
        <w:ind w:left="1" w:right="141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la Tresoreria General de la Seguretat Social (TGSS),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amb la Seguretat Social, imposades per les disposicions vigents, en cas de</w:t>
      </w:r>
      <w:r>
        <w:rPr>
          <w:spacing w:val="40"/>
        </w:rPr>
        <w:t xml:space="preserve"> </w:t>
      </w:r>
      <w:r>
        <w:t>resultar adjudicatari del procediment de licitació i durant tota la vigència del contracte;</w:t>
      </w:r>
    </w:p>
    <w:p w14:paraId="6458D5E9" w14:textId="77777777" w:rsidR="00AB2E7D" w:rsidRDefault="00AB2E7D">
      <w:pPr>
        <w:pStyle w:val="Textindependent"/>
      </w:pPr>
    </w:p>
    <w:p w14:paraId="3F132BA1" w14:textId="77777777" w:rsidR="00AB2E7D" w:rsidRDefault="00AB2E7D">
      <w:pPr>
        <w:pStyle w:val="Textindependent"/>
      </w:pPr>
    </w:p>
    <w:p w14:paraId="5D7D8D1D" w14:textId="77777777" w:rsidR="00AB2E7D" w:rsidRDefault="00AB2E7D">
      <w:pPr>
        <w:pStyle w:val="Textindependent"/>
      </w:pPr>
    </w:p>
    <w:p w14:paraId="349B7245" w14:textId="77777777" w:rsidR="00AB2E7D" w:rsidRDefault="00AB2E7D">
      <w:pPr>
        <w:pStyle w:val="Textindependent"/>
      </w:pPr>
    </w:p>
    <w:p w14:paraId="4A7B87A6" w14:textId="77777777" w:rsidR="00AB2E7D" w:rsidRDefault="00AB2E7D">
      <w:pPr>
        <w:pStyle w:val="Textindependent"/>
        <w:spacing w:before="1"/>
      </w:pPr>
    </w:p>
    <w:p w14:paraId="000FC932" w14:textId="77777777" w:rsidR="00AB2E7D" w:rsidRDefault="005A7F39">
      <w:pPr>
        <w:pStyle w:val="Textindependent"/>
        <w:ind w:left="1"/>
        <w:jc w:val="both"/>
      </w:pPr>
      <w:r>
        <w:t>(Lloc,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signatura</w:t>
      </w:r>
      <w:r>
        <w:rPr>
          <w:spacing w:val="-1"/>
        </w:rPr>
        <w:t xml:space="preserve"> </w:t>
      </w:r>
      <w:r>
        <w:rPr>
          <w:spacing w:val="-2"/>
        </w:rPr>
        <w:t>electrònica)</w:t>
      </w:r>
    </w:p>
    <w:sectPr w:rsidR="00AB2E7D">
      <w:pgSz w:w="11910" w:h="16840"/>
      <w:pgMar w:top="2000" w:right="708" w:bottom="700" w:left="1417" w:header="845" w:footer="5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65DB" w14:textId="77777777" w:rsidR="005A7F39" w:rsidRDefault="005A7F39">
      <w:r>
        <w:separator/>
      </w:r>
    </w:p>
  </w:endnote>
  <w:endnote w:type="continuationSeparator" w:id="0">
    <w:p w14:paraId="66E82648" w14:textId="77777777" w:rsidR="005A7F39" w:rsidRDefault="005A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A243" w14:textId="6BEBB510" w:rsidR="00AB2E7D" w:rsidRDefault="00AB2E7D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34CD" w14:textId="77777777" w:rsidR="005A7F39" w:rsidRDefault="005A7F39">
      <w:r>
        <w:separator/>
      </w:r>
    </w:p>
  </w:footnote>
  <w:footnote w:type="continuationSeparator" w:id="0">
    <w:p w14:paraId="0952C489" w14:textId="77777777" w:rsidR="005A7F39" w:rsidRDefault="005A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481F" w14:textId="77777777" w:rsidR="00AB2E7D" w:rsidRDefault="005A7F39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96704" behindDoc="1" locked="0" layoutInCell="1" allowOverlap="1" wp14:anchorId="2C22B7ED" wp14:editId="4AF6D471">
          <wp:simplePos x="0" y="0"/>
          <wp:positionH relativeFrom="page">
            <wp:posOffset>1042631</wp:posOffset>
          </wp:positionH>
          <wp:positionV relativeFrom="page">
            <wp:posOffset>536414</wp:posOffset>
          </wp:positionV>
          <wp:extent cx="1258237" cy="2596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237" cy="259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7A40C89E" wp14:editId="225D3FE0">
              <wp:simplePos x="0" y="0"/>
              <wp:positionH relativeFrom="page">
                <wp:posOffset>1001013</wp:posOffset>
              </wp:positionH>
              <wp:positionV relativeFrom="page">
                <wp:posOffset>948637</wp:posOffset>
              </wp:positionV>
              <wp:extent cx="2501900" cy="255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1C6B2" w14:textId="77777777" w:rsidR="00AB2E7D" w:rsidRDefault="005A7F39">
                          <w:pPr>
                            <w:spacing w:before="14" w:line="184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2D507E9F" w14:textId="77777777" w:rsidR="00AB2E7D" w:rsidRDefault="005A7F39">
                          <w:pPr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0C8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4.7pt;width:197pt;height:20.1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" filled="f" stroked="f">
              <v:textbox inset="0,0,0,0">
                <w:txbxContent>
                  <w:p w14:paraId="64A1C6B2" w14:textId="77777777" w:rsidR="00AB2E7D" w:rsidRDefault="005A7F39">
                    <w:pPr>
                      <w:spacing w:before="14" w:line="184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2D507E9F" w14:textId="77777777" w:rsidR="00AB2E7D" w:rsidRDefault="005A7F39">
                    <w:pPr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E7D"/>
    <w:rsid w:val="005A7F39"/>
    <w:rsid w:val="00822443"/>
    <w:rsid w:val="00A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D8DB2"/>
  <w15:docId w15:val="{4B21E8E1-E3DB-4F2D-B92B-5ED57E26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spacing w:line="251" w:lineRule="exact"/>
      <w:ind w:left="1"/>
      <w:outlineLvl w:val="2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5A7F3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A7F39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5A7F3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A7F39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1114</Words>
  <Characters>6356</Characters>
  <Application>Microsoft Office Word</Application>
  <DocSecurity>0</DocSecurity>
  <Lines>52</Lines>
  <Paragraphs>14</Paragraphs>
  <ScaleCrop>false</ScaleCrop>
  <Company>IMI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2026-02-02T15:12:00Z</dcterms:created>
  <dcterms:modified xsi:type="dcterms:W3CDTF">2026-02-02T15:14:00Z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