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B84B" w14:textId="6D21EE55" w:rsidR="00F87492" w:rsidRPr="00FC50C5" w:rsidRDefault="00F87492" w:rsidP="00F87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</w:rPr>
      </w:pPr>
      <w:r w:rsidRPr="00FC50C5">
        <w:rPr>
          <w:rFonts w:ascii="Times New Roman" w:hAnsi="Times New Roman" w:cs="Times New Roman"/>
          <w:b/>
          <w:bCs/>
        </w:rPr>
        <w:t>ANNEX I</w:t>
      </w:r>
      <w:r>
        <w:rPr>
          <w:rFonts w:ascii="Times New Roman" w:hAnsi="Times New Roman" w:cs="Times New Roman"/>
          <w:b/>
          <w:bCs/>
        </w:rPr>
        <w:t>V</w:t>
      </w:r>
      <w:r w:rsidRPr="00FC50C5">
        <w:rPr>
          <w:rFonts w:ascii="Times New Roman" w:hAnsi="Times New Roman" w:cs="Times New Roman"/>
          <w:b/>
          <w:bCs/>
        </w:rPr>
        <w:t xml:space="preserve">. </w:t>
      </w:r>
      <w:r w:rsidR="00742309" w:rsidRPr="00742309">
        <w:rPr>
          <w:rFonts w:ascii="Times New Roman" w:hAnsi="Times New Roman" w:cs="Times New Roman"/>
          <w:b/>
          <w:bCs/>
        </w:rPr>
        <w:t>Millores – SOBRE C</w:t>
      </w:r>
    </w:p>
    <w:p w14:paraId="3F2CA78F" w14:textId="3B31DA41" w:rsidR="00742309" w:rsidRPr="00280A31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 xml:space="preserve">Procediment de licitació: </w:t>
      </w:r>
      <w:r w:rsidRPr="00742309">
        <w:rPr>
          <w:rFonts w:ascii="Times New Roman" w:hAnsi="Times New Roman" w:cs="Times New Roman"/>
          <w:b/>
          <w:bCs/>
        </w:rPr>
        <w:t>“</w:t>
      </w:r>
      <w:r w:rsidRPr="00742309">
        <w:rPr>
          <w:rFonts w:ascii="Times New Roman" w:hAnsi="Times New Roman" w:cs="Times New Roman"/>
          <w:bCs/>
        </w:rPr>
        <w:t xml:space="preserve">CONTRACTE DE SERVEIS PER A LA PRESTACIÓ DE L’ASSISTÈNCIA TÈCNICA PER A LA DINAMITZACIÓ </w:t>
      </w:r>
      <w:r w:rsidR="00482B39">
        <w:rPr>
          <w:rFonts w:ascii="Times New Roman" w:hAnsi="Times New Roman" w:cs="Times New Roman"/>
          <w:bCs/>
        </w:rPr>
        <w:t>DELS ESPAIS DE GORVENANÇA DE LA RIBERA D’EBRE I LA REDACCIÓ DE PROJECTES ESTRATÈGICS</w:t>
      </w:r>
      <w:r w:rsidRPr="00742309">
        <w:rPr>
          <w:rFonts w:ascii="Times New Roman" w:hAnsi="Times New Roman" w:cs="Times New Roman"/>
        </w:rPr>
        <w:t>”.</w:t>
      </w:r>
    </w:p>
    <w:p w14:paraId="4C823F74" w14:textId="03145C7C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42309">
        <w:rPr>
          <w:rFonts w:ascii="Times New Roman" w:hAnsi="Times New Roman" w:cs="Times New Roman"/>
          <w:b/>
          <w:bCs/>
          <w:u w:val="single"/>
        </w:rPr>
        <w:t>Instruccions per a la presentació de millores</w:t>
      </w:r>
    </w:p>
    <w:p w14:paraId="3BC91E28" w14:textId="60822AD2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Obligatori:</w:t>
      </w:r>
      <w:r w:rsidRPr="00742309">
        <w:rPr>
          <w:rFonts w:ascii="Times New Roman" w:hAnsi="Times New Roman" w:cs="Times New Roman"/>
        </w:rPr>
        <w:t xml:space="preserve"> Les empreses licitadores han de presentar les millores seguint </w:t>
      </w:r>
      <w:r w:rsidRPr="00742309">
        <w:rPr>
          <w:rFonts w:ascii="Times New Roman" w:hAnsi="Times New Roman" w:cs="Times New Roman"/>
          <w:b/>
          <w:bCs/>
        </w:rPr>
        <w:t>estrictament el format indicat</w:t>
      </w:r>
      <w:r w:rsidRPr="00742309">
        <w:rPr>
          <w:rFonts w:ascii="Times New Roman" w:hAnsi="Times New Roman" w:cs="Times New Roman"/>
        </w:rPr>
        <w:t xml:space="preserve"> en aquest annex.</w:t>
      </w:r>
    </w:p>
    <w:p w14:paraId="49E87C46" w14:textId="0837A7D4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Important:</w:t>
      </w:r>
      <w:r w:rsidRPr="00742309">
        <w:rPr>
          <w:rFonts w:ascii="Times New Roman" w:hAnsi="Times New Roman" w:cs="Times New Roman"/>
        </w:rPr>
        <w:t xml:space="preserve"> La presentació de les millores fora del format establert comportarà </w:t>
      </w:r>
      <w:r w:rsidRPr="00742309">
        <w:rPr>
          <w:rFonts w:ascii="Times New Roman" w:hAnsi="Times New Roman" w:cs="Times New Roman"/>
          <w:b/>
          <w:bCs/>
        </w:rPr>
        <w:t>l’exclusió automàtica de la valoració d’aquest criteri.</w:t>
      </w:r>
    </w:p>
    <w:p w14:paraId="76F4558E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Nota important:</w:t>
      </w:r>
      <w:r w:rsidRPr="00742309">
        <w:rPr>
          <w:rFonts w:ascii="Times New Roman" w:hAnsi="Times New Roman" w:cs="Times New Roman"/>
        </w:rPr>
        <w:t xml:space="preserve"> El cost de les millores serà assumit íntegrament per l’empresa licitadora com a part de la seva oferta econòmica, </w:t>
      </w:r>
      <w:r w:rsidRPr="00742309">
        <w:rPr>
          <w:rFonts w:ascii="Times New Roman" w:hAnsi="Times New Roman" w:cs="Times New Roman"/>
          <w:b/>
          <w:bCs/>
        </w:rPr>
        <w:t>sense cap repercussió econòmica per a l’òrgan de contractació</w:t>
      </w:r>
      <w:r w:rsidRPr="00742309">
        <w:rPr>
          <w:rFonts w:ascii="Times New Roman" w:hAnsi="Times New Roman" w:cs="Times New Roman"/>
        </w:rPr>
        <w:t>.</w:t>
      </w:r>
    </w:p>
    <w:p w14:paraId="16831768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3E25BD22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8D59EB6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6369265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369B0435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3FD4516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3A0418A1" w14:textId="77777777" w:rsidR="006A3C3E" w:rsidRDefault="006A3C3E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C1ADA26" w14:textId="77777777" w:rsidR="006A3C3E" w:rsidRDefault="006A3C3E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0C968897" w14:textId="77777777" w:rsidR="006A3C3E" w:rsidRPr="00742309" w:rsidRDefault="006A3C3E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1C110709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BA9525A" w14:textId="77777777" w:rsidR="00280A31" w:rsidRDefault="00280A31" w:rsidP="00742309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</w:pPr>
    </w:p>
    <w:p w14:paraId="27A96EC9" w14:textId="77777777" w:rsidR="00280A31" w:rsidRDefault="00280A31" w:rsidP="00742309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</w:pPr>
    </w:p>
    <w:p w14:paraId="25A96D2D" w14:textId="77777777" w:rsidR="00280A31" w:rsidRDefault="00280A31" w:rsidP="00742309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</w:pPr>
    </w:p>
    <w:p w14:paraId="54479A97" w14:textId="512F3402" w:rsidR="00742309" w:rsidRPr="00742309" w:rsidRDefault="00742309" w:rsidP="00742309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</w:pPr>
      <w:r w:rsidRPr="00742309"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  <w:lastRenderedPageBreak/>
        <w:t xml:space="preserve">MILLORES </w:t>
      </w:r>
    </w:p>
    <w:p w14:paraId="5A028725" w14:textId="77777777" w:rsidR="00742309" w:rsidRPr="00742309" w:rsidRDefault="00742309" w:rsidP="00280A31">
      <w:pPr>
        <w:spacing w:beforeLines="120" w:before="288" w:line="240" w:lineRule="auto"/>
        <w:jc w:val="both"/>
        <w:rPr>
          <w:rFonts w:ascii="Times New Roman" w:hAnsi="Times New Roman" w:cs="Times New Roman"/>
        </w:rPr>
      </w:pPr>
      <w:bookmarkStart w:id="0" w:name="_Hlk219801228"/>
      <w:r w:rsidRPr="00742309">
        <w:rPr>
          <w:rFonts w:ascii="Times New Roman" w:hAnsi="Times New Roman" w:cs="Times New Roman"/>
          <w:b/>
          <w:bCs/>
        </w:rPr>
        <w:t>Resum general de millores proposades</w:t>
      </w:r>
      <w:r w:rsidRPr="00742309">
        <w:rPr>
          <w:rFonts w:ascii="Times New Roman" w:hAnsi="Times New Roman" w:cs="Times New Roman"/>
        </w:rPr>
        <w:t xml:space="preserve"> </w:t>
      </w:r>
    </w:p>
    <w:tbl>
      <w:tblPr>
        <w:tblStyle w:val="Taulaambquadrcula"/>
        <w:tblW w:w="7508" w:type="dxa"/>
        <w:jc w:val="center"/>
        <w:tblLook w:val="04A0" w:firstRow="1" w:lastRow="0" w:firstColumn="1" w:lastColumn="0" w:noHBand="0" w:noVBand="1"/>
      </w:tblPr>
      <w:tblGrid>
        <w:gridCol w:w="987"/>
        <w:gridCol w:w="3119"/>
        <w:gridCol w:w="1843"/>
        <w:gridCol w:w="1559"/>
      </w:tblGrid>
      <w:tr w:rsidR="00742309" w:rsidRPr="00742309" w14:paraId="616E6FB6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6CAF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Núm.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209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Millora proposada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02A6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Import total (€ 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A359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Punts sol·licitats</w:t>
            </w:r>
          </w:p>
        </w:tc>
      </w:tr>
      <w:tr w:rsidR="00742309" w:rsidRPr="00742309" w14:paraId="2DC79413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5E9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1F5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5694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5B0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49DAE274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6D26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393F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C0C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E36E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43A67688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60C4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3D3C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E5A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DE72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7F282949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800C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8AC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FEE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[Import total]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D850" w14:textId="77777777" w:rsidR="00742309" w:rsidRPr="00742309" w:rsidRDefault="00742309" w:rsidP="00280A31">
            <w:pPr>
              <w:spacing w:beforeLines="120" w:before="288" w:after="1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[Punts totals]</w:t>
            </w:r>
          </w:p>
        </w:tc>
      </w:tr>
    </w:tbl>
    <w:p w14:paraId="42C4C683" w14:textId="77777777" w:rsidR="00742309" w:rsidRPr="00742309" w:rsidRDefault="00742309" w:rsidP="00280A31">
      <w:pPr>
        <w:spacing w:beforeLines="120" w:before="288" w:line="240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Documentació individual per a cada millora</w:t>
      </w:r>
    </w:p>
    <w:p w14:paraId="12006623" w14:textId="77777777" w:rsidR="00742309" w:rsidRPr="00742309" w:rsidRDefault="00742309" w:rsidP="00280A31">
      <w:p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Per a cadascuna de les millores incloses en el resum general, cal presentar un document amb la següent estructura:</w:t>
      </w:r>
    </w:p>
    <w:p w14:paraId="345AF853" w14:textId="77777777" w:rsidR="00742309" w:rsidRPr="00742309" w:rsidRDefault="00742309" w:rsidP="00280A31">
      <w:pPr>
        <w:spacing w:beforeLines="120" w:before="288" w:line="240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 xml:space="preserve">1. Títol </w:t>
      </w:r>
    </w:p>
    <w:p w14:paraId="20F5570E" w14:textId="77777777" w:rsidR="00742309" w:rsidRPr="00742309" w:rsidRDefault="00742309" w:rsidP="00280A31">
      <w:pPr>
        <w:numPr>
          <w:ilvl w:val="0"/>
          <w:numId w:val="1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Nom clar i concís de la millora.</w:t>
      </w:r>
    </w:p>
    <w:p w14:paraId="7F1971D3" w14:textId="77777777" w:rsidR="00742309" w:rsidRPr="00742309" w:rsidRDefault="00742309" w:rsidP="00280A31">
      <w:pPr>
        <w:spacing w:beforeLines="120" w:before="288" w:line="240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2. Descripció detallada</w:t>
      </w:r>
    </w:p>
    <w:p w14:paraId="0E309F45" w14:textId="77777777" w:rsidR="00742309" w:rsidRPr="00742309" w:rsidRDefault="00742309" w:rsidP="00280A31">
      <w:pPr>
        <w:numPr>
          <w:ilvl w:val="0"/>
          <w:numId w:val="5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Objectiu i motivació de la millora.</w:t>
      </w:r>
    </w:p>
    <w:p w14:paraId="7A5AD807" w14:textId="77777777" w:rsidR="00742309" w:rsidRPr="00742309" w:rsidRDefault="00742309" w:rsidP="00280A31">
      <w:pPr>
        <w:numPr>
          <w:ilvl w:val="0"/>
          <w:numId w:val="5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Activitats concretes i metodologia proposada.</w:t>
      </w:r>
    </w:p>
    <w:p w14:paraId="0A1E8D11" w14:textId="77777777" w:rsidR="00742309" w:rsidRPr="00742309" w:rsidRDefault="00742309" w:rsidP="00280A31">
      <w:pPr>
        <w:numPr>
          <w:ilvl w:val="0"/>
          <w:numId w:val="5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Recursos humans, materials i tecnològics destinats.</w:t>
      </w:r>
    </w:p>
    <w:p w14:paraId="1A041A45" w14:textId="77777777" w:rsidR="006A3C3E" w:rsidRPr="006A3C3E" w:rsidRDefault="00742309" w:rsidP="00280A31">
      <w:pPr>
        <w:numPr>
          <w:ilvl w:val="0"/>
          <w:numId w:val="5"/>
        </w:numPr>
        <w:spacing w:beforeLines="120" w:before="288" w:line="240" w:lineRule="auto"/>
        <w:jc w:val="both"/>
        <w:rPr>
          <w:rFonts w:ascii="Times New Roman" w:hAnsi="Times New Roman" w:cs="Times New Roman"/>
          <w:b/>
          <w:bCs/>
        </w:rPr>
      </w:pPr>
      <w:r w:rsidRPr="006A3C3E">
        <w:rPr>
          <w:rFonts w:ascii="Times New Roman" w:hAnsi="Times New Roman" w:cs="Times New Roman"/>
        </w:rPr>
        <w:t xml:space="preserve">Quantificació i especificació </w:t>
      </w:r>
    </w:p>
    <w:p w14:paraId="65DA7371" w14:textId="2A709006" w:rsidR="00742309" w:rsidRPr="006A3C3E" w:rsidRDefault="00742309" w:rsidP="00280A31">
      <w:pPr>
        <w:spacing w:beforeLines="120" w:before="288" w:line="240" w:lineRule="auto"/>
        <w:jc w:val="both"/>
        <w:rPr>
          <w:rFonts w:ascii="Times New Roman" w:hAnsi="Times New Roman" w:cs="Times New Roman"/>
          <w:b/>
          <w:bCs/>
        </w:rPr>
      </w:pPr>
      <w:r w:rsidRPr="006A3C3E">
        <w:rPr>
          <w:rFonts w:ascii="Times New Roman" w:hAnsi="Times New Roman" w:cs="Times New Roman"/>
          <w:b/>
          <w:bCs/>
        </w:rPr>
        <w:t>3. Terminis d’execució</w:t>
      </w:r>
    </w:p>
    <w:p w14:paraId="088BA59F" w14:textId="77777777" w:rsidR="00742309" w:rsidRPr="00742309" w:rsidRDefault="00742309" w:rsidP="00280A31">
      <w:pPr>
        <w:numPr>
          <w:ilvl w:val="0"/>
          <w:numId w:val="3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Calendari amb fites i dates previstes d’implementació.</w:t>
      </w:r>
    </w:p>
    <w:p w14:paraId="705D89FE" w14:textId="77777777" w:rsidR="00742309" w:rsidRPr="00742309" w:rsidRDefault="00742309" w:rsidP="00280A31">
      <w:pPr>
        <w:spacing w:beforeLines="120" w:before="288" w:line="240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4. Pressupost detallat (IVA exclòs)</w:t>
      </w:r>
    </w:p>
    <w:p w14:paraId="4F83CF2E" w14:textId="77777777" w:rsidR="00742309" w:rsidRPr="00742309" w:rsidRDefault="00742309" w:rsidP="00280A31">
      <w:pPr>
        <w:numPr>
          <w:ilvl w:val="0"/>
          <w:numId w:val="2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Quantificació de la millora.</w:t>
      </w:r>
    </w:p>
    <w:p w14:paraId="0EB005EF" w14:textId="77777777" w:rsidR="00742309" w:rsidRPr="00742309" w:rsidRDefault="00742309" w:rsidP="00280A31">
      <w:pPr>
        <w:numPr>
          <w:ilvl w:val="0"/>
          <w:numId w:val="2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Preu unitari i import total.</w:t>
      </w:r>
    </w:p>
    <w:p w14:paraId="11E05CB9" w14:textId="77777777" w:rsidR="00742309" w:rsidRPr="00742309" w:rsidRDefault="00742309" w:rsidP="00280A31">
      <w:pPr>
        <w:numPr>
          <w:ilvl w:val="0"/>
          <w:numId w:val="2"/>
        </w:num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lastRenderedPageBreak/>
        <w:t>Desglossament clar i justificat dels costos.</w:t>
      </w:r>
    </w:p>
    <w:bookmarkEnd w:id="0"/>
    <w:p w14:paraId="785877CC" w14:textId="77777777" w:rsidR="00742309" w:rsidRDefault="00742309" w:rsidP="00280A31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445F1B7" w14:textId="77777777" w:rsidR="00742309" w:rsidRDefault="00742309" w:rsidP="00280A31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13863A" w14:textId="77777777" w:rsidR="00742309" w:rsidRDefault="00742309" w:rsidP="00280A31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35941F4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8DCF1" w14:textId="1B084E0B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2FDD81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464F45D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1ED0987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066624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2A3B8B3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754B55E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CF704C9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1215560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3AC0329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0CC162D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E6BD60F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31E9B1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5FAE89A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80E1CC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742309" w:rsidSect="00D94E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7D34" w14:textId="77777777" w:rsidR="00F87492" w:rsidRDefault="00F87492" w:rsidP="00F87492">
      <w:pPr>
        <w:spacing w:after="0" w:line="240" w:lineRule="auto"/>
      </w:pPr>
      <w:r>
        <w:separator/>
      </w:r>
    </w:p>
  </w:endnote>
  <w:endnote w:type="continuationSeparator" w:id="0">
    <w:p w14:paraId="00425CCB" w14:textId="77777777" w:rsidR="00F87492" w:rsidRDefault="00F87492" w:rsidP="00F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F87492" w:rsidRPr="008340A0" w14:paraId="7E33C0D0" w14:textId="77777777" w:rsidTr="00E05634">
      <w:trPr>
        <w:jc w:val="center"/>
      </w:trPr>
      <w:tc>
        <w:tcPr>
          <w:tcW w:w="9828" w:type="dxa"/>
        </w:tcPr>
        <w:p w14:paraId="7B120AC2" w14:textId="77777777" w:rsidR="00F87492" w:rsidRPr="008340A0" w:rsidRDefault="00F87492" w:rsidP="00F87492">
          <w:pPr>
            <w:pStyle w:val="Peu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F87492" w:rsidRPr="008340A0" w14:paraId="1535C1BA" w14:textId="77777777" w:rsidTr="00E05634">
      <w:trPr>
        <w:trHeight w:hRule="exact" w:val="170"/>
        <w:jc w:val="center"/>
      </w:trPr>
      <w:tc>
        <w:tcPr>
          <w:tcW w:w="9828" w:type="dxa"/>
          <w:vAlign w:val="center"/>
        </w:tcPr>
        <w:p w14:paraId="2278F402" w14:textId="77777777" w:rsidR="00F87492" w:rsidRPr="008340A0" w:rsidRDefault="00F87492" w:rsidP="00F87492">
          <w:pPr>
            <w:pStyle w:val="Peu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156224A" wp14:editId="006E2530">
                <wp:extent cx="685800" cy="85725"/>
                <wp:effectExtent l="0" t="0" r="0" b="9525"/>
                <wp:docPr id="353139279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C954DAC" wp14:editId="26D191E9">
                <wp:extent cx="5372100" cy="85725"/>
                <wp:effectExtent l="0" t="0" r="0" b="9525"/>
                <wp:docPr id="71447549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7492" w:rsidRPr="008340A0" w14:paraId="5657D69F" w14:textId="77777777" w:rsidTr="00E05634">
      <w:trPr>
        <w:jc w:val="center"/>
      </w:trPr>
      <w:tc>
        <w:tcPr>
          <w:tcW w:w="9828" w:type="dxa"/>
        </w:tcPr>
        <w:p w14:paraId="4A55BD9C" w14:textId="77777777" w:rsidR="00F87492" w:rsidRPr="008340A0" w:rsidRDefault="00F87492" w:rsidP="00F87492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F87492" w:rsidRPr="008340A0" w14:paraId="3A3BC089" w14:textId="77777777" w:rsidTr="00E05634">
      <w:trPr>
        <w:jc w:val="center"/>
      </w:trPr>
      <w:tc>
        <w:tcPr>
          <w:tcW w:w="9828" w:type="dxa"/>
        </w:tcPr>
        <w:p w14:paraId="02D18083" w14:textId="77777777" w:rsidR="00F87492" w:rsidRPr="008340A0" w:rsidRDefault="00F87492" w:rsidP="00F87492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3781BB7" w14:textId="77777777" w:rsidR="00F87492" w:rsidRDefault="00F8749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62E5" w14:textId="77777777" w:rsidR="00F87492" w:rsidRDefault="00F87492" w:rsidP="00F87492">
      <w:pPr>
        <w:spacing w:after="0" w:line="240" w:lineRule="auto"/>
      </w:pPr>
      <w:r>
        <w:separator/>
      </w:r>
    </w:p>
  </w:footnote>
  <w:footnote w:type="continuationSeparator" w:id="0">
    <w:p w14:paraId="61E007B9" w14:textId="77777777" w:rsidR="00F87492" w:rsidRDefault="00F87492" w:rsidP="00F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84A3" w14:textId="6D566E50" w:rsidR="00F87492" w:rsidRDefault="00F87492">
    <w:pPr>
      <w:pStyle w:val="Capalera"/>
    </w:pPr>
    <w:r w:rsidRPr="007D39BE">
      <w:rPr>
        <w:noProof/>
      </w:rPr>
      <w:drawing>
        <wp:anchor distT="0" distB="0" distL="114300" distR="114300" simplePos="0" relativeHeight="251658240" behindDoc="1" locked="0" layoutInCell="1" allowOverlap="1" wp14:anchorId="7EE4A17A" wp14:editId="27D2D7C5">
          <wp:simplePos x="0" y="0"/>
          <wp:positionH relativeFrom="margin">
            <wp:align>right</wp:align>
          </wp:positionH>
          <wp:positionV relativeFrom="paragraph">
            <wp:posOffset>-77470</wp:posOffset>
          </wp:positionV>
          <wp:extent cx="1314450" cy="518795"/>
          <wp:effectExtent l="0" t="0" r="0" b="0"/>
          <wp:wrapNone/>
          <wp:docPr id="161649847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anchor distT="0" distB="0" distL="114300" distR="114300" simplePos="0" relativeHeight="251659264" behindDoc="1" locked="0" layoutInCell="1" allowOverlap="1" wp14:anchorId="3031369B" wp14:editId="6C072E93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524000" cy="523666"/>
          <wp:effectExtent l="0" t="0" r="0" b="0"/>
          <wp:wrapNone/>
          <wp:docPr id="86590819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8F1971" w14:textId="037BEE65" w:rsidR="00F87492" w:rsidRDefault="00F87492">
    <w:pPr>
      <w:pStyle w:val="Capalera"/>
    </w:pPr>
  </w:p>
  <w:p w14:paraId="6C439132" w14:textId="5A13E4A5" w:rsidR="00F87492" w:rsidRDefault="00F87492">
    <w:pPr>
      <w:pStyle w:val="Capalera"/>
    </w:pPr>
  </w:p>
  <w:p w14:paraId="43E2FC62" w14:textId="628D99E9" w:rsidR="00F87492" w:rsidRDefault="00F8749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6E2"/>
    <w:multiLevelType w:val="hybridMultilevel"/>
    <w:tmpl w:val="31FE2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4732"/>
    <w:multiLevelType w:val="hybridMultilevel"/>
    <w:tmpl w:val="1B3C4E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042A2"/>
    <w:multiLevelType w:val="multilevel"/>
    <w:tmpl w:val="216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E181C"/>
    <w:multiLevelType w:val="hybridMultilevel"/>
    <w:tmpl w:val="F550B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24852"/>
    <w:multiLevelType w:val="multilevel"/>
    <w:tmpl w:val="4F38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043415">
    <w:abstractNumId w:val="2"/>
  </w:num>
  <w:num w:numId="2" w16cid:durableId="1717005713">
    <w:abstractNumId w:val="0"/>
  </w:num>
  <w:num w:numId="3" w16cid:durableId="1227184134">
    <w:abstractNumId w:val="4"/>
  </w:num>
  <w:num w:numId="4" w16cid:durableId="169369990">
    <w:abstractNumId w:val="1"/>
  </w:num>
  <w:num w:numId="5" w16cid:durableId="410466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4"/>
    <w:rsid w:val="00260B60"/>
    <w:rsid w:val="00280A31"/>
    <w:rsid w:val="002F26FD"/>
    <w:rsid w:val="002F4E11"/>
    <w:rsid w:val="00482B39"/>
    <w:rsid w:val="006A3C3E"/>
    <w:rsid w:val="006E285B"/>
    <w:rsid w:val="00742309"/>
    <w:rsid w:val="00854A50"/>
    <w:rsid w:val="00B94AA4"/>
    <w:rsid w:val="00C37812"/>
    <w:rsid w:val="00C82A74"/>
    <w:rsid w:val="00D914C8"/>
    <w:rsid w:val="00D94ECA"/>
    <w:rsid w:val="00F25DDA"/>
    <w:rsid w:val="00F8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2399"/>
  <w15:chartTrackingRefBased/>
  <w15:docId w15:val="{020C61FD-354E-4DD5-93BA-7C983E7C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92"/>
    <w:pPr>
      <w:spacing w:line="259" w:lineRule="auto"/>
    </w:pPr>
    <w:rPr>
      <w:kern w:val="0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B94A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4A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4A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4A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4A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4A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4A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4A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4A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4AA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4AA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4A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4A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4A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4A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9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94A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A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B94A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94AA4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mfasiintens">
    <w:name w:val="Intense Emphasis"/>
    <w:basedOn w:val="Lletraperdefectedelpargraf"/>
    <w:uiPriority w:val="21"/>
    <w:qFormat/>
    <w:rsid w:val="00B94AA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4AA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94AA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8749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F87492"/>
  </w:style>
  <w:style w:type="paragraph" w:styleId="Peu">
    <w:name w:val="footer"/>
    <w:basedOn w:val="Normal"/>
    <w:link w:val="PeuCar"/>
    <w:uiPriority w:val="99"/>
    <w:unhideWhenUsed/>
    <w:rsid w:val="00F8749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rsid w:val="00F87492"/>
  </w:style>
  <w:style w:type="table" w:styleId="Taulaambquadrcula">
    <w:name w:val="Table Grid"/>
    <w:basedOn w:val="Taulanormal"/>
    <w:uiPriority w:val="39"/>
    <w:rsid w:val="0074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280A31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242</Words>
  <Characters>1380</Characters>
  <Application>Microsoft Office Word</Application>
  <DocSecurity>0</DocSecurity>
  <Lines>11</Lines>
  <Paragraphs>3</Paragraphs>
  <ScaleCrop>false</ScaleCrop>
  <Company>Consell Comarcal de la Ribera d'Ebre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Mònica Sabate (Dinamització CCRE)</cp:lastModifiedBy>
  <cp:revision>8</cp:revision>
  <dcterms:created xsi:type="dcterms:W3CDTF">2025-09-04T07:02:00Z</dcterms:created>
  <dcterms:modified xsi:type="dcterms:W3CDTF">2026-02-09T08:50:00Z</dcterms:modified>
</cp:coreProperties>
</file>