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C41" w:rsidRPr="00061699" w:rsidRDefault="00AC2C41" w:rsidP="00061699">
      <w:pPr>
        <w:pStyle w:val="Ttulo1"/>
        <w:jc w:val="left"/>
        <w:rPr>
          <w:rFonts w:ascii="Arial" w:hAnsi="Arial" w:cs="Arial"/>
        </w:rPr>
      </w:pPr>
      <w:bookmarkStart w:id="0" w:name="_Toc199170625"/>
      <w:r w:rsidRPr="00061699">
        <w:rPr>
          <w:rFonts w:ascii="Arial" w:hAnsi="Arial" w:cs="Arial"/>
        </w:rPr>
        <w:t>Annex núm.</w:t>
      </w:r>
      <w:bookmarkEnd w:id="0"/>
      <w:r w:rsidR="008268F1" w:rsidRPr="00061699">
        <w:rPr>
          <w:rFonts w:ascii="Arial" w:hAnsi="Arial" w:cs="Arial"/>
        </w:rPr>
        <w:t xml:space="preserve"> </w:t>
      </w:r>
      <w:r w:rsidR="00242852" w:rsidRPr="00061699">
        <w:rPr>
          <w:rFonts w:ascii="Arial" w:hAnsi="Arial" w:cs="Arial"/>
        </w:rPr>
        <w:t>3</w:t>
      </w:r>
    </w:p>
    <w:p w:rsidR="00AC2C41" w:rsidRPr="00AF1526" w:rsidRDefault="00AC2C41" w:rsidP="00AF1526">
      <w:pPr>
        <w:tabs>
          <w:tab w:val="left" w:pos="-720"/>
        </w:tabs>
        <w:suppressAutoHyphens/>
        <w:spacing w:line="276" w:lineRule="auto"/>
        <w:ind w:left="284" w:right="158"/>
        <w:jc w:val="both"/>
        <w:outlineLvl w:val="0"/>
        <w:rPr>
          <w:rFonts w:ascii="Arial" w:hAnsi="Arial" w:cs="Arial"/>
          <w:b/>
          <w:i/>
          <w:spacing w:val="-2"/>
          <w:sz w:val="22"/>
          <w:szCs w:val="22"/>
        </w:rPr>
      </w:pPr>
    </w:p>
    <w:p w:rsidR="00290921" w:rsidRDefault="00290921" w:rsidP="00290921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90921" w:rsidRPr="00E7492C" w:rsidRDefault="00290921" w:rsidP="00290921">
      <w:pPr>
        <w:jc w:val="center"/>
        <w:rPr>
          <w:rFonts w:ascii="Arial" w:hAnsi="Arial" w:cs="Arial"/>
          <w:b/>
          <w:sz w:val="22"/>
          <w:szCs w:val="22"/>
        </w:rPr>
      </w:pPr>
      <w:r w:rsidRPr="00E7492C">
        <w:rPr>
          <w:rFonts w:ascii="Arial" w:hAnsi="Arial" w:cs="Arial"/>
          <w:b/>
          <w:sz w:val="22"/>
          <w:szCs w:val="22"/>
        </w:rPr>
        <w:t xml:space="preserve">INFORMACIÓ BÀSICA SOBRE PROTECCIÓ DE DADES DE CARÀCTER </w:t>
      </w:r>
      <w:bookmarkStart w:id="1" w:name="_GoBack"/>
      <w:bookmarkEnd w:id="1"/>
      <w:r w:rsidRPr="00E7492C">
        <w:rPr>
          <w:rFonts w:ascii="Arial" w:hAnsi="Arial" w:cs="Arial"/>
          <w:b/>
          <w:sz w:val="22"/>
          <w:szCs w:val="22"/>
        </w:rPr>
        <w:t>PERSONAL</w:t>
      </w:r>
    </w:p>
    <w:p w:rsidR="00290921" w:rsidRPr="00E7492C" w:rsidRDefault="00290921" w:rsidP="00290921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99"/>
      </w:tblGrid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Responsable del tractament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caps/>
                <w:sz w:val="22"/>
                <w:szCs w:val="22"/>
              </w:rPr>
              <w:t>Consorci per a la Gestió de Residus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>NIF P0800121F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caps/>
                <w:sz w:val="22"/>
                <w:szCs w:val="22"/>
              </w:rPr>
              <w:t>Carrer de Sant Isidre, 29. 08221</w:t>
            </w:r>
            <w:r w:rsidRPr="00E7492C">
              <w:rPr>
                <w:rFonts w:ascii="Arial" w:hAnsi="Arial" w:cs="Arial"/>
                <w:sz w:val="22"/>
                <w:szCs w:val="22"/>
              </w:rPr>
              <w:t xml:space="preserve"> TERRASSA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r w:rsidRPr="00E749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ccvoc.residus@ccvoc.cat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Web: </w:t>
            </w:r>
            <w:r w:rsidRPr="00E749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https://www.residusvalles.cat/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Delegat de protecció de dades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Delegat de Protecció de Dades del Consorci per a la Gestió de Residus del Vallès Occidental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caps/>
                <w:sz w:val="22"/>
                <w:szCs w:val="22"/>
              </w:rPr>
              <w:t>Carrer de Sant Isidre, 29. 08221</w:t>
            </w:r>
            <w:r w:rsidRPr="00E7492C">
              <w:rPr>
                <w:rFonts w:ascii="Arial" w:hAnsi="Arial" w:cs="Arial"/>
                <w:sz w:val="22"/>
                <w:szCs w:val="22"/>
              </w:rPr>
              <w:t xml:space="preserve"> TERRASSA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r w:rsidRPr="00E749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ccvoc.residus@ccvoc.cat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Nom del tractament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Contractació administrativa 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Finalitat del tractament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>La finalitat és la gestió i tramitació del procediment de licitació per a dur a terme la contractació.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Legitimació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La base jurídica que legitima el tractament de dades és el compliment de l’obligació legal. 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Destinataris de les dades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>Les dades de caràcter personal recollides pel Consorci per a la Gestió de Residus del Vallès Occidental no seran facilitades o comunicades a tercers aliens, excepte quan siguin necessàries per a la prestació del servei sol·licitat o quan siguin requerides per les autoritats públiques competents, de conformitat amb les disposicions legals. Els principals destinataris de les dades poden ser:</w:t>
            </w:r>
          </w:p>
          <w:p w:rsidR="00290921" w:rsidRPr="00E7492C" w:rsidRDefault="00290921" w:rsidP="00290921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Jutjats i tribunals de justícia</w:t>
            </w:r>
          </w:p>
          <w:p w:rsidR="00290921" w:rsidRPr="00E7492C" w:rsidRDefault="00290921" w:rsidP="00290921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Altres administracions sol·licitants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Drets de les afectades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>Les persones titulars de les dades, tractades pel Consorci per la Gestió de Residus del Vallès Occidental, tenen reconegut l’exercici dels drets següents: Dret d’accés, rectificació, supressió, limitació, oposició i portabilitat.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En qualsevol moment, les persones titulars de les dades, poden exercir el seu dret d’accés, de rectificació, de supressió, de limitació, d’oposició i de portabilitat al tractament de la informació sobre les seves dades personals, de forma telemàtica mitjançant el formulari corresponent ubicat a la Seu electrònica, del web comarcal. La sol·licitud haurà de contenir les següents dades: nom i cognoms de la persona interessada, adreça, fotocòpia del DNI o passaport i contingut concret del dret exercitat. La sol·licitud haurà d'indicar clarament en l'assumpte: </w:t>
            </w:r>
            <w:r w:rsidRPr="00E7492C">
              <w:rPr>
                <w:rFonts w:ascii="Arial" w:hAnsi="Arial" w:cs="Arial"/>
                <w:b/>
                <w:sz w:val="22"/>
                <w:szCs w:val="22"/>
              </w:rPr>
              <w:t>Exercici de drets RGPD</w:t>
            </w:r>
            <w:r w:rsidRPr="00E7492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</w:p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>Així mateix, en cas de no estar satisfet amb la resposta a l’exercici dels seus drets, i en tot cas, sempre que ho consideri oportú, podrà presentar una reclamació davant l’Autoritat Catalana de Protecció de Dades (</w:t>
            </w:r>
            <w:proofErr w:type="spellStart"/>
            <w:r w:rsidRPr="00E7492C">
              <w:rPr>
                <w:rFonts w:ascii="Arial" w:hAnsi="Arial" w:cs="Arial"/>
                <w:sz w:val="22"/>
                <w:szCs w:val="22"/>
              </w:rPr>
              <w:t>Apdcat</w:t>
            </w:r>
            <w:proofErr w:type="spellEnd"/>
            <w:r w:rsidRPr="00E7492C">
              <w:rPr>
                <w:rFonts w:ascii="Arial" w:hAnsi="Arial" w:cs="Arial"/>
                <w:sz w:val="22"/>
                <w:szCs w:val="22"/>
              </w:rPr>
              <w:t xml:space="preserve">) a través de la seva seu electrònica a </w:t>
            </w:r>
            <w:hyperlink r:id="rId7" w:history="1">
              <w:r w:rsidRPr="00E7492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https://apdcat.gencat.cat</w:t>
              </w:r>
            </w:hyperlink>
            <w:r w:rsidRPr="00E749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t>Període de conservació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 xml:space="preserve">Les dades personals, de les persones titulars de les dades, es conservaran durant el temps necessari pel compliment de les finalitats per a les què varen ser obtingudes, en exercici de les competències i </w:t>
            </w:r>
            <w:r w:rsidRPr="00E7492C">
              <w:rPr>
                <w:rFonts w:ascii="Arial" w:hAnsi="Arial" w:cs="Arial"/>
                <w:sz w:val="22"/>
                <w:szCs w:val="22"/>
              </w:rPr>
              <w:lastRenderedPageBreak/>
              <w:t>funcions del Consorci per a la Gestió de Residus del Vallès Occidental, i en tot cas, durant els terminis de conservació previstos pel servei de Gestió Documental i Arxiu del Consell Comarcal del Vallès Occidental.</w:t>
            </w:r>
          </w:p>
        </w:tc>
      </w:tr>
      <w:tr w:rsidR="00290921" w:rsidRPr="00E7492C" w:rsidTr="00B667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B667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2C">
              <w:rPr>
                <w:rFonts w:ascii="Arial" w:hAnsi="Arial" w:cs="Arial"/>
                <w:b/>
                <w:sz w:val="22"/>
                <w:szCs w:val="22"/>
              </w:rPr>
              <w:lastRenderedPageBreak/>
              <w:t>Informació addicional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1" w:rsidRPr="00E7492C" w:rsidRDefault="00290921" w:rsidP="0088149D">
            <w:pPr>
              <w:rPr>
                <w:rFonts w:ascii="Arial" w:hAnsi="Arial" w:cs="Arial"/>
                <w:sz w:val="22"/>
                <w:szCs w:val="22"/>
              </w:rPr>
            </w:pPr>
            <w:r w:rsidRPr="00E7492C">
              <w:rPr>
                <w:rFonts w:ascii="Arial" w:hAnsi="Arial" w:cs="Arial"/>
                <w:sz w:val="22"/>
                <w:szCs w:val="22"/>
              </w:rPr>
              <w:t>Pot consultar la informació addicional i detallada sobre Protecció de Dades a la web del Con</w:t>
            </w:r>
            <w:r w:rsidR="0088149D">
              <w:rPr>
                <w:rFonts w:ascii="Arial" w:hAnsi="Arial" w:cs="Arial"/>
                <w:sz w:val="22"/>
                <w:szCs w:val="22"/>
              </w:rPr>
              <w:t>sorci per a la Gestió de Residus</w:t>
            </w:r>
            <w:r w:rsidRPr="00E7492C">
              <w:rPr>
                <w:rFonts w:ascii="Arial" w:hAnsi="Arial" w:cs="Arial"/>
                <w:sz w:val="22"/>
                <w:szCs w:val="22"/>
              </w:rPr>
              <w:t>, de forma més concreta a l’apartat “</w:t>
            </w:r>
            <w:hyperlink r:id="rId8" w:history="1">
              <w:r w:rsidRPr="00E7492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Protecció de dades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</w:tr>
    </w:tbl>
    <w:p w:rsidR="00290921" w:rsidRPr="000D7C20" w:rsidRDefault="00290921" w:rsidP="0029092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86928" w:rsidRPr="00AF1526" w:rsidRDefault="00086928" w:rsidP="00290921">
      <w:pPr>
        <w:pStyle w:val="Normal1"/>
        <w:spacing w:line="276" w:lineRule="auto"/>
        <w:rPr>
          <w:rFonts w:ascii="Arial" w:hAnsi="Arial" w:cs="Arial"/>
          <w:szCs w:val="22"/>
        </w:rPr>
      </w:pPr>
    </w:p>
    <w:sectPr w:rsidR="00086928" w:rsidRPr="00AF152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932" w:rsidRDefault="006A0932" w:rsidP="00E23B7E">
      <w:r>
        <w:separator/>
      </w:r>
    </w:p>
  </w:endnote>
  <w:endnote w:type="continuationSeparator" w:id="0">
    <w:p w:rsidR="006A0932" w:rsidRDefault="006A0932" w:rsidP="00E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526" w:rsidRDefault="00AF1526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de Sant Isidre, 29. 08221 TERRASSA</w:t>
    </w: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    Tel. 93 700 14 52    Fax. 93 700 14 53</w:t>
    </w:r>
  </w:p>
  <w:p w:rsidR="00B76F5F" w:rsidRDefault="00B93CB8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="00B76F5F">
        <w:rPr>
          <w:rStyle w:val="Hipervnculo"/>
          <w:rFonts w:ascii="Arial" w:hAnsi="Arial" w:cs="Arial"/>
          <w:sz w:val="16"/>
          <w:szCs w:val="16"/>
        </w:rPr>
        <w:t>ccvoc.residus@ccvoc.cat</w:t>
      </w:r>
    </w:hyperlink>
    <w:r w:rsidR="00B76F5F">
      <w:rPr>
        <w:rFonts w:ascii="Arial" w:hAnsi="Arial" w:cs="Arial"/>
        <w:sz w:val="16"/>
        <w:szCs w:val="16"/>
      </w:rPr>
      <w:t xml:space="preserve">   </w:t>
    </w:r>
    <w:hyperlink r:id="rId2" w:history="1">
      <w:r w:rsidR="00B76F5F">
        <w:rPr>
          <w:rStyle w:val="Hipervnculo"/>
          <w:rFonts w:ascii="Arial" w:hAnsi="Arial" w:cs="Arial"/>
          <w:sz w:val="16"/>
          <w:szCs w:val="16"/>
        </w:rPr>
        <w:t>www.residusvalles.cat</w:t>
      </w:r>
    </w:hyperlink>
  </w:p>
  <w:p w:rsidR="00B76F5F" w:rsidRDefault="00B76F5F" w:rsidP="00AF1526">
    <w:pPr>
      <w:tabs>
        <w:tab w:val="center" w:pos="4252"/>
        <w:tab w:val="right" w:pos="8504"/>
      </w:tabs>
      <w:jc w:val="center"/>
    </w:pPr>
    <w:r>
      <w:rPr>
        <w:rFonts w:ascii="Arial" w:hAnsi="Arial" w:cs="Arial"/>
        <w:sz w:val="16"/>
        <w:szCs w:val="16"/>
        <w:lang w:val="en-GB"/>
      </w:rPr>
      <w:t>NIF: P-0800121-F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932" w:rsidRDefault="006A0932" w:rsidP="00E23B7E">
      <w:r>
        <w:separator/>
      </w:r>
    </w:p>
  </w:footnote>
  <w:footnote w:type="continuationSeparator" w:id="0">
    <w:p w:rsidR="006A0932" w:rsidRDefault="006A0932" w:rsidP="00E2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B7E" w:rsidRDefault="00B93CB8">
    <w:pPr>
      <w:pStyle w:val="Encabezado"/>
    </w:pPr>
    <w:r w:rsidRPr="00EA300D">
      <w:rPr>
        <w:noProof/>
        <w:lang w:val="es-ES" w:eastAsia="es-ES"/>
      </w:rPr>
      <w:drawing>
        <wp:inline distT="0" distB="0" distL="0" distR="0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3788" w:rsidRDefault="00C737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A1E"/>
    <w:multiLevelType w:val="hybridMultilevel"/>
    <w:tmpl w:val="9EA8166A"/>
    <w:lvl w:ilvl="0" w:tplc="6A2A3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10E"/>
    <w:multiLevelType w:val="hybridMultilevel"/>
    <w:tmpl w:val="9872B74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073F4F"/>
    <w:multiLevelType w:val="hybridMultilevel"/>
    <w:tmpl w:val="FDB6B9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79CD"/>
    <w:multiLevelType w:val="hybridMultilevel"/>
    <w:tmpl w:val="DB1A323A"/>
    <w:lvl w:ilvl="0" w:tplc="52E2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0E65"/>
    <w:multiLevelType w:val="hybridMultilevel"/>
    <w:tmpl w:val="B4C6A7D6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0C0C39"/>
    <w:multiLevelType w:val="hybridMultilevel"/>
    <w:tmpl w:val="0A06CD6E"/>
    <w:lvl w:ilvl="0" w:tplc="921A6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3C0C24"/>
    <w:multiLevelType w:val="hybridMultilevel"/>
    <w:tmpl w:val="632E7310"/>
    <w:lvl w:ilvl="0" w:tplc="879C12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91A756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95104"/>
    <w:multiLevelType w:val="hybridMultilevel"/>
    <w:tmpl w:val="757EEE6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B7A1E"/>
    <w:multiLevelType w:val="hybridMultilevel"/>
    <w:tmpl w:val="3FC4D0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25DA5"/>
    <w:multiLevelType w:val="hybridMultilevel"/>
    <w:tmpl w:val="AE522FA4"/>
    <w:lvl w:ilvl="0" w:tplc="0C0A001B">
      <w:start w:val="1"/>
      <w:numFmt w:val="lowerRoman"/>
      <w:lvlText w:val="%1."/>
      <w:lvlJc w:val="righ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A7F4E67"/>
    <w:multiLevelType w:val="hybridMultilevel"/>
    <w:tmpl w:val="246ED16C"/>
    <w:lvl w:ilvl="0" w:tplc="905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D2BCE"/>
    <w:multiLevelType w:val="hybridMultilevel"/>
    <w:tmpl w:val="8F70296A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7E"/>
    <w:rsid w:val="00061699"/>
    <w:rsid w:val="00077804"/>
    <w:rsid w:val="00086928"/>
    <w:rsid w:val="001E6E65"/>
    <w:rsid w:val="0020266F"/>
    <w:rsid w:val="0020277D"/>
    <w:rsid w:val="00204613"/>
    <w:rsid w:val="00230C0F"/>
    <w:rsid w:val="00242852"/>
    <w:rsid w:val="0025242F"/>
    <w:rsid w:val="00290921"/>
    <w:rsid w:val="002D1375"/>
    <w:rsid w:val="00415D04"/>
    <w:rsid w:val="00437BF2"/>
    <w:rsid w:val="00460926"/>
    <w:rsid w:val="004B25B6"/>
    <w:rsid w:val="004E160D"/>
    <w:rsid w:val="0051310E"/>
    <w:rsid w:val="006A0932"/>
    <w:rsid w:val="00817203"/>
    <w:rsid w:val="008268F1"/>
    <w:rsid w:val="0088149D"/>
    <w:rsid w:val="00887AB3"/>
    <w:rsid w:val="008906DD"/>
    <w:rsid w:val="00AC2C41"/>
    <w:rsid w:val="00AF1526"/>
    <w:rsid w:val="00B34404"/>
    <w:rsid w:val="00B56891"/>
    <w:rsid w:val="00B76F5F"/>
    <w:rsid w:val="00B93CB8"/>
    <w:rsid w:val="00BC55BD"/>
    <w:rsid w:val="00C73788"/>
    <w:rsid w:val="00DF10C6"/>
    <w:rsid w:val="00E23B7E"/>
    <w:rsid w:val="00E945F5"/>
    <w:rsid w:val="00EA2B0C"/>
    <w:rsid w:val="00F4458D"/>
    <w:rsid w:val="00F6499A"/>
    <w:rsid w:val="00F83203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F22E3-4ED1-4CF0-B371-C7AE228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B7E"/>
    <w:rPr>
      <w:rFonts w:ascii="Verdana" w:hAnsi="Verdana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b/>
      <w:bCs/>
      <w:color w:val="5500AE"/>
      <w:sz w:val="20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B7E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B7E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23B7E"/>
    <w:pPr>
      <w:jc w:val="center"/>
    </w:pPr>
    <w:rPr>
      <w:rFonts w:ascii="Arial" w:eastAsia="Calibri" w:hAnsi="Arial"/>
      <w:b/>
      <w:bCs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3B7E"/>
    <w:rPr>
      <w:rFonts w:ascii="Arial" w:eastAsia="Calibri" w:hAnsi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3B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3B7E"/>
    <w:rPr>
      <w:rFonts w:ascii="Verdana" w:hAnsi="Verdana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F6499A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49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76F5F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415D04"/>
    <w:rPr>
      <w:rFonts w:ascii="Calibri" w:hAnsi="Calibri" w:cs="Calibri"/>
      <w:sz w:val="22"/>
      <w:szCs w:val="22"/>
    </w:rPr>
  </w:style>
  <w:style w:type="paragraph" w:styleId="Textonotapie">
    <w:name w:val="footnote text"/>
    <w:basedOn w:val="Normal"/>
    <w:link w:val="TextonotapieCar"/>
    <w:rsid w:val="00077804"/>
    <w:pPr>
      <w:jc w:val="both"/>
    </w:pPr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077804"/>
    <w:rPr>
      <w:rFonts w:ascii="Verdana" w:hAnsi="Verdana"/>
      <w:lang w:eastAsia="es-ES"/>
    </w:rPr>
  </w:style>
  <w:style w:type="character" w:styleId="Refdenotaalpie">
    <w:name w:val="footnote reference"/>
    <w:rsid w:val="00077804"/>
    <w:rPr>
      <w:vertAlign w:val="superscript"/>
    </w:rPr>
  </w:style>
  <w:style w:type="paragraph" w:customStyle="1" w:styleId="Normal1">
    <w:name w:val="Normal1"/>
    <w:aliases w:val="Texto normal Documento - cat"/>
    <w:basedOn w:val="Normal"/>
    <w:qFormat/>
    <w:rsid w:val="00086928"/>
    <w:pPr>
      <w:spacing w:before="120" w:after="300" w:line="312" w:lineRule="auto"/>
      <w:jc w:val="both"/>
    </w:pPr>
    <w:rPr>
      <w:rFonts w:ascii="Calibri" w:hAnsi="Calibri"/>
      <w:sz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ccvoc.cat/siac/ProcedimientoTabs.aspx?tab=1&amp;idProc=25&amp;idnct=384&amp;x=pKrzzZ9iUf010SlEqxSL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dcat.gencat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20</cp:revision>
  <dcterms:created xsi:type="dcterms:W3CDTF">2025-07-22T09:00:00Z</dcterms:created>
  <dcterms:modified xsi:type="dcterms:W3CDTF">2026-02-10T09:31:00Z</dcterms:modified>
</cp:coreProperties>
</file>