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8D8" w14:textId="77777777" w:rsidR="007F7A53" w:rsidRDefault="007F7A53" w:rsidP="007F7A53">
      <w:pPr>
        <w:rPr>
          <w:rFonts w:eastAsia="Calibri" w:cs="Arial"/>
          <w:b/>
          <w:sz w:val="22"/>
          <w:szCs w:val="22"/>
          <w:lang w:eastAsia="es-ES"/>
        </w:rPr>
      </w:pPr>
      <w:bookmarkStart w:id="0" w:name="_Toc219966507"/>
      <w:r w:rsidRPr="007F7A53">
        <w:rPr>
          <w:b/>
          <w:sz w:val="22"/>
        </w:rPr>
        <w:t>ANNEX II</w:t>
      </w:r>
      <w:bookmarkEnd w:id="0"/>
      <w:r w:rsidRPr="007005D4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7005D4">
        <w:rPr>
          <w:rFonts w:cs="Arial"/>
          <w:b/>
          <w:sz w:val="22"/>
          <w:szCs w:val="22"/>
        </w:rPr>
        <w:t>AL PLEC DE CLÀUSULES ADMINISTRATIVES PARTICULARS QUE REGEIX LA CONTRACTACIÓ DE LES OBRES DEL “</w:t>
      </w:r>
      <w:r w:rsidRPr="007005D4">
        <w:rPr>
          <w:rFonts w:cs="Arial"/>
          <w:b/>
          <w:bCs/>
          <w:sz w:val="22"/>
          <w:szCs w:val="22"/>
        </w:rPr>
        <w:t>PROJECTE EXECUTIU DELS TREBALLS DE SUBSTITUCIÓ DELS TANCAMENTS INTERIORS DE LES AULES 1, 2, 3 I 4 DE LA PLANTA ALTELL DEL PAVELLÓ XALOC SITUADA AL RECINTE MATERNITAT DE BARCELONA</w:t>
      </w:r>
      <w:r w:rsidRPr="007005D4">
        <w:rPr>
          <w:rFonts w:cs="Arial"/>
          <w:b/>
          <w:sz w:val="22"/>
          <w:szCs w:val="22"/>
        </w:rPr>
        <w:t>”</w:t>
      </w:r>
      <w:r w:rsidRPr="007005D4">
        <w:rPr>
          <w:rFonts w:cs="Arial"/>
          <w:b/>
          <w:sz w:val="22"/>
          <w:szCs w:val="22"/>
          <w:lang w:eastAsia="es-ES"/>
        </w:rPr>
        <w:t>, TRAMITAT MITJANÇANT PROCEDIMENT OBERT SIMPLIFICAT SUMARI AMB UN ÚNIC CRITERI D’ADJUDICACIÓ</w:t>
      </w:r>
      <w:r>
        <w:rPr>
          <w:rFonts w:eastAsia="Calibri" w:cs="Arial"/>
          <w:b/>
          <w:sz w:val="22"/>
          <w:szCs w:val="22"/>
          <w:lang w:eastAsia="es-ES"/>
        </w:rPr>
        <w:t xml:space="preserve"> </w:t>
      </w:r>
    </w:p>
    <w:p w14:paraId="0CE5FEA1" w14:textId="77777777" w:rsidR="007F7A53" w:rsidRDefault="007F7A53" w:rsidP="007F7A53">
      <w:pPr>
        <w:rPr>
          <w:rFonts w:eastAsia="Calibri" w:cs="Arial"/>
          <w:b/>
          <w:sz w:val="22"/>
          <w:szCs w:val="22"/>
          <w:lang w:eastAsia="es-ES"/>
        </w:rPr>
      </w:pPr>
    </w:p>
    <w:p w14:paraId="6E6616E4" w14:textId="77777777" w:rsidR="007F7A53" w:rsidRPr="00344FD7" w:rsidRDefault="007F7A53" w:rsidP="007F7A53">
      <w:pPr>
        <w:rPr>
          <w:rFonts w:eastAsia="Calibri" w:cs="Arial"/>
          <w:b/>
          <w:sz w:val="22"/>
          <w:szCs w:val="22"/>
          <w:lang w:eastAsia="es-ES"/>
        </w:rPr>
      </w:pPr>
      <w:r w:rsidRPr="007005D4">
        <w:rPr>
          <w:rFonts w:cs="Arial"/>
          <w:b/>
          <w:sz w:val="22"/>
          <w:szCs w:val="22"/>
          <w:lang w:eastAsia="es-ES"/>
        </w:rPr>
        <w:t xml:space="preserve">Exp. núm. </w:t>
      </w:r>
      <w:r w:rsidRPr="007005D4">
        <w:rPr>
          <w:rFonts w:cs="Arial"/>
          <w:b/>
          <w:bCs/>
          <w:sz w:val="22"/>
          <w:szCs w:val="22"/>
        </w:rPr>
        <w:t>2025/0026834</w:t>
      </w:r>
    </w:p>
    <w:p w14:paraId="5D890FB4" w14:textId="77777777" w:rsidR="007F7A53" w:rsidRPr="007005D4" w:rsidRDefault="007F7A53" w:rsidP="007F7A53">
      <w:pPr>
        <w:rPr>
          <w:rFonts w:cs="Arial"/>
          <w:b/>
          <w:sz w:val="22"/>
          <w:szCs w:val="22"/>
          <w:lang w:eastAsia="es-ES"/>
        </w:rPr>
      </w:pPr>
    </w:p>
    <w:p w14:paraId="6E2C555D" w14:textId="77777777" w:rsidR="007F7A53" w:rsidRPr="007005D4" w:rsidRDefault="007F7A53" w:rsidP="007F7A53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7005D4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35D3BCFC" w14:textId="77777777" w:rsidR="007F7A53" w:rsidRPr="007005D4" w:rsidRDefault="007F7A53" w:rsidP="007F7A53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1705CE1D" w14:textId="77777777" w:rsidR="007F7A53" w:rsidRPr="007005D4" w:rsidRDefault="007F7A53" w:rsidP="007F7A53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7005D4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54C0FBB6" w14:textId="77777777" w:rsidR="007F7A53" w:rsidRPr="007005D4" w:rsidRDefault="007F7A53" w:rsidP="007F7A53">
      <w:pPr>
        <w:contextualSpacing/>
        <w:rPr>
          <w:rFonts w:cs="Arial"/>
          <w:sz w:val="22"/>
          <w:szCs w:val="22"/>
          <w:lang w:eastAsia="en-US"/>
        </w:rPr>
      </w:pPr>
    </w:p>
    <w:p w14:paraId="0A855268" w14:textId="77777777" w:rsidR="007F7A53" w:rsidRPr="007005D4" w:rsidRDefault="007F7A53" w:rsidP="007F7A53">
      <w:pPr>
        <w:ind w:left="68"/>
        <w:rPr>
          <w:rFonts w:cs="Arial"/>
          <w:b/>
          <w:sz w:val="22"/>
          <w:szCs w:val="22"/>
          <w:lang w:eastAsia="en-US"/>
        </w:rPr>
      </w:pPr>
      <w:r w:rsidRPr="007005D4">
        <w:rPr>
          <w:rFonts w:cs="Arial"/>
          <w:b/>
          <w:sz w:val="22"/>
          <w:szCs w:val="22"/>
          <w:lang w:eastAsia="en-US"/>
        </w:rPr>
        <w:t>Proposició econòmica</w:t>
      </w:r>
      <w:r w:rsidRPr="007005D4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7005D4">
        <w:rPr>
          <w:rFonts w:cs="Arial"/>
          <w:b/>
          <w:sz w:val="22"/>
          <w:szCs w:val="22"/>
          <w:lang w:eastAsia="en-US"/>
        </w:rPr>
        <w:t>:</w:t>
      </w:r>
    </w:p>
    <w:p w14:paraId="37B718BA" w14:textId="77777777" w:rsidR="007F7A53" w:rsidRPr="007005D4" w:rsidRDefault="007F7A53" w:rsidP="007F7A53">
      <w:pPr>
        <w:contextualSpacing/>
        <w:rPr>
          <w:rFonts w:cs="Arial"/>
          <w:sz w:val="22"/>
          <w:szCs w:val="22"/>
          <w:lang w:eastAsia="en-US"/>
        </w:rPr>
      </w:pPr>
    </w:p>
    <w:p w14:paraId="063C7336" w14:textId="77777777" w:rsidR="007F7A53" w:rsidRPr="007005D4" w:rsidRDefault="007F7A53" w:rsidP="007F7A53">
      <w:pPr>
        <w:ind w:left="68"/>
        <w:rPr>
          <w:rFonts w:cs="Arial"/>
          <w:sz w:val="22"/>
          <w:szCs w:val="22"/>
          <w:lang w:eastAsia="es-ES"/>
        </w:rPr>
      </w:pPr>
      <w:r w:rsidRPr="007005D4">
        <w:rPr>
          <w:rFonts w:cs="Arial"/>
          <w:sz w:val="22"/>
          <w:szCs w:val="22"/>
        </w:rPr>
        <w:t>“</w:t>
      </w:r>
      <w:r w:rsidRPr="007005D4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7005D4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7005D4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7005D4">
        <w:rPr>
          <w:rFonts w:cs="Arial"/>
          <w:b/>
          <w:sz w:val="22"/>
          <w:szCs w:val="22"/>
          <w:lang w:eastAsia="es-ES"/>
        </w:rPr>
        <w:t>obres del “</w:t>
      </w:r>
      <w:bookmarkStart w:id="1" w:name="_Hlk211854038"/>
      <w:r w:rsidRPr="007005D4">
        <w:rPr>
          <w:rFonts w:cs="Arial"/>
          <w:b/>
          <w:bCs/>
          <w:sz w:val="22"/>
          <w:szCs w:val="22"/>
        </w:rPr>
        <w:t>Projecte executiu dels treballs de substitució dels tancaments interiors de les aules 1, 2, 3 i 4 de la planta altell del Pavelló Xaloc situada al Recinte Maternitat de Barcelona</w:t>
      </w:r>
      <w:bookmarkEnd w:id="1"/>
      <w:r w:rsidRPr="007005D4">
        <w:rPr>
          <w:rFonts w:cs="Arial"/>
          <w:b/>
          <w:sz w:val="22"/>
          <w:szCs w:val="22"/>
          <w:lang w:eastAsia="es-ES"/>
        </w:rPr>
        <w:t xml:space="preserve">”, </w:t>
      </w:r>
      <w:r w:rsidRPr="007005D4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581C97B6" w14:textId="77777777" w:rsidR="007F7A53" w:rsidRPr="007005D4" w:rsidRDefault="007F7A53" w:rsidP="007F7A53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7F7A53" w:rsidRPr="007005D4" w14:paraId="62025546" w14:textId="77777777" w:rsidTr="00BE6FB6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0AB1" w14:textId="77777777" w:rsidR="007F7A53" w:rsidRPr="007005D4" w:rsidRDefault="007F7A53" w:rsidP="00BE6FB6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62A7FF84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7F7A53" w:rsidRPr="007005D4" w14:paraId="5C86BBFD" w14:textId="77777777" w:rsidTr="00BE6FB6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0E8E54F8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Pressupost base</w:t>
            </w:r>
          </w:p>
          <w:p w14:paraId="055E6F36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de licitació</w:t>
            </w:r>
          </w:p>
          <w:p w14:paraId="12DD182D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46F53A9B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 xml:space="preserve">Preu </w:t>
            </w:r>
            <w:proofErr w:type="spellStart"/>
            <w:r w:rsidRPr="007005D4">
              <w:rPr>
                <w:rFonts w:cs="Arial"/>
                <w:sz w:val="22"/>
                <w:szCs w:val="22"/>
              </w:rPr>
              <w:t>ofertat</w:t>
            </w:r>
            <w:proofErr w:type="spellEnd"/>
          </w:p>
          <w:p w14:paraId="48D6385B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5D3CD20D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01531225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6AEBCB9D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 xml:space="preserve">Preu </w:t>
            </w:r>
            <w:proofErr w:type="spellStart"/>
            <w:r w:rsidRPr="007005D4">
              <w:rPr>
                <w:rFonts w:cs="Arial"/>
                <w:sz w:val="22"/>
                <w:szCs w:val="22"/>
              </w:rPr>
              <w:t>ofertat</w:t>
            </w:r>
            <w:proofErr w:type="spellEnd"/>
          </w:p>
          <w:p w14:paraId="72EF2C63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7F7A53" w:rsidRPr="007005D4" w14:paraId="2C7F93A2" w14:textId="77777777" w:rsidTr="00BE6FB6">
        <w:trPr>
          <w:trHeight w:val="421"/>
        </w:trPr>
        <w:tc>
          <w:tcPr>
            <w:tcW w:w="2355" w:type="dxa"/>
            <w:vAlign w:val="center"/>
          </w:tcPr>
          <w:p w14:paraId="37E6B3A6" w14:textId="77777777" w:rsidR="007F7A53" w:rsidRPr="007005D4" w:rsidRDefault="007F7A53" w:rsidP="00BE6FB6">
            <w:pPr>
              <w:ind w:left="142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7005D4">
              <w:rPr>
                <w:rFonts w:cs="Arial"/>
                <w:sz w:val="22"/>
                <w:szCs w:val="22"/>
              </w:rPr>
              <w:t>74.065,84</w:t>
            </w:r>
            <w:r w:rsidRPr="007005D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7005D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810" w:type="dxa"/>
            <w:vAlign w:val="center"/>
          </w:tcPr>
          <w:p w14:paraId="2886BFDF" w14:textId="77777777" w:rsidR="007F7A53" w:rsidRPr="007005D4" w:rsidRDefault="007F7A53" w:rsidP="00BE6FB6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547B9C50" w14:textId="77777777" w:rsidR="007F7A53" w:rsidRPr="007005D4" w:rsidRDefault="007F7A53" w:rsidP="00BE6FB6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5287BC9" w14:textId="77777777" w:rsidR="007F7A53" w:rsidRPr="007005D4" w:rsidRDefault="007F7A53" w:rsidP="00BE6FB6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1D2195E1" w14:textId="77777777" w:rsidR="007F7A53" w:rsidRPr="007005D4" w:rsidRDefault="007F7A53" w:rsidP="00BE6FB6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14:paraId="354F7EDA" w14:textId="77777777" w:rsidR="007F7A53" w:rsidRPr="007005D4" w:rsidRDefault="007F7A53" w:rsidP="007F7A53">
      <w:pPr>
        <w:ind w:left="68"/>
        <w:jc w:val="right"/>
        <w:rPr>
          <w:rFonts w:cs="Arial"/>
          <w:b/>
          <w:sz w:val="22"/>
          <w:szCs w:val="22"/>
        </w:rPr>
      </w:pPr>
      <w:r w:rsidRPr="007005D4">
        <w:rPr>
          <w:rFonts w:cs="Arial"/>
          <w:sz w:val="22"/>
          <w:szCs w:val="22"/>
          <w:lang w:eastAsia="es-ES"/>
        </w:rPr>
        <w:t>“</w:t>
      </w:r>
    </w:p>
    <w:p w14:paraId="45C2323C" w14:textId="77777777" w:rsidR="007F7A53" w:rsidRPr="007005D4" w:rsidRDefault="007F7A53" w:rsidP="007F7A53">
      <w:pPr>
        <w:ind w:left="142"/>
        <w:contextualSpacing/>
        <w:rPr>
          <w:rFonts w:cs="Arial"/>
          <w:i/>
          <w:sz w:val="22"/>
          <w:szCs w:val="22"/>
        </w:rPr>
      </w:pPr>
    </w:p>
    <w:p w14:paraId="61305943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3"/>
    <w:rsid w:val="00735AE1"/>
    <w:rsid w:val="007F7A53"/>
    <w:rsid w:val="00DC6B00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691C"/>
  <w15:chartTrackingRefBased/>
  <w15:docId w15:val="{A61F0523-EE42-42D5-A862-B192817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7A5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F7A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F7A5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F7A5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F7A5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F7A5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F7A5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F7A5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F7A5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F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F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F7A5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F7A5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F7A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F7A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F7A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F7A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F7A5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7F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F7A5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7F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A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7F7A5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F7A5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7F7A5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F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F7A5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F7A5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7F7A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2026-02-04T08:16:00Z</dcterms:created>
  <dcterms:modified xsi:type="dcterms:W3CDTF">2026-02-04T08:18:00Z</dcterms:modified>
</cp:coreProperties>
</file>