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F25CD" w14:textId="77777777" w:rsidR="007E6BA6" w:rsidRPr="00D0525C" w:rsidRDefault="007E6BA6" w:rsidP="007E6BA6">
      <w:pPr>
        <w:pStyle w:val="Ttol3"/>
        <w:rPr>
          <w:noProof w:val="0"/>
          <w:lang w:val="es-ES"/>
        </w:rPr>
      </w:pPr>
      <w:r w:rsidRPr="00D0525C">
        <w:rPr>
          <w:noProof w:val="0"/>
          <w:lang w:val="es-ES"/>
        </w:rPr>
        <w:t>ANEXO 2</w:t>
      </w:r>
    </w:p>
    <w:p w14:paraId="094A203D" w14:textId="77777777" w:rsidR="007E6BA6" w:rsidRPr="00D0525C" w:rsidRDefault="007E6BA6" w:rsidP="007E6BA6">
      <w:pPr>
        <w:jc w:val="center"/>
        <w:rPr>
          <w:rFonts w:eastAsia="Calibri" w:cs="Arial"/>
          <w:b/>
          <w:sz w:val="22"/>
          <w:szCs w:val="22"/>
          <w:lang w:val="es-ES"/>
        </w:rPr>
      </w:pPr>
    </w:p>
    <w:p w14:paraId="7BC373E3" w14:textId="77777777" w:rsidR="007E6BA6" w:rsidRPr="00D0525C" w:rsidRDefault="007E6BA6" w:rsidP="007E6BA6">
      <w:pPr>
        <w:pBdr>
          <w:bottom w:val="single" w:sz="4" w:space="1" w:color="auto"/>
        </w:pBdr>
        <w:spacing w:after="200"/>
        <w:rPr>
          <w:rFonts w:cs="Arial"/>
          <w:sz w:val="22"/>
          <w:szCs w:val="22"/>
          <w:lang w:val="es-ES"/>
        </w:rPr>
      </w:pPr>
      <w:r w:rsidRPr="00D0525C">
        <w:rPr>
          <w:rFonts w:eastAsia="Calibri" w:cs="Arial"/>
          <w:sz w:val="22"/>
          <w:szCs w:val="22"/>
          <w:lang w:val="es-ES"/>
        </w:rPr>
        <w:t>Al pliego de cláusulas administrativas particulares d</w:t>
      </w:r>
      <w:r w:rsidRPr="00D0525C">
        <w:rPr>
          <w:rFonts w:cs="Arial"/>
          <w:sz w:val="22"/>
          <w:szCs w:val="22"/>
          <w:lang w:val="es-ES"/>
        </w:rPr>
        <w:t xml:space="preserve">e la contratación consistente en el </w:t>
      </w:r>
      <w:r w:rsidRPr="00D0525C">
        <w:rPr>
          <w:rFonts w:cs="Arial"/>
          <w:b/>
          <w:bCs/>
          <w:sz w:val="22"/>
          <w:szCs w:val="22"/>
          <w:lang w:val="es-ES"/>
        </w:rPr>
        <w:t>Servicio de mantenimiento de las instalaciones de protección contra</w:t>
      </w:r>
      <w:r>
        <w:rPr>
          <w:rFonts w:cs="Arial"/>
          <w:b/>
          <w:bCs/>
          <w:sz w:val="22"/>
          <w:szCs w:val="22"/>
          <w:lang w:val="es-ES"/>
        </w:rPr>
        <w:t xml:space="preserve"> </w:t>
      </w:r>
      <w:r w:rsidRPr="00D0525C">
        <w:rPr>
          <w:rFonts w:cs="Arial"/>
          <w:b/>
          <w:bCs/>
          <w:sz w:val="22"/>
          <w:szCs w:val="22"/>
          <w:lang w:val="es-ES"/>
        </w:rPr>
        <w:t xml:space="preserve">incendios y de los equipos de megafonía de emergencia y evacuación de varios edificios de </w:t>
      </w:r>
      <w:r w:rsidRPr="00D0525C">
        <w:rPr>
          <w:rFonts w:cs="Arial"/>
          <w:b/>
          <w:sz w:val="22"/>
          <w:szCs w:val="22"/>
          <w:lang w:val="es-ES"/>
        </w:rPr>
        <w:t xml:space="preserve">la </w:t>
      </w:r>
      <w:r w:rsidRPr="00D0525C">
        <w:rPr>
          <w:rFonts w:cs="Arial"/>
          <w:b/>
          <w:bCs/>
          <w:sz w:val="22"/>
          <w:szCs w:val="22"/>
          <w:lang w:val="es-ES"/>
        </w:rPr>
        <w:t>Diputación de Barcelona (2 lotes).</w:t>
      </w:r>
    </w:p>
    <w:p w14:paraId="1441C05B" w14:textId="77777777" w:rsidR="007E6BA6" w:rsidRPr="00D0525C" w:rsidRDefault="007E6BA6" w:rsidP="007E6BA6">
      <w:pPr>
        <w:pBdr>
          <w:bottom w:val="single" w:sz="4" w:space="1" w:color="auto"/>
        </w:pBdr>
        <w:jc w:val="right"/>
        <w:rPr>
          <w:rFonts w:cs="Arial"/>
          <w:sz w:val="22"/>
          <w:szCs w:val="22"/>
          <w:lang w:val="es-ES"/>
        </w:rPr>
      </w:pPr>
      <w:r w:rsidRPr="00D0525C">
        <w:rPr>
          <w:rFonts w:cs="Arial"/>
          <w:sz w:val="22"/>
          <w:szCs w:val="22"/>
          <w:lang w:val="es-ES"/>
        </w:rPr>
        <w:t xml:space="preserve">Expediente n.º: </w:t>
      </w:r>
      <w:r w:rsidRPr="00D0525C">
        <w:rPr>
          <w:rFonts w:cs="Arial"/>
          <w:b/>
          <w:bCs/>
          <w:sz w:val="22"/>
          <w:szCs w:val="22"/>
          <w:lang w:val="es-ES"/>
        </w:rPr>
        <w:t>2025/0031263</w:t>
      </w:r>
    </w:p>
    <w:p w14:paraId="397D2452" w14:textId="77777777" w:rsidR="007E6BA6" w:rsidRPr="00D0525C" w:rsidRDefault="007E6BA6" w:rsidP="007E6BA6">
      <w:pPr>
        <w:jc w:val="center"/>
        <w:rPr>
          <w:rFonts w:cs="Arial"/>
          <w:sz w:val="22"/>
          <w:szCs w:val="22"/>
          <w:lang w:val="es-ES"/>
        </w:rPr>
      </w:pPr>
    </w:p>
    <w:p w14:paraId="10E73FA6" w14:textId="77777777" w:rsidR="007E6BA6" w:rsidRPr="00D0525C" w:rsidRDefault="007E6BA6" w:rsidP="007E6BA6">
      <w:pPr>
        <w:tabs>
          <w:tab w:val="center" w:pos="4252"/>
          <w:tab w:val="right" w:pos="8504"/>
        </w:tabs>
        <w:jc w:val="center"/>
        <w:rPr>
          <w:rFonts w:cs="Arial"/>
          <w:b/>
          <w:sz w:val="22"/>
          <w:szCs w:val="22"/>
          <w:lang w:val="es-ES"/>
        </w:rPr>
      </w:pPr>
      <w:r w:rsidRPr="00D0525C">
        <w:rPr>
          <w:rFonts w:cs="Arial"/>
          <w:b/>
          <w:sz w:val="22"/>
          <w:szCs w:val="22"/>
          <w:lang w:val="es-ES"/>
        </w:rPr>
        <w:t>Modelo de proposición relativa a los criterios evaluables de forma automática</w:t>
      </w:r>
    </w:p>
    <w:p w14:paraId="12817F53" w14:textId="77777777" w:rsidR="007E6BA6" w:rsidRPr="00D0525C" w:rsidRDefault="007E6BA6" w:rsidP="007E6BA6">
      <w:pPr>
        <w:tabs>
          <w:tab w:val="center" w:pos="4252"/>
          <w:tab w:val="right" w:pos="8504"/>
        </w:tabs>
        <w:jc w:val="center"/>
        <w:rPr>
          <w:rFonts w:cs="Arial"/>
          <w:b/>
          <w:sz w:val="12"/>
          <w:szCs w:val="12"/>
          <w:lang w:val="es-ES"/>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7665"/>
      </w:tblGrid>
      <w:tr w:rsidR="007E6BA6" w:rsidRPr="00D0525C" w14:paraId="165484A0" w14:textId="77777777" w:rsidTr="00A24167">
        <w:trPr>
          <w:trHeight w:hRule="exact" w:val="624"/>
          <w:jc w:val="center"/>
        </w:trPr>
        <w:tc>
          <w:tcPr>
            <w:tcW w:w="846" w:type="dxa"/>
            <w:vAlign w:val="center"/>
          </w:tcPr>
          <w:p w14:paraId="0CFE5997" w14:textId="77777777" w:rsidR="007E6BA6" w:rsidRPr="00D0525C" w:rsidRDefault="007E6BA6" w:rsidP="00A24167">
            <w:pPr>
              <w:jc w:val="center"/>
              <w:rPr>
                <w:sz w:val="22"/>
                <w:szCs w:val="22"/>
                <w:lang w:val="es-ES"/>
              </w:rPr>
            </w:pPr>
            <w:r w:rsidRPr="00D0525C">
              <w:rPr>
                <w:sz w:val="22"/>
                <w:szCs w:val="22"/>
                <w:lang w:val="es-ES"/>
              </w:rPr>
              <w:t>Lote 2</w:t>
            </w:r>
          </w:p>
        </w:tc>
        <w:tc>
          <w:tcPr>
            <w:tcW w:w="7665" w:type="dxa"/>
            <w:vAlign w:val="center"/>
          </w:tcPr>
          <w:p w14:paraId="14BF9F72" w14:textId="77777777" w:rsidR="007E6BA6" w:rsidRPr="00D0525C" w:rsidRDefault="007E6BA6" w:rsidP="00A24167">
            <w:pPr>
              <w:rPr>
                <w:sz w:val="22"/>
                <w:szCs w:val="22"/>
                <w:lang w:val="es-ES"/>
              </w:rPr>
            </w:pPr>
            <w:r w:rsidRPr="00D0525C">
              <w:rPr>
                <w:sz w:val="22"/>
                <w:szCs w:val="22"/>
                <w:lang w:val="es-ES"/>
              </w:rPr>
              <w:t>Recintos Escuela Industrial, Maternidad y Mundet</w:t>
            </w:r>
          </w:p>
        </w:tc>
      </w:tr>
    </w:tbl>
    <w:p w14:paraId="4370A80B" w14:textId="77777777" w:rsidR="007E6BA6" w:rsidRPr="00D0525C" w:rsidRDefault="007E6BA6" w:rsidP="007E6BA6">
      <w:pPr>
        <w:tabs>
          <w:tab w:val="center" w:pos="4252"/>
          <w:tab w:val="right" w:pos="8504"/>
        </w:tabs>
        <w:jc w:val="center"/>
        <w:rPr>
          <w:rFonts w:cs="Arial"/>
          <w:b/>
          <w:sz w:val="22"/>
          <w:szCs w:val="22"/>
          <w:lang w:val="es-ES"/>
        </w:rPr>
      </w:pPr>
    </w:p>
    <w:p w14:paraId="53EB977F" w14:textId="77777777" w:rsidR="007E6BA6" w:rsidRPr="00D0525C" w:rsidRDefault="007E6BA6" w:rsidP="007E6BA6">
      <w:pPr>
        <w:rPr>
          <w:rFonts w:cs="Arial"/>
          <w:sz w:val="22"/>
          <w:szCs w:val="22"/>
          <w:lang w:val="es-ES"/>
        </w:rPr>
      </w:pPr>
      <w:r w:rsidRPr="00D0525C">
        <w:rPr>
          <w:rFonts w:cs="Arial"/>
          <w:sz w:val="22"/>
          <w:szCs w:val="22"/>
          <w:lang w:val="es-ES"/>
        </w:rPr>
        <w:t xml:space="preserve">El Sr./La Sra. .......... con NIF n.º .........., en nombre propio / en representación de la empresa .........., CIF n.º .........., domiciliada </w:t>
      </w:r>
      <w:r>
        <w:rPr>
          <w:rFonts w:cs="Arial"/>
          <w:sz w:val="22"/>
          <w:szCs w:val="22"/>
          <w:lang w:val="es-ES"/>
        </w:rPr>
        <w:t>en</w:t>
      </w:r>
      <w:r w:rsidRPr="00D0525C">
        <w:rPr>
          <w:rFonts w:cs="Arial"/>
          <w:sz w:val="22"/>
          <w:szCs w:val="22"/>
          <w:lang w:val="es-ES"/>
        </w:rPr>
        <w:t xml:space="preserve"> .........., CP .........., calle .........., n.º .........., dirección electrónica: .........., enterado/a de las condiciones exigidas para optar a la contratación relativa del servicio de mantenimiento de las instalaciones de protección contra</w:t>
      </w:r>
      <w:r>
        <w:rPr>
          <w:rFonts w:cs="Arial"/>
          <w:sz w:val="22"/>
          <w:szCs w:val="22"/>
          <w:lang w:val="es-ES"/>
        </w:rPr>
        <w:t xml:space="preserve"> </w:t>
      </w:r>
      <w:r w:rsidRPr="00D0525C">
        <w:rPr>
          <w:rFonts w:cs="Arial"/>
          <w:sz w:val="22"/>
          <w:szCs w:val="22"/>
          <w:lang w:val="es-ES"/>
        </w:rPr>
        <w:t>incendios y de los equipos de megafonía de emergencia y evacuación de varios edificios de la Diputación de Barcelona, se compromete a llevarla a cabo con sujeción a los pliegos de prescripciones técnicas particulares y de cláusulas administrativas particulares, que acepta íntegramente:</w:t>
      </w:r>
    </w:p>
    <w:p w14:paraId="101FB363" w14:textId="77777777" w:rsidR="007E6BA6" w:rsidRDefault="007E6BA6" w:rsidP="007E6BA6">
      <w:pPr>
        <w:rPr>
          <w:rFonts w:cs="Arial"/>
          <w:sz w:val="22"/>
          <w:szCs w:val="22"/>
          <w:lang w:val="es-ES"/>
        </w:rPr>
      </w:pPr>
    </w:p>
    <w:p w14:paraId="2B31A50C" w14:textId="77777777" w:rsidR="007E6BA6" w:rsidRPr="00D0525C" w:rsidRDefault="007E6BA6" w:rsidP="007E6BA6">
      <w:pPr>
        <w:rPr>
          <w:rFonts w:cs="Arial"/>
          <w:sz w:val="22"/>
          <w:szCs w:val="22"/>
          <w:lang w:val="es-ES"/>
        </w:rPr>
      </w:pPr>
    </w:p>
    <w:p w14:paraId="2A958D29" w14:textId="77777777" w:rsidR="007E6BA6" w:rsidRDefault="007E6BA6" w:rsidP="007E6BA6">
      <w:pPr>
        <w:pStyle w:val="Pargrafdellista"/>
        <w:numPr>
          <w:ilvl w:val="0"/>
          <w:numId w:val="19"/>
        </w:numPr>
        <w:tabs>
          <w:tab w:val="clear" w:pos="720"/>
        </w:tabs>
        <w:ind w:left="284" w:hanging="284"/>
        <w:jc w:val="left"/>
        <w:rPr>
          <w:rFonts w:cs="Arial"/>
          <w:b/>
          <w:bCs/>
          <w:sz w:val="22"/>
          <w:szCs w:val="22"/>
          <w:lang w:val="es-ES"/>
        </w:rPr>
      </w:pPr>
      <w:r w:rsidRPr="00D0525C">
        <w:rPr>
          <w:rFonts w:cs="Arial"/>
          <w:b/>
          <w:bCs/>
          <w:sz w:val="22"/>
          <w:szCs w:val="22"/>
          <w:lang w:val="es-ES"/>
        </w:rPr>
        <w:t>Criterio 1. Proposición económica</w:t>
      </w:r>
    </w:p>
    <w:p w14:paraId="46552287" w14:textId="77777777" w:rsidR="007E6BA6" w:rsidRPr="00D0525C" w:rsidRDefault="007E6BA6" w:rsidP="007E6BA6">
      <w:pPr>
        <w:pStyle w:val="Pargrafdellista"/>
        <w:ind w:left="284"/>
        <w:jc w:val="left"/>
        <w:rPr>
          <w:rFonts w:cs="Arial"/>
          <w:b/>
          <w:bCs/>
          <w:sz w:val="22"/>
          <w:szCs w:val="22"/>
          <w:lang w:val="es-ES"/>
        </w:rPr>
      </w:pPr>
    </w:p>
    <w:p w14:paraId="4B1A7D91" w14:textId="77777777" w:rsidR="007E6BA6" w:rsidRPr="00D0525C" w:rsidRDefault="007E6BA6" w:rsidP="007E6BA6">
      <w:pPr>
        <w:pStyle w:val="Pargrafdellista"/>
        <w:spacing w:after="120"/>
        <w:ind w:left="284"/>
        <w:jc w:val="left"/>
        <w:rPr>
          <w:rFonts w:cs="Arial"/>
          <w:b/>
          <w:bCs/>
          <w:sz w:val="22"/>
          <w:szCs w:val="22"/>
          <w:lang w:val="es-ES"/>
        </w:rPr>
      </w:pPr>
    </w:p>
    <w:p w14:paraId="52500C6D" w14:textId="77777777" w:rsidR="007E6BA6" w:rsidRPr="00CC6584" w:rsidRDefault="007E6BA6" w:rsidP="007E6BA6">
      <w:pPr>
        <w:pStyle w:val="Pargrafdellista"/>
        <w:numPr>
          <w:ilvl w:val="1"/>
          <w:numId w:val="28"/>
        </w:numPr>
        <w:tabs>
          <w:tab w:val="clear" w:pos="1440"/>
        </w:tabs>
        <w:spacing w:before="120" w:after="200"/>
        <w:ind w:left="567" w:hanging="283"/>
        <w:rPr>
          <w:rFonts w:cs="Arial"/>
          <w:b/>
          <w:bCs/>
          <w:sz w:val="22"/>
          <w:szCs w:val="22"/>
          <w:lang w:val="es-ES"/>
        </w:rPr>
      </w:pPr>
      <w:r w:rsidRPr="00D0525C">
        <w:rPr>
          <w:rFonts w:cs="Arial"/>
          <w:sz w:val="22"/>
          <w:szCs w:val="22"/>
          <w:lang w:val="es-ES"/>
        </w:rPr>
        <w:t xml:space="preserve">Por la </w:t>
      </w:r>
      <w:r w:rsidRPr="00D0525C">
        <w:rPr>
          <w:rFonts w:cs="Arial"/>
          <w:sz w:val="22"/>
          <w:szCs w:val="22"/>
          <w:u w:val="single"/>
          <w:lang w:val="es-ES"/>
        </w:rPr>
        <w:t>parte fija</w:t>
      </w:r>
      <w:r w:rsidRPr="00D0525C">
        <w:rPr>
          <w:rFonts w:cs="Arial"/>
          <w:sz w:val="22"/>
          <w:szCs w:val="22"/>
          <w:lang w:val="es-ES"/>
        </w:rPr>
        <w:t xml:space="preserve"> (mantenimiento preventivo) la cantidad bienal siguiente:</w:t>
      </w:r>
    </w:p>
    <w:p w14:paraId="63F988E3" w14:textId="77777777" w:rsidR="007E6BA6" w:rsidRPr="00D0525C" w:rsidRDefault="007E6BA6" w:rsidP="007E6BA6">
      <w:pPr>
        <w:pStyle w:val="Pargrafdellista"/>
        <w:spacing w:before="120" w:after="200"/>
        <w:ind w:left="567"/>
        <w:rPr>
          <w:rFonts w:cs="Arial"/>
          <w:b/>
          <w:bCs/>
          <w:sz w:val="22"/>
          <w:szCs w:val="22"/>
          <w:lang w:val="es-ES"/>
        </w:rPr>
      </w:pPr>
    </w:p>
    <w:tbl>
      <w:tblPr>
        <w:tblW w:w="8116" w:type="dxa"/>
        <w:jc w:val="right"/>
        <w:tblCellMar>
          <w:left w:w="70" w:type="dxa"/>
          <w:right w:w="70" w:type="dxa"/>
        </w:tblCellMar>
        <w:tblLook w:val="04A0" w:firstRow="1" w:lastRow="0" w:firstColumn="1" w:lastColumn="0" w:noHBand="0" w:noVBand="1"/>
      </w:tblPr>
      <w:tblGrid>
        <w:gridCol w:w="1701"/>
        <w:gridCol w:w="1984"/>
        <w:gridCol w:w="851"/>
        <w:gridCol w:w="1976"/>
        <w:gridCol w:w="1604"/>
      </w:tblGrid>
      <w:tr w:rsidR="007E6BA6" w:rsidRPr="00D0525C" w14:paraId="7C29CDF7" w14:textId="77777777" w:rsidTr="00A24167">
        <w:trPr>
          <w:trHeight w:hRule="exact" w:val="340"/>
          <w:jc w:val="right"/>
        </w:trPr>
        <w:tc>
          <w:tcPr>
            <w:tcW w:w="1701" w:type="dxa"/>
            <w:tcBorders>
              <w:bottom w:val="single" w:sz="8" w:space="0" w:color="auto"/>
              <w:right w:val="single" w:sz="18" w:space="0" w:color="auto"/>
            </w:tcBorders>
            <w:vAlign w:val="center"/>
          </w:tcPr>
          <w:p w14:paraId="77055DC1" w14:textId="77777777" w:rsidR="007E6BA6" w:rsidRPr="00D0525C" w:rsidRDefault="007E6BA6" w:rsidP="00A24167">
            <w:pPr>
              <w:jc w:val="center"/>
              <w:rPr>
                <w:rFonts w:cs="Arial"/>
                <w:b/>
                <w:bCs/>
                <w:sz w:val="16"/>
                <w:szCs w:val="16"/>
                <w:lang w:val="es-ES"/>
              </w:rPr>
            </w:pPr>
          </w:p>
        </w:tc>
        <w:tc>
          <w:tcPr>
            <w:tcW w:w="6415" w:type="dxa"/>
            <w:gridSpan w:val="4"/>
            <w:tcBorders>
              <w:top w:val="single" w:sz="18" w:space="0" w:color="auto"/>
              <w:left w:val="single" w:sz="18" w:space="0" w:color="auto"/>
              <w:bottom w:val="single" w:sz="8" w:space="0" w:color="auto"/>
              <w:right w:val="single" w:sz="18" w:space="0" w:color="auto"/>
            </w:tcBorders>
            <w:vAlign w:val="center"/>
          </w:tcPr>
          <w:p w14:paraId="23EAA788" w14:textId="77777777" w:rsidR="007E6BA6" w:rsidRPr="00D0525C" w:rsidRDefault="007E6BA6" w:rsidP="00A24167">
            <w:pPr>
              <w:ind w:left="-107" w:right="-36"/>
              <w:jc w:val="center"/>
              <w:rPr>
                <w:rFonts w:cs="Arial"/>
                <w:b/>
                <w:bCs/>
                <w:sz w:val="16"/>
                <w:szCs w:val="16"/>
                <w:lang w:val="es-ES"/>
              </w:rPr>
            </w:pPr>
            <w:r w:rsidRPr="00D0525C">
              <w:rPr>
                <w:rFonts w:cs="Arial"/>
                <w:lang w:val="es-ES"/>
              </w:rPr>
              <w:t>OFRECIDA EMPRESA LICITADORA</w:t>
            </w:r>
          </w:p>
        </w:tc>
      </w:tr>
      <w:tr w:rsidR="007E6BA6" w:rsidRPr="00D0525C" w14:paraId="7C047B6D" w14:textId="77777777" w:rsidTr="00A24167">
        <w:trPr>
          <w:trHeight w:hRule="exact" w:val="809"/>
          <w:jc w:val="right"/>
        </w:trPr>
        <w:tc>
          <w:tcPr>
            <w:tcW w:w="1701" w:type="dxa"/>
            <w:tcBorders>
              <w:top w:val="single" w:sz="8" w:space="0" w:color="auto"/>
              <w:left w:val="single" w:sz="8" w:space="0" w:color="auto"/>
              <w:bottom w:val="single" w:sz="8" w:space="0" w:color="auto"/>
              <w:right w:val="single" w:sz="18" w:space="0" w:color="auto"/>
            </w:tcBorders>
            <w:vAlign w:val="center"/>
            <w:hideMark/>
          </w:tcPr>
          <w:p w14:paraId="6ACF7A75" w14:textId="77777777" w:rsidR="007E6BA6" w:rsidRPr="00CC6584" w:rsidRDefault="007E6BA6" w:rsidP="00A24167">
            <w:pPr>
              <w:jc w:val="center"/>
              <w:rPr>
                <w:rFonts w:cs="Arial"/>
                <w:lang w:val="es-ES"/>
              </w:rPr>
            </w:pPr>
            <w:r w:rsidRPr="00CC6584">
              <w:rPr>
                <w:rFonts w:cs="Arial"/>
                <w:lang w:val="es-ES"/>
              </w:rPr>
              <w:t>Precio máximo</w:t>
            </w:r>
          </w:p>
          <w:p w14:paraId="3499D2EA" w14:textId="77777777" w:rsidR="007E6BA6" w:rsidRPr="00CC6584" w:rsidRDefault="007E6BA6" w:rsidP="00A24167">
            <w:pPr>
              <w:jc w:val="center"/>
              <w:rPr>
                <w:rFonts w:cs="Arial"/>
                <w:lang w:val="es-ES"/>
              </w:rPr>
            </w:pPr>
            <w:r w:rsidRPr="00CC6584">
              <w:rPr>
                <w:rFonts w:cs="Arial"/>
                <w:lang w:val="es-ES"/>
              </w:rPr>
              <w:t>(2 años)</w:t>
            </w:r>
          </w:p>
          <w:p w14:paraId="0C3D30F4" w14:textId="77777777" w:rsidR="007E6BA6" w:rsidRPr="00CC6584" w:rsidRDefault="007E6BA6" w:rsidP="00A24167">
            <w:pPr>
              <w:jc w:val="center"/>
              <w:rPr>
                <w:rFonts w:cs="Arial"/>
                <w:lang w:val="es-ES"/>
              </w:rPr>
            </w:pPr>
            <w:r w:rsidRPr="00CC6584">
              <w:rPr>
                <w:rFonts w:cs="Arial"/>
                <w:lang w:val="es-ES"/>
              </w:rPr>
              <w:t>(IVA excluido)</w:t>
            </w:r>
          </w:p>
        </w:tc>
        <w:tc>
          <w:tcPr>
            <w:tcW w:w="1984" w:type="dxa"/>
            <w:tcBorders>
              <w:top w:val="single" w:sz="8" w:space="0" w:color="auto"/>
              <w:left w:val="single" w:sz="18" w:space="0" w:color="auto"/>
              <w:bottom w:val="single" w:sz="8" w:space="0" w:color="auto"/>
              <w:right w:val="single" w:sz="8" w:space="0" w:color="auto"/>
            </w:tcBorders>
            <w:vAlign w:val="center"/>
          </w:tcPr>
          <w:p w14:paraId="228BC13B" w14:textId="77777777" w:rsidR="007E6BA6" w:rsidRPr="00CC6584" w:rsidRDefault="007E6BA6" w:rsidP="00A24167">
            <w:pPr>
              <w:ind w:left="-108" w:right="-73"/>
              <w:jc w:val="center"/>
              <w:rPr>
                <w:rFonts w:cs="Arial"/>
                <w:lang w:val="es-ES"/>
              </w:rPr>
            </w:pPr>
            <w:r w:rsidRPr="00CC6584">
              <w:rPr>
                <w:rFonts w:cs="Arial"/>
                <w:lang w:val="es-ES"/>
              </w:rPr>
              <w:t>Precio ofrecido</w:t>
            </w:r>
          </w:p>
          <w:p w14:paraId="6680BDF0" w14:textId="77777777" w:rsidR="007E6BA6" w:rsidRPr="00CC6584" w:rsidRDefault="007E6BA6" w:rsidP="00A24167">
            <w:pPr>
              <w:ind w:left="-108" w:right="-73"/>
              <w:jc w:val="center"/>
              <w:rPr>
                <w:rFonts w:cs="Arial"/>
                <w:lang w:val="es-ES"/>
              </w:rPr>
            </w:pPr>
            <w:r w:rsidRPr="00CC6584">
              <w:rPr>
                <w:rFonts w:cs="Arial"/>
                <w:lang w:val="es-ES"/>
              </w:rPr>
              <w:t>(2 años)</w:t>
            </w:r>
            <w:r w:rsidRPr="00CC6584">
              <w:rPr>
                <w:rFonts w:cs="Arial"/>
                <w:lang w:val="es-ES"/>
              </w:rPr>
              <w:br/>
              <w:t>(IVA excluido)</w:t>
            </w:r>
          </w:p>
        </w:tc>
        <w:tc>
          <w:tcPr>
            <w:tcW w:w="851" w:type="dxa"/>
            <w:tcBorders>
              <w:top w:val="single" w:sz="8" w:space="0" w:color="auto"/>
              <w:left w:val="single" w:sz="8" w:space="0" w:color="auto"/>
              <w:bottom w:val="single" w:sz="8" w:space="0" w:color="auto"/>
              <w:right w:val="single" w:sz="8" w:space="0" w:color="auto"/>
            </w:tcBorders>
            <w:vAlign w:val="center"/>
            <w:hideMark/>
          </w:tcPr>
          <w:p w14:paraId="7403814B" w14:textId="77777777" w:rsidR="007E6BA6" w:rsidRPr="00CC6584" w:rsidRDefault="007E6BA6" w:rsidP="00A24167">
            <w:pPr>
              <w:ind w:left="-108" w:right="-73"/>
              <w:jc w:val="center"/>
              <w:rPr>
                <w:rFonts w:cs="Arial"/>
                <w:lang w:val="es-ES"/>
              </w:rPr>
            </w:pPr>
            <w:r w:rsidRPr="00CC6584">
              <w:rPr>
                <w:rFonts w:cs="Arial"/>
                <w:lang w:val="es-ES"/>
              </w:rPr>
              <w:t>Tipo</w:t>
            </w:r>
          </w:p>
          <w:p w14:paraId="458403AC" w14:textId="77777777" w:rsidR="007E6BA6" w:rsidRPr="00CC6584" w:rsidRDefault="007E6BA6" w:rsidP="00A24167">
            <w:pPr>
              <w:ind w:left="-108" w:right="-73"/>
              <w:jc w:val="center"/>
              <w:rPr>
                <w:rFonts w:cs="Arial"/>
                <w:lang w:val="es-ES"/>
              </w:rPr>
            </w:pPr>
            <w:r w:rsidRPr="00CC6584">
              <w:rPr>
                <w:rFonts w:cs="Arial"/>
                <w:lang w:val="es-ES"/>
              </w:rPr>
              <w:t>% IVA</w:t>
            </w:r>
          </w:p>
        </w:tc>
        <w:tc>
          <w:tcPr>
            <w:tcW w:w="1976" w:type="dxa"/>
            <w:tcBorders>
              <w:top w:val="single" w:sz="8" w:space="0" w:color="auto"/>
              <w:left w:val="single" w:sz="4" w:space="0" w:color="auto"/>
              <w:bottom w:val="single" w:sz="8" w:space="0" w:color="auto"/>
              <w:right w:val="single" w:sz="8" w:space="0" w:color="auto"/>
            </w:tcBorders>
            <w:vAlign w:val="center"/>
            <w:hideMark/>
          </w:tcPr>
          <w:p w14:paraId="748DA6D6" w14:textId="77777777" w:rsidR="007E6BA6" w:rsidRPr="00CC6584" w:rsidRDefault="007E6BA6" w:rsidP="00A24167">
            <w:pPr>
              <w:jc w:val="center"/>
              <w:rPr>
                <w:rFonts w:cs="Arial"/>
                <w:lang w:val="es-ES"/>
              </w:rPr>
            </w:pPr>
            <w:r w:rsidRPr="00CC6584">
              <w:rPr>
                <w:rFonts w:cs="Arial"/>
                <w:lang w:val="es-ES"/>
              </w:rPr>
              <w:t>Importe IVA</w:t>
            </w:r>
          </w:p>
        </w:tc>
        <w:tc>
          <w:tcPr>
            <w:tcW w:w="1604" w:type="dxa"/>
            <w:tcBorders>
              <w:top w:val="single" w:sz="8" w:space="0" w:color="auto"/>
              <w:left w:val="single" w:sz="4" w:space="0" w:color="auto"/>
              <w:bottom w:val="single" w:sz="8" w:space="0" w:color="auto"/>
              <w:right w:val="single" w:sz="18" w:space="0" w:color="auto"/>
            </w:tcBorders>
            <w:vAlign w:val="center"/>
            <w:hideMark/>
          </w:tcPr>
          <w:p w14:paraId="79465946" w14:textId="77777777" w:rsidR="007E6BA6" w:rsidRPr="00CC6584" w:rsidRDefault="007E6BA6" w:rsidP="00A24167">
            <w:pPr>
              <w:ind w:left="-107" w:right="-36"/>
              <w:jc w:val="center"/>
              <w:rPr>
                <w:rFonts w:cs="Arial"/>
                <w:lang w:val="es-ES"/>
              </w:rPr>
            </w:pPr>
            <w:proofErr w:type="gramStart"/>
            <w:r w:rsidRPr="00CC6584">
              <w:rPr>
                <w:rFonts w:cs="Arial"/>
                <w:lang w:val="es-ES"/>
              </w:rPr>
              <w:t>Total</w:t>
            </w:r>
            <w:proofErr w:type="gramEnd"/>
            <w:r w:rsidRPr="00CC6584">
              <w:rPr>
                <w:rFonts w:cs="Arial"/>
                <w:lang w:val="es-ES"/>
              </w:rPr>
              <w:t xml:space="preserve"> precio ofrecido</w:t>
            </w:r>
          </w:p>
          <w:p w14:paraId="1ADBC440" w14:textId="77777777" w:rsidR="007E6BA6" w:rsidRPr="00CC6584" w:rsidRDefault="007E6BA6" w:rsidP="00A24167">
            <w:pPr>
              <w:ind w:left="-107" w:right="-36"/>
              <w:jc w:val="center"/>
              <w:rPr>
                <w:rFonts w:cs="Arial"/>
                <w:lang w:val="es-ES"/>
              </w:rPr>
            </w:pPr>
            <w:r w:rsidRPr="00CC6584">
              <w:rPr>
                <w:rFonts w:cs="Arial"/>
                <w:lang w:val="es-ES"/>
              </w:rPr>
              <w:t>(2 años)</w:t>
            </w:r>
            <w:r w:rsidRPr="00CC6584">
              <w:rPr>
                <w:rFonts w:cs="Arial"/>
                <w:lang w:val="es-ES"/>
              </w:rPr>
              <w:br/>
              <w:t>(IVA incluido)</w:t>
            </w:r>
          </w:p>
        </w:tc>
      </w:tr>
      <w:tr w:rsidR="007E6BA6" w:rsidRPr="00D0525C" w14:paraId="638D305A" w14:textId="77777777" w:rsidTr="00A24167">
        <w:trPr>
          <w:trHeight w:hRule="exact" w:val="463"/>
          <w:jc w:val="right"/>
        </w:trPr>
        <w:tc>
          <w:tcPr>
            <w:tcW w:w="1701" w:type="dxa"/>
            <w:tcBorders>
              <w:top w:val="single" w:sz="8" w:space="0" w:color="auto"/>
              <w:left w:val="single" w:sz="8" w:space="0" w:color="auto"/>
              <w:bottom w:val="single" w:sz="8" w:space="0" w:color="auto"/>
              <w:right w:val="single" w:sz="18" w:space="0" w:color="auto"/>
            </w:tcBorders>
            <w:vAlign w:val="center"/>
            <w:hideMark/>
          </w:tcPr>
          <w:p w14:paraId="52FFFCEF" w14:textId="77777777" w:rsidR="007E6BA6" w:rsidRPr="00CC6584" w:rsidRDefault="007E6BA6" w:rsidP="00A24167">
            <w:pPr>
              <w:jc w:val="center"/>
              <w:rPr>
                <w:rFonts w:cs="Arial"/>
                <w:lang w:val="es-ES"/>
              </w:rPr>
            </w:pPr>
            <w:r w:rsidRPr="00CC6584">
              <w:rPr>
                <w:rFonts w:cs="Arial"/>
                <w:lang w:val="es-ES"/>
              </w:rPr>
              <w:t>152.250,00 €</w:t>
            </w:r>
          </w:p>
        </w:tc>
        <w:tc>
          <w:tcPr>
            <w:tcW w:w="1984" w:type="dxa"/>
            <w:tcBorders>
              <w:top w:val="single" w:sz="8" w:space="0" w:color="auto"/>
              <w:left w:val="single" w:sz="18" w:space="0" w:color="auto"/>
              <w:bottom w:val="single" w:sz="18" w:space="0" w:color="auto"/>
              <w:right w:val="single" w:sz="8" w:space="0" w:color="auto"/>
            </w:tcBorders>
            <w:vAlign w:val="center"/>
          </w:tcPr>
          <w:p w14:paraId="41972BE0" w14:textId="77777777" w:rsidR="007E6BA6" w:rsidRPr="00CC6584" w:rsidRDefault="007E6BA6" w:rsidP="00A24167">
            <w:pPr>
              <w:ind w:left="-108" w:right="-73"/>
              <w:jc w:val="center"/>
              <w:rPr>
                <w:rFonts w:cs="Arial"/>
                <w:lang w:val="es-ES"/>
              </w:rPr>
            </w:pPr>
          </w:p>
        </w:tc>
        <w:tc>
          <w:tcPr>
            <w:tcW w:w="851" w:type="dxa"/>
            <w:tcBorders>
              <w:top w:val="single" w:sz="8" w:space="0" w:color="auto"/>
              <w:left w:val="single" w:sz="8" w:space="0" w:color="auto"/>
              <w:bottom w:val="single" w:sz="18" w:space="0" w:color="auto"/>
              <w:right w:val="single" w:sz="8" w:space="0" w:color="auto"/>
            </w:tcBorders>
            <w:vAlign w:val="center"/>
          </w:tcPr>
          <w:p w14:paraId="5F7AFC0D" w14:textId="77777777" w:rsidR="007E6BA6" w:rsidRPr="00CC6584" w:rsidRDefault="007E6BA6" w:rsidP="00A24167">
            <w:pPr>
              <w:ind w:left="-108" w:right="-73"/>
              <w:jc w:val="center"/>
              <w:rPr>
                <w:rFonts w:cs="Arial"/>
                <w:lang w:val="es-ES"/>
              </w:rPr>
            </w:pPr>
            <w:r w:rsidRPr="00CC6584">
              <w:rPr>
                <w:rFonts w:cs="Arial"/>
                <w:lang w:val="es-ES"/>
              </w:rPr>
              <w:t>21%</w:t>
            </w:r>
          </w:p>
        </w:tc>
        <w:tc>
          <w:tcPr>
            <w:tcW w:w="1976" w:type="dxa"/>
            <w:tcBorders>
              <w:top w:val="single" w:sz="8" w:space="0" w:color="auto"/>
              <w:left w:val="nil"/>
              <w:bottom w:val="single" w:sz="18" w:space="0" w:color="auto"/>
              <w:right w:val="single" w:sz="8" w:space="0" w:color="auto"/>
            </w:tcBorders>
            <w:vAlign w:val="center"/>
          </w:tcPr>
          <w:p w14:paraId="0C246A19" w14:textId="77777777" w:rsidR="007E6BA6" w:rsidRPr="00CC6584" w:rsidRDefault="007E6BA6" w:rsidP="00A24167">
            <w:pPr>
              <w:jc w:val="center"/>
              <w:rPr>
                <w:rFonts w:cs="Arial"/>
                <w:lang w:val="es-ES"/>
              </w:rPr>
            </w:pPr>
          </w:p>
        </w:tc>
        <w:tc>
          <w:tcPr>
            <w:tcW w:w="1604" w:type="dxa"/>
            <w:tcBorders>
              <w:top w:val="single" w:sz="8" w:space="0" w:color="auto"/>
              <w:left w:val="nil"/>
              <w:bottom w:val="single" w:sz="18" w:space="0" w:color="auto"/>
              <w:right w:val="single" w:sz="18" w:space="0" w:color="auto"/>
            </w:tcBorders>
            <w:vAlign w:val="center"/>
          </w:tcPr>
          <w:p w14:paraId="6C06FFB8" w14:textId="77777777" w:rsidR="007E6BA6" w:rsidRPr="00CC6584" w:rsidRDefault="007E6BA6" w:rsidP="00A24167">
            <w:pPr>
              <w:ind w:left="-107" w:right="-36"/>
              <w:jc w:val="center"/>
              <w:rPr>
                <w:rFonts w:cs="Arial"/>
                <w:lang w:val="es-ES"/>
              </w:rPr>
            </w:pPr>
          </w:p>
        </w:tc>
      </w:tr>
    </w:tbl>
    <w:p w14:paraId="0B34C899" w14:textId="77777777" w:rsidR="007E6BA6" w:rsidRPr="00D0525C" w:rsidRDefault="007E6BA6" w:rsidP="007E6BA6">
      <w:pPr>
        <w:tabs>
          <w:tab w:val="center" w:pos="4252"/>
          <w:tab w:val="right" w:pos="8504"/>
        </w:tabs>
        <w:spacing w:before="240"/>
        <w:ind w:left="567"/>
        <w:rPr>
          <w:rFonts w:cs="Arial"/>
          <w:color w:val="FF0000"/>
          <w:sz w:val="22"/>
          <w:szCs w:val="22"/>
          <w:lang w:val="es-ES"/>
        </w:rPr>
      </w:pPr>
    </w:p>
    <w:p w14:paraId="03004697" w14:textId="77777777" w:rsidR="007E6BA6" w:rsidRPr="00D0525C" w:rsidRDefault="007E6BA6" w:rsidP="007E6BA6">
      <w:pPr>
        <w:pStyle w:val="Pargrafdellista"/>
        <w:numPr>
          <w:ilvl w:val="1"/>
          <w:numId w:val="28"/>
        </w:numPr>
        <w:tabs>
          <w:tab w:val="clear" w:pos="1440"/>
        </w:tabs>
        <w:spacing w:before="120" w:after="200"/>
        <w:ind w:left="567" w:hanging="283"/>
        <w:rPr>
          <w:rFonts w:cs="Arial"/>
          <w:sz w:val="22"/>
          <w:szCs w:val="22"/>
          <w:lang w:val="es-ES"/>
        </w:rPr>
      </w:pPr>
      <w:r w:rsidRPr="00D0525C">
        <w:rPr>
          <w:rFonts w:cs="Arial"/>
          <w:sz w:val="22"/>
          <w:szCs w:val="22"/>
          <w:lang w:val="es-ES"/>
        </w:rPr>
        <w:t xml:space="preserve">Por la </w:t>
      </w:r>
      <w:r w:rsidRPr="00D0525C">
        <w:rPr>
          <w:rFonts w:cs="Arial"/>
          <w:sz w:val="22"/>
          <w:szCs w:val="22"/>
          <w:u w:val="single"/>
          <w:lang w:val="es-ES"/>
        </w:rPr>
        <w:t>parte variable</w:t>
      </w:r>
      <w:r w:rsidRPr="00D0525C">
        <w:rPr>
          <w:rFonts w:cs="Arial"/>
          <w:sz w:val="22"/>
          <w:szCs w:val="22"/>
          <w:lang w:val="es-ES"/>
        </w:rPr>
        <w:t xml:space="preserve"> (mantenimiento correctivo y asistencia a inspecciones periódicas reglamentarias) la cantidad siguiente:</w:t>
      </w:r>
    </w:p>
    <w:tbl>
      <w:tblPr>
        <w:tblW w:w="8057" w:type="dxa"/>
        <w:jc w:val="right"/>
        <w:tblCellMar>
          <w:left w:w="70" w:type="dxa"/>
          <w:right w:w="70" w:type="dxa"/>
        </w:tblCellMar>
        <w:tblLook w:val="04A0" w:firstRow="1" w:lastRow="0" w:firstColumn="1" w:lastColumn="0" w:noHBand="0" w:noVBand="1"/>
      </w:tblPr>
      <w:tblGrid>
        <w:gridCol w:w="1418"/>
        <w:gridCol w:w="1276"/>
        <w:gridCol w:w="1701"/>
        <w:gridCol w:w="850"/>
        <w:gridCol w:w="1134"/>
        <w:gridCol w:w="1678"/>
      </w:tblGrid>
      <w:tr w:rsidR="007E6BA6" w:rsidRPr="00D0525C" w14:paraId="6B0BB236" w14:textId="77777777" w:rsidTr="00A24167">
        <w:trPr>
          <w:trHeight w:hRule="exact" w:val="340"/>
          <w:jc w:val="right"/>
        </w:trPr>
        <w:tc>
          <w:tcPr>
            <w:tcW w:w="1418" w:type="dxa"/>
            <w:tcBorders>
              <w:bottom w:val="single" w:sz="8" w:space="0" w:color="auto"/>
            </w:tcBorders>
            <w:vAlign w:val="center"/>
          </w:tcPr>
          <w:p w14:paraId="3CA0BA64" w14:textId="77777777" w:rsidR="007E6BA6" w:rsidRPr="00D0525C" w:rsidRDefault="007E6BA6" w:rsidP="00A24167">
            <w:pPr>
              <w:jc w:val="left"/>
              <w:rPr>
                <w:rFonts w:cs="Arial"/>
                <w:sz w:val="16"/>
                <w:szCs w:val="16"/>
                <w:lang w:val="es-ES"/>
              </w:rPr>
            </w:pPr>
          </w:p>
        </w:tc>
        <w:tc>
          <w:tcPr>
            <w:tcW w:w="1276" w:type="dxa"/>
            <w:tcBorders>
              <w:bottom w:val="single" w:sz="8" w:space="0" w:color="auto"/>
              <w:right w:val="single" w:sz="18" w:space="0" w:color="auto"/>
            </w:tcBorders>
            <w:vAlign w:val="center"/>
          </w:tcPr>
          <w:p w14:paraId="7D1B5642" w14:textId="77777777" w:rsidR="007E6BA6" w:rsidRPr="00D0525C" w:rsidRDefault="007E6BA6" w:rsidP="00A24167">
            <w:pPr>
              <w:jc w:val="center"/>
              <w:rPr>
                <w:rFonts w:cs="Arial"/>
                <w:sz w:val="16"/>
                <w:szCs w:val="16"/>
                <w:lang w:val="es-ES"/>
              </w:rPr>
            </w:pPr>
          </w:p>
        </w:tc>
        <w:tc>
          <w:tcPr>
            <w:tcW w:w="5363" w:type="dxa"/>
            <w:gridSpan w:val="4"/>
            <w:tcBorders>
              <w:top w:val="single" w:sz="18" w:space="0" w:color="auto"/>
              <w:left w:val="single" w:sz="18" w:space="0" w:color="auto"/>
              <w:bottom w:val="single" w:sz="8" w:space="0" w:color="auto"/>
              <w:right w:val="single" w:sz="18" w:space="0" w:color="auto"/>
            </w:tcBorders>
            <w:vAlign w:val="center"/>
          </w:tcPr>
          <w:p w14:paraId="1CC92135" w14:textId="77777777" w:rsidR="007E6BA6" w:rsidRPr="00D0525C" w:rsidRDefault="007E6BA6" w:rsidP="00A24167">
            <w:pPr>
              <w:ind w:left="-107" w:right="-36"/>
              <w:jc w:val="center"/>
              <w:rPr>
                <w:rFonts w:cs="Arial"/>
                <w:b/>
                <w:bCs/>
                <w:sz w:val="16"/>
                <w:szCs w:val="16"/>
                <w:lang w:val="es-ES"/>
              </w:rPr>
            </w:pPr>
            <w:r w:rsidRPr="00D0525C">
              <w:rPr>
                <w:rFonts w:cs="Arial"/>
                <w:lang w:val="es-ES"/>
              </w:rPr>
              <w:t>OFRECIDA EMPRESA LICITADORA</w:t>
            </w:r>
          </w:p>
        </w:tc>
      </w:tr>
      <w:tr w:rsidR="007E6BA6" w:rsidRPr="00D0525C" w14:paraId="2DCD7F89" w14:textId="77777777" w:rsidTr="00A24167">
        <w:trPr>
          <w:trHeight w:val="666"/>
          <w:jc w:val="right"/>
        </w:trPr>
        <w:tc>
          <w:tcPr>
            <w:tcW w:w="1418" w:type="dxa"/>
            <w:tcBorders>
              <w:top w:val="single" w:sz="8" w:space="0" w:color="auto"/>
              <w:left w:val="single" w:sz="8" w:space="0" w:color="auto"/>
              <w:bottom w:val="single" w:sz="8" w:space="0" w:color="auto"/>
              <w:right w:val="single" w:sz="8" w:space="0" w:color="auto"/>
            </w:tcBorders>
            <w:vAlign w:val="center"/>
            <w:hideMark/>
          </w:tcPr>
          <w:p w14:paraId="3AC0B828" w14:textId="77777777" w:rsidR="007E6BA6" w:rsidRPr="00CC6584" w:rsidRDefault="007E6BA6" w:rsidP="00A24167">
            <w:pPr>
              <w:jc w:val="center"/>
              <w:rPr>
                <w:rFonts w:cs="Arial"/>
                <w:lang w:val="es-ES"/>
              </w:rPr>
            </w:pPr>
            <w:r w:rsidRPr="00CC6584">
              <w:rPr>
                <w:rFonts w:cs="Arial"/>
                <w:lang w:val="es-ES"/>
              </w:rPr>
              <w:t>Mano de obra</w:t>
            </w:r>
          </w:p>
        </w:tc>
        <w:tc>
          <w:tcPr>
            <w:tcW w:w="1276" w:type="dxa"/>
            <w:tcBorders>
              <w:top w:val="single" w:sz="8" w:space="0" w:color="auto"/>
              <w:left w:val="single" w:sz="8" w:space="0" w:color="auto"/>
              <w:bottom w:val="single" w:sz="8" w:space="0" w:color="auto"/>
              <w:right w:val="single" w:sz="18" w:space="0" w:color="auto"/>
            </w:tcBorders>
            <w:vAlign w:val="center"/>
          </w:tcPr>
          <w:p w14:paraId="0E6597CC" w14:textId="77777777" w:rsidR="007E6BA6" w:rsidRPr="00CC6584" w:rsidRDefault="007E6BA6" w:rsidP="00A24167">
            <w:pPr>
              <w:jc w:val="center"/>
              <w:rPr>
                <w:rFonts w:cs="Arial"/>
                <w:lang w:val="es-ES"/>
              </w:rPr>
            </w:pPr>
            <w:r w:rsidRPr="00CC6584">
              <w:rPr>
                <w:rFonts w:cs="Arial"/>
                <w:lang w:val="es-ES"/>
              </w:rPr>
              <w:t>Precio unitario máximo</w:t>
            </w:r>
          </w:p>
          <w:p w14:paraId="6A7D289A" w14:textId="77777777" w:rsidR="007E6BA6" w:rsidRPr="00CC6584" w:rsidRDefault="007E6BA6" w:rsidP="00A24167">
            <w:pPr>
              <w:jc w:val="center"/>
              <w:rPr>
                <w:rFonts w:cs="Arial"/>
                <w:lang w:val="es-ES"/>
              </w:rPr>
            </w:pPr>
            <w:r w:rsidRPr="00CC6584">
              <w:rPr>
                <w:rFonts w:cs="Arial"/>
                <w:lang w:val="es-ES"/>
              </w:rPr>
              <w:t>(IVA excluido)</w:t>
            </w:r>
          </w:p>
        </w:tc>
        <w:tc>
          <w:tcPr>
            <w:tcW w:w="1701" w:type="dxa"/>
            <w:tcBorders>
              <w:top w:val="single" w:sz="8" w:space="0" w:color="auto"/>
              <w:left w:val="single" w:sz="18" w:space="0" w:color="auto"/>
              <w:bottom w:val="single" w:sz="8" w:space="0" w:color="auto"/>
              <w:right w:val="single" w:sz="8" w:space="0" w:color="auto"/>
            </w:tcBorders>
            <w:vAlign w:val="center"/>
          </w:tcPr>
          <w:p w14:paraId="5E8B7E53" w14:textId="77777777" w:rsidR="007E6BA6" w:rsidRPr="00CC6584" w:rsidRDefault="007E6BA6" w:rsidP="00A24167">
            <w:pPr>
              <w:ind w:left="-108" w:right="-73"/>
              <w:jc w:val="center"/>
              <w:rPr>
                <w:rFonts w:cs="Arial"/>
                <w:lang w:val="es-ES"/>
              </w:rPr>
            </w:pPr>
            <w:r w:rsidRPr="00CC6584">
              <w:rPr>
                <w:rFonts w:cs="Arial"/>
                <w:lang w:val="es-ES"/>
              </w:rPr>
              <w:t>Precio unitario ofrecido</w:t>
            </w:r>
            <w:r w:rsidRPr="00CC6584">
              <w:rPr>
                <w:rFonts w:cs="Arial"/>
                <w:lang w:val="es-ES"/>
              </w:rPr>
              <w:br/>
              <w:t>(IVA excluido)</w:t>
            </w:r>
          </w:p>
        </w:tc>
        <w:tc>
          <w:tcPr>
            <w:tcW w:w="850" w:type="dxa"/>
            <w:tcBorders>
              <w:top w:val="single" w:sz="8" w:space="0" w:color="auto"/>
              <w:left w:val="single" w:sz="8" w:space="0" w:color="auto"/>
              <w:bottom w:val="single" w:sz="8" w:space="0" w:color="auto"/>
              <w:right w:val="single" w:sz="8" w:space="0" w:color="auto"/>
            </w:tcBorders>
            <w:vAlign w:val="center"/>
            <w:hideMark/>
          </w:tcPr>
          <w:p w14:paraId="287A22F3" w14:textId="77777777" w:rsidR="007E6BA6" w:rsidRPr="00CC6584" w:rsidRDefault="007E6BA6" w:rsidP="00A24167">
            <w:pPr>
              <w:ind w:left="-108" w:right="-73"/>
              <w:jc w:val="center"/>
              <w:rPr>
                <w:rFonts w:cs="Arial"/>
                <w:lang w:val="es-ES"/>
              </w:rPr>
            </w:pPr>
            <w:r w:rsidRPr="00CC6584">
              <w:rPr>
                <w:rFonts w:cs="Arial"/>
                <w:lang w:val="es-ES"/>
              </w:rPr>
              <w:t>Tipo</w:t>
            </w:r>
          </w:p>
          <w:p w14:paraId="709B9439" w14:textId="77777777" w:rsidR="007E6BA6" w:rsidRPr="00CC6584" w:rsidRDefault="007E6BA6" w:rsidP="00A24167">
            <w:pPr>
              <w:ind w:left="-108" w:right="-73"/>
              <w:jc w:val="center"/>
              <w:rPr>
                <w:rFonts w:cs="Arial"/>
                <w:lang w:val="es-ES"/>
              </w:rPr>
            </w:pPr>
            <w:r w:rsidRPr="00CC6584">
              <w:rPr>
                <w:rFonts w:cs="Arial"/>
                <w:lang w:val="es-ES"/>
              </w:rPr>
              <w:t>% IVA</w:t>
            </w:r>
          </w:p>
        </w:tc>
        <w:tc>
          <w:tcPr>
            <w:tcW w:w="1134" w:type="dxa"/>
            <w:tcBorders>
              <w:top w:val="single" w:sz="8" w:space="0" w:color="auto"/>
              <w:left w:val="single" w:sz="8" w:space="0" w:color="auto"/>
              <w:bottom w:val="single" w:sz="8" w:space="0" w:color="auto"/>
              <w:right w:val="single" w:sz="8" w:space="0" w:color="auto"/>
            </w:tcBorders>
            <w:vAlign w:val="center"/>
            <w:hideMark/>
          </w:tcPr>
          <w:p w14:paraId="1B9247A5" w14:textId="77777777" w:rsidR="007E6BA6" w:rsidRPr="00CC6584" w:rsidRDefault="007E6BA6" w:rsidP="00A24167">
            <w:pPr>
              <w:jc w:val="center"/>
              <w:rPr>
                <w:rFonts w:cs="Arial"/>
                <w:lang w:val="es-ES"/>
              </w:rPr>
            </w:pPr>
            <w:r w:rsidRPr="00CC6584">
              <w:rPr>
                <w:rFonts w:cs="Arial"/>
                <w:lang w:val="es-ES"/>
              </w:rPr>
              <w:t>Importe IVA</w:t>
            </w:r>
          </w:p>
        </w:tc>
        <w:tc>
          <w:tcPr>
            <w:tcW w:w="1678" w:type="dxa"/>
            <w:tcBorders>
              <w:top w:val="single" w:sz="8" w:space="0" w:color="auto"/>
              <w:left w:val="single" w:sz="8" w:space="0" w:color="auto"/>
              <w:bottom w:val="single" w:sz="8" w:space="0" w:color="auto"/>
              <w:right w:val="single" w:sz="18" w:space="0" w:color="auto"/>
            </w:tcBorders>
            <w:vAlign w:val="center"/>
            <w:hideMark/>
          </w:tcPr>
          <w:p w14:paraId="55D33F03" w14:textId="77777777" w:rsidR="007E6BA6" w:rsidRPr="00CC6584" w:rsidRDefault="007E6BA6" w:rsidP="00A24167">
            <w:pPr>
              <w:ind w:left="-107" w:right="-36"/>
              <w:jc w:val="center"/>
              <w:rPr>
                <w:rFonts w:cs="Arial"/>
                <w:lang w:val="es-ES"/>
              </w:rPr>
            </w:pPr>
            <w:proofErr w:type="gramStart"/>
            <w:r w:rsidRPr="00CC6584">
              <w:rPr>
                <w:rFonts w:cs="Arial"/>
                <w:lang w:val="es-ES"/>
              </w:rPr>
              <w:t>Total</w:t>
            </w:r>
            <w:proofErr w:type="gramEnd"/>
            <w:r w:rsidRPr="00CC6584">
              <w:rPr>
                <w:rFonts w:cs="Arial"/>
                <w:lang w:val="es-ES"/>
              </w:rPr>
              <w:t xml:space="preserve"> precio</w:t>
            </w:r>
          </w:p>
          <w:p w14:paraId="2425272A" w14:textId="77777777" w:rsidR="007E6BA6" w:rsidRPr="00CC6584" w:rsidRDefault="007E6BA6" w:rsidP="00A24167">
            <w:pPr>
              <w:ind w:left="-107" w:right="-36"/>
              <w:jc w:val="center"/>
              <w:rPr>
                <w:rFonts w:cs="Arial"/>
                <w:lang w:val="es-ES"/>
              </w:rPr>
            </w:pPr>
            <w:r w:rsidRPr="00CC6584">
              <w:rPr>
                <w:rFonts w:cs="Arial"/>
                <w:lang w:val="es-ES"/>
              </w:rPr>
              <w:t>unitario ofrecido</w:t>
            </w:r>
          </w:p>
          <w:p w14:paraId="405C3E44" w14:textId="77777777" w:rsidR="007E6BA6" w:rsidRPr="00D0525C" w:rsidRDefault="007E6BA6" w:rsidP="00A24167">
            <w:pPr>
              <w:ind w:left="-107" w:right="-36"/>
              <w:jc w:val="center"/>
              <w:rPr>
                <w:rFonts w:cs="Arial"/>
                <w:sz w:val="18"/>
                <w:szCs w:val="18"/>
                <w:lang w:val="es-ES"/>
              </w:rPr>
            </w:pPr>
            <w:r w:rsidRPr="00CC6584">
              <w:rPr>
                <w:rFonts w:cs="Arial"/>
                <w:lang w:val="es-ES"/>
              </w:rPr>
              <w:t>(IVA incluido</w:t>
            </w:r>
            <w:r w:rsidRPr="00D0525C">
              <w:rPr>
                <w:rFonts w:cs="Arial"/>
                <w:sz w:val="18"/>
                <w:szCs w:val="18"/>
                <w:lang w:val="es-ES"/>
              </w:rPr>
              <w:t>)</w:t>
            </w:r>
          </w:p>
        </w:tc>
      </w:tr>
      <w:tr w:rsidR="007E6BA6" w:rsidRPr="00D0525C" w14:paraId="05019845" w14:textId="77777777" w:rsidTr="00A24167">
        <w:trPr>
          <w:trHeight w:hRule="exact" w:val="454"/>
          <w:jc w:val="right"/>
        </w:trPr>
        <w:tc>
          <w:tcPr>
            <w:tcW w:w="1418" w:type="dxa"/>
            <w:tcBorders>
              <w:top w:val="single" w:sz="8" w:space="0" w:color="auto"/>
              <w:left w:val="single" w:sz="8" w:space="0" w:color="auto"/>
              <w:bottom w:val="single" w:sz="8" w:space="0" w:color="auto"/>
              <w:right w:val="single" w:sz="8" w:space="0" w:color="auto"/>
            </w:tcBorders>
            <w:vAlign w:val="center"/>
          </w:tcPr>
          <w:p w14:paraId="3FA27386" w14:textId="77777777" w:rsidR="007E6BA6" w:rsidRPr="00CC6584" w:rsidRDefault="007E6BA6" w:rsidP="00A24167">
            <w:pPr>
              <w:jc w:val="left"/>
              <w:rPr>
                <w:rFonts w:cs="Arial"/>
                <w:lang w:val="es-ES"/>
              </w:rPr>
            </w:pPr>
            <w:r w:rsidRPr="00CC6584">
              <w:rPr>
                <w:rFonts w:cs="Arial"/>
                <w:lang w:val="es-ES"/>
              </w:rPr>
              <w:t>Oficial/a de 1ª</w:t>
            </w:r>
          </w:p>
        </w:tc>
        <w:tc>
          <w:tcPr>
            <w:tcW w:w="1276" w:type="dxa"/>
            <w:tcBorders>
              <w:top w:val="single" w:sz="8" w:space="0" w:color="auto"/>
              <w:left w:val="single" w:sz="8" w:space="0" w:color="auto"/>
              <w:bottom w:val="single" w:sz="8" w:space="0" w:color="auto"/>
              <w:right w:val="single" w:sz="18" w:space="0" w:color="auto"/>
            </w:tcBorders>
            <w:vAlign w:val="center"/>
          </w:tcPr>
          <w:p w14:paraId="5636C3D4" w14:textId="77777777" w:rsidR="007E6BA6" w:rsidRPr="00CC6584" w:rsidRDefault="007E6BA6" w:rsidP="00A24167">
            <w:pPr>
              <w:jc w:val="center"/>
              <w:rPr>
                <w:rFonts w:cs="Arial"/>
                <w:lang w:val="es-ES"/>
              </w:rPr>
            </w:pPr>
            <w:r w:rsidRPr="00CC6584">
              <w:rPr>
                <w:rFonts w:cs="Arial"/>
                <w:lang w:val="es-ES"/>
              </w:rPr>
              <w:t>40,00 €/hora</w:t>
            </w:r>
          </w:p>
        </w:tc>
        <w:tc>
          <w:tcPr>
            <w:tcW w:w="1701" w:type="dxa"/>
            <w:tcBorders>
              <w:top w:val="single" w:sz="8" w:space="0" w:color="auto"/>
              <w:left w:val="single" w:sz="18" w:space="0" w:color="auto"/>
              <w:bottom w:val="single" w:sz="18" w:space="0" w:color="auto"/>
              <w:right w:val="single" w:sz="8" w:space="0" w:color="auto"/>
            </w:tcBorders>
            <w:vAlign w:val="center"/>
          </w:tcPr>
          <w:p w14:paraId="0E03884A" w14:textId="77777777" w:rsidR="007E6BA6" w:rsidRPr="00CC6584" w:rsidRDefault="007E6BA6" w:rsidP="00A24167">
            <w:pPr>
              <w:ind w:left="-108" w:right="-73"/>
              <w:jc w:val="center"/>
              <w:rPr>
                <w:rFonts w:cs="Arial"/>
                <w:lang w:val="es-ES"/>
              </w:rPr>
            </w:pPr>
          </w:p>
        </w:tc>
        <w:tc>
          <w:tcPr>
            <w:tcW w:w="850" w:type="dxa"/>
            <w:tcBorders>
              <w:top w:val="single" w:sz="8" w:space="0" w:color="auto"/>
              <w:left w:val="single" w:sz="8" w:space="0" w:color="auto"/>
              <w:bottom w:val="single" w:sz="18" w:space="0" w:color="auto"/>
              <w:right w:val="single" w:sz="8" w:space="0" w:color="auto"/>
            </w:tcBorders>
            <w:vAlign w:val="center"/>
          </w:tcPr>
          <w:p w14:paraId="3890446B" w14:textId="77777777" w:rsidR="007E6BA6" w:rsidRPr="00CC6584" w:rsidRDefault="007E6BA6" w:rsidP="00A24167">
            <w:pPr>
              <w:ind w:left="-108" w:right="-73"/>
              <w:jc w:val="center"/>
              <w:rPr>
                <w:rFonts w:cs="Arial"/>
                <w:lang w:val="es-ES"/>
              </w:rPr>
            </w:pPr>
            <w:r w:rsidRPr="00CC6584">
              <w:rPr>
                <w:rFonts w:cs="Arial"/>
                <w:lang w:val="es-ES"/>
              </w:rPr>
              <w:t>21%</w:t>
            </w:r>
          </w:p>
        </w:tc>
        <w:tc>
          <w:tcPr>
            <w:tcW w:w="1134" w:type="dxa"/>
            <w:tcBorders>
              <w:top w:val="single" w:sz="8" w:space="0" w:color="auto"/>
              <w:left w:val="single" w:sz="8" w:space="0" w:color="auto"/>
              <w:bottom w:val="single" w:sz="18" w:space="0" w:color="auto"/>
              <w:right w:val="single" w:sz="8" w:space="0" w:color="auto"/>
            </w:tcBorders>
            <w:vAlign w:val="center"/>
          </w:tcPr>
          <w:p w14:paraId="119D85EE" w14:textId="77777777" w:rsidR="007E6BA6" w:rsidRPr="00CC6584" w:rsidRDefault="007E6BA6" w:rsidP="00A24167">
            <w:pPr>
              <w:jc w:val="center"/>
              <w:rPr>
                <w:rFonts w:cs="Arial"/>
                <w:lang w:val="es-ES"/>
              </w:rPr>
            </w:pPr>
          </w:p>
        </w:tc>
        <w:tc>
          <w:tcPr>
            <w:tcW w:w="1678" w:type="dxa"/>
            <w:tcBorders>
              <w:top w:val="single" w:sz="8" w:space="0" w:color="auto"/>
              <w:left w:val="single" w:sz="8" w:space="0" w:color="auto"/>
              <w:bottom w:val="single" w:sz="18" w:space="0" w:color="auto"/>
              <w:right w:val="single" w:sz="18" w:space="0" w:color="auto"/>
            </w:tcBorders>
            <w:vAlign w:val="center"/>
          </w:tcPr>
          <w:p w14:paraId="6327B2C2" w14:textId="77777777" w:rsidR="007E6BA6" w:rsidRPr="00D0525C" w:rsidRDefault="007E6BA6" w:rsidP="00A24167">
            <w:pPr>
              <w:ind w:left="-107" w:right="-36"/>
              <w:jc w:val="center"/>
              <w:rPr>
                <w:rFonts w:cs="Arial"/>
                <w:lang w:val="es-ES"/>
              </w:rPr>
            </w:pPr>
          </w:p>
        </w:tc>
      </w:tr>
    </w:tbl>
    <w:p w14:paraId="293B2FBD" w14:textId="77777777" w:rsidR="007E6BA6" w:rsidRPr="00D0525C" w:rsidRDefault="007E6BA6" w:rsidP="007E6BA6">
      <w:pPr>
        <w:tabs>
          <w:tab w:val="center" w:pos="4252"/>
          <w:tab w:val="right" w:pos="8504"/>
        </w:tabs>
        <w:ind w:left="567"/>
        <w:rPr>
          <w:rFonts w:cs="Arial"/>
          <w:color w:val="FF0000"/>
          <w:sz w:val="22"/>
          <w:szCs w:val="22"/>
          <w:lang w:val="es-ES"/>
        </w:rPr>
      </w:pPr>
    </w:p>
    <w:p w14:paraId="5EA320A1" w14:textId="77777777" w:rsidR="007E6BA6" w:rsidRPr="00D0525C" w:rsidRDefault="007E6BA6" w:rsidP="007E6BA6">
      <w:pPr>
        <w:pStyle w:val="Pargrafdellista"/>
        <w:numPr>
          <w:ilvl w:val="0"/>
          <w:numId w:val="19"/>
        </w:numPr>
        <w:tabs>
          <w:tab w:val="clear" w:pos="720"/>
        </w:tabs>
        <w:spacing w:before="120"/>
        <w:ind w:left="284" w:hanging="284"/>
        <w:jc w:val="left"/>
        <w:rPr>
          <w:rFonts w:cs="Arial"/>
          <w:b/>
          <w:sz w:val="22"/>
          <w:szCs w:val="22"/>
          <w:lang w:val="es-ES"/>
        </w:rPr>
      </w:pPr>
      <w:r w:rsidRPr="00D0525C">
        <w:rPr>
          <w:rFonts w:cs="Arial"/>
          <w:b/>
          <w:sz w:val="22"/>
          <w:szCs w:val="22"/>
          <w:lang w:val="es-ES"/>
        </w:rPr>
        <w:t>Criterio 2. Uso de vehículo de transporte menos contaminante</w:t>
      </w:r>
    </w:p>
    <w:p w14:paraId="33279875" w14:textId="77777777" w:rsidR="007E6BA6" w:rsidRPr="00D0525C" w:rsidRDefault="007E6BA6" w:rsidP="007E6BA6">
      <w:pPr>
        <w:pStyle w:val="Pargrafdellista"/>
        <w:ind w:left="284"/>
        <w:rPr>
          <w:rFonts w:cs="Arial"/>
          <w:b/>
          <w:sz w:val="22"/>
          <w:szCs w:val="22"/>
          <w:lang w:val="es-ES"/>
        </w:rPr>
      </w:pPr>
    </w:p>
    <w:p w14:paraId="11107D6C" w14:textId="77777777" w:rsidR="007E6BA6" w:rsidRPr="00D0525C" w:rsidRDefault="007E6BA6" w:rsidP="007E6BA6">
      <w:pPr>
        <w:ind w:left="284"/>
        <w:rPr>
          <w:rFonts w:cs="Arial"/>
          <w:sz w:val="22"/>
          <w:szCs w:val="22"/>
          <w:lang w:val="es-ES"/>
        </w:rPr>
      </w:pPr>
      <w:r w:rsidRPr="00D0525C">
        <w:rPr>
          <w:rFonts w:cs="Arial"/>
          <w:sz w:val="22"/>
          <w:szCs w:val="22"/>
          <w:lang w:val="es-ES"/>
        </w:rPr>
        <w:t xml:space="preserve">Hace referencia al vehículo/furgoneta de asistencia técnica con los recambios necesarios por primera intervención que se adscribirá al contrato (el mínimo requerido en la cláusula 2.2 del PCAP es el distintivo ambiental tipo B). </w:t>
      </w:r>
    </w:p>
    <w:p w14:paraId="40A86590" w14:textId="77777777" w:rsidR="007E6BA6" w:rsidRPr="00D0525C" w:rsidRDefault="007E6BA6" w:rsidP="007E6BA6">
      <w:pPr>
        <w:ind w:left="284"/>
        <w:rPr>
          <w:rFonts w:cs="Arial"/>
          <w:sz w:val="22"/>
          <w:szCs w:val="22"/>
          <w:lang w:val="es-ES"/>
        </w:rPr>
      </w:pPr>
    </w:p>
    <w:p w14:paraId="174D0A2D" w14:textId="77777777" w:rsidR="007E6BA6" w:rsidRPr="00D0525C" w:rsidRDefault="007E6BA6" w:rsidP="007E6BA6">
      <w:pPr>
        <w:ind w:left="284"/>
        <w:rPr>
          <w:rFonts w:cs="Arial"/>
          <w:sz w:val="22"/>
          <w:szCs w:val="22"/>
          <w:lang w:val="es-ES"/>
        </w:rPr>
      </w:pPr>
    </w:p>
    <w:tbl>
      <w:tblPr>
        <w:tblStyle w:val="Taulaambquadrcula"/>
        <w:tblW w:w="8290" w:type="dxa"/>
        <w:jc w:val="right"/>
        <w:tblLook w:val="04A0" w:firstRow="1" w:lastRow="0" w:firstColumn="1" w:lastColumn="0" w:noHBand="0" w:noVBand="1"/>
      </w:tblPr>
      <w:tblGrid>
        <w:gridCol w:w="5739"/>
        <w:gridCol w:w="2551"/>
      </w:tblGrid>
      <w:tr w:rsidR="007E6BA6" w:rsidRPr="00D0525C" w14:paraId="70B29696" w14:textId="77777777" w:rsidTr="00A24167">
        <w:trPr>
          <w:jc w:val="right"/>
        </w:trPr>
        <w:tc>
          <w:tcPr>
            <w:tcW w:w="5739" w:type="dxa"/>
            <w:vAlign w:val="center"/>
          </w:tcPr>
          <w:p w14:paraId="018C110E" w14:textId="77777777" w:rsidR="007E6BA6" w:rsidRPr="00D0525C" w:rsidRDefault="007E6BA6" w:rsidP="00A24167">
            <w:pPr>
              <w:jc w:val="center"/>
              <w:rPr>
                <w:rFonts w:cs="Arial"/>
                <w:sz w:val="22"/>
                <w:szCs w:val="22"/>
                <w:lang w:val="es-ES"/>
              </w:rPr>
            </w:pPr>
            <w:r w:rsidRPr="00D0525C">
              <w:rPr>
                <w:rFonts w:cs="Arial"/>
                <w:sz w:val="22"/>
                <w:szCs w:val="22"/>
                <w:lang w:val="es-ES"/>
              </w:rPr>
              <w:t>Vehículo con distintivo</w:t>
            </w:r>
          </w:p>
        </w:tc>
        <w:tc>
          <w:tcPr>
            <w:tcW w:w="2551" w:type="dxa"/>
            <w:vAlign w:val="center"/>
          </w:tcPr>
          <w:p w14:paraId="7576FC1B" w14:textId="77777777" w:rsidR="007E6BA6" w:rsidRPr="00D0525C" w:rsidRDefault="007E6BA6" w:rsidP="00A24167">
            <w:pPr>
              <w:jc w:val="center"/>
              <w:rPr>
                <w:rFonts w:cs="Arial"/>
                <w:sz w:val="22"/>
                <w:szCs w:val="22"/>
                <w:lang w:val="es-ES"/>
              </w:rPr>
            </w:pPr>
            <w:r w:rsidRPr="00D0525C">
              <w:rPr>
                <w:rFonts w:cs="Arial"/>
                <w:sz w:val="22"/>
                <w:szCs w:val="22"/>
                <w:lang w:val="es-ES"/>
              </w:rPr>
              <w:t>Seleccion</w:t>
            </w:r>
            <w:r>
              <w:rPr>
                <w:rFonts w:cs="Arial"/>
                <w:sz w:val="22"/>
                <w:szCs w:val="22"/>
                <w:lang w:val="es-ES"/>
              </w:rPr>
              <w:t>ar</w:t>
            </w:r>
            <w:r w:rsidRPr="00D0525C">
              <w:rPr>
                <w:rFonts w:cs="Arial"/>
                <w:sz w:val="22"/>
                <w:szCs w:val="22"/>
                <w:lang w:val="es-ES"/>
              </w:rPr>
              <w:t xml:space="preserve"> la opción escogida con una “X”</w:t>
            </w:r>
            <w:r w:rsidRPr="00D0525C">
              <w:rPr>
                <w:rFonts w:cs="Arial"/>
                <w:sz w:val="16"/>
                <w:szCs w:val="16"/>
                <w:lang w:val="es-ES"/>
              </w:rPr>
              <w:t xml:space="preserve"> </w:t>
            </w:r>
            <w:r w:rsidRPr="00D0525C">
              <w:rPr>
                <w:rFonts w:cs="Arial"/>
                <w:sz w:val="22"/>
                <w:szCs w:val="22"/>
                <w:lang w:val="es-ES"/>
              </w:rPr>
              <w:t>*</w:t>
            </w:r>
          </w:p>
        </w:tc>
      </w:tr>
      <w:tr w:rsidR="007E6BA6" w:rsidRPr="00D0525C" w14:paraId="169A2AD8" w14:textId="77777777" w:rsidTr="00A24167">
        <w:trPr>
          <w:trHeight w:hRule="exact" w:val="454"/>
          <w:jc w:val="right"/>
        </w:trPr>
        <w:tc>
          <w:tcPr>
            <w:tcW w:w="5739" w:type="dxa"/>
            <w:vAlign w:val="center"/>
          </w:tcPr>
          <w:p w14:paraId="0E47EAC3" w14:textId="77777777" w:rsidR="007E6BA6" w:rsidRPr="00D0525C" w:rsidRDefault="007E6BA6" w:rsidP="00A24167">
            <w:pPr>
              <w:numPr>
                <w:ilvl w:val="0"/>
                <w:numId w:val="33"/>
              </w:numPr>
              <w:ind w:left="306"/>
              <w:rPr>
                <w:rFonts w:cs="Arial"/>
                <w:sz w:val="22"/>
                <w:szCs w:val="22"/>
                <w:lang w:val="es-ES"/>
              </w:rPr>
            </w:pPr>
            <w:r w:rsidRPr="00D0525C">
              <w:rPr>
                <w:rFonts w:cs="Arial"/>
                <w:sz w:val="22"/>
                <w:szCs w:val="22"/>
                <w:lang w:val="es-ES"/>
              </w:rPr>
              <w:t>Vehículo con distintivo ambiental tipo 0 emisiones</w:t>
            </w:r>
          </w:p>
        </w:tc>
        <w:tc>
          <w:tcPr>
            <w:tcW w:w="2551" w:type="dxa"/>
            <w:vAlign w:val="center"/>
          </w:tcPr>
          <w:p w14:paraId="7805EE76" w14:textId="77777777" w:rsidR="007E6BA6" w:rsidRPr="00D0525C" w:rsidRDefault="007E6BA6" w:rsidP="00A24167">
            <w:pPr>
              <w:rPr>
                <w:rFonts w:cs="Arial"/>
                <w:sz w:val="22"/>
                <w:szCs w:val="22"/>
                <w:lang w:val="es-ES"/>
              </w:rPr>
            </w:pPr>
          </w:p>
        </w:tc>
      </w:tr>
      <w:tr w:rsidR="007E6BA6" w:rsidRPr="00D0525C" w14:paraId="17F02491" w14:textId="77777777" w:rsidTr="00A24167">
        <w:trPr>
          <w:trHeight w:hRule="exact" w:val="454"/>
          <w:jc w:val="right"/>
        </w:trPr>
        <w:tc>
          <w:tcPr>
            <w:tcW w:w="5739" w:type="dxa"/>
            <w:vAlign w:val="center"/>
          </w:tcPr>
          <w:p w14:paraId="336A4B41" w14:textId="77777777" w:rsidR="007E6BA6" w:rsidRPr="00D0525C" w:rsidRDefault="007E6BA6" w:rsidP="00A24167">
            <w:pPr>
              <w:numPr>
                <w:ilvl w:val="0"/>
                <w:numId w:val="33"/>
              </w:numPr>
              <w:ind w:left="306"/>
              <w:rPr>
                <w:rFonts w:cs="Arial"/>
                <w:sz w:val="22"/>
                <w:szCs w:val="22"/>
                <w:lang w:val="es-ES"/>
              </w:rPr>
            </w:pPr>
            <w:r w:rsidRPr="00D0525C">
              <w:rPr>
                <w:rFonts w:cs="Arial"/>
                <w:sz w:val="22"/>
                <w:szCs w:val="22"/>
                <w:lang w:val="es-ES"/>
              </w:rPr>
              <w:t xml:space="preserve">Vehículo con distintivo ambiental tipo Eco </w:t>
            </w:r>
          </w:p>
        </w:tc>
        <w:tc>
          <w:tcPr>
            <w:tcW w:w="2551" w:type="dxa"/>
            <w:vAlign w:val="center"/>
          </w:tcPr>
          <w:p w14:paraId="0FD5CB97" w14:textId="77777777" w:rsidR="007E6BA6" w:rsidRPr="00D0525C" w:rsidRDefault="007E6BA6" w:rsidP="00A24167">
            <w:pPr>
              <w:rPr>
                <w:rFonts w:cs="Arial"/>
                <w:sz w:val="22"/>
                <w:szCs w:val="22"/>
                <w:lang w:val="es-ES"/>
              </w:rPr>
            </w:pPr>
          </w:p>
        </w:tc>
      </w:tr>
      <w:tr w:rsidR="007E6BA6" w:rsidRPr="00D0525C" w14:paraId="3E9712F9" w14:textId="77777777" w:rsidTr="00A24167">
        <w:trPr>
          <w:trHeight w:hRule="exact" w:val="454"/>
          <w:jc w:val="right"/>
        </w:trPr>
        <w:tc>
          <w:tcPr>
            <w:tcW w:w="5739" w:type="dxa"/>
            <w:vAlign w:val="center"/>
          </w:tcPr>
          <w:p w14:paraId="72B797CE" w14:textId="77777777" w:rsidR="007E6BA6" w:rsidRPr="00D0525C" w:rsidRDefault="007E6BA6" w:rsidP="00A24167">
            <w:pPr>
              <w:numPr>
                <w:ilvl w:val="0"/>
                <w:numId w:val="33"/>
              </w:numPr>
              <w:ind w:left="306"/>
              <w:rPr>
                <w:rFonts w:cs="Arial"/>
                <w:sz w:val="22"/>
                <w:szCs w:val="22"/>
                <w:lang w:val="es-ES"/>
              </w:rPr>
            </w:pPr>
            <w:r w:rsidRPr="00D0525C">
              <w:rPr>
                <w:rFonts w:cs="Arial"/>
                <w:sz w:val="22"/>
                <w:szCs w:val="22"/>
                <w:lang w:val="es-ES"/>
              </w:rPr>
              <w:t xml:space="preserve">Vehículo con distintivo ambiental tipo C </w:t>
            </w:r>
          </w:p>
        </w:tc>
        <w:tc>
          <w:tcPr>
            <w:tcW w:w="2551" w:type="dxa"/>
            <w:vAlign w:val="center"/>
          </w:tcPr>
          <w:p w14:paraId="08479E78" w14:textId="77777777" w:rsidR="007E6BA6" w:rsidRPr="00D0525C" w:rsidRDefault="007E6BA6" w:rsidP="00A24167">
            <w:pPr>
              <w:rPr>
                <w:rFonts w:cs="Arial"/>
                <w:sz w:val="22"/>
                <w:szCs w:val="22"/>
                <w:lang w:val="es-ES"/>
              </w:rPr>
            </w:pPr>
          </w:p>
        </w:tc>
      </w:tr>
    </w:tbl>
    <w:p w14:paraId="44BFA8D5" w14:textId="77777777" w:rsidR="007E6BA6" w:rsidRPr="00D0525C" w:rsidRDefault="007E6BA6" w:rsidP="007E6BA6">
      <w:pPr>
        <w:spacing w:before="200"/>
        <w:ind w:left="426"/>
        <w:rPr>
          <w:rFonts w:cs="Arial"/>
          <w:color w:val="FF0000"/>
          <w:sz w:val="22"/>
          <w:szCs w:val="22"/>
          <w:lang w:val="es-ES"/>
        </w:rPr>
      </w:pPr>
      <w:r w:rsidRPr="00D0525C">
        <w:rPr>
          <w:rFonts w:cs="Arial"/>
          <w:i/>
          <w:sz w:val="22"/>
          <w:szCs w:val="22"/>
          <w:lang w:val="es-ES"/>
        </w:rPr>
        <w:t>*Alerta: En el supuesto de que se indique más de una opción o ninguna opción se entenderá que la empresa licitadora no ofrec</w:t>
      </w:r>
      <w:r>
        <w:rPr>
          <w:rFonts w:cs="Arial"/>
          <w:i/>
          <w:sz w:val="22"/>
          <w:szCs w:val="22"/>
          <w:lang w:val="es-ES"/>
        </w:rPr>
        <w:t>e</w:t>
      </w:r>
      <w:r w:rsidRPr="00D0525C">
        <w:rPr>
          <w:rFonts w:cs="Arial"/>
          <w:i/>
          <w:sz w:val="22"/>
          <w:szCs w:val="22"/>
          <w:lang w:val="es-ES"/>
        </w:rPr>
        <w:t xml:space="preserve"> ninguna mejora y se valorará este criterio con 0 puntos.</w:t>
      </w:r>
    </w:p>
    <w:p w14:paraId="07BCCD12" w14:textId="77777777" w:rsidR="007E6BA6" w:rsidRPr="00D0525C" w:rsidRDefault="007E6BA6" w:rsidP="007E6BA6">
      <w:pPr>
        <w:jc w:val="left"/>
        <w:rPr>
          <w:rFonts w:cs="Arial"/>
          <w:i/>
          <w:color w:val="0070C0"/>
          <w:sz w:val="22"/>
          <w:szCs w:val="22"/>
          <w:lang w:val="es-ES"/>
        </w:rPr>
      </w:pPr>
    </w:p>
    <w:p w14:paraId="7113EF46" w14:textId="77777777" w:rsidR="007E6BA6" w:rsidRPr="00D0525C" w:rsidRDefault="007E6BA6" w:rsidP="007E6BA6">
      <w:pPr>
        <w:ind w:left="284"/>
        <w:rPr>
          <w:rFonts w:cs="Arial"/>
          <w:i/>
          <w:sz w:val="22"/>
          <w:szCs w:val="22"/>
          <w:lang w:val="es-ES"/>
        </w:rPr>
      </w:pPr>
    </w:p>
    <w:p w14:paraId="24CF3210" w14:textId="77777777" w:rsidR="007E6BA6" w:rsidRPr="00D0525C" w:rsidRDefault="007E6BA6" w:rsidP="007E6BA6">
      <w:pPr>
        <w:jc w:val="left"/>
        <w:rPr>
          <w:rFonts w:cs="Arial"/>
          <w:i/>
          <w:color w:val="0070C0"/>
          <w:sz w:val="22"/>
          <w:szCs w:val="22"/>
          <w:lang w:val="es-ES"/>
        </w:rPr>
      </w:pPr>
    </w:p>
    <w:p w14:paraId="44733DB4" w14:textId="1B70EEB9" w:rsidR="00840890" w:rsidRPr="007E6BA6" w:rsidRDefault="00840890" w:rsidP="007E6BA6"/>
    <w:sectPr w:rsidR="00840890" w:rsidRPr="007E6BA6" w:rsidSect="001A0D3A">
      <w:headerReference w:type="default" r:id="rId8"/>
      <w:footerReference w:type="default" r:id="rId9"/>
      <w:headerReference w:type="first" r:id="rId10"/>
      <w:footerReference w:type="first" r:id="rId11"/>
      <w:pgSz w:w="11906" w:h="16838" w:code="9"/>
      <w:pgMar w:top="567" w:right="1558" w:bottom="2552" w:left="1701"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C641C" w14:textId="77777777" w:rsidR="009D0DCE" w:rsidRDefault="009D0DCE">
      <w:r>
        <w:separator/>
      </w:r>
    </w:p>
  </w:endnote>
  <w:endnote w:type="continuationSeparator" w:id="0">
    <w:p w14:paraId="4A14C53D" w14:textId="77777777" w:rsidR="009D0DCE" w:rsidRDefault="009D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72">
    <w:altName w:val="Calibri"/>
    <w:panose1 w:val="020B0503030000000003"/>
    <w:charset w:val="00"/>
    <w:family w:val="swiss"/>
    <w:pitch w:val="variable"/>
    <w:sig w:usb0="A00002EF" w:usb1="5000205B" w:usb2="00000008"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95BA" w14:textId="77777777" w:rsidR="00F432F6" w:rsidRDefault="00EA6D1E">
    <w:pPr>
      <w:pStyle w:val="Peu"/>
    </w:pPr>
    <w:r>
      <w:rPr>
        <w:noProof/>
      </w:rPr>
      <mc:AlternateContent>
        <mc:Choice Requires="wps">
          <w:drawing>
            <wp:anchor distT="0" distB="0" distL="114300" distR="114300" simplePos="0" relativeHeight="251655168" behindDoc="0" locked="0" layoutInCell="0" allowOverlap="1" wp14:anchorId="53A33F5F" wp14:editId="38C30989">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03AC7" id="Line 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D8B6" w14:textId="77777777" w:rsidR="00D54FD5" w:rsidRDefault="00EA6D1E">
    <w:pPr>
      <w:pStyle w:val="Peu"/>
    </w:pPr>
    <w:r>
      <w:rPr>
        <w:noProof/>
      </w:rPr>
      <mc:AlternateContent>
        <mc:Choice Requires="wps">
          <w:drawing>
            <wp:anchor distT="0" distB="0" distL="114300" distR="114300" simplePos="0" relativeHeight="251657216" behindDoc="0" locked="0" layoutInCell="0" allowOverlap="1" wp14:anchorId="4A5C1628" wp14:editId="58ABC4B0">
              <wp:simplePos x="0" y="0"/>
              <wp:positionH relativeFrom="column">
                <wp:posOffset>-312420</wp:posOffset>
              </wp:positionH>
              <wp:positionV relativeFrom="paragraph">
                <wp:posOffset>-479516</wp:posOffset>
              </wp:positionV>
              <wp:extent cx="6264275" cy="0"/>
              <wp:effectExtent l="0" t="0" r="0" b="0"/>
              <wp:wrapTight wrapText="bothSides">
                <wp:wrapPolygon edited="0">
                  <wp:start x="0" y="0"/>
                  <wp:lineTo x="0" y="21600"/>
                  <wp:lineTo x="21600" y="21600"/>
                  <wp:lineTo x="21600" y="0"/>
                </wp:wrapPolygon>
              </wp:wrapTight>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9C0BC"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37.75pt" to="468.6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" o:allowincell="f">
              <w10:wrap type="tigh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12FA2" w14:textId="77777777" w:rsidR="009D0DCE" w:rsidRDefault="009D0DCE">
      <w:r>
        <w:separator/>
      </w:r>
    </w:p>
  </w:footnote>
  <w:footnote w:type="continuationSeparator" w:id="0">
    <w:p w14:paraId="59F47766" w14:textId="77777777" w:rsidR="009D0DCE" w:rsidRDefault="009D0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675C" w14:textId="77777777" w:rsidR="00353F21" w:rsidRPr="000B1033" w:rsidRDefault="00353F21" w:rsidP="00926C2D">
    <w:pPr>
      <w:tabs>
        <w:tab w:val="center" w:pos="4252"/>
        <w:tab w:val="right" w:pos="8504"/>
      </w:tabs>
      <w:ind w:left="6096" w:right="-573"/>
      <w:jc w:val="left"/>
      <w:rPr>
        <w:rFonts w:cs="Arial"/>
        <w:kern w:val="16"/>
        <w:sz w:val="16"/>
        <w:szCs w:val="16"/>
      </w:rPr>
    </w:pPr>
  </w:p>
  <w:p w14:paraId="18E61A8B" w14:textId="11B909C1" w:rsidR="00991473" w:rsidRDefault="00991473">
    <w:pPr>
      <w:pStyle w:val="Capalera"/>
    </w:pPr>
  </w:p>
  <w:p w14:paraId="4E94F3D4" w14:textId="77777777" w:rsidR="00991473" w:rsidRDefault="00991473">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A8260" w14:textId="77777777" w:rsidR="000D02CD" w:rsidRPr="000B1033" w:rsidRDefault="000D02CD" w:rsidP="001A0D3A">
    <w:pPr>
      <w:tabs>
        <w:tab w:val="center" w:pos="4252"/>
        <w:tab w:val="right" w:pos="8504"/>
      </w:tabs>
      <w:spacing w:line="180" w:lineRule="exact"/>
      <w:ind w:right="-573"/>
      <w:jc w:val="left"/>
      <w:rPr>
        <w:rFonts w:cs="Arial"/>
        <w:kern w:val="16"/>
        <w:sz w:val="16"/>
        <w:szCs w:val="16"/>
      </w:rPr>
    </w:pPr>
    <w:bookmarkStart w:id="0" w:name="_Hlk158373896"/>
    <w:bookmarkStart w:id="1" w:name="_Hlk158373897"/>
    <w:bookmarkStart w:id="2" w:name="_Hlk170978870"/>
    <w:bookmarkStart w:id="3" w:name="_Hlk170978871"/>
  </w:p>
  <w:bookmarkEnd w:id="0"/>
  <w:bookmarkEnd w:id="1"/>
  <w:bookmarkEnd w:id="2"/>
  <w:bookmarkEnd w:id="3"/>
  <w:p w14:paraId="17C72237" w14:textId="77777777" w:rsidR="00442452" w:rsidRDefault="00442452" w:rsidP="00FD1E51">
    <w:pPr>
      <w:pStyle w:val="Ttol"/>
      <w:tabs>
        <w:tab w:val="left" w:pos="5245"/>
        <w:tab w:val="right" w:pos="8647"/>
      </w:tabs>
      <w:spacing w:line="300" w:lineRule="auto"/>
      <w:ind w:left="-567"/>
      <w:jc w:val="right"/>
      <w:rPr>
        <w:rFonts w:ascii="Arial" w:hAnsi="Arial"/>
        <w:color w:val="808080"/>
        <w:sz w:val="18"/>
        <w:szCs w:val="18"/>
      </w:rPr>
    </w:pPr>
  </w:p>
  <w:p w14:paraId="68A60EB0" w14:textId="77777777" w:rsidR="00442452" w:rsidRPr="002B5C89" w:rsidRDefault="00442452" w:rsidP="00FD1E51">
    <w:pPr>
      <w:pStyle w:val="Capalera"/>
    </w:pPr>
  </w:p>
  <w:p w14:paraId="458E68BA" w14:textId="77777777" w:rsidR="00442452" w:rsidRDefault="0044245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3"/>
    <w:multiLevelType w:val="hybridMultilevel"/>
    <w:tmpl w:val="7B2261C0"/>
    <w:lvl w:ilvl="0" w:tplc="0E2CE97E">
      <w:start w:val="1"/>
      <w:numFmt w:val="lowerLetter"/>
      <w:lvlText w:val="%1)"/>
      <w:lvlJc w:val="left"/>
      <w:pPr>
        <w:ind w:left="360" w:hanging="360"/>
      </w:pPr>
      <w:rPr>
        <w:rFonts w:hint="default"/>
      </w:rPr>
    </w:lvl>
    <w:lvl w:ilvl="1" w:tplc="3904C26A" w:tentative="1">
      <w:start w:val="1"/>
      <w:numFmt w:val="lowerLetter"/>
      <w:lvlText w:val="%2."/>
      <w:lvlJc w:val="left"/>
      <w:pPr>
        <w:ind w:left="1080" w:hanging="360"/>
      </w:pPr>
    </w:lvl>
    <w:lvl w:ilvl="2" w:tplc="11A65C44" w:tentative="1">
      <w:start w:val="1"/>
      <w:numFmt w:val="lowerRoman"/>
      <w:lvlText w:val="%3."/>
      <w:lvlJc w:val="right"/>
      <w:pPr>
        <w:ind w:left="1800" w:hanging="180"/>
      </w:pPr>
    </w:lvl>
    <w:lvl w:ilvl="3" w:tplc="3422837C" w:tentative="1">
      <w:start w:val="1"/>
      <w:numFmt w:val="decimal"/>
      <w:lvlText w:val="%4."/>
      <w:lvlJc w:val="left"/>
      <w:pPr>
        <w:ind w:left="2520" w:hanging="360"/>
      </w:pPr>
    </w:lvl>
    <w:lvl w:ilvl="4" w:tplc="9906F2DC" w:tentative="1">
      <w:start w:val="1"/>
      <w:numFmt w:val="lowerLetter"/>
      <w:lvlText w:val="%5."/>
      <w:lvlJc w:val="left"/>
      <w:pPr>
        <w:ind w:left="3240" w:hanging="360"/>
      </w:pPr>
    </w:lvl>
    <w:lvl w:ilvl="5" w:tplc="A796D886" w:tentative="1">
      <w:start w:val="1"/>
      <w:numFmt w:val="lowerRoman"/>
      <w:lvlText w:val="%6."/>
      <w:lvlJc w:val="right"/>
      <w:pPr>
        <w:ind w:left="3960" w:hanging="180"/>
      </w:pPr>
    </w:lvl>
    <w:lvl w:ilvl="6" w:tplc="4BE8909C" w:tentative="1">
      <w:start w:val="1"/>
      <w:numFmt w:val="decimal"/>
      <w:lvlText w:val="%7."/>
      <w:lvlJc w:val="left"/>
      <w:pPr>
        <w:ind w:left="4680" w:hanging="360"/>
      </w:pPr>
    </w:lvl>
    <w:lvl w:ilvl="7" w:tplc="154C53EA" w:tentative="1">
      <w:start w:val="1"/>
      <w:numFmt w:val="lowerLetter"/>
      <w:lvlText w:val="%8."/>
      <w:lvlJc w:val="left"/>
      <w:pPr>
        <w:ind w:left="5400" w:hanging="360"/>
      </w:pPr>
    </w:lvl>
    <w:lvl w:ilvl="8" w:tplc="B0C04FCC" w:tentative="1">
      <w:start w:val="1"/>
      <w:numFmt w:val="lowerRoman"/>
      <w:lvlText w:val="%9."/>
      <w:lvlJc w:val="right"/>
      <w:pPr>
        <w:ind w:left="6120" w:hanging="180"/>
      </w:pPr>
    </w:lvl>
  </w:abstractNum>
  <w:abstractNum w:abstractNumId="2" w15:restartNumberingAfterBreak="0">
    <w:nsid w:val="00000004"/>
    <w:multiLevelType w:val="hybridMultilevel"/>
    <w:tmpl w:val="C7CED4A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0000006"/>
    <w:multiLevelType w:val="hybridMultilevel"/>
    <w:tmpl w:val="4600F068"/>
    <w:lvl w:ilvl="0" w:tplc="FFFFFFFF">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 w15:restartNumberingAfterBreak="0">
    <w:nsid w:val="00000007"/>
    <w:multiLevelType w:val="singleLevel"/>
    <w:tmpl w:val="00000007"/>
    <w:name w:val="WW8Num18"/>
    <w:lvl w:ilvl="0">
      <w:numFmt w:val="bullet"/>
      <w:lvlText w:val="-"/>
      <w:lvlJc w:val="left"/>
      <w:pPr>
        <w:tabs>
          <w:tab w:val="num" w:pos="0"/>
        </w:tabs>
        <w:ind w:left="720" w:hanging="360"/>
      </w:pPr>
      <w:rPr>
        <w:rFonts w:ascii="Arial" w:hAnsi="Arial" w:cs="Arial" w:hint="default"/>
      </w:rPr>
    </w:lvl>
  </w:abstractNum>
  <w:abstractNum w:abstractNumId="5" w15:restartNumberingAfterBreak="0">
    <w:nsid w:val="00000008"/>
    <w:multiLevelType w:val="hybridMultilevel"/>
    <w:tmpl w:val="FC1C413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0000009"/>
    <w:multiLevelType w:val="hybridMultilevel"/>
    <w:tmpl w:val="92900274"/>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7" w15:restartNumberingAfterBreak="0">
    <w:nsid w:val="0000000A"/>
    <w:multiLevelType w:val="hybridMultilevel"/>
    <w:tmpl w:val="FFC49D28"/>
    <w:lvl w:ilvl="0" w:tplc="FFFFFFFF">
      <w:start w:val="1"/>
      <w:numFmt w:val="bullet"/>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 w15:restartNumberingAfterBreak="0">
    <w:nsid w:val="0000000C"/>
    <w:multiLevelType w:val="multilevel"/>
    <w:tmpl w:val="74AA15BA"/>
    <w:numStyleLink w:val="EstiloEstiloConvietas8ptEsquemanumerado"/>
  </w:abstractNum>
  <w:abstractNum w:abstractNumId="9" w15:restartNumberingAfterBreak="0">
    <w:nsid w:val="0000000D"/>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0E"/>
    <w:multiLevelType w:val="hybridMultilevel"/>
    <w:tmpl w:val="3BA0BCA0"/>
    <w:lvl w:ilvl="0" w:tplc="FFFFFFFF">
      <w:start w:val="1"/>
      <w:numFmt w:val="bullet"/>
      <w:lvlText w:val=""/>
      <w:lvlJc w:val="left"/>
      <w:pPr>
        <w:tabs>
          <w:tab w:val="num" w:pos="1428"/>
        </w:tabs>
        <w:ind w:left="1428"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0000000F"/>
    <w:multiLevelType w:val="multilevel"/>
    <w:tmpl w:val="B44A2990"/>
    <w:lvl w:ilvl="0">
      <w:start w:val="3"/>
      <w:numFmt w:val="lowerLetter"/>
      <w:lvlText w:val="%1)"/>
      <w:lvlJc w:val="left"/>
      <w:pPr>
        <w:tabs>
          <w:tab w:val="num" w:pos="720"/>
        </w:tabs>
        <w:ind w:left="720" w:hanging="360"/>
      </w:pPr>
      <w:rPr>
        <w:rFonts w:hint="default"/>
        <w:color w:val="auto"/>
        <w:sz w:val="24"/>
      </w:rPr>
    </w:lvl>
    <w:lvl w:ilvl="1">
      <w:start w:val="3"/>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1B"/>
    <w:multiLevelType w:val="hybridMultilevel"/>
    <w:tmpl w:val="1A524228"/>
    <w:lvl w:ilvl="0" w:tplc="FFFFFFFF">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000001F"/>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000023"/>
    <w:multiLevelType w:val="hybridMultilevel"/>
    <w:tmpl w:val="321E2D24"/>
    <w:lvl w:ilvl="0" w:tplc="FFFFFFFF">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00000024"/>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0000025"/>
    <w:multiLevelType w:val="hybridMultilevel"/>
    <w:tmpl w:val="F1DC17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0000026"/>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0000030"/>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0000031"/>
    <w:multiLevelType w:val="hybridMultilevel"/>
    <w:tmpl w:val="D9C4E7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0000032"/>
    <w:multiLevelType w:val="hybridMultilevel"/>
    <w:tmpl w:val="223A62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0000039"/>
    <w:multiLevelType w:val="hybridMultilevel"/>
    <w:tmpl w:val="F132BD66"/>
    <w:lvl w:ilvl="0" w:tplc="FFFFFFFF">
      <w:start w:val="1"/>
      <w:numFmt w:val="bullet"/>
      <w:pStyle w:val="Vietasegundonivel"/>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3" w15:restartNumberingAfterBreak="0">
    <w:nsid w:val="01500983"/>
    <w:multiLevelType w:val="multilevel"/>
    <w:tmpl w:val="340C0120"/>
    <w:lvl w:ilvl="0">
      <w:start w:val="1"/>
      <w:numFmt w:val="decimal"/>
      <w:pStyle w:val="Ttol1"/>
      <w:lvlText w:val="%1)"/>
      <w:lvlJc w:val="left"/>
      <w:pPr>
        <w:ind w:left="0" w:firstLine="0"/>
      </w:pPr>
      <w:rPr>
        <w:rFonts w:hint="default"/>
      </w:rPr>
    </w:lvl>
    <w:lvl w:ilvl="1">
      <w:start w:val="1"/>
      <w:numFmt w:val="decimal"/>
      <w:pStyle w:val="Ttol2"/>
      <w:lvlText w:val="%1.%2)"/>
      <w:lvlJc w:val="left"/>
      <w:pPr>
        <w:ind w:left="3402" w:firstLine="0"/>
      </w:pPr>
      <w:rPr>
        <w:rFonts w:ascii="Arial" w:hAnsi="Arial" w:hint="default"/>
        <w:b/>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027C0F00"/>
    <w:multiLevelType w:val="hybridMultilevel"/>
    <w:tmpl w:val="4074328A"/>
    <w:lvl w:ilvl="0" w:tplc="444EB4B8">
      <w:start w:val="41"/>
      <w:numFmt w:val="bullet"/>
      <w:lvlText w:val="-"/>
      <w:lvlJc w:val="left"/>
      <w:pPr>
        <w:ind w:left="720" w:hanging="360"/>
      </w:pPr>
      <w:rPr>
        <w:rFonts w:ascii="Arial" w:eastAsia="Times New Roman" w:hAnsi="Arial" w:cs="Arial" w:hint="default"/>
        <w:sz w:val="22"/>
        <w:szCs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0E39428C"/>
    <w:multiLevelType w:val="hybridMultilevel"/>
    <w:tmpl w:val="7CAE8E64"/>
    <w:lvl w:ilvl="0" w:tplc="FFFFFFFF">
      <w:start w:val="1"/>
      <w:numFmt w:val="bullet"/>
      <w:lvlText w:val="-"/>
      <w:lvlJc w:val="left"/>
      <w:pPr>
        <w:ind w:left="720" w:hanging="360"/>
      </w:pPr>
      <w:rPr>
        <w:rFonts w:ascii="Arial" w:hAnsi="Aria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6" w15:restartNumberingAfterBreak="0">
    <w:nsid w:val="11580B04"/>
    <w:multiLevelType w:val="hybridMultilevel"/>
    <w:tmpl w:val="865AC206"/>
    <w:lvl w:ilvl="0" w:tplc="31BA2AB8">
      <w:start w:val="1"/>
      <w:numFmt w:val="bullet"/>
      <w:lvlText w:val="-"/>
      <w:lvlJc w:val="left"/>
      <w:pPr>
        <w:ind w:left="720" w:hanging="360"/>
      </w:pPr>
      <w:rPr>
        <w:rFonts w:ascii="72" w:hAnsi="72"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8" w15:restartNumberingAfterBreak="0">
    <w:nsid w:val="20727320"/>
    <w:multiLevelType w:val="hybridMultilevel"/>
    <w:tmpl w:val="2D3A9A0E"/>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2EB92BA5"/>
    <w:multiLevelType w:val="multilevel"/>
    <w:tmpl w:val="586C9E38"/>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val="0"/>
        <w:bCs w:val="0"/>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144302C"/>
    <w:multiLevelType w:val="hybridMultilevel"/>
    <w:tmpl w:val="29120F02"/>
    <w:lvl w:ilvl="0" w:tplc="6D7CCDEA">
      <w:start w:val="1"/>
      <w:numFmt w:val="decimal"/>
      <w:lvlText w:val="%1)"/>
      <w:lvlJc w:val="left"/>
      <w:pPr>
        <w:ind w:left="333" w:hanging="360"/>
      </w:pPr>
      <w:rPr>
        <w:rFonts w:hint="default"/>
      </w:rPr>
    </w:lvl>
    <w:lvl w:ilvl="1" w:tplc="04030019" w:tentative="1">
      <w:start w:val="1"/>
      <w:numFmt w:val="lowerLetter"/>
      <w:lvlText w:val="%2."/>
      <w:lvlJc w:val="left"/>
      <w:pPr>
        <w:ind w:left="1053" w:hanging="360"/>
      </w:pPr>
    </w:lvl>
    <w:lvl w:ilvl="2" w:tplc="0403001B" w:tentative="1">
      <w:start w:val="1"/>
      <w:numFmt w:val="lowerRoman"/>
      <w:lvlText w:val="%3."/>
      <w:lvlJc w:val="right"/>
      <w:pPr>
        <w:ind w:left="1773" w:hanging="180"/>
      </w:pPr>
    </w:lvl>
    <w:lvl w:ilvl="3" w:tplc="0403000F" w:tentative="1">
      <w:start w:val="1"/>
      <w:numFmt w:val="decimal"/>
      <w:lvlText w:val="%4."/>
      <w:lvlJc w:val="left"/>
      <w:pPr>
        <w:ind w:left="2493" w:hanging="360"/>
      </w:pPr>
    </w:lvl>
    <w:lvl w:ilvl="4" w:tplc="04030019" w:tentative="1">
      <w:start w:val="1"/>
      <w:numFmt w:val="lowerLetter"/>
      <w:lvlText w:val="%5."/>
      <w:lvlJc w:val="left"/>
      <w:pPr>
        <w:ind w:left="3213" w:hanging="360"/>
      </w:pPr>
    </w:lvl>
    <w:lvl w:ilvl="5" w:tplc="0403001B" w:tentative="1">
      <w:start w:val="1"/>
      <w:numFmt w:val="lowerRoman"/>
      <w:lvlText w:val="%6."/>
      <w:lvlJc w:val="right"/>
      <w:pPr>
        <w:ind w:left="3933" w:hanging="180"/>
      </w:pPr>
    </w:lvl>
    <w:lvl w:ilvl="6" w:tplc="0403000F" w:tentative="1">
      <w:start w:val="1"/>
      <w:numFmt w:val="decimal"/>
      <w:lvlText w:val="%7."/>
      <w:lvlJc w:val="left"/>
      <w:pPr>
        <w:ind w:left="4653" w:hanging="360"/>
      </w:pPr>
    </w:lvl>
    <w:lvl w:ilvl="7" w:tplc="04030019" w:tentative="1">
      <w:start w:val="1"/>
      <w:numFmt w:val="lowerLetter"/>
      <w:lvlText w:val="%8."/>
      <w:lvlJc w:val="left"/>
      <w:pPr>
        <w:ind w:left="5373" w:hanging="360"/>
      </w:pPr>
    </w:lvl>
    <w:lvl w:ilvl="8" w:tplc="0403001B" w:tentative="1">
      <w:start w:val="1"/>
      <w:numFmt w:val="lowerRoman"/>
      <w:lvlText w:val="%9."/>
      <w:lvlJc w:val="right"/>
      <w:pPr>
        <w:ind w:left="6093" w:hanging="180"/>
      </w:pPr>
    </w:lvl>
  </w:abstractNum>
  <w:abstractNum w:abstractNumId="31"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3AD95284"/>
    <w:multiLevelType w:val="hybridMultilevel"/>
    <w:tmpl w:val="6406D148"/>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35" w15:restartNumberingAfterBreak="0">
    <w:nsid w:val="50982A8E"/>
    <w:multiLevelType w:val="hybridMultilevel"/>
    <w:tmpl w:val="7B2261C0"/>
    <w:lvl w:ilvl="0" w:tplc="FFFFFFFF">
      <w:start w:val="1"/>
      <w:numFmt w:val="lowerLetter"/>
      <w:lvlText w:val="%1)"/>
      <w:lvlJc w:val="left"/>
      <w:pPr>
        <w:ind w:left="5322" w:hanging="360"/>
      </w:pPr>
      <w:rPr>
        <w:rFonts w:hint="default"/>
      </w:rPr>
    </w:lvl>
    <w:lvl w:ilvl="1" w:tplc="FFFFFFFF">
      <w:start w:val="1"/>
      <w:numFmt w:val="lowerLetter"/>
      <w:lvlText w:val="%2."/>
      <w:lvlJc w:val="left"/>
      <w:pPr>
        <w:ind w:left="6042" w:hanging="360"/>
      </w:pPr>
    </w:lvl>
    <w:lvl w:ilvl="2" w:tplc="FFFFFFFF" w:tentative="1">
      <w:start w:val="1"/>
      <w:numFmt w:val="lowerRoman"/>
      <w:lvlText w:val="%3."/>
      <w:lvlJc w:val="right"/>
      <w:pPr>
        <w:ind w:left="6762" w:hanging="180"/>
      </w:pPr>
    </w:lvl>
    <w:lvl w:ilvl="3" w:tplc="FFFFFFFF" w:tentative="1">
      <w:start w:val="1"/>
      <w:numFmt w:val="decimal"/>
      <w:lvlText w:val="%4."/>
      <w:lvlJc w:val="left"/>
      <w:pPr>
        <w:ind w:left="7482" w:hanging="360"/>
      </w:pPr>
    </w:lvl>
    <w:lvl w:ilvl="4" w:tplc="FFFFFFFF" w:tentative="1">
      <w:start w:val="1"/>
      <w:numFmt w:val="lowerLetter"/>
      <w:lvlText w:val="%5."/>
      <w:lvlJc w:val="left"/>
      <w:pPr>
        <w:ind w:left="8202" w:hanging="360"/>
      </w:pPr>
    </w:lvl>
    <w:lvl w:ilvl="5" w:tplc="FFFFFFFF" w:tentative="1">
      <w:start w:val="1"/>
      <w:numFmt w:val="lowerRoman"/>
      <w:lvlText w:val="%6."/>
      <w:lvlJc w:val="right"/>
      <w:pPr>
        <w:ind w:left="8922" w:hanging="180"/>
      </w:pPr>
    </w:lvl>
    <w:lvl w:ilvl="6" w:tplc="FFFFFFFF" w:tentative="1">
      <w:start w:val="1"/>
      <w:numFmt w:val="decimal"/>
      <w:lvlText w:val="%7."/>
      <w:lvlJc w:val="left"/>
      <w:pPr>
        <w:ind w:left="9642" w:hanging="360"/>
      </w:pPr>
    </w:lvl>
    <w:lvl w:ilvl="7" w:tplc="FFFFFFFF" w:tentative="1">
      <w:start w:val="1"/>
      <w:numFmt w:val="lowerLetter"/>
      <w:lvlText w:val="%8."/>
      <w:lvlJc w:val="left"/>
      <w:pPr>
        <w:ind w:left="10362" w:hanging="360"/>
      </w:pPr>
    </w:lvl>
    <w:lvl w:ilvl="8" w:tplc="FFFFFFFF" w:tentative="1">
      <w:start w:val="1"/>
      <w:numFmt w:val="lowerRoman"/>
      <w:lvlText w:val="%9."/>
      <w:lvlJc w:val="right"/>
      <w:pPr>
        <w:ind w:left="11082" w:hanging="180"/>
      </w:pPr>
    </w:lvl>
  </w:abstractNum>
  <w:abstractNum w:abstractNumId="36"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7" w15:restartNumberingAfterBreak="0">
    <w:nsid w:val="537E4263"/>
    <w:multiLevelType w:val="hybridMultilevel"/>
    <w:tmpl w:val="AA144E64"/>
    <w:lvl w:ilvl="0" w:tplc="E50A5D14">
      <w:start w:val="1"/>
      <w:numFmt w:val="bullet"/>
      <w:lvlText w:val=""/>
      <w:lvlJc w:val="left"/>
      <w:pPr>
        <w:ind w:left="1221"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9"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0" w15:restartNumberingAfterBreak="0">
    <w:nsid w:val="635038EF"/>
    <w:multiLevelType w:val="hybridMultilevel"/>
    <w:tmpl w:val="7B2261C0"/>
    <w:lvl w:ilvl="0" w:tplc="FFFFFFFF">
      <w:start w:val="1"/>
      <w:numFmt w:val="lowerLetter"/>
      <w:lvlText w:val="%1)"/>
      <w:lvlJc w:val="left"/>
      <w:pPr>
        <w:ind w:left="5322" w:hanging="360"/>
      </w:pPr>
      <w:rPr>
        <w:rFonts w:hint="default"/>
      </w:rPr>
    </w:lvl>
    <w:lvl w:ilvl="1" w:tplc="FFFFFFFF">
      <w:start w:val="1"/>
      <w:numFmt w:val="lowerLetter"/>
      <w:lvlText w:val="%2."/>
      <w:lvlJc w:val="left"/>
      <w:pPr>
        <w:ind w:left="6042" w:hanging="360"/>
      </w:pPr>
    </w:lvl>
    <w:lvl w:ilvl="2" w:tplc="FFFFFFFF" w:tentative="1">
      <w:start w:val="1"/>
      <w:numFmt w:val="lowerRoman"/>
      <w:lvlText w:val="%3."/>
      <w:lvlJc w:val="right"/>
      <w:pPr>
        <w:ind w:left="6762" w:hanging="180"/>
      </w:pPr>
    </w:lvl>
    <w:lvl w:ilvl="3" w:tplc="FFFFFFFF" w:tentative="1">
      <w:start w:val="1"/>
      <w:numFmt w:val="decimal"/>
      <w:lvlText w:val="%4."/>
      <w:lvlJc w:val="left"/>
      <w:pPr>
        <w:ind w:left="7482" w:hanging="360"/>
      </w:pPr>
    </w:lvl>
    <w:lvl w:ilvl="4" w:tplc="FFFFFFFF" w:tentative="1">
      <w:start w:val="1"/>
      <w:numFmt w:val="lowerLetter"/>
      <w:lvlText w:val="%5."/>
      <w:lvlJc w:val="left"/>
      <w:pPr>
        <w:ind w:left="8202" w:hanging="360"/>
      </w:pPr>
    </w:lvl>
    <w:lvl w:ilvl="5" w:tplc="FFFFFFFF" w:tentative="1">
      <w:start w:val="1"/>
      <w:numFmt w:val="lowerRoman"/>
      <w:lvlText w:val="%6."/>
      <w:lvlJc w:val="right"/>
      <w:pPr>
        <w:ind w:left="8922" w:hanging="180"/>
      </w:pPr>
    </w:lvl>
    <w:lvl w:ilvl="6" w:tplc="FFFFFFFF" w:tentative="1">
      <w:start w:val="1"/>
      <w:numFmt w:val="decimal"/>
      <w:lvlText w:val="%7."/>
      <w:lvlJc w:val="left"/>
      <w:pPr>
        <w:ind w:left="9642" w:hanging="360"/>
      </w:pPr>
    </w:lvl>
    <w:lvl w:ilvl="7" w:tplc="FFFFFFFF" w:tentative="1">
      <w:start w:val="1"/>
      <w:numFmt w:val="lowerLetter"/>
      <w:lvlText w:val="%8."/>
      <w:lvlJc w:val="left"/>
      <w:pPr>
        <w:ind w:left="10362" w:hanging="360"/>
      </w:pPr>
    </w:lvl>
    <w:lvl w:ilvl="8" w:tplc="FFFFFFFF" w:tentative="1">
      <w:start w:val="1"/>
      <w:numFmt w:val="lowerRoman"/>
      <w:lvlText w:val="%9."/>
      <w:lvlJc w:val="right"/>
      <w:pPr>
        <w:ind w:left="11082" w:hanging="180"/>
      </w:pPr>
    </w:lvl>
  </w:abstractNum>
  <w:abstractNum w:abstractNumId="41"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2"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4" w15:restartNumberingAfterBreak="0">
    <w:nsid w:val="7F634D30"/>
    <w:multiLevelType w:val="hybridMultilevel"/>
    <w:tmpl w:val="EA9C1CC2"/>
    <w:lvl w:ilvl="0" w:tplc="04030003">
      <w:start w:val="1"/>
      <w:numFmt w:val="bullet"/>
      <w:lvlText w:val="o"/>
      <w:lvlJc w:val="left"/>
      <w:pPr>
        <w:ind w:left="1069" w:hanging="360"/>
      </w:pPr>
      <w:rPr>
        <w:rFonts w:ascii="Courier New" w:hAnsi="Courier New" w:cs="Courier New"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1796211537">
    <w:abstractNumId w:val="0"/>
  </w:num>
  <w:num w:numId="2" w16cid:durableId="111631700">
    <w:abstractNumId w:val="2"/>
  </w:num>
  <w:num w:numId="3" w16cid:durableId="2022468733">
    <w:abstractNumId w:val="3"/>
  </w:num>
  <w:num w:numId="4" w16cid:durableId="239562578">
    <w:abstractNumId w:val="5"/>
  </w:num>
  <w:num w:numId="5" w16cid:durableId="1583249743">
    <w:abstractNumId w:val="6"/>
  </w:num>
  <w:num w:numId="6" w16cid:durableId="376316298">
    <w:abstractNumId w:val="7"/>
  </w:num>
  <w:num w:numId="7" w16cid:durableId="307714280">
    <w:abstractNumId w:val="8"/>
    <w:lvlOverride w:ilvl="1">
      <w:lvl w:ilvl="1">
        <w:start w:val="1"/>
        <w:numFmt w:val="lowerLetter"/>
        <w:lvlText w:val="%2)"/>
        <w:lvlJc w:val="left"/>
        <w:pPr>
          <w:tabs>
            <w:tab w:val="num" w:pos="1440"/>
          </w:tabs>
          <w:ind w:left="1440" w:hanging="360"/>
        </w:pPr>
        <w:rPr>
          <w:rFonts w:ascii="Arial" w:hAnsi="Arial" w:hint="default"/>
          <w:b w:val="0"/>
          <w:bCs w:val="0"/>
          <w:i w:val="0"/>
          <w:sz w:val="22"/>
          <w:szCs w:val="22"/>
        </w:rPr>
      </w:lvl>
    </w:lvlOverride>
  </w:num>
  <w:num w:numId="8" w16cid:durableId="282460914">
    <w:abstractNumId w:val="9"/>
  </w:num>
  <w:num w:numId="9" w16cid:durableId="472908556">
    <w:abstractNumId w:val="10"/>
  </w:num>
  <w:num w:numId="10" w16cid:durableId="16272811">
    <w:abstractNumId w:val="11"/>
  </w:num>
  <w:num w:numId="11" w16cid:durableId="837966573">
    <w:abstractNumId w:val="13"/>
  </w:num>
  <w:num w:numId="12" w16cid:durableId="1432579125">
    <w:abstractNumId w:val="14"/>
  </w:num>
  <w:num w:numId="13" w16cid:durableId="1089502868">
    <w:abstractNumId w:val="15"/>
  </w:num>
  <w:num w:numId="14" w16cid:durableId="1229874884">
    <w:abstractNumId w:val="16"/>
  </w:num>
  <w:num w:numId="15" w16cid:durableId="1282883274">
    <w:abstractNumId w:val="17"/>
  </w:num>
  <w:num w:numId="16" w16cid:durableId="2127306538">
    <w:abstractNumId w:val="18"/>
  </w:num>
  <w:num w:numId="17" w16cid:durableId="1939484752">
    <w:abstractNumId w:val="19"/>
  </w:num>
  <w:num w:numId="18" w16cid:durableId="905069347">
    <w:abstractNumId w:val="20"/>
  </w:num>
  <w:num w:numId="19" w16cid:durableId="1575780080">
    <w:abstractNumId w:val="21"/>
  </w:num>
  <w:num w:numId="20" w16cid:durableId="1537430603">
    <w:abstractNumId w:val="23"/>
  </w:num>
  <w:num w:numId="21" w16cid:durableId="976227746">
    <w:abstractNumId w:val="38"/>
  </w:num>
  <w:num w:numId="22" w16cid:durableId="1505782410">
    <w:abstractNumId w:val="24"/>
  </w:num>
  <w:num w:numId="23" w16cid:durableId="198590390">
    <w:abstractNumId w:val="1"/>
  </w:num>
  <w:num w:numId="24" w16cid:durableId="1184974449">
    <w:abstractNumId w:val="25"/>
  </w:num>
  <w:num w:numId="25" w16cid:durableId="1543591645">
    <w:abstractNumId w:val="37"/>
  </w:num>
  <w:num w:numId="26" w16cid:durableId="1854689732">
    <w:abstractNumId w:val="26"/>
  </w:num>
  <w:num w:numId="27" w16cid:durableId="1914779823">
    <w:abstractNumId w:val="22"/>
  </w:num>
  <w:num w:numId="28" w16cid:durableId="527451757">
    <w:abstractNumId w:val="29"/>
  </w:num>
  <w:num w:numId="29" w16cid:durableId="1943143314">
    <w:abstractNumId w:val="40"/>
  </w:num>
  <w:num w:numId="30" w16cid:durableId="1425152286">
    <w:abstractNumId w:val="28"/>
  </w:num>
  <w:num w:numId="31" w16cid:durableId="959411174">
    <w:abstractNumId w:val="44"/>
  </w:num>
  <w:num w:numId="32" w16cid:durableId="2086218055">
    <w:abstractNumId w:val="30"/>
  </w:num>
  <w:num w:numId="33" w16cid:durableId="833569921">
    <w:abstractNumId w:val="35"/>
  </w:num>
  <w:num w:numId="34" w16cid:durableId="1480342017">
    <w:abstractNumId w:val="4"/>
  </w:num>
  <w:num w:numId="35" w16cid:durableId="1755083774">
    <w:abstractNumId w:val="32"/>
  </w:num>
  <w:num w:numId="36" w16cid:durableId="1580868875">
    <w:abstractNumId w:val="31"/>
  </w:num>
  <w:num w:numId="37" w16cid:durableId="111705068">
    <w:abstractNumId w:val="12"/>
  </w:num>
  <w:num w:numId="38" w16cid:durableId="1585526549">
    <w:abstractNumId w:val="41"/>
  </w:num>
  <w:num w:numId="39" w16cid:durableId="1252860581">
    <w:abstractNumId w:val="36"/>
  </w:num>
  <w:num w:numId="40" w16cid:durableId="1169297321">
    <w:abstractNumId w:val="34"/>
  </w:num>
  <w:num w:numId="41" w16cid:durableId="1735203260">
    <w:abstractNumId w:val="39"/>
  </w:num>
  <w:num w:numId="42" w16cid:durableId="1916550571">
    <w:abstractNumId w:val="42"/>
  </w:num>
  <w:num w:numId="43" w16cid:durableId="314771525">
    <w:abstractNumId w:val="33"/>
  </w:num>
  <w:num w:numId="44" w16cid:durableId="1837915011">
    <w:abstractNumId w:val="27"/>
  </w:num>
  <w:num w:numId="45" w16cid:durableId="1992102914">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073B"/>
    <w:rsid w:val="00001CE0"/>
    <w:rsid w:val="000023FD"/>
    <w:rsid w:val="000042E9"/>
    <w:rsid w:val="00006C90"/>
    <w:rsid w:val="000071F2"/>
    <w:rsid w:val="0001064E"/>
    <w:rsid w:val="000133A1"/>
    <w:rsid w:val="00015217"/>
    <w:rsid w:val="000169AB"/>
    <w:rsid w:val="000171AC"/>
    <w:rsid w:val="000202D1"/>
    <w:rsid w:val="00020F60"/>
    <w:rsid w:val="00021B58"/>
    <w:rsid w:val="00023D3A"/>
    <w:rsid w:val="00024C82"/>
    <w:rsid w:val="000261C8"/>
    <w:rsid w:val="00026F9A"/>
    <w:rsid w:val="00031F43"/>
    <w:rsid w:val="00033238"/>
    <w:rsid w:val="00035964"/>
    <w:rsid w:val="00036876"/>
    <w:rsid w:val="00036FC2"/>
    <w:rsid w:val="000377FD"/>
    <w:rsid w:val="00041677"/>
    <w:rsid w:val="000419B2"/>
    <w:rsid w:val="00041E4A"/>
    <w:rsid w:val="00044868"/>
    <w:rsid w:val="000448A3"/>
    <w:rsid w:val="00045F0B"/>
    <w:rsid w:val="0004697F"/>
    <w:rsid w:val="00047426"/>
    <w:rsid w:val="00047AC3"/>
    <w:rsid w:val="000509DB"/>
    <w:rsid w:val="00051EFB"/>
    <w:rsid w:val="00052761"/>
    <w:rsid w:val="00052C80"/>
    <w:rsid w:val="00054F13"/>
    <w:rsid w:val="00055403"/>
    <w:rsid w:val="00055529"/>
    <w:rsid w:val="000577F6"/>
    <w:rsid w:val="0006045A"/>
    <w:rsid w:val="00061B17"/>
    <w:rsid w:val="00063806"/>
    <w:rsid w:val="00064AC2"/>
    <w:rsid w:val="00064B52"/>
    <w:rsid w:val="000658D8"/>
    <w:rsid w:val="00066376"/>
    <w:rsid w:val="00067642"/>
    <w:rsid w:val="00070199"/>
    <w:rsid w:val="000707A0"/>
    <w:rsid w:val="000709C5"/>
    <w:rsid w:val="00072154"/>
    <w:rsid w:val="00072704"/>
    <w:rsid w:val="000739CC"/>
    <w:rsid w:val="00073B89"/>
    <w:rsid w:val="00076486"/>
    <w:rsid w:val="0007686E"/>
    <w:rsid w:val="00076947"/>
    <w:rsid w:val="00077B41"/>
    <w:rsid w:val="00077C18"/>
    <w:rsid w:val="0008156C"/>
    <w:rsid w:val="00081E0A"/>
    <w:rsid w:val="00082F40"/>
    <w:rsid w:val="000831F7"/>
    <w:rsid w:val="00084028"/>
    <w:rsid w:val="0008523B"/>
    <w:rsid w:val="0008694A"/>
    <w:rsid w:val="00091945"/>
    <w:rsid w:val="000925C4"/>
    <w:rsid w:val="000931B4"/>
    <w:rsid w:val="00094809"/>
    <w:rsid w:val="00094E67"/>
    <w:rsid w:val="00096329"/>
    <w:rsid w:val="0009659B"/>
    <w:rsid w:val="00096B6B"/>
    <w:rsid w:val="00097C0C"/>
    <w:rsid w:val="000A00A7"/>
    <w:rsid w:val="000A00C9"/>
    <w:rsid w:val="000A12A3"/>
    <w:rsid w:val="000A1A1D"/>
    <w:rsid w:val="000A33BD"/>
    <w:rsid w:val="000A379C"/>
    <w:rsid w:val="000A457E"/>
    <w:rsid w:val="000A553C"/>
    <w:rsid w:val="000A57B8"/>
    <w:rsid w:val="000A5DA4"/>
    <w:rsid w:val="000A7515"/>
    <w:rsid w:val="000B027F"/>
    <w:rsid w:val="000B1F47"/>
    <w:rsid w:val="000B35B4"/>
    <w:rsid w:val="000B45A5"/>
    <w:rsid w:val="000B495F"/>
    <w:rsid w:val="000B5237"/>
    <w:rsid w:val="000B5C32"/>
    <w:rsid w:val="000B6017"/>
    <w:rsid w:val="000B685D"/>
    <w:rsid w:val="000B763B"/>
    <w:rsid w:val="000B79C7"/>
    <w:rsid w:val="000B7D02"/>
    <w:rsid w:val="000B7DC7"/>
    <w:rsid w:val="000C006A"/>
    <w:rsid w:val="000C12F0"/>
    <w:rsid w:val="000C2A6B"/>
    <w:rsid w:val="000C7754"/>
    <w:rsid w:val="000D02CD"/>
    <w:rsid w:val="000D10B7"/>
    <w:rsid w:val="000D19D2"/>
    <w:rsid w:val="000D1BDE"/>
    <w:rsid w:val="000D1C6D"/>
    <w:rsid w:val="000D2CCB"/>
    <w:rsid w:val="000D3E69"/>
    <w:rsid w:val="000D3F61"/>
    <w:rsid w:val="000D402A"/>
    <w:rsid w:val="000D48F5"/>
    <w:rsid w:val="000D4EEE"/>
    <w:rsid w:val="000E04DC"/>
    <w:rsid w:val="000E0770"/>
    <w:rsid w:val="000E4A64"/>
    <w:rsid w:val="000F00F6"/>
    <w:rsid w:val="000F1D51"/>
    <w:rsid w:val="000F2197"/>
    <w:rsid w:val="000F245A"/>
    <w:rsid w:val="000F2AC9"/>
    <w:rsid w:val="000F5251"/>
    <w:rsid w:val="000F65FB"/>
    <w:rsid w:val="000F7C9C"/>
    <w:rsid w:val="0010036F"/>
    <w:rsid w:val="001011FB"/>
    <w:rsid w:val="00101A9F"/>
    <w:rsid w:val="00101B67"/>
    <w:rsid w:val="00102CA6"/>
    <w:rsid w:val="00104561"/>
    <w:rsid w:val="00104FC5"/>
    <w:rsid w:val="0010551E"/>
    <w:rsid w:val="00105F12"/>
    <w:rsid w:val="0010613C"/>
    <w:rsid w:val="00107186"/>
    <w:rsid w:val="00107EB3"/>
    <w:rsid w:val="0011324C"/>
    <w:rsid w:val="00115121"/>
    <w:rsid w:val="001155C0"/>
    <w:rsid w:val="00116F97"/>
    <w:rsid w:val="0011716D"/>
    <w:rsid w:val="0011792A"/>
    <w:rsid w:val="00117A3A"/>
    <w:rsid w:val="0012067F"/>
    <w:rsid w:val="00121625"/>
    <w:rsid w:val="0012246E"/>
    <w:rsid w:val="001227A2"/>
    <w:rsid w:val="00122D43"/>
    <w:rsid w:val="00122F4E"/>
    <w:rsid w:val="0012403E"/>
    <w:rsid w:val="001243E4"/>
    <w:rsid w:val="00124993"/>
    <w:rsid w:val="00124A9F"/>
    <w:rsid w:val="00124CC0"/>
    <w:rsid w:val="0012764A"/>
    <w:rsid w:val="00127CEC"/>
    <w:rsid w:val="00130167"/>
    <w:rsid w:val="00132326"/>
    <w:rsid w:val="0013441E"/>
    <w:rsid w:val="00136BB7"/>
    <w:rsid w:val="00137675"/>
    <w:rsid w:val="001415FD"/>
    <w:rsid w:val="00142358"/>
    <w:rsid w:val="00147B53"/>
    <w:rsid w:val="00151C51"/>
    <w:rsid w:val="0015214C"/>
    <w:rsid w:val="00152A07"/>
    <w:rsid w:val="001541E2"/>
    <w:rsid w:val="00154FF8"/>
    <w:rsid w:val="001555C4"/>
    <w:rsid w:val="00156E9E"/>
    <w:rsid w:val="00160506"/>
    <w:rsid w:val="00164563"/>
    <w:rsid w:val="00164D4A"/>
    <w:rsid w:val="00170E44"/>
    <w:rsid w:val="00171ED7"/>
    <w:rsid w:val="001734C0"/>
    <w:rsid w:val="001745A3"/>
    <w:rsid w:val="001755C9"/>
    <w:rsid w:val="00175B3E"/>
    <w:rsid w:val="00177318"/>
    <w:rsid w:val="00177C42"/>
    <w:rsid w:val="00181843"/>
    <w:rsid w:val="001839B7"/>
    <w:rsid w:val="00185891"/>
    <w:rsid w:val="00190394"/>
    <w:rsid w:val="001905E8"/>
    <w:rsid w:val="001912CE"/>
    <w:rsid w:val="0019165C"/>
    <w:rsid w:val="0019202E"/>
    <w:rsid w:val="00192E59"/>
    <w:rsid w:val="0019322E"/>
    <w:rsid w:val="00193D9D"/>
    <w:rsid w:val="00193F4F"/>
    <w:rsid w:val="001962A3"/>
    <w:rsid w:val="001972A6"/>
    <w:rsid w:val="001A016C"/>
    <w:rsid w:val="001A05DA"/>
    <w:rsid w:val="001A0D3A"/>
    <w:rsid w:val="001A147D"/>
    <w:rsid w:val="001A15C4"/>
    <w:rsid w:val="001A2830"/>
    <w:rsid w:val="001A2C57"/>
    <w:rsid w:val="001A5C33"/>
    <w:rsid w:val="001A7303"/>
    <w:rsid w:val="001B191F"/>
    <w:rsid w:val="001B2A49"/>
    <w:rsid w:val="001B4027"/>
    <w:rsid w:val="001C1305"/>
    <w:rsid w:val="001C1424"/>
    <w:rsid w:val="001C340B"/>
    <w:rsid w:val="001C4FE3"/>
    <w:rsid w:val="001C5DE7"/>
    <w:rsid w:val="001C6317"/>
    <w:rsid w:val="001C7FB5"/>
    <w:rsid w:val="001D0DC5"/>
    <w:rsid w:val="001D2126"/>
    <w:rsid w:val="001D2672"/>
    <w:rsid w:val="001D2992"/>
    <w:rsid w:val="001D2993"/>
    <w:rsid w:val="001D29F7"/>
    <w:rsid w:val="001D3D41"/>
    <w:rsid w:val="001D470B"/>
    <w:rsid w:val="001D4D89"/>
    <w:rsid w:val="001D51B8"/>
    <w:rsid w:val="001D5991"/>
    <w:rsid w:val="001D60A2"/>
    <w:rsid w:val="001D7FBE"/>
    <w:rsid w:val="001E0703"/>
    <w:rsid w:val="001E1028"/>
    <w:rsid w:val="001E3AA6"/>
    <w:rsid w:val="001E4190"/>
    <w:rsid w:val="001E6A6B"/>
    <w:rsid w:val="001E7679"/>
    <w:rsid w:val="001E77E9"/>
    <w:rsid w:val="001E792A"/>
    <w:rsid w:val="001E79A5"/>
    <w:rsid w:val="001E7CA9"/>
    <w:rsid w:val="001F0F3E"/>
    <w:rsid w:val="001F1CF6"/>
    <w:rsid w:val="001F2DFD"/>
    <w:rsid w:val="001F43C9"/>
    <w:rsid w:val="001F4FDC"/>
    <w:rsid w:val="001F54B9"/>
    <w:rsid w:val="001F6E8D"/>
    <w:rsid w:val="001F7EF1"/>
    <w:rsid w:val="002000C3"/>
    <w:rsid w:val="002011D4"/>
    <w:rsid w:val="00202353"/>
    <w:rsid w:val="0020238B"/>
    <w:rsid w:val="002030A3"/>
    <w:rsid w:val="00203D7A"/>
    <w:rsid w:val="002041B4"/>
    <w:rsid w:val="00204936"/>
    <w:rsid w:val="00206290"/>
    <w:rsid w:val="00206313"/>
    <w:rsid w:val="002067DE"/>
    <w:rsid w:val="00207B61"/>
    <w:rsid w:val="00211DF3"/>
    <w:rsid w:val="00214FCB"/>
    <w:rsid w:val="00215BC4"/>
    <w:rsid w:val="00215CE8"/>
    <w:rsid w:val="00215EB0"/>
    <w:rsid w:val="0021757A"/>
    <w:rsid w:val="00217B16"/>
    <w:rsid w:val="002219CB"/>
    <w:rsid w:val="00222106"/>
    <w:rsid w:val="00223D34"/>
    <w:rsid w:val="00223EB0"/>
    <w:rsid w:val="0022556E"/>
    <w:rsid w:val="00226F66"/>
    <w:rsid w:val="0022716E"/>
    <w:rsid w:val="00227595"/>
    <w:rsid w:val="002279B5"/>
    <w:rsid w:val="0023147E"/>
    <w:rsid w:val="00231BD7"/>
    <w:rsid w:val="00232A27"/>
    <w:rsid w:val="002330CD"/>
    <w:rsid w:val="002334DF"/>
    <w:rsid w:val="0023387F"/>
    <w:rsid w:val="00234AD1"/>
    <w:rsid w:val="00236A32"/>
    <w:rsid w:val="00240037"/>
    <w:rsid w:val="00240B9B"/>
    <w:rsid w:val="0024219D"/>
    <w:rsid w:val="0024358F"/>
    <w:rsid w:val="00244B0B"/>
    <w:rsid w:val="00245744"/>
    <w:rsid w:val="00245CF3"/>
    <w:rsid w:val="002474A2"/>
    <w:rsid w:val="00250489"/>
    <w:rsid w:val="00250F35"/>
    <w:rsid w:val="00251C67"/>
    <w:rsid w:val="0025578F"/>
    <w:rsid w:val="00256F3C"/>
    <w:rsid w:val="0025722E"/>
    <w:rsid w:val="00261E8E"/>
    <w:rsid w:val="00262A92"/>
    <w:rsid w:val="00263541"/>
    <w:rsid w:val="0026449E"/>
    <w:rsid w:val="002651E1"/>
    <w:rsid w:val="00265AAD"/>
    <w:rsid w:val="002660F3"/>
    <w:rsid w:val="00267224"/>
    <w:rsid w:val="00270A50"/>
    <w:rsid w:val="00271F99"/>
    <w:rsid w:val="00272BA4"/>
    <w:rsid w:val="00274B69"/>
    <w:rsid w:val="00276443"/>
    <w:rsid w:val="002766AF"/>
    <w:rsid w:val="00276F55"/>
    <w:rsid w:val="00281865"/>
    <w:rsid w:val="00281F60"/>
    <w:rsid w:val="00283DEB"/>
    <w:rsid w:val="002843CE"/>
    <w:rsid w:val="00284593"/>
    <w:rsid w:val="00284934"/>
    <w:rsid w:val="00285267"/>
    <w:rsid w:val="00286561"/>
    <w:rsid w:val="00287079"/>
    <w:rsid w:val="00287269"/>
    <w:rsid w:val="00291B97"/>
    <w:rsid w:val="002944B8"/>
    <w:rsid w:val="00294929"/>
    <w:rsid w:val="00294BF9"/>
    <w:rsid w:val="00294F0D"/>
    <w:rsid w:val="00296EEF"/>
    <w:rsid w:val="00297FC6"/>
    <w:rsid w:val="002A1761"/>
    <w:rsid w:val="002A201B"/>
    <w:rsid w:val="002A2806"/>
    <w:rsid w:val="002A2F85"/>
    <w:rsid w:val="002A38F4"/>
    <w:rsid w:val="002A5CED"/>
    <w:rsid w:val="002A5FC8"/>
    <w:rsid w:val="002A6836"/>
    <w:rsid w:val="002B1133"/>
    <w:rsid w:val="002B1313"/>
    <w:rsid w:val="002B156D"/>
    <w:rsid w:val="002B1F67"/>
    <w:rsid w:val="002B33E9"/>
    <w:rsid w:val="002B3481"/>
    <w:rsid w:val="002B39FD"/>
    <w:rsid w:val="002B5A1E"/>
    <w:rsid w:val="002B5C89"/>
    <w:rsid w:val="002B73E3"/>
    <w:rsid w:val="002C2D0D"/>
    <w:rsid w:val="002C467F"/>
    <w:rsid w:val="002C4F9D"/>
    <w:rsid w:val="002C5873"/>
    <w:rsid w:val="002C641F"/>
    <w:rsid w:val="002C719D"/>
    <w:rsid w:val="002C7223"/>
    <w:rsid w:val="002D0440"/>
    <w:rsid w:val="002D0466"/>
    <w:rsid w:val="002D11F3"/>
    <w:rsid w:val="002D168B"/>
    <w:rsid w:val="002D1CCE"/>
    <w:rsid w:val="002D2975"/>
    <w:rsid w:val="002D2BE8"/>
    <w:rsid w:val="002D30CF"/>
    <w:rsid w:val="002D3643"/>
    <w:rsid w:val="002D441A"/>
    <w:rsid w:val="002D46F7"/>
    <w:rsid w:val="002D4C90"/>
    <w:rsid w:val="002D557C"/>
    <w:rsid w:val="002D5939"/>
    <w:rsid w:val="002D704E"/>
    <w:rsid w:val="002E1561"/>
    <w:rsid w:val="002E2BFD"/>
    <w:rsid w:val="002E3949"/>
    <w:rsid w:val="002E42B6"/>
    <w:rsid w:val="002E6BE9"/>
    <w:rsid w:val="002F1005"/>
    <w:rsid w:val="002F30EA"/>
    <w:rsid w:val="002F3CAF"/>
    <w:rsid w:val="002F4AAC"/>
    <w:rsid w:val="002F68C1"/>
    <w:rsid w:val="002F6A9B"/>
    <w:rsid w:val="00300DC2"/>
    <w:rsid w:val="00300ECE"/>
    <w:rsid w:val="0030156A"/>
    <w:rsid w:val="00301DFD"/>
    <w:rsid w:val="0030571A"/>
    <w:rsid w:val="00306FD1"/>
    <w:rsid w:val="003119B3"/>
    <w:rsid w:val="00311F7A"/>
    <w:rsid w:val="00313B34"/>
    <w:rsid w:val="00313CA5"/>
    <w:rsid w:val="00313D32"/>
    <w:rsid w:val="00316D13"/>
    <w:rsid w:val="00317E46"/>
    <w:rsid w:val="00317FE7"/>
    <w:rsid w:val="00320EAA"/>
    <w:rsid w:val="0032140E"/>
    <w:rsid w:val="00322DE4"/>
    <w:rsid w:val="00323A4D"/>
    <w:rsid w:val="00324047"/>
    <w:rsid w:val="00324430"/>
    <w:rsid w:val="00325463"/>
    <w:rsid w:val="00325E78"/>
    <w:rsid w:val="00326328"/>
    <w:rsid w:val="00326657"/>
    <w:rsid w:val="00327D69"/>
    <w:rsid w:val="003346D1"/>
    <w:rsid w:val="00335644"/>
    <w:rsid w:val="00335ACF"/>
    <w:rsid w:val="00335FF7"/>
    <w:rsid w:val="0033718D"/>
    <w:rsid w:val="00337B5E"/>
    <w:rsid w:val="00337CB5"/>
    <w:rsid w:val="003417E8"/>
    <w:rsid w:val="0034493F"/>
    <w:rsid w:val="00344BAA"/>
    <w:rsid w:val="0034588B"/>
    <w:rsid w:val="00346601"/>
    <w:rsid w:val="00346BDE"/>
    <w:rsid w:val="00347052"/>
    <w:rsid w:val="003503AE"/>
    <w:rsid w:val="00351577"/>
    <w:rsid w:val="003518B6"/>
    <w:rsid w:val="00351F1B"/>
    <w:rsid w:val="00352540"/>
    <w:rsid w:val="00353086"/>
    <w:rsid w:val="003535E6"/>
    <w:rsid w:val="00353E85"/>
    <w:rsid w:val="00353F21"/>
    <w:rsid w:val="00356463"/>
    <w:rsid w:val="00357A5C"/>
    <w:rsid w:val="00357ED0"/>
    <w:rsid w:val="00365A02"/>
    <w:rsid w:val="00365D32"/>
    <w:rsid w:val="003700BA"/>
    <w:rsid w:val="00371239"/>
    <w:rsid w:val="00371379"/>
    <w:rsid w:val="0037158D"/>
    <w:rsid w:val="00372DE1"/>
    <w:rsid w:val="00373A93"/>
    <w:rsid w:val="00377911"/>
    <w:rsid w:val="00380753"/>
    <w:rsid w:val="00380EBC"/>
    <w:rsid w:val="003810A1"/>
    <w:rsid w:val="003833DC"/>
    <w:rsid w:val="003858CF"/>
    <w:rsid w:val="00387A82"/>
    <w:rsid w:val="00390176"/>
    <w:rsid w:val="00390512"/>
    <w:rsid w:val="00390906"/>
    <w:rsid w:val="00393604"/>
    <w:rsid w:val="00393C93"/>
    <w:rsid w:val="00394B94"/>
    <w:rsid w:val="00394FBF"/>
    <w:rsid w:val="003958A5"/>
    <w:rsid w:val="00396481"/>
    <w:rsid w:val="003965EF"/>
    <w:rsid w:val="0039692F"/>
    <w:rsid w:val="00396964"/>
    <w:rsid w:val="003A0424"/>
    <w:rsid w:val="003A360F"/>
    <w:rsid w:val="003A4822"/>
    <w:rsid w:val="003A5487"/>
    <w:rsid w:val="003A7488"/>
    <w:rsid w:val="003B15A3"/>
    <w:rsid w:val="003B461B"/>
    <w:rsid w:val="003B6567"/>
    <w:rsid w:val="003C0BC1"/>
    <w:rsid w:val="003C3E7F"/>
    <w:rsid w:val="003C55FA"/>
    <w:rsid w:val="003C6111"/>
    <w:rsid w:val="003C6156"/>
    <w:rsid w:val="003C6768"/>
    <w:rsid w:val="003C78CC"/>
    <w:rsid w:val="003D135A"/>
    <w:rsid w:val="003D20E8"/>
    <w:rsid w:val="003D2695"/>
    <w:rsid w:val="003D2E3A"/>
    <w:rsid w:val="003D56A1"/>
    <w:rsid w:val="003D6965"/>
    <w:rsid w:val="003D7F00"/>
    <w:rsid w:val="003E3184"/>
    <w:rsid w:val="003E3449"/>
    <w:rsid w:val="003E3A3E"/>
    <w:rsid w:val="003E465D"/>
    <w:rsid w:val="003E5B32"/>
    <w:rsid w:val="003E726E"/>
    <w:rsid w:val="003F15C9"/>
    <w:rsid w:val="003F27FF"/>
    <w:rsid w:val="003F44CE"/>
    <w:rsid w:val="003F7279"/>
    <w:rsid w:val="00401FCD"/>
    <w:rsid w:val="004038AF"/>
    <w:rsid w:val="00403A7D"/>
    <w:rsid w:val="00404170"/>
    <w:rsid w:val="004066D8"/>
    <w:rsid w:val="00406F28"/>
    <w:rsid w:val="00407352"/>
    <w:rsid w:val="00411ABE"/>
    <w:rsid w:val="0041356D"/>
    <w:rsid w:val="00413713"/>
    <w:rsid w:val="004144F1"/>
    <w:rsid w:val="00414D41"/>
    <w:rsid w:val="00416753"/>
    <w:rsid w:val="00422E38"/>
    <w:rsid w:val="004230F4"/>
    <w:rsid w:val="004237E5"/>
    <w:rsid w:val="004238A5"/>
    <w:rsid w:val="00423DBF"/>
    <w:rsid w:val="0042430E"/>
    <w:rsid w:val="004247A8"/>
    <w:rsid w:val="00425DC7"/>
    <w:rsid w:val="004279B9"/>
    <w:rsid w:val="004303F3"/>
    <w:rsid w:val="00430C19"/>
    <w:rsid w:val="004313BB"/>
    <w:rsid w:val="004322FA"/>
    <w:rsid w:val="00433340"/>
    <w:rsid w:val="00433503"/>
    <w:rsid w:val="00433632"/>
    <w:rsid w:val="00437EEF"/>
    <w:rsid w:val="004402AE"/>
    <w:rsid w:val="00441081"/>
    <w:rsid w:val="00442036"/>
    <w:rsid w:val="00442097"/>
    <w:rsid w:val="00442452"/>
    <w:rsid w:val="004435CC"/>
    <w:rsid w:val="00446DC1"/>
    <w:rsid w:val="004476B4"/>
    <w:rsid w:val="00450FD1"/>
    <w:rsid w:val="004515CB"/>
    <w:rsid w:val="00451780"/>
    <w:rsid w:val="00451B75"/>
    <w:rsid w:val="0045227F"/>
    <w:rsid w:val="004525D6"/>
    <w:rsid w:val="00455F1A"/>
    <w:rsid w:val="00457AF3"/>
    <w:rsid w:val="00461180"/>
    <w:rsid w:val="00462782"/>
    <w:rsid w:val="004628C1"/>
    <w:rsid w:val="00463E25"/>
    <w:rsid w:val="00464871"/>
    <w:rsid w:val="00464C36"/>
    <w:rsid w:val="00467CF8"/>
    <w:rsid w:val="00467E1F"/>
    <w:rsid w:val="00470BED"/>
    <w:rsid w:val="00471B50"/>
    <w:rsid w:val="004730EF"/>
    <w:rsid w:val="0047410C"/>
    <w:rsid w:val="004741C0"/>
    <w:rsid w:val="004742E6"/>
    <w:rsid w:val="004747B4"/>
    <w:rsid w:val="004754CF"/>
    <w:rsid w:val="00477F96"/>
    <w:rsid w:val="0048079E"/>
    <w:rsid w:val="0048160B"/>
    <w:rsid w:val="00483996"/>
    <w:rsid w:val="00484654"/>
    <w:rsid w:val="00485024"/>
    <w:rsid w:val="00485A41"/>
    <w:rsid w:val="00485E8E"/>
    <w:rsid w:val="00487EA2"/>
    <w:rsid w:val="00490B81"/>
    <w:rsid w:val="00490E7C"/>
    <w:rsid w:val="00492032"/>
    <w:rsid w:val="00492B1E"/>
    <w:rsid w:val="00492E84"/>
    <w:rsid w:val="004944C1"/>
    <w:rsid w:val="004947DB"/>
    <w:rsid w:val="00497D81"/>
    <w:rsid w:val="004A02BE"/>
    <w:rsid w:val="004A3033"/>
    <w:rsid w:val="004A32F6"/>
    <w:rsid w:val="004A4969"/>
    <w:rsid w:val="004A6E7B"/>
    <w:rsid w:val="004B009F"/>
    <w:rsid w:val="004B0119"/>
    <w:rsid w:val="004B0CFE"/>
    <w:rsid w:val="004B153F"/>
    <w:rsid w:val="004B22C9"/>
    <w:rsid w:val="004B287C"/>
    <w:rsid w:val="004B63FF"/>
    <w:rsid w:val="004B6F63"/>
    <w:rsid w:val="004B7187"/>
    <w:rsid w:val="004B76F8"/>
    <w:rsid w:val="004C0A38"/>
    <w:rsid w:val="004C15F7"/>
    <w:rsid w:val="004C3857"/>
    <w:rsid w:val="004C6688"/>
    <w:rsid w:val="004D067D"/>
    <w:rsid w:val="004D0EB7"/>
    <w:rsid w:val="004D158C"/>
    <w:rsid w:val="004D1CA7"/>
    <w:rsid w:val="004D2AEA"/>
    <w:rsid w:val="004D7047"/>
    <w:rsid w:val="004E185D"/>
    <w:rsid w:val="004E1D6D"/>
    <w:rsid w:val="004E25CA"/>
    <w:rsid w:val="004E2DD1"/>
    <w:rsid w:val="004E5510"/>
    <w:rsid w:val="004E5604"/>
    <w:rsid w:val="004E7C2A"/>
    <w:rsid w:val="004F0829"/>
    <w:rsid w:val="004F0D54"/>
    <w:rsid w:val="004F1979"/>
    <w:rsid w:val="004F2864"/>
    <w:rsid w:val="004F5F56"/>
    <w:rsid w:val="00501E32"/>
    <w:rsid w:val="0050297B"/>
    <w:rsid w:val="00503B11"/>
    <w:rsid w:val="00504B41"/>
    <w:rsid w:val="00504FB4"/>
    <w:rsid w:val="005052EE"/>
    <w:rsid w:val="005064E7"/>
    <w:rsid w:val="00506EC7"/>
    <w:rsid w:val="00507219"/>
    <w:rsid w:val="0051031F"/>
    <w:rsid w:val="0051035C"/>
    <w:rsid w:val="0051536C"/>
    <w:rsid w:val="0051537F"/>
    <w:rsid w:val="0051700D"/>
    <w:rsid w:val="0052105D"/>
    <w:rsid w:val="00521645"/>
    <w:rsid w:val="0052287B"/>
    <w:rsid w:val="005233C9"/>
    <w:rsid w:val="0052444F"/>
    <w:rsid w:val="00530DC4"/>
    <w:rsid w:val="00530F84"/>
    <w:rsid w:val="00533505"/>
    <w:rsid w:val="00540910"/>
    <w:rsid w:val="00540DCD"/>
    <w:rsid w:val="0054222E"/>
    <w:rsid w:val="00542440"/>
    <w:rsid w:val="005444C9"/>
    <w:rsid w:val="00544595"/>
    <w:rsid w:val="00545FC0"/>
    <w:rsid w:val="0054643C"/>
    <w:rsid w:val="00546B52"/>
    <w:rsid w:val="005472A1"/>
    <w:rsid w:val="00547491"/>
    <w:rsid w:val="005509C4"/>
    <w:rsid w:val="00550EC5"/>
    <w:rsid w:val="00551AB1"/>
    <w:rsid w:val="005539EF"/>
    <w:rsid w:val="0055485F"/>
    <w:rsid w:val="005552F2"/>
    <w:rsid w:val="00555C5D"/>
    <w:rsid w:val="005566FF"/>
    <w:rsid w:val="00557689"/>
    <w:rsid w:val="00560CD7"/>
    <w:rsid w:val="00561FC2"/>
    <w:rsid w:val="00562384"/>
    <w:rsid w:val="005633CC"/>
    <w:rsid w:val="005640C5"/>
    <w:rsid w:val="00564BE8"/>
    <w:rsid w:val="0057165D"/>
    <w:rsid w:val="00573233"/>
    <w:rsid w:val="00573666"/>
    <w:rsid w:val="00573C96"/>
    <w:rsid w:val="00575B78"/>
    <w:rsid w:val="0057607E"/>
    <w:rsid w:val="0057713C"/>
    <w:rsid w:val="00577258"/>
    <w:rsid w:val="005808C2"/>
    <w:rsid w:val="00580C59"/>
    <w:rsid w:val="005810B9"/>
    <w:rsid w:val="005818CE"/>
    <w:rsid w:val="0058271A"/>
    <w:rsid w:val="00583B31"/>
    <w:rsid w:val="005844C7"/>
    <w:rsid w:val="00584717"/>
    <w:rsid w:val="00586EFD"/>
    <w:rsid w:val="005874CE"/>
    <w:rsid w:val="005903E1"/>
    <w:rsid w:val="00590519"/>
    <w:rsid w:val="0059178F"/>
    <w:rsid w:val="00592EEC"/>
    <w:rsid w:val="005953DB"/>
    <w:rsid w:val="00596DDC"/>
    <w:rsid w:val="005A3165"/>
    <w:rsid w:val="005A3E51"/>
    <w:rsid w:val="005A4086"/>
    <w:rsid w:val="005A4997"/>
    <w:rsid w:val="005A601C"/>
    <w:rsid w:val="005A75DA"/>
    <w:rsid w:val="005A7DE6"/>
    <w:rsid w:val="005B10CF"/>
    <w:rsid w:val="005B124C"/>
    <w:rsid w:val="005B22DD"/>
    <w:rsid w:val="005B2943"/>
    <w:rsid w:val="005B322B"/>
    <w:rsid w:val="005B470C"/>
    <w:rsid w:val="005B5087"/>
    <w:rsid w:val="005B6C4B"/>
    <w:rsid w:val="005B7330"/>
    <w:rsid w:val="005C013B"/>
    <w:rsid w:val="005C0713"/>
    <w:rsid w:val="005C2576"/>
    <w:rsid w:val="005C287D"/>
    <w:rsid w:val="005C3434"/>
    <w:rsid w:val="005C40E2"/>
    <w:rsid w:val="005C4846"/>
    <w:rsid w:val="005C51C1"/>
    <w:rsid w:val="005C559B"/>
    <w:rsid w:val="005C5F38"/>
    <w:rsid w:val="005D03A9"/>
    <w:rsid w:val="005D263F"/>
    <w:rsid w:val="005D2A36"/>
    <w:rsid w:val="005D2EB8"/>
    <w:rsid w:val="005D3A54"/>
    <w:rsid w:val="005D4DB1"/>
    <w:rsid w:val="005D6087"/>
    <w:rsid w:val="005E1007"/>
    <w:rsid w:val="005E2EEB"/>
    <w:rsid w:val="005E37C8"/>
    <w:rsid w:val="005E3C7A"/>
    <w:rsid w:val="005E4B39"/>
    <w:rsid w:val="005E62B4"/>
    <w:rsid w:val="005E67A3"/>
    <w:rsid w:val="005E7DA9"/>
    <w:rsid w:val="005E7E74"/>
    <w:rsid w:val="005F03BC"/>
    <w:rsid w:val="005F0C25"/>
    <w:rsid w:val="005F171D"/>
    <w:rsid w:val="005F1BC1"/>
    <w:rsid w:val="005F243A"/>
    <w:rsid w:val="005F2D3E"/>
    <w:rsid w:val="005F3587"/>
    <w:rsid w:val="005F3DA8"/>
    <w:rsid w:val="005F506D"/>
    <w:rsid w:val="005F5134"/>
    <w:rsid w:val="005F611B"/>
    <w:rsid w:val="005F61E9"/>
    <w:rsid w:val="005F663C"/>
    <w:rsid w:val="005F7976"/>
    <w:rsid w:val="005F7B03"/>
    <w:rsid w:val="006006C4"/>
    <w:rsid w:val="006029E5"/>
    <w:rsid w:val="00603236"/>
    <w:rsid w:val="0060415B"/>
    <w:rsid w:val="00604794"/>
    <w:rsid w:val="006056F7"/>
    <w:rsid w:val="00605DD7"/>
    <w:rsid w:val="00606543"/>
    <w:rsid w:val="00607612"/>
    <w:rsid w:val="006103E1"/>
    <w:rsid w:val="0061489C"/>
    <w:rsid w:val="00615DE5"/>
    <w:rsid w:val="006162C1"/>
    <w:rsid w:val="00616662"/>
    <w:rsid w:val="00617208"/>
    <w:rsid w:val="00620D8B"/>
    <w:rsid w:val="00621232"/>
    <w:rsid w:val="006217EE"/>
    <w:rsid w:val="0062402E"/>
    <w:rsid w:val="0062618F"/>
    <w:rsid w:val="0062788E"/>
    <w:rsid w:val="00631664"/>
    <w:rsid w:val="006339A0"/>
    <w:rsid w:val="00633C91"/>
    <w:rsid w:val="00633CDE"/>
    <w:rsid w:val="00634E6E"/>
    <w:rsid w:val="006357A2"/>
    <w:rsid w:val="006373B3"/>
    <w:rsid w:val="00642BB1"/>
    <w:rsid w:val="00644395"/>
    <w:rsid w:val="00644A18"/>
    <w:rsid w:val="00646053"/>
    <w:rsid w:val="006508CF"/>
    <w:rsid w:val="006513DF"/>
    <w:rsid w:val="0065342B"/>
    <w:rsid w:val="0065558F"/>
    <w:rsid w:val="00657490"/>
    <w:rsid w:val="00660455"/>
    <w:rsid w:val="006606E4"/>
    <w:rsid w:val="0066163E"/>
    <w:rsid w:val="00661EF7"/>
    <w:rsid w:val="006636F2"/>
    <w:rsid w:val="00664D12"/>
    <w:rsid w:val="006654C0"/>
    <w:rsid w:val="00665FCE"/>
    <w:rsid w:val="00670385"/>
    <w:rsid w:val="00671743"/>
    <w:rsid w:val="006719D1"/>
    <w:rsid w:val="0067677A"/>
    <w:rsid w:val="00676F19"/>
    <w:rsid w:val="006828C8"/>
    <w:rsid w:val="006840C9"/>
    <w:rsid w:val="00685355"/>
    <w:rsid w:val="00685478"/>
    <w:rsid w:val="0068623C"/>
    <w:rsid w:val="006866C7"/>
    <w:rsid w:val="00691F90"/>
    <w:rsid w:val="0069204F"/>
    <w:rsid w:val="00694717"/>
    <w:rsid w:val="006947A0"/>
    <w:rsid w:val="00697419"/>
    <w:rsid w:val="006977EE"/>
    <w:rsid w:val="00697D5C"/>
    <w:rsid w:val="006A03A8"/>
    <w:rsid w:val="006A3CA3"/>
    <w:rsid w:val="006A477C"/>
    <w:rsid w:val="006A572B"/>
    <w:rsid w:val="006A6003"/>
    <w:rsid w:val="006A6AB0"/>
    <w:rsid w:val="006A745E"/>
    <w:rsid w:val="006B0753"/>
    <w:rsid w:val="006B1A56"/>
    <w:rsid w:val="006B1E58"/>
    <w:rsid w:val="006B4A5F"/>
    <w:rsid w:val="006B4F43"/>
    <w:rsid w:val="006B501E"/>
    <w:rsid w:val="006B5F85"/>
    <w:rsid w:val="006B6604"/>
    <w:rsid w:val="006B6976"/>
    <w:rsid w:val="006C036D"/>
    <w:rsid w:val="006C04F5"/>
    <w:rsid w:val="006C07E1"/>
    <w:rsid w:val="006C08AD"/>
    <w:rsid w:val="006C1A0C"/>
    <w:rsid w:val="006C1CA5"/>
    <w:rsid w:val="006C2AFE"/>
    <w:rsid w:val="006C462F"/>
    <w:rsid w:val="006C78CD"/>
    <w:rsid w:val="006C7968"/>
    <w:rsid w:val="006D397F"/>
    <w:rsid w:val="006D4035"/>
    <w:rsid w:val="006D5B1B"/>
    <w:rsid w:val="006D6DEB"/>
    <w:rsid w:val="006D7AAA"/>
    <w:rsid w:val="006E1556"/>
    <w:rsid w:val="006E27AA"/>
    <w:rsid w:val="006E326C"/>
    <w:rsid w:val="006E3F1C"/>
    <w:rsid w:val="006E632E"/>
    <w:rsid w:val="006F3250"/>
    <w:rsid w:val="006F330F"/>
    <w:rsid w:val="006F387C"/>
    <w:rsid w:val="006F4406"/>
    <w:rsid w:val="006F47EA"/>
    <w:rsid w:val="006F5953"/>
    <w:rsid w:val="006F64D4"/>
    <w:rsid w:val="00703092"/>
    <w:rsid w:val="00703E44"/>
    <w:rsid w:val="007048E9"/>
    <w:rsid w:val="00704EB1"/>
    <w:rsid w:val="00705883"/>
    <w:rsid w:val="00706105"/>
    <w:rsid w:val="00706720"/>
    <w:rsid w:val="00707F02"/>
    <w:rsid w:val="007100A1"/>
    <w:rsid w:val="0071075F"/>
    <w:rsid w:val="007114A2"/>
    <w:rsid w:val="007136C0"/>
    <w:rsid w:val="00713D6C"/>
    <w:rsid w:val="00714349"/>
    <w:rsid w:val="00714C89"/>
    <w:rsid w:val="0071538A"/>
    <w:rsid w:val="00715D4E"/>
    <w:rsid w:val="00715FD8"/>
    <w:rsid w:val="0071759B"/>
    <w:rsid w:val="00717EA5"/>
    <w:rsid w:val="007200F8"/>
    <w:rsid w:val="00720C33"/>
    <w:rsid w:val="00722939"/>
    <w:rsid w:val="00724072"/>
    <w:rsid w:val="007245C9"/>
    <w:rsid w:val="00726A1C"/>
    <w:rsid w:val="007316F9"/>
    <w:rsid w:val="0073265E"/>
    <w:rsid w:val="00732EB3"/>
    <w:rsid w:val="0073451E"/>
    <w:rsid w:val="00734646"/>
    <w:rsid w:val="00734AA4"/>
    <w:rsid w:val="00734B07"/>
    <w:rsid w:val="00735306"/>
    <w:rsid w:val="00735DEA"/>
    <w:rsid w:val="00737007"/>
    <w:rsid w:val="0074026D"/>
    <w:rsid w:val="00743512"/>
    <w:rsid w:val="0074358C"/>
    <w:rsid w:val="0074412C"/>
    <w:rsid w:val="007442B8"/>
    <w:rsid w:val="007449B8"/>
    <w:rsid w:val="00745172"/>
    <w:rsid w:val="00746F3A"/>
    <w:rsid w:val="00747925"/>
    <w:rsid w:val="00747F16"/>
    <w:rsid w:val="00747FF9"/>
    <w:rsid w:val="007533BC"/>
    <w:rsid w:val="0075378A"/>
    <w:rsid w:val="007542E8"/>
    <w:rsid w:val="00756D36"/>
    <w:rsid w:val="00761FD3"/>
    <w:rsid w:val="00762328"/>
    <w:rsid w:val="007640F8"/>
    <w:rsid w:val="0076663F"/>
    <w:rsid w:val="007666C5"/>
    <w:rsid w:val="0077031A"/>
    <w:rsid w:val="0077079B"/>
    <w:rsid w:val="007711B6"/>
    <w:rsid w:val="00771A0E"/>
    <w:rsid w:val="00772764"/>
    <w:rsid w:val="00772891"/>
    <w:rsid w:val="007736AE"/>
    <w:rsid w:val="007752A2"/>
    <w:rsid w:val="00777758"/>
    <w:rsid w:val="00780E31"/>
    <w:rsid w:val="007821BD"/>
    <w:rsid w:val="007823C5"/>
    <w:rsid w:val="00784F61"/>
    <w:rsid w:val="00786C79"/>
    <w:rsid w:val="007907ED"/>
    <w:rsid w:val="00790AE7"/>
    <w:rsid w:val="00791550"/>
    <w:rsid w:val="00791EAB"/>
    <w:rsid w:val="0079470E"/>
    <w:rsid w:val="007A006E"/>
    <w:rsid w:val="007A1E9E"/>
    <w:rsid w:val="007A3028"/>
    <w:rsid w:val="007A3A1D"/>
    <w:rsid w:val="007A46CC"/>
    <w:rsid w:val="007A4727"/>
    <w:rsid w:val="007A5E1C"/>
    <w:rsid w:val="007A651A"/>
    <w:rsid w:val="007A66A5"/>
    <w:rsid w:val="007A7029"/>
    <w:rsid w:val="007A7C35"/>
    <w:rsid w:val="007A7EA2"/>
    <w:rsid w:val="007B1265"/>
    <w:rsid w:val="007B1851"/>
    <w:rsid w:val="007B2EE9"/>
    <w:rsid w:val="007B2F4E"/>
    <w:rsid w:val="007B3752"/>
    <w:rsid w:val="007B4378"/>
    <w:rsid w:val="007B5532"/>
    <w:rsid w:val="007B5FDD"/>
    <w:rsid w:val="007B6B0D"/>
    <w:rsid w:val="007B6EB6"/>
    <w:rsid w:val="007C0F57"/>
    <w:rsid w:val="007C1380"/>
    <w:rsid w:val="007C1931"/>
    <w:rsid w:val="007C36CB"/>
    <w:rsid w:val="007C4CA1"/>
    <w:rsid w:val="007C5771"/>
    <w:rsid w:val="007D070D"/>
    <w:rsid w:val="007D1A62"/>
    <w:rsid w:val="007D1DC4"/>
    <w:rsid w:val="007D29E8"/>
    <w:rsid w:val="007D4E19"/>
    <w:rsid w:val="007D65FF"/>
    <w:rsid w:val="007D6FAB"/>
    <w:rsid w:val="007D78BC"/>
    <w:rsid w:val="007D7C43"/>
    <w:rsid w:val="007D7D1E"/>
    <w:rsid w:val="007D7EDD"/>
    <w:rsid w:val="007E3C83"/>
    <w:rsid w:val="007E6BA6"/>
    <w:rsid w:val="007E7F32"/>
    <w:rsid w:val="007F0E8B"/>
    <w:rsid w:val="007F1E7C"/>
    <w:rsid w:val="007F21CB"/>
    <w:rsid w:val="007F2896"/>
    <w:rsid w:val="007F3D85"/>
    <w:rsid w:val="007F53B7"/>
    <w:rsid w:val="007F5CD1"/>
    <w:rsid w:val="007F5DE6"/>
    <w:rsid w:val="007F6582"/>
    <w:rsid w:val="007F73C5"/>
    <w:rsid w:val="007F7D54"/>
    <w:rsid w:val="00800038"/>
    <w:rsid w:val="00800109"/>
    <w:rsid w:val="0080785F"/>
    <w:rsid w:val="008103D5"/>
    <w:rsid w:val="0081055E"/>
    <w:rsid w:val="00815499"/>
    <w:rsid w:val="0081561E"/>
    <w:rsid w:val="00815A69"/>
    <w:rsid w:val="00816937"/>
    <w:rsid w:val="00816AE3"/>
    <w:rsid w:val="00817C25"/>
    <w:rsid w:val="00817ECB"/>
    <w:rsid w:val="00821492"/>
    <w:rsid w:val="0082253A"/>
    <w:rsid w:val="008227FC"/>
    <w:rsid w:val="0082299D"/>
    <w:rsid w:val="0082343B"/>
    <w:rsid w:val="008240C5"/>
    <w:rsid w:val="008245A3"/>
    <w:rsid w:val="00825431"/>
    <w:rsid w:val="00825D5E"/>
    <w:rsid w:val="00827334"/>
    <w:rsid w:val="008277E2"/>
    <w:rsid w:val="00831642"/>
    <w:rsid w:val="0083268F"/>
    <w:rsid w:val="00834734"/>
    <w:rsid w:val="00835B63"/>
    <w:rsid w:val="00835F5F"/>
    <w:rsid w:val="00836127"/>
    <w:rsid w:val="00836E80"/>
    <w:rsid w:val="0083748F"/>
    <w:rsid w:val="00840890"/>
    <w:rsid w:val="00840A23"/>
    <w:rsid w:val="00841181"/>
    <w:rsid w:val="00846022"/>
    <w:rsid w:val="00846572"/>
    <w:rsid w:val="00847086"/>
    <w:rsid w:val="00847BC1"/>
    <w:rsid w:val="00850B49"/>
    <w:rsid w:val="008510B1"/>
    <w:rsid w:val="00851633"/>
    <w:rsid w:val="00851A8B"/>
    <w:rsid w:val="00851D33"/>
    <w:rsid w:val="00852AC9"/>
    <w:rsid w:val="008531A7"/>
    <w:rsid w:val="008550FD"/>
    <w:rsid w:val="00855272"/>
    <w:rsid w:val="00855936"/>
    <w:rsid w:val="00857240"/>
    <w:rsid w:val="00860529"/>
    <w:rsid w:val="0086161F"/>
    <w:rsid w:val="008616FF"/>
    <w:rsid w:val="00861D08"/>
    <w:rsid w:val="00862662"/>
    <w:rsid w:val="008629FC"/>
    <w:rsid w:val="008642F2"/>
    <w:rsid w:val="0086445F"/>
    <w:rsid w:val="008657E8"/>
    <w:rsid w:val="008677C3"/>
    <w:rsid w:val="00870ACE"/>
    <w:rsid w:val="0087178E"/>
    <w:rsid w:val="00871B59"/>
    <w:rsid w:val="00873A8C"/>
    <w:rsid w:val="00874B21"/>
    <w:rsid w:val="008761F5"/>
    <w:rsid w:val="008803ED"/>
    <w:rsid w:val="00881157"/>
    <w:rsid w:val="00881458"/>
    <w:rsid w:val="00882D60"/>
    <w:rsid w:val="008837F5"/>
    <w:rsid w:val="00885246"/>
    <w:rsid w:val="0088684D"/>
    <w:rsid w:val="00886FB5"/>
    <w:rsid w:val="008904D1"/>
    <w:rsid w:val="00891000"/>
    <w:rsid w:val="00892199"/>
    <w:rsid w:val="008933DF"/>
    <w:rsid w:val="00893459"/>
    <w:rsid w:val="008942C6"/>
    <w:rsid w:val="008949E4"/>
    <w:rsid w:val="0089691F"/>
    <w:rsid w:val="008972DB"/>
    <w:rsid w:val="008A1690"/>
    <w:rsid w:val="008A19FD"/>
    <w:rsid w:val="008A21B4"/>
    <w:rsid w:val="008A675A"/>
    <w:rsid w:val="008B1B9F"/>
    <w:rsid w:val="008B2998"/>
    <w:rsid w:val="008B46BA"/>
    <w:rsid w:val="008B4E46"/>
    <w:rsid w:val="008B78B9"/>
    <w:rsid w:val="008C07F3"/>
    <w:rsid w:val="008C2419"/>
    <w:rsid w:val="008C311B"/>
    <w:rsid w:val="008C34A2"/>
    <w:rsid w:val="008C3874"/>
    <w:rsid w:val="008C4928"/>
    <w:rsid w:val="008C5F3D"/>
    <w:rsid w:val="008C6F2A"/>
    <w:rsid w:val="008D04FC"/>
    <w:rsid w:val="008D5893"/>
    <w:rsid w:val="008D5E43"/>
    <w:rsid w:val="008D6CE6"/>
    <w:rsid w:val="008D71B3"/>
    <w:rsid w:val="008E1155"/>
    <w:rsid w:val="008E1AD4"/>
    <w:rsid w:val="008E1FC1"/>
    <w:rsid w:val="008E4251"/>
    <w:rsid w:val="008E667F"/>
    <w:rsid w:val="008E7429"/>
    <w:rsid w:val="008F0CA3"/>
    <w:rsid w:val="008F1913"/>
    <w:rsid w:val="008F1E7D"/>
    <w:rsid w:val="008F374C"/>
    <w:rsid w:val="008F513A"/>
    <w:rsid w:val="00900389"/>
    <w:rsid w:val="00901409"/>
    <w:rsid w:val="00901A63"/>
    <w:rsid w:val="009036E3"/>
    <w:rsid w:val="009042AB"/>
    <w:rsid w:val="00904C21"/>
    <w:rsid w:val="00905AED"/>
    <w:rsid w:val="009110FC"/>
    <w:rsid w:val="009122B0"/>
    <w:rsid w:val="009138FB"/>
    <w:rsid w:val="00913CD8"/>
    <w:rsid w:val="00914CAA"/>
    <w:rsid w:val="00921833"/>
    <w:rsid w:val="00922F5D"/>
    <w:rsid w:val="00925267"/>
    <w:rsid w:val="00926C2D"/>
    <w:rsid w:val="00926C95"/>
    <w:rsid w:val="00926D57"/>
    <w:rsid w:val="00927299"/>
    <w:rsid w:val="009275E3"/>
    <w:rsid w:val="00930009"/>
    <w:rsid w:val="0093023D"/>
    <w:rsid w:val="009349A5"/>
    <w:rsid w:val="00934D36"/>
    <w:rsid w:val="009354ED"/>
    <w:rsid w:val="00935864"/>
    <w:rsid w:val="0093664B"/>
    <w:rsid w:val="0093664E"/>
    <w:rsid w:val="0093709F"/>
    <w:rsid w:val="009370DD"/>
    <w:rsid w:val="0093713D"/>
    <w:rsid w:val="00940DED"/>
    <w:rsid w:val="00941B7F"/>
    <w:rsid w:val="00941DC5"/>
    <w:rsid w:val="00942C81"/>
    <w:rsid w:val="009451BF"/>
    <w:rsid w:val="009464E3"/>
    <w:rsid w:val="009473F1"/>
    <w:rsid w:val="00947C33"/>
    <w:rsid w:val="00950B5D"/>
    <w:rsid w:val="00951C9C"/>
    <w:rsid w:val="00951CE7"/>
    <w:rsid w:val="00952F03"/>
    <w:rsid w:val="009554E4"/>
    <w:rsid w:val="0095590D"/>
    <w:rsid w:val="0096003E"/>
    <w:rsid w:val="009609E1"/>
    <w:rsid w:val="0096287E"/>
    <w:rsid w:val="00962A55"/>
    <w:rsid w:val="00964E97"/>
    <w:rsid w:val="00966852"/>
    <w:rsid w:val="00966AA1"/>
    <w:rsid w:val="009718B7"/>
    <w:rsid w:val="0097379E"/>
    <w:rsid w:val="009744E0"/>
    <w:rsid w:val="00975451"/>
    <w:rsid w:val="00975DBE"/>
    <w:rsid w:val="00977D86"/>
    <w:rsid w:val="0098201B"/>
    <w:rsid w:val="0098507E"/>
    <w:rsid w:val="0098781F"/>
    <w:rsid w:val="00987915"/>
    <w:rsid w:val="00987F46"/>
    <w:rsid w:val="00991473"/>
    <w:rsid w:val="0099371C"/>
    <w:rsid w:val="00996FED"/>
    <w:rsid w:val="0099704F"/>
    <w:rsid w:val="00997CAD"/>
    <w:rsid w:val="009A045A"/>
    <w:rsid w:val="009A2150"/>
    <w:rsid w:val="009A5054"/>
    <w:rsid w:val="009A60E5"/>
    <w:rsid w:val="009A7021"/>
    <w:rsid w:val="009A7F93"/>
    <w:rsid w:val="009B0643"/>
    <w:rsid w:val="009B42D8"/>
    <w:rsid w:val="009B5F7E"/>
    <w:rsid w:val="009B6C65"/>
    <w:rsid w:val="009B70E3"/>
    <w:rsid w:val="009B7AD8"/>
    <w:rsid w:val="009C0A61"/>
    <w:rsid w:val="009C2D6F"/>
    <w:rsid w:val="009C3C59"/>
    <w:rsid w:val="009C5D8B"/>
    <w:rsid w:val="009D0DCE"/>
    <w:rsid w:val="009D1D0F"/>
    <w:rsid w:val="009D2DDC"/>
    <w:rsid w:val="009D3E17"/>
    <w:rsid w:val="009E066A"/>
    <w:rsid w:val="009E0D4A"/>
    <w:rsid w:val="009E23B4"/>
    <w:rsid w:val="009E4732"/>
    <w:rsid w:val="009E4BB9"/>
    <w:rsid w:val="009E552D"/>
    <w:rsid w:val="009E6F7D"/>
    <w:rsid w:val="009E7181"/>
    <w:rsid w:val="009E79F3"/>
    <w:rsid w:val="009F0016"/>
    <w:rsid w:val="009F0AE3"/>
    <w:rsid w:val="009F0E79"/>
    <w:rsid w:val="009F165D"/>
    <w:rsid w:val="009F1ECC"/>
    <w:rsid w:val="009F20B1"/>
    <w:rsid w:val="009F3B04"/>
    <w:rsid w:val="009F4C01"/>
    <w:rsid w:val="009F4CF6"/>
    <w:rsid w:val="009F4CFB"/>
    <w:rsid w:val="009F6B53"/>
    <w:rsid w:val="009F7735"/>
    <w:rsid w:val="00A015EC"/>
    <w:rsid w:val="00A01635"/>
    <w:rsid w:val="00A016C3"/>
    <w:rsid w:val="00A032F7"/>
    <w:rsid w:val="00A04C22"/>
    <w:rsid w:val="00A063BB"/>
    <w:rsid w:val="00A101B8"/>
    <w:rsid w:val="00A105D3"/>
    <w:rsid w:val="00A106C7"/>
    <w:rsid w:val="00A10A0B"/>
    <w:rsid w:val="00A11A67"/>
    <w:rsid w:val="00A13C52"/>
    <w:rsid w:val="00A14FBE"/>
    <w:rsid w:val="00A15728"/>
    <w:rsid w:val="00A17994"/>
    <w:rsid w:val="00A20F2D"/>
    <w:rsid w:val="00A23C79"/>
    <w:rsid w:val="00A25031"/>
    <w:rsid w:val="00A254E1"/>
    <w:rsid w:val="00A31301"/>
    <w:rsid w:val="00A31C66"/>
    <w:rsid w:val="00A320CF"/>
    <w:rsid w:val="00A3301A"/>
    <w:rsid w:val="00A33E15"/>
    <w:rsid w:val="00A36129"/>
    <w:rsid w:val="00A37D26"/>
    <w:rsid w:val="00A400FD"/>
    <w:rsid w:val="00A412CF"/>
    <w:rsid w:val="00A41673"/>
    <w:rsid w:val="00A421AD"/>
    <w:rsid w:val="00A4222A"/>
    <w:rsid w:val="00A428F8"/>
    <w:rsid w:val="00A450DD"/>
    <w:rsid w:val="00A45298"/>
    <w:rsid w:val="00A46250"/>
    <w:rsid w:val="00A4676C"/>
    <w:rsid w:val="00A47241"/>
    <w:rsid w:val="00A503C1"/>
    <w:rsid w:val="00A511EB"/>
    <w:rsid w:val="00A52F85"/>
    <w:rsid w:val="00A545BC"/>
    <w:rsid w:val="00A54DC8"/>
    <w:rsid w:val="00A54EDE"/>
    <w:rsid w:val="00A56241"/>
    <w:rsid w:val="00A56D36"/>
    <w:rsid w:val="00A56F00"/>
    <w:rsid w:val="00A60358"/>
    <w:rsid w:val="00A60919"/>
    <w:rsid w:val="00A61018"/>
    <w:rsid w:val="00A61761"/>
    <w:rsid w:val="00A621EF"/>
    <w:rsid w:val="00A63ED4"/>
    <w:rsid w:val="00A666BD"/>
    <w:rsid w:val="00A6781E"/>
    <w:rsid w:val="00A70967"/>
    <w:rsid w:val="00A70A39"/>
    <w:rsid w:val="00A713DF"/>
    <w:rsid w:val="00A71671"/>
    <w:rsid w:val="00A71792"/>
    <w:rsid w:val="00A725B0"/>
    <w:rsid w:val="00A73B6F"/>
    <w:rsid w:val="00A74599"/>
    <w:rsid w:val="00A74ADC"/>
    <w:rsid w:val="00A75865"/>
    <w:rsid w:val="00A75EBA"/>
    <w:rsid w:val="00A76844"/>
    <w:rsid w:val="00A76BEE"/>
    <w:rsid w:val="00A80BF8"/>
    <w:rsid w:val="00A83C46"/>
    <w:rsid w:val="00A84458"/>
    <w:rsid w:val="00A846AC"/>
    <w:rsid w:val="00A85973"/>
    <w:rsid w:val="00A85FD9"/>
    <w:rsid w:val="00A87ECD"/>
    <w:rsid w:val="00A90FC8"/>
    <w:rsid w:val="00A9113C"/>
    <w:rsid w:val="00A92AB0"/>
    <w:rsid w:val="00A92C3F"/>
    <w:rsid w:val="00A9339D"/>
    <w:rsid w:val="00A93DF4"/>
    <w:rsid w:val="00A961FE"/>
    <w:rsid w:val="00A964FE"/>
    <w:rsid w:val="00A969BE"/>
    <w:rsid w:val="00A97BD3"/>
    <w:rsid w:val="00AA06CF"/>
    <w:rsid w:val="00AA08E6"/>
    <w:rsid w:val="00AA0EB2"/>
    <w:rsid w:val="00AA2D71"/>
    <w:rsid w:val="00AA2FD0"/>
    <w:rsid w:val="00AA3373"/>
    <w:rsid w:val="00AA613D"/>
    <w:rsid w:val="00AA76E7"/>
    <w:rsid w:val="00AA7A78"/>
    <w:rsid w:val="00AB0C9D"/>
    <w:rsid w:val="00AB2AEA"/>
    <w:rsid w:val="00AB3492"/>
    <w:rsid w:val="00AB70A7"/>
    <w:rsid w:val="00AC245F"/>
    <w:rsid w:val="00AC2AAE"/>
    <w:rsid w:val="00AC32F1"/>
    <w:rsid w:val="00AC3A6F"/>
    <w:rsid w:val="00AC3C57"/>
    <w:rsid w:val="00AC3EFE"/>
    <w:rsid w:val="00AC5B90"/>
    <w:rsid w:val="00AC73F1"/>
    <w:rsid w:val="00AC75B3"/>
    <w:rsid w:val="00AD096F"/>
    <w:rsid w:val="00AD1D67"/>
    <w:rsid w:val="00AD1EF2"/>
    <w:rsid w:val="00AD29DF"/>
    <w:rsid w:val="00AD470B"/>
    <w:rsid w:val="00AD5E13"/>
    <w:rsid w:val="00AE03A5"/>
    <w:rsid w:val="00AE158C"/>
    <w:rsid w:val="00AE377A"/>
    <w:rsid w:val="00AE38D4"/>
    <w:rsid w:val="00AE5E55"/>
    <w:rsid w:val="00AE7477"/>
    <w:rsid w:val="00AE79B6"/>
    <w:rsid w:val="00AF0184"/>
    <w:rsid w:val="00AF02C6"/>
    <w:rsid w:val="00AF0577"/>
    <w:rsid w:val="00AF102C"/>
    <w:rsid w:val="00AF19EB"/>
    <w:rsid w:val="00AF2244"/>
    <w:rsid w:val="00AF244F"/>
    <w:rsid w:val="00AF2478"/>
    <w:rsid w:val="00AF3F63"/>
    <w:rsid w:val="00AF4887"/>
    <w:rsid w:val="00AF4F9E"/>
    <w:rsid w:val="00AF5D9C"/>
    <w:rsid w:val="00AF61FC"/>
    <w:rsid w:val="00AF7838"/>
    <w:rsid w:val="00AF7EF4"/>
    <w:rsid w:val="00B01257"/>
    <w:rsid w:val="00B0125E"/>
    <w:rsid w:val="00B016A6"/>
    <w:rsid w:val="00B0185C"/>
    <w:rsid w:val="00B01D8D"/>
    <w:rsid w:val="00B01E58"/>
    <w:rsid w:val="00B02974"/>
    <w:rsid w:val="00B04195"/>
    <w:rsid w:val="00B04D20"/>
    <w:rsid w:val="00B05178"/>
    <w:rsid w:val="00B060E0"/>
    <w:rsid w:val="00B11939"/>
    <w:rsid w:val="00B1319C"/>
    <w:rsid w:val="00B13F63"/>
    <w:rsid w:val="00B14D95"/>
    <w:rsid w:val="00B152B1"/>
    <w:rsid w:val="00B1551B"/>
    <w:rsid w:val="00B167DD"/>
    <w:rsid w:val="00B16CC3"/>
    <w:rsid w:val="00B20C8C"/>
    <w:rsid w:val="00B21395"/>
    <w:rsid w:val="00B21A36"/>
    <w:rsid w:val="00B2250C"/>
    <w:rsid w:val="00B24788"/>
    <w:rsid w:val="00B2478F"/>
    <w:rsid w:val="00B24A83"/>
    <w:rsid w:val="00B24B71"/>
    <w:rsid w:val="00B24DF1"/>
    <w:rsid w:val="00B257A3"/>
    <w:rsid w:val="00B2634F"/>
    <w:rsid w:val="00B272A7"/>
    <w:rsid w:val="00B274E6"/>
    <w:rsid w:val="00B30429"/>
    <w:rsid w:val="00B304C7"/>
    <w:rsid w:val="00B320D5"/>
    <w:rsid w:val="00B32175"/>
    <w:rsid w:val="00B33FE6"/>
    <w:rsid w:val="00B36A36"/>
    <w:rsid w:val="00B402A6"/>
    <w:rsid w:val="00B4115B"/>
    <w:rsid w:val="00B412DE"/>
    <w:rsid w:val="00B4255D"/>
    <w:rsid w:val="00B454AA"/>
    <w:rsid w:val="00B4587F"/>
    <w:rsid w:val="00B4607E"/>
    <w:rsid w:val="00B46DD1"/>
    <w:rsid w:val="00B471FB"/>
    <w:rsid w:val="00B51BF8"/>
    <w:rsid w:val="00B523AC"/>
    <w:rsid w:val="00B55F74"/>
    <w:rsid w:val="00B561D1"/>
    <w:rsid w:val="00B56485"/>
    <w:rsid w:val="00B564EC"/>
    <w:rsid w:val="00B568BD"/>
    <w:rsid w:val="00B57920"/>
    <w:rsid w:val="00B60021"/>
    <w:rsid w:val="00B60588"/>
    <w:rsid w:val="00B61237"/>
    <w:rsid w:val="00B619D1"/>
    <w:rsid w:val="00B6310C"/>
    <w:rsid w:val="00B660F5"/>
    <w:rsid w:val="00B66A22"/>
    <w:rsid w:val="00B707F7"/>
    <w:rsid w:val="00B708E7"/>
    <w:rsid w:val="00B718BE"/>
    <w:rsid w:val="00B72103"/>
    <w:rsid w:val="00B722AC"/>
    <w:rsid w:val="00B7327E"/>
    <w:rsid w:val="00B742A5"/>
    <w:rsid w:val="00B75C9A"/>
    <w:rsid w:val="00B75ECB"/>
    <w:rsid w:val="00B776E5"/>
    <w:rsid w:val="00B80865"/>
    <w:rsid w:val="00B82E04"/>
    <w:rsid w:val="00B8318C"/>
    <w:rsid w:val="00B841B8"/>
    <w:rsid w:val="00B84391"/>
    <w:rsid w:val="00B84548"/>
    <w:rsid w:val="00B84EA7"/>
    <w:rsid w:val="00B85B95"/>
    <w:rsid w:val="00B90189"/>
    <w:rsid w:val="00B91A79"/>
    <w:rsid w:val="00B91E2C"/>
    <w:rsid w:val="00B941FE"/>
    <w:rsid w:val="00B96FDF"/>
    <w:rsid w:val="00BA134C"/>
    <w:rsid w:val="00BA137A"/>
    <w:rsid w:val="00BA1D8A"/>
    <w:rsid w:val="00BA44D2"/>
    <w:rsid w:val="00BA4802"/>
    <w:rsid w:val="00BA6493"/>
    <w:rsid w:val="00BA7BBB"/>
    <w:rsid w:val="00BA7CEE"/>
    <w:rsid w:val="00BA7FA7"/>
    <w:rsid w:val="00BB05A8"/>
    <w:rsid w:val="00BB0DF5"/>
    <w:rsid w:val="00BB143E"/>
    <w:rsid w:val="00BB1A09"/>
    <w:rsid w:val="00BB428F"/>
    <w:rsid w:val="00BB4859"/>
    <w:rsid w:val="00BB751F"/>
    <w:rsid w:val="00BC07EC"/>
    <w:rsid w:val="00BC17ED"/>
    <w:rsid w:val="00BC1B18"/>
    <w:rsid w:val="00BC227D"/>
    <w:rsid w:val="00BC2EF4"/>
    <w:rsid w:val="00BC4A53"/>
    <w:rsid w:val="00BC506A"/>
    <w:rsid w:val="00BC7341"/>
    <w:rsid w:val="00BC7C4B"/>
    <w:rsid w:val="00BD2113"/>
    <w:rsid w:val="00BD2570"/>
    <w:rsid w:val="00BD25BC"/>
    <w:rsid w:val="00BD418D"/>
    <w:rsid w:val="00BD5B76"/>
    <w:rsid w:val="00BE00C5"/>
    <w:rsid w:val="00BE08E5"/>
    <w:rsid w:val="00BE36AD"/>
    <w:rsid w:val="00BE3C17"/>
    <w:rsid w:val="00BE59E1"/>
    <w:rsid w:val="00BE748E"/>
    <w:rsid w:val="00BE7AE2"/>
    <w:rsid w:val="00BF0B09"/>
    <w:rsid w:val="00BF1EFF"/>
    <w:rsid w:val="00BF236E"/>
    <w:rsid w:val="00BF3693"/>
    <w:rsid w:val="00BF5F88"/>
    <w:rsid w:val="00BF6BEF"/>
    <w:rsid w:val="00C016D8"/>
    <w:rsid w:val="00C01717"/>
    <w:rsid w:val="00C01D1C"/>
    <w:rsid w:val="00C0372F"/>
    <w:rsid w:val="00C04ADC"/>
    <w:rsid w:val="00C04BE7"/>
    <w:rsid w:val="00C05990"/>
    <w:rsid w:val="00C0704A"/>
    <w:rsid w:val="00C10E10"/>
    <w:rsid w:val="00C143CA"/>
    <w:rsid w:val="00C15653"/>
    <w:rsid w:val="00C17569"/>
    <w:rsid w:val="00C20FCD"/>
    <w:rsid w:val="00C2131C"/>
    <w:rsid w:val="00C215B4"/>
    <w:rsid w:val="00C25DA7"/>
    <w:rsid w:val="00C2730A"/>
    <w:rsid w:val="00C30E99"/>
    <w:rsid w:val="00C32BE2"/>
    <w:rsid w:val="00C3303E"/>
    <w:rsid w:val="00C34275"/>
    <w:rsid w:val="00C345FF"/>
    <w:rsid w:val="00C3617E"/>
    <w:rsid w:val="00C367A5"/>
    <w:rsid w:val="00C36A6A"/>
    <w:rsid w:val="00C37954"/>
    <w:rsid w:val="00C41837"/>
    <w:rsid w:val="00C43AD6"/>
    <w:rsid w:val="00C43CDF"/>
    <w:rsid w:val="00C43D23"/>
    <w:rsid w:val="00C43E3E"/>
    <w:rsid w:val="00C44678"/>
    <w:rsid w:val="00C4479F"/>
    <w:rsid w:val="00C51FFF"/>
    <w:rsid w:val="00C538E2"/>
    <w:rsid w:val="00C544CD"/>
    <w:rsid w:val="00C551E0"/>
    <w:rsid w:val="00C551E7"/>
    <w:rsid w:val="00C55AA4"/>
    <w:rsid w:val="00C5669C"/>
    <w:rsid w:val="00C569DD"/>
    <w:rsid w:val="00C57408"/>
    <w:rsid w:val="00C60481"/>
    <w:rsid w:val="00C62D49"/>
    <w:rsid w:val="00C63A0E"/>
    <w:rsid w:val="00C64A63"/>
    <w:rsid w:val="00C658AC"/>
    <w:rsid w:val="00C671DF"/>
    <w:rsid w:val="00C703E3"/>
    <w:rsid w:val="00C706BF"/>
    <w:rsid w:val="00C7097B"/>
    <w:rsid w:val="00C70A59"/>
    <w:rsid w:val="00C71133"/>
    <w:rsid w:val="00C7141A"/>
    <w:rsid w:val="00C742AE"/>
    <w:rsid w:val="00C742E1"/>
    <w:rsid w:val="00C7443A"/>
    <w:rsid w:val="00C74574"/>
    <w:rsid w:val="00C75CF4"/>
    <w:rsid w:val="00C77C1B"/>
    <w:rsid w:val="00C807B2"/>
    <w:rsid w:val="00C820F9"/>
    <w:rsid w:val="00C82848"/>
    <w:rsid w:val="00C8347D"/>
    <w:rsid w:val="00C86F7E"/>
    <w:rsid w:val="00C87939"/>
    <w:rsid w:val="00C87C73"/>
    <w:rsid w:val="00C903DD"/>
    <w:rsid w:val="00C913AB"/>
    <w:rsid w:val="00C91CC5"/>
    <w:rsid w:val="00C91F6B"/>
    <w:rsid w:val="00C921D8"/>
    <w:rsid w:val="00C93461"/>
    <w:rsid w:val="00C93A66"/>
    <w:rsid w:val="00C9520A"/>
    <w:rsid w:val="00C9543A"/>
    <w:rsid w:val="00C95B74"/>
    <w:rsid w:val="00CA04A7"/>
    <w:rsid w:val="00CA0BB8"/>
    <w:rsid w:val="00CA21CE"/>
    <w:rsid w:val="00CA47FF"/>
    <w:rsid w:val="00CA486A"/>
    <w:rsid w:val="00CA60BA"/>
    <w:rsid w:val="00CA7EB5"/>
    <w:rsid w:val="00CB0100"/>
    <w:rsid w:val="00CB1739"/>
    <w:rsid w:val="00CB1A61"/>
    <w:rsid w:val="00CB2ADB"/>
    <w:rsid w:val="00CB450A"/>
    <w:rsid w:val="00CB57D9"/>
    <w:rsid w:val="00CB6980"/>
    <w:rsid w:val="00CB7AE1"/>
    <w:rsid w:val="00CC04D3"/>
    <w:rsid w:val="00CC0ED4"/>
    <w:rsid w:val="00CC1790"/>
    <w:rsid w:val="00CC1EA6"/>
    <w:rsid w:val="00CC204E"/>
    <w:rsid w:val="00CC2B39"/>
    <w:rsid w:val="00CC2EA2"/>
    <w:rsid w:val="00CC6495"/>
    <w:rsid w:val="00CD0D58"/>
    <w:rsid w:val="00CD1356"/>
    <w:rsid w:val="00CD1524"/>
    <w:rsid w:val="00CD1DA5"/>
    <w:rsid w:val="00CD25AC"/>
    <w:rsid w:val="00CD28E6"/>
    <w:rsid w:val="00CD4C55"/>
    <w:rsid w:val="00CD621B"/>
    <w:rsid w:val="00CD7EC2"/>
    <w:rsid w:val="00CE044F"/>
    <w:rsid w:val="00CE099A"/>
    <w:rsid w:val="00CE0EC7"/>
    <w:rsid w:val="00CE1AD4"/>
    <w:rsid w:val="00CE2F09"/>
    <w:rsid w:val="00CE30D2"/>
    <w:rsid w:val="00CE4F69"/>
    <w:rsid w:val="00CE6111"/>
    <w:rsid w:val="00CE6CF1"/>
    <w:rsid w:val="00CE74C0"/>
    <w:rsid w:val="00CF1600"/>
    <w:rsid w:val="00CF2230"/>
    <w:rsid w:val="00CF477F"/>
    <w:rsid w:val="00CF48A5"/>
    <w:rsid w:val="00CF4A9C"/>
    <w:rsid w:val="00CF4E92"/>
    <w:rsid w:val="00CF6955"/>
    <w:rsid w:val="00CF6EF4"/>
    <w:rsid w:val="00CF7378"/>
    <w:rsid w:val="00D041AC"/>
    <w:rsid w:val="00D0563E"/>
    <w:rsid w:val="00D06ABD"/>
    <w:rsid w:val="00D107BD"/>
    <w:rsid w:val="00D114B9"/>
    <w:rsid w:val="00D13242"/>
    <w:rsid w:val="00D14007"/>
    <w:rsid w:val="00D15384"/>
    <w:rsid w:val="00D16F1F"/>
    <w:rsid w:val="00D212CD"/>
    <w:rsid w:val="00D21C13"/>
    <w:rsid w:val="00D23D4D"/>
    <w:rsid w:val="00D249E8"/>
    <w:rsid w:val="00D24CB3"/>
    <w:rsid w:val="00D27BDD"/>
    <w:rsid w:val="00D3088B"/>
    <w:rsid w:val="00D30DF0"/>
    <w:rsid w:val="00D33471"/>
    <w:rsid w:val="00D36B3A"/>
    <w:rsid w:val="00D374BE"/>
    <w:rsid w:val="00D40331"/>
    <w:rsid w:val="00D4065F"/>
    <w:rsid w:val="00D43608"/>
    <w:rsid w:val="00D43792"/>
    <w:rsid w:val="00D43A67"/>
    <w:rsid w:val="00D4462C"/>
    <w:rsid w:val="00D44FD8"/>
    <w:rsid w:val="00D453A6"/>
    <w:rsid w:val="00D46927"/>
    <w:rsid w:val="00D46CE8"/>
    <w:rsid w:val="00D46DA7"/>
    <w:rsid w:val="00D50598"/>
    <w:rsid w:val="00D507CC"/>
    <w:rsid w:val="00D52EC0"/>
    <w:rsid w:val="00D539EF"/>
    <w:rsid w:val="00D53B32"/>
    <w:rsid w:val="00D54848"/>
    <w:rsid w:val="00D54FD5"/>
    <w:rsid w:val="00D55083"/>
    <w:rsid w:val="00D57F08"/>
    <w:rsid w:val="00D600E6"/>
    <w:rsid w:val="00D608E6"/>
    <w:rsid w:val="00D6097F"/>
    <w:rsid w:val="00D60F7D"/>
    <w:rsid w:val="00D61E26"/>
    <w:rsid w:val="00D62767"/>
    <w:rsid w:val="00D64672"/>
    <w:rsid w:val="00D65C81"/>
    <w:rsid w:val="00D67828"/>
    <w:rsid w:val="00D70CA4"/>
    <w:rsid w:val="00D73671"/>
    <w:rsid w:val="00D73CB8"/>
    <w:rsid w:val="00D75884"/>
    <w:rsid w:val="00D75B8C"/>
    <w:rsid w:val="00D76EAF"/>
    <w:rsid w:val="00D7747C"/>
    <w:rsid w:val="00D81961"/>
    <w:rsid w:val="00D826A6"/>
    <w:rsid w:val="00D84C42"/>
    <w:rsid w:val="00D84E8A"/>
    <w:rsid w:val="00D84F1A"/>
    <w:rsid w:val="00D85C96"/>
    <w:rsid w:val="00D85F4F"/>
    <w:rsid w:val="00D901BC"/>
    <w:rsid w:val="00D90274"/>
    <w:rsid w:val="00D90C64"/>
    <w:rsid w:val="00D91C53"/>
    <w:rsid w:val="00D92701"/>
    <w:rsid w:val="00D92FC3"/>
    <w:rsid w:val="00D936C3"/>
    <w:rsid w:val="00D939D0"/>
    <w:rsid w:val="00D93BE1"/>
    <w:rsid w:val="00D946AE"/>
    <w:rsid w:val="00D953E3"/>
    <w:rsid w:val="00D97C4C"/>
    <w:rsid w:val="00DA244A"/>
    <w:rsid w:val="00DA2974"/>
    <w:rsid w:val="00DA3689"/>
    <w:rsid w:val="00DA37DF"/>
    <w:rsid w:val="00DA48A2"/>
    <w:rsid w:val="00DA4CB0"/>
    <w:rsid w:val="00DA59D8"/>
    <w:rsid w:val="00DA5A65"/>
    <w:rsid w:val="00DA6319"/>
    <w:rsid w:val="00DA6955"/>
    <w:rsid w:val="00DB067B"/>
    <w:rsid w:val="00DB0FE4"/>
    <w:rsid w:val="00DB22D4"/>
    <w:rsid w:val="00DB4895"/>
    <w:rsid w:val="00DB4E05"/>
    <w:rsid w:val="00DB4E6E"/>
    <w:rsid w:val="00DB4F63"/>
    <w:rsid w:val="00DB5A4C"/>
    <w:rsid w:val="00DB5C5C"/>
    <w:rsid w:val="00DB6C38"/>
    <w:rsid w:val="00DB7EEC"/>
    <w:rsid w:val="00DC007E"/>
    <w:rsid w:val="00DC11C3"/>
    <w:rsid w:val="00DC1657"/>
    <w:rsid w:val="00DC17AD"/>
    <w:rsid w:val="00DC225F"/>
    <w:rsid w:val="00DC2CD1"/>
    <w:rsid w:val="00DC2DF5"/>
    <w:rsid w:val="00DC478D"/>
    <w:rsid w:val="00DC6C2D"/>
    <w:rsid w:val="00DD31CF"/>
    <w:rsid w:val="00DD3DA9"/>
    <w:rsid w:val="00DD541D"/>
    <w:rsid w:val="00DD6BA2"/>
    <w:rsid w:val="00DD6C5D"/>
    <w:rsid w:val="00DD6F38"/>
    <w:rsid w:val="00DD7A63"/>
    <w:rsid w:val="00DE0A79"/>
    <w:rsid w:val="00DE2B1E"/>
    <w:rsid w:val="00DE2D58"/>
    <w:rsid w:val="00DE3B0F"/>
    <w:rsid w:val="00DE3F59"/>
    <w:rsid w:val="00DE6112"/>
    <w:rsid w:val="00DE70DC"/>
    <w:rsid w:val="00DF0421"/>
    <w:rsid w:val="00DF3523"/>
    <w:rsid w:val="00DF6DF1"/>
    <w:rsid w:val="00DF7377"/>
    <w:rsid w:val="00E01C2F"/>
    <w:rsid w:val="00E01CF2"/>
    <w:rsid w:val="00E028BE"/>
    <w:rsid w:val="00E03B42"/>
    <w:rsid w:val="00E0466A"/>
    <w:rsid w:val="00E0729C"/>
    <w:rsid w:val="00E07990"/>
    <w:rsid w:val="00E07A99"/>
    <w:rsid w:val="00E113C6"/>
    <w:rsid w:val="00E11AA0"/>
    <w:rsid w:val="00E132E9"/>
    <w:rsid w:val="00E15CFC"/>
    <w:rsid w:val="00E16D0F"/>
    <w:rsid w:val="00E22AB8"/>
    <w:rsid w:val="00E22BEC"/>
    <w:rsid w:val="00E24D01"/>
    <w:rsid w:val="00E24EE5"/>
    <w:rsid w:val="00E25029"/>
    <w:rsid w:val="00E26D1F"/>
    <w:rsid w:val="00E26EF6"/>
    <w:rsid w:val="00E27B30"/>
    <w:rsid w:val="00E307DA"/>
    <w:rsid w:val="00E357AC"/>
    <w:rsid w:val="00E3663C"/>
    <w:rsid w:val="00E37164"/>
    <w:rsid w:val="00E409C8"/>
    <w:rsid w:val="00E4192F"/>
    <w:rsid w:val="00E419E1"/>
    <w:rsid w:val="00E43C81"/>
    <w:rsid w:val="00E47249"/>
    <w:rsid w:val="00E47957"/>
    <w:rsid w:val="00E51786"/>
    <w:rsid w:val="00E52443"/>
    <w:rsid w:val="00E53803"/>
    <w:rsid w:val="00E53C2A"/>
    <w:rsid w:val="00E57D6A"/>
    <w:rsid w:val="00E6143D"/>
    <w:rsid w:val="00E61583"/>
    <w:rsid w:val="00E63131"/>
    <w:rsid w:val="00E63960"/>
    <w:rsid w:val="00E641CD"/>
    <w:rsid w:val="00E64238"/>
    <w:rsid w:val="00E64717"/>
    <w:rsid w:val="00E65F36"/>
    <w:rsid w:val="00E677B1"/>
    <w:rsid w:val="00E6792D"/>
    <w:rsid w:val="00E7009D"/>
    <w:rsid w:val="00E70F52"/>
    <w:rsid w:val="00E71BEA"/>
    <w:rsid w:val="00E72C3C"/>
    <w:rsid w:val="00E72D28"/>
    <w:rsid w:val="00E7472B"/>
    <w:rsid w:val="00E75B3C"/>
    <w:rsid w:val="00E765C8"/>
    <w:rsid w:val="00E76ADA"/>
    <w:rsid w:val="00E773D1"/>
    <w:rsid w:val="00E7744C"/>
    <w:rsid w:val="00E77D2F"/>
    <w:rsid w:val="00E81863"/>
    <w:rsid w:val="00E821B4"/>
    <w:rsid w:val="00E825BA"/>
    <w:rsid w:val="00E8456C"/>
    <w:rsid w:val="00E85A08"/>
    <w:rsid w:val="00E8685F"/>
    <w:rsid w:val="00E928D9"/>
    <w:rsid w:val="00E9386A"/>
    <w:rsid w:val="00E94EA8"/>
    <w:rsid w:val="00E95878"/>
    <w:rsid w:val="00E958FE"/>
    <w:rsid w:val="00E97D28"/>
    <w:rsid w:val="00EA0A5D"/>
    <w:rsid w:val="00EA4573"/>
    <w:rsid w:val="00EA4C3C"/>
    <w:rsid w:val="00EA515A"/>
    <w:rsid w:val="00EA63BD"/>
    <w:rsid w:val="00EA6B17"/>
    <w:rsid w:val="00EA6D1E"/>
    <w:rsid w:val="00EB131E"/>
    <w:rsid w:val="00EB1B56"/>
    <w:rsid w:val="00EB22CE"/>
    <w:rsid w:val="00EB3FAA"/>
    <w:rsid w:val="00EB4793"/>
    <w:rsid w:val="00EB51C3"/>
    <w:rsid w:val="00EB56CA"/>
    <w:rsid w:val="00EB58EB"/>
    <w:rsid w:val="00EC48FC"/>
    <w:rsid w:val="00EC4990"/>
    <w:rsid w:val="00EC6587"/>
    <w:rsid w:val="00ED14BF"/>
    <w:rsid w:val="00ED31E1"/>
    <w:rsid w:val="00ED38EF"/>
    <w:rsid w:val="00ED42B6"/>
    <w:rsid w:val="00ED5FC7"/>
    <w:rsid w:val="00ED68E0"/>
    <w:rsid w:val="00EE0DEF"/>
    <w:rsid w:val="00EE186C"/>
    <w:rsid w:val="00EE28AA"/>
    <w:rsid w:val="00EE5021"/>
    <w:rsid w:val="00EE517B"/>
    <w:rsid w:val="00EE54ED"/>
    <w:rsid w:val="00EE6ED8"/>
    <w:rsid w:val="00EE7591"/>
    <w:rsid w:val="00EF0223"/>
    <w:rsid w:val="00EF0651"/>
    <w:rsid w:val="00EF0B47"/>
    <w:rsid w:val="00EF25A1"/>
    <w:rsid w:val="00EF3D15"/>
    <w:rsid w:val="00EF3F06"/>
    <w:rsid w:val="00EF4ACA"/>
    <w:rsid w:val="00EF6DCD"/>
    <w:rsid w:val="00EF7BC1"/>
    <w:rsid w:val="00F010E7"/>
    <w:rsid w:val="00F02934"/>
    <w:rsid w:val="00F02AF3"/>
    <w:rsid w:val="00F03AC5"/>
    <w:rsid w:val="00F03E63"/>
    <w:rsid w:val="00F06D51"/>
    <w:rsid w:val="00F07141"/>
    <w:rsid w:val="00F079D7"/>
    <w:rsid w:val="00F113A4"/>
    <w:rsid w:val="00F12569"/>
    <w:rsid w:val="00F15BCB"/>
    <w:rsid w:val="00F16FD3"/>
    <w:rsid w:val="00F17A5D"/>
    <w:rsid w:val="00F20202"/>
    <w:rsid w:val="00F2280E"/>
    <w:rsid w:val="00F229D4"/>
    <w:rsid w:val="00F24164"/>
    <w:rsid w:val="00F2455A"/>
    <w:rsid w:val="00F2728B"/>
    <w:rsid w:val="00F27538"/>
    <w:rsid w:val="00F27967"/>
    <w:rsid w:val="00F305A9"/>
    <w:rsid w:val="00F329C9"/>
    <w:rsid w:val="00F32BEF"/>
    <w:rsid w:val="00F35B5E"/>
    <w:rsid w:val="00F3655E"/>
    <w:rsid w:val="00F379F6"/>
    <w:rsid w:val="00F37B93"/>
    <w:rsid w:val="00F402D9"/>
    <w:rsid w:val="00F40BD8"/>
    <w:rsid w:val="00F4149A"/>
    <w:rsid w:val="00F420E2"/>
    <w:rsid w:val="00F432F6"/>
    <w:rsid w:val="00F43B91"/>
    <w:rsid w:val="00F43DAD"/>
    <w:rsid w:val="00F5003E"/>
    <w:rsid w:val="00F500A7"/>
    <w:rsid w:val="00F507B1"/>
    <w:rsid w:val="00F517B8"/>
    <w:rsid w:val="00F51CAA"/>
    <w:rsid w:val="00F5660C"/>
    <w:rsid w:val="00F60BCD"/>
    <w:rsid w:val="00F646F9"/>
    <w:rsid w:val="00F64A3E"/>
    <w:rsid w:val="00F67F56"/>
    <w:rsid w:val="00F702DF"/>
    <w:rsid w:val="00F70639"/>
    <w:rsid w:val="00F7626B"/>
    <w:rsid w:val="00F7798F"/>
    <w:rsid w:val="00F81D10"/>
    <w:rsid w:val="00F81F2D"/>
    <w:rsid w:val="00F84714"/>
    <w:rsid w:val="00F869BD"/>
    <w:rsid w:val="00F909CE"/>
    <w:rsid w:val="00F928B3"/>
    <w:rsid w:val="00F92E67"/>
    <w:rsid w:val="00F93D9C"/>
    <w:rsid w:val="00F942A7"/>
    <w:rsid w:val="00F94334"/>
    <w:rsid w:val="00F97FD7"/>
    <w:rsid w:val="00FA060D"/>
    <w:rsid w:val="00FA0D72"/>
    <w:rsid w:val="00FA22E4"/>
    <w:rsid w:val="00FA3494"/>
    <w:rsid w:val="00FA36B6"/>
    <w:rsid w:val="00FA46D3"/>
    <w:rsid w:val="00FA663B"/>
    <w:rsid w:val="00FA79BD"/>
    <w:rsid w:val="00FA79EA"/>
    <w:rsid w:val="00FB083F"/>
    <w:rsid w:val="00FB0A12"/>
    <w:rsid w:val="00FB2355"/>
    <w:rsid w:val="00FB3C8C"/>
    <w:rsid w:val="00FB40CA"/>
    <w:rsid w:val="00FB4815"/>
    <w:rsid w:val="00FB530F"/>
    <w:rsid w:val="00FB5A92"/>
    <w:rsid w:val="00FB6859"/>
    <w:rsid w:val="00FC22CF"/>
    <w:rsid w:val="00FC257B"/>
    <w:rsid w:val="00FC2685"/>
    <w:rsid w:val="00FC44C3"/>
    <w:rsid w:val="00FC5477"/>
    <w:rsid w:val="00FC63CE"/>
    <w:rsid w:val="00FC6487"/>
    <w:rsid w:val="00FD19C2"/>
    <w:rsid w:val="00FD1E51"/>
    <w:rsid w:val="00FD32ED"/>
    <w:rsid w:val="00FD5FC1"/>
    <w:rsid w:val="00FD788A"/>
    <w:rsid w:val="00FE0036"/>
    <w:rsid w:val="00FE1495"/>
    <w:rsid w:val="00FE192C"/>
    <w:rsid w:val="00FE2372"/>
    <w:rsid w:val="00FE3F10"/>
    <w:rsid w:val="00FE5EBD"/>
    <w:rsid w:val="00FF37D7"/>
    <w:rsid w:val="00FF3DBB"/>
    <w:rsid w:val="00FF62C5"/>
    <w:rsid w:val="00FF71D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AA366"/>
  <w15:docId w15:val="{1B9B473B-79E5-4F42-9BEC-47D32697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189"/>
    <w:pPr>
      <w:jc w:val="both"/>
    </w:pPr>
    <w:rPr>
      <w:rFonts w:ascii="Arial" w:hAnsi="Arial"/>
    </w:rPr>
  </w:style>
  <w:style w:type="paragraph" w:styleId="Ttol1">
    <w:name w:val="heading 1"/>
    <w:basedOn w:val="Normal"/>
    <w:next w:val="Normal"/>
    <w:link w:val="Ttol1Car"/>
    <w:qFormat/>
    <w:rsid w:val="00F84714"/>
    <w:pPr>
      <w:numPr>
        <w:numId w:val="20"/>
      </w:numPr>
      <w:pBdr>
        <w:top w:val="single" w:sz="4" w:space="1" w:color="auto"/>
        <w:left w:val="single" w:sz="4" w:space="4" w:color="auto"/>
        <w:bottom w:val="single" w:sz="4" w:space="1" w:color="auto"/>
        <w:right w:val="single" w:sz="4" w:space="4" w:color="auto"/>
      </w:pBdr>
      <w:ind w:left="567" w:hanging="567"/>
      <w:outlineLvl w:val="0"/>
    </w:pPr>
    <w:rPr>
      <w:rFonts w:cs="Arial"/>
      <w:b/>
      <w:noProof/>
      <w:sz w:val="22"/>
      <w:szCs w:val="22"/>
      <w:lang w:eastAsia="es-ES"/>
    </w:rPr>
  </w:style>
  <w:style w:type="paragraph" w:styleId="Ttol2">
    <w:name w:val="heading 2"/>
    <w:basedOn w:val="Normal"/>
    <w:next w:val="Normal"/>
    <w:link w:val="Ttol2Car"/>
    <w:qFormat/>
    <w:rsid w:val="00F84714"/>
    <w:pPr>
      <w:numPr>
        <w:ilvl w:val="1"/>
        <w:numId w:val="20"/>
      </w:numPr>
      <w:spacing w:after="180"/>
      <w:ind w:left="567" w:hanging="567"/>
      <w:outlineLvl w:val="1"/>
    </w:pPr>
    <w:rPr>
      <w:b/>
      <w:bCs/>
      <w:noProof/>
      <w:sz w:val="22"/>
      <w:u w:val="single"/>
      <w:lang w:eastAsia="es-ES"/>
    </w:rPr>
  </w:style>
  <w:style w:type="paragraph" w:styleId="Ttol3">
    <w:name w:val="heading 3"/>
    <w:basedOn w:val="Normal"/>
    <w:next w:val="Normal"/>
    <w:link w:val="Ttol3Car"/>
    <w:qFormat/>
    <w:rsid w:val="00F84714"/>
    <w:pPr>
      <w:jc w:val="center"/>
      <w:outlineLvl w:val="2"/>
    </w:pPr>
    <w:rPr>
      <w:rFonts w:eastAsia="Calibri" w:cs="Arial"/>
      <w:b/>
      <w:noProof/>
      <w:sz w:val="22"/>
      <w:szCs w:val="22"/>
      <w:u w:val="single"/>
      <w:lang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qFormat/>
    <w:rsid w:val="00DA48A2"/>
    <w:pPr>
      <w:jc w:val="center"/>
    </w:pPr>
    <w:rPr>
      <w:rFonts w:ascii="Times New Roman" w:hAnsi="Times New Roman"/>
      <w:sz w:val="24"/>
      <w:u w:val="single"/>
      <w:lang w:eastAsia="es-ES"/>
    </w:rPr>
  </w:style>
  <w:style w:type="paragraph" w:styleId="Capalera">
    <w:name w:val="header"/>
    <w:aliases w:val="Header Char"/>
    <w:basedOn w:val="Normal"/>
    <w:link w:val="CapaleraCar"/>
    <w:rsid w:val="00DA48A2"/>
    <w:pPr>
      <w:tabs>
        <w:tab w:val="center" w:pos="4252"/>
        <w:tab w:val="right" w:pos="8504"/>
      </w:tabs>
    </w:pPr>
  </w:style>
  <w:style w:type="paragraph" w:styleId="Peu">
    <w:name w:val="footer"/>
    <w:basedOn w:val="Normal"/>
    <w:rsid w:val="00DA48A2"/>
    <w:pPr>
      <w:tabs>
        <w:tab w:val="center" w:pos="4252"/>
        <w:tab w:val="right" w:pos="8504"/>
      </w:tabs>
    </w:pPr>
  </w:style>
  <w:style w:type="character" w:styleId="Nmerodepgina">
    <w:name w:val="page number"/>
    <w:basedOn w:val="Lletraperdefectedelpargraf"/>
    <w:rsid w:val="00F517B8"/>
  </w:style>
  <w:style w:type="paragraph" w:styleId="Textdeglobus">
    <w:name w:val="Balloon Text"/>
    <w:basedOn w:val="Normal"/>
    <w:semiHidden/>
    <w:rsid w:val="00AF02C6"/>
    <w:rPr>
      <w:rFonts w:ascii="Tahoma" w:hAnsi="Tahoma" w:cs="Tahoma"/>
      <w:sz w:val="16"/>
      <w:szCs w:val="16"/>
    </w:rPr>
  </w:style>
  <w:style w:type="table" w:styleId="Taulaambquadrcula">
    <w:name w:val="Table Grid"/>
    <w:basedOn w:val="Taulanormal"/>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rsid w:val="00DA3689"/>
    <w:pPr>
      <w:shd w:val="clear" w:color="auto" w:fill="000080"/>
    </w:pPr>
    <w:rPr>
      <w:rFonts w:ascii="Tahoma" w:hAnsi="Tahoma" w:cs="Tahoma"/>
    </w:rPr>
  </w:style>
  <w:style w:type="character" w:styleId="mfasi">
    <w:name w:val="Emphasis"/>
    <w:uiPriority w:val="20"/>
    <w:qFormat/>
    <w:rsid w:val="00C20FCD"/>
    <w:rPr>
      <w:i/>
      <w:iCs/>
    </w:rPr>
  </w:style>
  <w:style w:type="paragraph" w:customStyle="1" w:styleId="Centrat1">
    <w:name w:val="Centrat1"/>
    <w:basedOn w:val="Normal"/>
    <w:rsid w:val="001D2992"/>
    <w:pPr>
      <w:jc w:val="center"/>
    </w:pPr>
    <w:rPr>
      <w:b/>
      <w:sz w:val="22"/>
      <w:lang w:eastAsia="es-ES"/>
    </w:rPr>
  </w:style>
  <w:style w:type="paragraph" w:styleId="Pargrafdellista">
    <w:name w:val="List Paragraph"/>
    <w:basedOn w:val="Normal"/>
    <w:uiPriority w:val="34"/>
    <w:qFormat/>
    <w:rsid w:val="0051536C"/>
    <w:pPr>
      <w:ind w:left="720"/>
      <w:contextualSpacing/>
    </w:pPr>
  </w:style>
  <w:style w:type="character" w:styleId="Enlla">
    <w:name w:val="Hyperlink"/>
    <w:uiPriority w:val="99"/>
    <w:rsid w:val="00B11939"/>
    <w:rPr>
      <w:color w:val="0000FF"/>
      <w:u w:val="single"/>
    </w:rPr>
  </w:style>
  <w:style w:type="character" w:customStyle="1" w:styleId="Ttol1Car">
    <w:name w:val="Títol 1 Car"/>
    <w:basedOn w:val="Lletraperdefectedelpargraf"/>
    <w:link w:val="Ttol1"/>
    <w:rsid w:val="00F84714"/>
    <w:rPr>
      <w:rFonts w:ascii="Arial" w:hAnsi="Arial" w:cs="Arial"/>
      <w:b/>
      <w:noProof/>
      <w:sz w:val="22"/>
      <w:szCs w:val="22"/>
      <w:lang w:eastAsia="es-ES"/>
    </w:rPr>
  </w:style>
  <w:style w:type="character" w:customStyle="1" w:styleId="Ttol2Car">
    <w:name w:val="Títol 2 Car"/>
    <w:basedOn w:val="Lletraperdefectedelpargraf"/>
    <w:link w:val="Ttol2"/>
    <w:rsid w:val="00F84714"/>
    <w:rPr>
      <w:rFonts w:ascii="Arial" w:hAnsi="Arial"/>
      <w:b/>
      <w:bCs/>
      <w:noProof/>
      <w:sz w:val="22"/>
      <w:u w:val="single"/>
      <w:lang w:eastAsia="es-ES"/>
    </w:rPr>
  </w:style>
  <w:style w:type="character" w:customStyle="1" w:styleId="Ttol3Car">
    <w:name w:val="Títol 3 Car"/>
    <w:basedOn w:val="Lletraperdefectedelpargraf"/>
    <w:link w:val="Ttol3"/>
    <w:rsid w:val="00F84714"/>
    <w:rPr>
      <w:rFonts w:ascii="Arial" w:eastAsia="Calibri" w:hAnsi="Arial" w:cs="Arial"/>
      <w:b/>
      <w:noProof/>
      <w:sz w:val="22"/>
      <w:szCs w:val="22"/>
      <w:u w:val="single"/>
      <w:lang w:eastAsia="en-US"/>
    </w:rPr>
  </w:style>
  <w:style w:type="numbering" w:customStyle="1" w:styleId="EstiloEstiloConvietas8ptEsquemanumerado">
    <w:name w:val="Estilo Estilo Con viñetas 8 pt + Esquema numerado"/>
    <w:basedOn w:val="Sensellista"/>
    <w:rsid w:val="00F84714"/>
    <w:pPr>
      <w:numPr>
        <w:numId w:val="8"/>
      </w:numPr>
    </w:pPr>
  </w:style>
  <w:style w:type="paragraph" w:styleId="Sagniadetextindependent">
    <w:name w:val="Body Text Indent"/>
    <w:basedOn w:val="Normal"/>
    <w:link w:val="SagniadetextindependentCar"/>
    <w:rsid w:val="00F84714"/>
    <w:pPr>
      <w:ind w:left="360"/>
    </w:pPr>
    <w:rPr>
      <w:noProof/>
      <w:sz w:val="22"/>
      <w:lang w:eastAsia="es-ES"/>
    </w:rPr>
  </w:style>
  <w:style w:type="character" w:customStyle="1" w:styleId="SagniadetextindependentCar">
    <w:name w:val="Sagnia de text independent Car"/>
    <w:basedOn w:val="Lletraperdefectedelpargraf"/>
    <w:link w:val="Sagniadetextindependent"/>
    <w:rsid w:val="00F84714"/>
    <w:rPr>
      <w:rFonts w:ascii="Arial" w:hAnsi="Arial"/>
      <w:noProof/>
      <w:sz w:val="22"/>
      <w:lang w:eastAsia="es-ES"/>
    </w:rPr>
  </w:style>
  <w:style w:type="paragraph" w:customStyle="1" w:styleId="normalweb7">
    <w:name w:val="normalweb7"/>
    <w:basedOn w:val="Normal"/>
    <w:rsid w:val="00F84714"/>
    <w:pPr>
      <w:spacing w:before="100" w:beforeAutospacing="1" w:after="100" w:afterAutospacing="1"/>
      <w:jc w:val="left"/>
    </w:pPr>
    <w:rPr>
      <w:rFonts w:ascii="Times New Roman" w:hAnsi="Times New Roman"/>
      <w:noProof/>
      <w:sz w:val="24"/>
      <w:szCs w:val="24"/>
    </w:rPr>
  </w:style>
  <w:style w:type="character" w:styleId="Refernciadecomentari">
    <w:name w:val="annotation reference"/>
    <w:semiHidden/>
    <w:rsid w:val="00F84714"/>
    <w:rPr>
      <w:sz w:val="16"/>
      <w:szCs w:val="16"/>
    </w:rPr>
  </w:style>
  <w:style w:type="paragraph" w:styleId="Textdecomentari">
    <w:name w:val="annotation text"/>
    <w:basedOn w:val="Normal"/>
    <w:link w:val="TextdecomentariCar"/>
    <w:semiHidden/>
    <w:rsid w:val="00F84714"/>
    <w:pPr>
      <w:spacing w:after="200"/>
      <w:jc w:val="left"/>
    </w:pPr>
    <w:rPr>
      <w:rFonts w:ascii="Calibri" w:eastAsia="Calibri" w:hAnsi="Calibri"/>
      <w:noProof/>
      <w:lang w:eastAsia="en-US"/>
    </w:rPr>
  </w:style>
  <w:style w:type="character" w:customStyle="1" w:styleId="TextdecomentariCar">
    <w:name w:val="Text de comentari Car"/>
    <w:basedOn w:val="Lletraperdefectedelpargraf"/>
    <w:link w:val="Textdecomentari"/>
    <w:semiHidden/>
    <w:rsid w:val="00F84714"/>
    <w:rPr>
      <w:rFonts w:ascii="Calibri" w:eastAsia="Calibri" w:hAnsi="Calibri"/>
      <w:noProof/>
      <w:lang w:eastAsia="en-US"/>
    </w:rPr>
  </w:style>
  <w:style w:type="paragraph" w:styleId="Senseespaiat">
    <w:name w:val="No Spacing"/>
    <w:rsid w:val="00F84714"/>
    <w:rPr>
      <w:rFonts w:ascii="Calibri" w:eastAsia="Calibri" w:hAnsi="Calibri"/>
      <w:sz w:val="22"/>
      <w:szCs w:val="22"/>
      <w:lang w:eastAsia="en-US"/>
    </w:rPr>
  </w:style>
  <w:style w:type="paragraph" w:styleId="IDC1">
    <w:name w:val="toc 1"/>
    <w:basedOn w:val="Normal"/>
    <w:next w:val="Normal"/>
    <w:autoRedefine/>
    <w:uiPriority w:val="39"/>
    <w:unhideWhenUsed/>
    <w:rsid w:val="00451780"/>
    <w:pPr>
      <w:tabs>
        <w:tab w:val="left" w:pos="440"/>
        <w:tab w:val="right" w:leader="dot" w:pos="8637"/>
      </w:tabs>
      <w:spacing w:after="240"/>
    </w:pPr>
    <w:rPr>
      <w:b/>
      <w:noProof/>
      <w:sz w:val="22"/>
    </w:rPr>
  </w:style>
  <w:style w:type="paragraph" w:styleId="IDC2">
    <w:name w:val="toc 2"/>
    <w:basedOn w:val="Normal"/>
    <w:next w:val="Normal"/>
    <w:autoRedefine/>
    <w:uiPriority w:val="39"/>
    <w:unhideWhenUsed/>
    <w:rsid w:val="00451780"/>
    <w:pPr>
      <w:tabs>
        <w:tab w:val="left" w:pos="880"/>
        <w:tab w:val="left" w:pos="1320"/>
        <w:tab w:val="right" w:leader="dot" w:pos="8637"/>
      </w:tabs>
      <w:spacing w:before="120" w:after="240"/>
      <w:ind w:left="1134" w:hanging="567"/>
    </w:pPr>
    <w:rPr>
      <w:sz w:val="22"/>
    </w:rPr>
  </w:style>
  <w:style w:type="paragraph" w:styleId="IDC3">
    <w:name w:val="toc 3"/>
    <w:basedOn w:val="Normal"/>
    <w:next w:val="Normal"/>
    <w:autoRedefine/>
    <w:uiPriority w:val="39"/>
    <w:unhideWhenUsed/>
    <w:rsid w:val="00551AB1"/>
    <w:pPr>
      <w:tabs>
        <w:tab w:val="right" w:leader="dot" w:pos="8637"/>
      </w:tabs>
      <w:spacing w:before="120" w:after="240"/>
      <w:ind w:left="403"/>
    </w:pPr>
    <w:rPr>
      <w:b/>
      <w:bCs/>
      <w:noProof/>
      <w:sz w:val="22"/>
    </w:rPr>
  </w:style>
  <w:style w:type="character" w:styleId="Mencisenseresoldre">
    <w:name w:val="Unresolved Mention"/>
    <w:basedOn w:val="Lletraperdefectedelpargraf"/>
    <w:uiPriority w:val="99"/>
    <w:semiHidden/>
    <w:unhideWhenUsed/>
    <w:rsid w:val="00B01E58"/>
    <w:rPr>
      <w:color w:val="605E5C"/>
      <w:shd w:val="clear" w:color="auto" w:fill="E1DFDD"/>
    </w:rPr>
  </w:style>
  <w:style w:type="character" w:styleId="Enllavisitat">
    <w:name w:val="FollowedHyperlink"/>
    <w:basedOn w:val="Lletraperdefectedelpargraf"/>
    <w:uiPriority w:val="99"/>
    <w:semiHidden/>
    <w:unhideWhenUsed/>
    <w:rsid w:val="00B01E58"/>
    <w:rPr>
      <w:color w:val="000000" w:themeColor="followedHyperlink"/>
      <w:u w:val="single"/>
    </w:rPr>
  </w:style>
  <w:style w:type="paragraph" w:styleId="Temadelcomentari">
    <w:name w:val="annotation subject"/>
    <w:basedOn w:val="Textdecomentari"/>
    <w:next w:val="Textdecomentari"/>
    <w:link w:val="TemadelcomentariCar"/>
    <w:uiPriority w:val="99"/>
    <w:semiHidden/>
    <w:unhideWhenUsed/>
    <w:rsid w:val="001C7FB5"/>
    <w:pPr>
      <w:spacing w:after="0"/>
      <w:jc w:val="both"/>
    </w:pPr>
    <w:rPr>
      <w:rFonts w:ascii="Arial" w:eastAsia="Times New Roman" w:hAnsi="Arial"/>
      <w:b/>
      <w:bCs/>
      <w:noProof w:val="0"/>
      <w:lang w:eastAsia="ca-ES"/>
    </w:rPr>
  </w:style>
  <w:style w:type="character" w:customStyle="1" w:styleId="TemadelcomentariCar">
    <w:name w:val="Tema del comentari Car"/>
    <w:basedOn w:val="TextdecomentariCar"/>
    <w:link w:val="Temadelcomentari"/>
    <w:uiPriority w:val="99"/>
    <w:semiHidden/>
    <w:rsid w:val="001C7FB5"/>
    <w:rPr>
      <w:rFonts w:ascii="Arial" w:eastAsia="Calibri" w:hAnsi="Arial"/>
      <w:b/>
      <w:bCs/>
      <w:noProof/>
      <w:lang w:eastAsia="en-US"/>
    </w:rPr>
  </w:style>
  <w:style w:type="character" w:customStyle="1" w:styleId="cf01">
    <w:name w:val="cf01"/>
    <w:basedOn w:val="Lletraperdefectedelpargraf"/>
    <w:rsid w:val="00442097"/>
    <w:rPr>
      <w:rFonts w:ascii="Segoe UI" w:hAnsi="Segoe UI" w:cs="Segoe UI" w:hint="default"/>
      <w:sz w:val="18"/>
      <w:szCs w:val="18"/>
    </w:rPr>
  </w:style>
  <w:style w:type="paragraph" w:styleId="HTMLambformatprevi">
    <w:name w:val="HTML Preformatted"/>
    <w:basedOn w:val="Normal"/>
    <w:link w:val="HTMLambformatpreviCar"/>
    <w:uiPriority w:val="99"/>
    <w:unhideWhenUsed/>
    <w:rsid w:val="005F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HTMLambformatpreviCar">
    <w:name w:val="HTML amb format previ Car"/>
    <w:basedOn w:val="Lletraperdefectedelpargraf"/>
    <w:link w:val="HTMLambformatprevi"/>
    <w:uiPriority w:val="99"/>
    <w:rsid w:val="005F0C25"/>
    <w:rPr>
      <w:rFonts w:ascii="Courier New" w:hAnsi="Courier New" w:cs="Courier New"/>
    </w:rPr>
  </w:style>
  <w:style w:type="paragraph" w:customStyle="1" w:styleId="Encapalament">
    <w:name w:val="Encapçalament"/>
    <w:basedOn w:val="Normal"/>
    <w:next w:val="Textindependent"/>
    <w:rsid w:val="00250489"/>
    <w:pPr>
      <w:keepNext/>
      <w:suppressAutoHyphens/>
      <w:spacing w:before="240" w:after="120"/>
      <w:jc w:val="left"/>
    </w:pPr>
    <w:rPr>
      <w:rFonts w:ascii="Liberation Sans" w:eastAsia="Microsoft YaHei" w:hAnsi="Liberation Sans" w:cs="Mangal"/>
      <w:sz w:val="28"/>
      <w:szCs w:val="28"/>
      <w:lang w:eastAsia="zh-CN"/>
    </w:rPr>
  </w:style>
  <w:style w:type="paragraph" w:styleId="Textindependent">
    <w:name w:val="Body Text"/>
    <w:basedOn w:val="Normal"/>
    <w:link w:val="TextindependentCar"/>
    <w:uiPriority w:val="99"/>
    <w:semiHidden/>
    <w:unhideWhenUsed/>
    <w:rsid w:val="00250489"/>
    <w:pPr>
      <w:spacing w:after="120"/>
    </w:pPr>
  </w:style>
  <w:style w:type="character" w:customStyle="1" w:styleId="TextindependentCar">
    <w:name w:val="Text independent Car"/>
    <w:basedOn w:val="Lletraperdefectedelpargraf"/>
    <w:link w:val="Textindependent"/>
    <w:uiPriority w:val="99"/>
    <w:semiHidden/>
    <w:rsid w:val="00250489"/>
    <w:rPr>
      <w:rFonts w:ascii="Arial" w:hAnsi="Arial"/>
    </w:rPr>
  </w:style>
  <w:style w:type="character" w:customStyle="1" w:styleId="CapaleraCar">
    <w:name w:val="Capçalera Car"/>
    <w:aliases w:val="Header Char Car"/>
    <w:link w:val="Capalera"/>
    <w:rsid w:val="00DB4E05"/>
    <w:rPr>
      <w:rFonts w:ascii="Arial" w:hAnsi="Arial"/>
    </w:rPr>
  </w:style>
  <w:style w:type="paragraph" w:customStyle="1" w:styleId="Sangra3detindependiente1">
    <w:name w:val="Sangría 3 de t. independiente1"/>
    <w:basedOn w:val="Normal"/>
    <w:rsid w:val="00D4065F"/>
    <w:pPr>
      <w:suppressAutoHyphens/>
      <w:ind w:left="1418" w:firstLine="7"/>
    </w:pPr>
    <w:rPr>
      <w:rFonts w:cs="Arial"/>
      <w:sz w:val="22"/>
      <w:szCs w:val="22"/>
      <w:lang w:eastAsia="zh-CN"/>
    </w:rPr>
  </w:style>
  <w:style w:type="character" w:styleId="Textdelcontenidor">
    <w:name w:val="Placeholder Text"/>
    <w:basedOn w:val="Lletraperdefectedelpargraf"/>
    <w:uiPriority w:val="99"/>
    <w:semiHidden/>
    <w:rsid w:val="00B96FDF"/>
    <w:rPr>
      <w:color w:val="666666"/>
    </w:rPr>
  </w:style>
  <w:style w:type="paragraph" w:customStyle="1" w:styleId="Vietasegundonivel">
    <w:name w:val="Viñeta segundo nivel"/>
    <w:basedOn w:val="Normal"/>
    <w:qFormat/>
    <w:rsid w:val="00177318"/>
    <w:pPr>
      <w:numPr>
        <w:numId w:val="27"/>
      </w:numPr>
      <w:tabs>
        <w:tab w:val="num" w:pos="1069"/>
      </w:tabs>
      <w:spacing w:after="200" w:line="276" w:lineRule="auto"/>
      <w:ind w:left="1069"/>
    </w:pPr>
    <w:rPr>
      <w:rFonts w:ascii="Calibri Light" w:eastAsia="Calibri" w:hAnsi="Calibri Light" w:cs="Calibri Light"/>
      <w:noProo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8696">
      <w:bodyDiv w:val="1"/>
      <w:marLeft w:val="0"/>
      <w:marRight w:val="0"/>
      <w:marTop w:val="0"/>
      <w:marBottom w:val="0"/>
      <w:divBdr>
        <w:top w:val="none" w:sz="0" w:space="0" w:color="auto"/>
        <w:left w:val="none" w:sz="0" w:space="0" w:color="auto"/>
        <w:bottom w:val="none" w:sz="0" w:space="0" w:color="auto"/>
        <w:right w:val="none" w:sz="0" w:space="0" w:color="auto"/>
      </w:divBdr>
    </w:div>
    <w:div w:id="30036419">
      <w:bodyDiv w:val="1"/>
      <w:marLeft w:val="0"/>
      <w:marRight w:val="0"/>
      <w:marTop w:val="0"/>
      <w:marBottom w:val="0"/>
      <w:divBdr>
        <w:top w:val="none" w:sz="0" w:space="0" w:color="auto"/>
        <w:left w:val="none" w:sz="0" w:space="0" w:color="auto"/>
        <w:bottom w:val="none" w:sz="0" w:space="0" w:color="auto"/>
        <w:right w:val="none" w:sz="0" w:space="0" w:color="auto"/>
      </w:divBdr>
    </w:div>
    <w:div w:id="30765299">
      <w:bodyDiv w:val="1"/>
      <w:marLeft w:val="0"/>
      <w:marRight w:val="0"/>
      <w:marTop w:val="0"/>
      <w:marBottom w:val="0"/>
      <w:divBdr>
        <w:top w:val="none" w:sz="0" w:space="0" w:color="auto"/>
        <w:left w:val="none" w:sz="0" w:space="0" w:color="auto"/>
        <w:bottom w:val="none" w:sz="0" w:space="0" w:color="auto"/>
        <w:right w:val="none" w:sz="0" w:space="0" w:color="auto"/>
      </w:divBdr>
    </w:div>
    <w:div w:id="130363734">
      <w:bodyDiv w:val="1"/>
      <w:marLeft w:val="0"/>
      <w:marRight w:val="0"/>
      <w:marTop w:val="0"/>
      <w:marBottom w:val="0"/>
      <w:divBdr>
        <w:top w:val="none" w:sz="0" w:space="0" w:color="auto"/>
        <w:left w:val="none" w:sz="0" w:space="0" w:color="auto"/>
        <w:bottom w:val="none" w:sz="0" w:space="0" w:color="auto"/>
        <w:right w:val="none" w:sz="0" w:space="0" w:color="auto"/>
      </w:divBdr>
    </w:div>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137654098">
      <w:bodyDiv w:val="1"/>
      <w:marLeft w:val="0"/>
      <w:marRight w:val="0"/>
      <w:marTop w:val="0"/>
      <w:marBottom w:val="0"/>
      <w:divBdr>
        <w:top w:val="none" w:sz="0" w:space="0" w:color="auto"/>
        <w:left w:val="none" w:sz="0" w:space="0" w:color="auto"/>
        <w:bottom w:val="none" w:sz="0" w:space="0" w:color="auto"/>
        <w:right w:val="none" w:sz="0" w:space="0" w:color="auto"/>
      </w:divBdr>
    </w:div>
    <w:div w:id="144007442">
      <w:bodyDiv w:val="1"/>
      <w:marLeft w:val="0"/>
      <w:marRight w:val="0"/>
      <w:marTop w:val="0"/>
      <w:marBottom w:val="0"/>
      <w:divBdr>
        <w:top w:val="none" w:sz="0" w:space="0" w:color="auto"/>
        <w:left w:val="none" w:sz="0" w:space="0" w:color="auto"/>
        <w:bottom w:val="none" w:sz="0" w:space="0" w:color="auto"/>
        <w:right w:val="none" w:sz="0" w:space="0" w:color="auto"/>
      </w:divBdr>
    </w:div>
    <w:div w:id="144513918">
      <w:bodyDiv w:val="1"/>
      <w:marLeft w:val="0"/>
      <w:marRight w:val="0"/>
      <w:marTop w:val="0"/>
      <w:marBottom w:val="0"/>
      <w:divBdr>
        <w:top w:val="none" w:sz="0" w:space="0" w:color="auto"/>
        <w:left w:val="none" w:sz="0" w:space="0" w:color="auto"/>
        <w:bottom w:val="none" w:sz="0" w:space="0" w:color="auto"/>
        <w:right w:val="none" w:sz="0" w:space="0" w:color="auto"/>
      </w:divBdr>
    </w:div>
    <w:div w:id="173958515">
      <w:bodyDiv w:val="1"/>
      <w:marLeft w:val="0"/>
      <w:marRight w:val="0"/>
      <w:marTop w:val="0"/>
      <w:marBottom w:val="0"/>
      <w:divBdr>
        <w:top w:val="none" w:sz="0" w:space="0" w:color="auto"/>
        <w:left w:val="none" w:sz="0" w:space="0" w:color="auto"/>
        <w:bottom w:val="none" w:sz="0" w:space="0" w:color="auto"/>
        <w:right w:val="none" w:sz="0" w:space="0" w:color="auto"/>
      </w:divBdr>
    </w:div>
    <w:div w:id="256183737">
      <w:bodyDiv w:val="1"/>
      <w:marLeft w:val="0"/>
      <w:marRight w:val="0"/>
      <w:marTop w:val="0"/>
      <w:marBottom w:val="0"/>
      <w:divBdr>
        <w:top w:val="none" w:sz="0" w:space="0" w:color="auto"/>
        <w:left w:val="none" w:sz="0" w:space="0" w:color="auto"/>
        <w:bottom w:val="none" w:sz="0" w:space="0" w:color="auto"/>
        <w:right w:val="none" w:sz="0" w:space="0" w:color="auto"/>
      </w:divBdr>
    </w:div>
    <w:div w:id="295835433">
      <w:bodyDiv w:val="1"/>
      <w:marLeft w:val="0"/>
      <w:marRight w:val="0"/>
      <w:marTop w:val="0"/>
      <w:marBottom w:val="0"/>
      <w:divBdr>
        <w:top w:val="none" w:sz="0" w:space="0" w:color="auto"/>
        <w:left w:val="none" w:sz="0" w:space="0" w:color="auto"/>
        <w:bottom w:val="none" w:sz="0" w:space="0" w:color="auto"/>
        <w:right w:val="none" w:sz="0" w:space="0" w:color="auto"/>
      </w:divBdr>
    </w:div>
    <w:div w:id="305820624">
      <w:bodyDiv w:val="1"/>
      <w:marLeft w:val="0"/>
      <w:marRight w:val="0"/>
      <w:marTop w:val="0"/>
      <w:marBottom w:val="0"/>
      <w:divBdr>
        <w:top w:val="none" w:sz="0" w:space="0" w:color="auto"/>
        <w:left w:val="none" w:sz="0" w:space="0" w:color="auto"/>
        <w:bottom w:val="none" w:sz="0" w:space="0" w:color="auto"/>
        <w:right w:val="none" w:sz="0" w:space="0" w:color="auto"/>
      </w:divBdr>
    </w:div>
    <w:div w:id="318271218">
      <w:bodyDiv w:val="1"/>
      <w:marLeft w:val="0"/>
      <w:marRight w:val="0"/>
      <w:marTop w:val="0"/>
      <w:marBottom w:val="0"/>
      <w:divBdr>
        <w:top w:val="none" w:sz="0" w:space="0" w:color="auto"/>
        <w:left w:val="none" w:sz="0" w:space="0" w:color="auto"/>
        <w:bottom w:val="none" w:sz="0" w:space="0" w:color="auto"/>
        <w:right w:val="none" w:sz="0" w:space="0" w:color="auto"/>
      </w:divBdr>
    </w:div>
    <w:div w:id="337468303">
      <w:bodyDiv w:val="1"/>
      <w:marLeft w:val="0"/>
      <w:marRight w:val="0"/>
      <w:marTop w:val="0"/>
      <w:marBottom w:val="0"/>
      <w:divBdr>
        <w:top w:val="none" w:sz="0" w:space="0" w:color="auto"/>
        <w:left w:val="none" w:sz="0" w:space="0" w:color="auto"/>
        <w:bottom w:val="none" w:sz="0" w:space="0" w:color="auto"/>
        <w:right w:val="none" w:sz="0" w:space="0" w:color="auto"/>
      </w:divBdr>
    </w:div>
    <w:div w:id="348525738">
      <w:bodyDiv w:val="1"/>
      <w:marLeft w:val="0"/>
      <w:marRight w:val="0"/>
      <w:marTop w:val="0"/>
      <w:marBottom w:val="0"/>
      <w:divBdr>
        <w:top w:val="none" w:sz="0" w:space="0" w:color="auto"/>
        <w:left w:val="none" w:sz="0" w:space="0" w:color="auto"/>
        <w:bottom w:val="none" w:sz="0" w:space="0" w:color="auto"/>
        <w:right w:val="none" w:sz="0" w:space="0" w:color="auto"/>
      </w:divBdr>
    </w:div>
    <w:div w:id="458182105">
      <w:bodyDiv w:val="1"/>
      <w:marLeft w:val="0"/>
      <w:marRight w:val="0"/>
      <w:marTop w:val="0"/>
      <w:marBottom w:val="0"/>
      <w:divBdr>
        <w:top w:val="none" w:sz="0" w:space="0" w:color="auto"/>
        <w:left w:val="none" w:sz="0" w:space="0" w:color="auto"/>
        <w:bottom w:val="none" w:sz="0" w:space="0" w:color="auto"/>
        <w:right w:val="none" w:sz="0" w:space="0" w:color="auto"/>
      </w:divBdr>
    </w:div>
    <w:div w:id="477193346">
      <w:bodyDiv w:val="1"/>
      <w:marLeft w:val="0"/>
      <w:marRight w:val="0"/>
      <w:marTop w:val="0"/>
      <w:marBottom w:val="0"/>
      <w:divBdr>
        <w:top w:val="none" w:sz="0" w:space="0" w:color="auto"/>
        <w:left w:val="none" w:sz="0" w:space="0" w:color="auto"/>
        <w:bottom w:val="none" w:sz="0" w:space="0" w:color="auto"/>
        <w:right w:val="none" w:sz="0" w:space="0" w:color="auto"/>
      </w:divBdr>
    </w:div>
    <w:div w:id="526017712">
      <w:bodyDiv w:val="1"/>
      <w:marLeft w:val="0"/>
      <w:marRight w:val="0"/>
      <w:marTop w:val="0"/>
      <w:marBottom w:val="0"/>
      <w:divBdr>
        <w:top w:val="none" w:sz="0" w:space="0" w:color="auto"/>
        <w:left w:val="none" w:sz="0" w:space="0" w:color="auto"/>
        <w:bottom w:val="none" w:sz="0" w:space="0" w:color="auto"/>
        <w:right w:val="none" w:sz="0" w:space="0" w:color="auto"/>
      </w:divBdr>
    </w:div>
    <w:div w:id="558439974">
      <w:bodyDiv w:val="1"/>
      <w:marLeft w:val="0"/>
      <w:marRight w:val="0"/>
      <w:marTop w:val="0"/>
      <w:marBottom w:val="0"/>
      <w:divBdr>
        <w:top w:val="none" w:sz="0" w:space="0" w:color="auto"/>
        <w:left w:val="none" w:sz="0" w:space="0" w:color="auto"/>
        <w:bottom w:val="none" w:sz="0" w:space="0" w:color="auto"/>
        <w:right w:val="none" w:sz="0" w:space="0" w:color="auto"/>
      </w:divBdr>
    </w:div>
    <w:div w:id="595942590">
      <w:bodyDiv w:val="1"/>
      <w:marLeft w:val="0"/>
      <w:marRight w:val="0"/>
      <w:marTop w:val="0"/>
      <w:marBottom w:val="0"/>
      <w:divBdr>
        <w:top w:val="none" w:sz="0" w:space="0" w:color="auto"/>
        <w:left w:val="none" w:sz="0" w:space="0" w:color="auto"/>
        <w:bottom w:val="none" w:sz="0" w:space="0" w:color="auto"/>
        <w:right w:val="none" w:sz="0" w:space="0" w:color="auto"/>
      </w:divBdr>
    </w:div>
    <w:div w:id="647898974">
      <w:bodyDiv w:val="1"/>
      <w:marLeft w:val="0"/>
      <w:marRight w:val="0"/>
      <w:marTop w:val="0"/>
      <w:marBottom w:val="0"/>
      <w:divBdr>
        <w:top w:val="none" w:sz="0" w:space="0" w:color="auto"/>
        <w:left w:val="none" w:sz="0" w:space="0" w:color="auto"/>
        <w:bottom w:val="none" w:sz="0" w:space="0" w:color="auto"/>
        <w:right w:val="none" w:sz="0" w:space="0" w:color="auto"/>
      </w:divBdr>
    </w:div>
    <w:div w:id="685642531">
      <w:bodyDiv w:val="1"/>
      <w:marLeft w:val="0"/>
      <w:marRight w:val="0"/>
      <w:marTop w:val="0"/>
      <w:marBottom w:val="0"/>
      <w:divBdr>
        <w:top w:val="none" w:sz="0" w:space="0" w:color="auto"/>
        <w:left w:val="none" w:sz="0" w:space="0" w:color="auto"/>
        <w:bottom w:val="none" w:sz="0" w:space="0" w:color="auto"/>
        <w:right w:val="none" w:sz="0" w:space="0" w:color="auto"/>
      </w:divBdr>
    </w:div>
    <w:div w:id="710494882">
      <w:bodyDiv w:val="1"/>
      <w:marLeft w:val="0"/>
      <w:marRight w:val="0"/>
      <w:marTop w:val="0"/>
      <w:marBottom w:val="0"/>
      <w:divBdr>
        <w:top w:val="none" w:sz="0" w:space="0" w:color="auto"/>
        <w:left w:val="none" w:sz="0" w:space="0" w:color="auto"/>
        <w:bottom w:val="none" w:sz="0" w:space="0" w:color="auto"/>
        <w:right w:val="none" w:sz="0" w:space="0" w:color="auto"/>
      </w:divBdr>
    </w:div>
    <w:div w:id="746922657">
      <w:bodyDiv w:val="1"/>
      <w:marLeft w:val="0"/>
      <w:marRight w:val="0"/>
      <w:marTop w:val="0"/>
      <w:marBottom w:val="0"/>
      <w:divBdr>
        <w:top w:val="none" w:sz="0" w:space="0" w:color="auto"/>
        <w:left w:val="none" w:sz="0" w:space="0" w:color="auto"/>
        <w:bottom w:val="none" w:sz="0" w:space="0" w:color="auto"/>
        <w:right w:val="none" w:sz="0" w:space="0" w:color="auto"/>
      </w:divBdr>
    </w:div>
    <w:div w:id="759176117">
      <w:bodyDiv w:val="1"/>
      <w:marLeft w:val="0"/>
      <w:marRight w:val="0"/>
      <w:marTop w:val="0"/>
      <w:marBottom w:val="0"/>
      <w:divBdr>
        <w:top w:val="none" w:sz="0" w:space="0" w:color="auto"/>
        <w:left w:val="none" w:sz="0" w:space="0" w:color="auto"/>
        <w:bottom w:val="none" w:sz="0" w:space="0" w:color="auto"/>
        <w:right w:val="none" w:sz="0" w:space="0" w:color="auto"/>
      </w:divBdr>
    </w:div>
    <w:div w:id="786119690">
      <w:bodyDiv w:val="1"/>
      <w:marLeft w:val="0"/>
      <w:marRight w:val="0"/>
      <w:marTop w:val="0"/>
      <w:marBottom w:val="0"/>
      <w:divBdr>
        <w:top w:val="none" w:sz="0" w:space="0" w:color="auto"/>
        <w:left w:val="none" w:sz="0" w:space="0" w:color="auto"/>
        <w:bottom w:val="none" w:sz="0" w:space="0" w:color="auto"/>
        <w:right w:val="none" w:sz="0" w:space="0" w:color="auto"/>
      </w:divBdr>
    </w:div>
    <w:div w:id="810094145">
      <w:bodyDiv w:val="1"/>
      <w:marLeft w:val="0"/>
      <w:marRight w:val="0"/>
      <w:marTop w:val="0"/>
      <w:marBottom w:val="0"/>
      <w:divBdr>
        <w:top w:val="none" w:sz="0" w:space="0" w:color="auto"/>
        <w:left w:val="none" w:sz="0" w:space="0" w:color="auto"/>
        <w:bottom w:val="none" w:sz="0" w:space="0" w:color="auto"/>
        <w:right w:val="none" w:sz="0" w:space="0" w:color="auto"/>
      </w:divBdr>
    </w:div>
    <w:div w:id="826478003">
      <w:bodyDiv w:val="1"/>
      <w:marLeft w:val="0"/>
      <w:marRight w:val="0"/>
      <w:marTop w:val="0"/>
      <w:marBottom w:val="0"/>
      <w:divBdr>
        <w:top w:val="none" w:sz="0" w:space="0" w:color="auto"/>
        <w:left w:val="none" w:sz="0" w:space="0" w:color="auto"/>
        <w:bottom w:val="none" w:sz="0" w:space="0" w:color="auto"/>
        <w:right w:val="none" w:sz="0" w:space="0" w:color="auto"/>
      </w:divBdr>
    </w:div>
    <w:div w:id="828906521">
      <w:bodyDiv w:val="1"/>
      <w:marLeft w:val="0"/>
      <w:marRight w:val="0"/>
      <w:marTop w:val="0"/>
      <w:marBottom w:val="0"/>
      <w:divBdr>
        <w:top w:val="none" w:sz="0" w:space="0" w:color="auto"/>
        <w:left w:val="none" w:sz="0" w:space="0" w:color="auto"/>
        <w:bottom w:val="none" w:sz="0" w:space="0" w:color="auto"/>
        <w:right w:val="none" w:sz="0" w:space="0" w:color="auto"/>
      </w:divBdr>
    </w:div>
    <w:div w:id="833375038">
      <w:bodyDiv w:val="1"/>
      <w:marLeft w:val="0"/>
      <w:marRight w:val="0"/>
      <w:marTop w:val="0"/>
      <w:marBottom w:val="0"/>
      <w:divBdr>
        <w:top w:val="none" w:sz="0" w:space="0" w:color="auto"/>
        <w:left w:val="none" w:sz="0" w:space="0" w:color="auto"/>
        <w:bottom w:val="none" w:sz="0" w:space="0" w:color="auto"/>
        <w:right w:val="none" w:sz="0" w:space="0" w:color="auto"/>
      </w:divBdr>
    </w:div>
    <w:div w:id="847136518">
      <w:bodyDiv w:val="1"/>
      <w:marLeft w:val="0"/>
      <w:marRight w:val="0"/>
      <w:marTop w:val="0"/>
      <w:marBottom w:val="0"/>
      <w:divBdr>
        <w:top w:val="none" w:sz="0" w:space="0" w:color="auto"/>
        <w:left w:val="none" w:sz="0" w:space="0" w:color="auto"/>
        <w:bottom w:val="none" w:sz="0" w:space="0" w:color="auto"/>
        <w:right w:val="none" w:sz="0" w:space="0" w:color="auto"/>
      </w:divBdr>
    </w:div>
    <w:div w:id="861474302">
      <w:bodyDiv w:val="1"/>
      <w:marLeft w:val="0"/>
      <w:marRight w:val="0"/>
      <w:marTop w:val="0"/>
      <w:marBottom w:val="0"/>
      <w:divBdr>
        <w:top w:val="none" w:sz="0" w:space="0" w:color="auto"/>
        <w:left w:val="none" w:sz="0" w:space="0" w:color="auto"/>
        <w:bottom w:val="none" w:sz="0" w:space="0" w:color="auto"/>
        <w:right w:val="none" w:sz="0" w:space="0" w:color="auto"/>
      </w:divBdr>
    </w:div>
    <w:div w:id="986666293">
      <w:bodyDiv w:val="1"/>
      <w:marLeft w:val="0"/>
      <w:marRight w:val="0"/>
      <w:marTop w:val="0"/>
      <w:marBottom w:val="0"/>
      <w:divBdr>
        <w:top w:val="none" w:sz="0" w:space="0" w:color="auto"/>
        <w:left w:val="none" w:sz="0" w:space="0" w:color="auto"/>
        <w:bottom w:val="none" w:sz="0" w:space="0" w:color="auto"/>
        <w:right w:val="none" w:sz="0" w:space="0" w:color="auto"/>
      </w:divBdr>
    </w:div>
    <w:div w:id="1033000650">
      <w:bodyDiv w:val="1"/>
      <w:marLeft w:val="0"/>
      <w:marRight w:val="0"/>
      <w:marTop w:val="0"/>
      <w:marBottom w:val="0"/>
      <w:divBdr>
        <w:top w:val="none" w:sz="0" w:space="0" w:color="auto"/>
        <w:left w:val="none" w:sz="0" w:space="0" w:color="auto"/>
        <w:bottom w:val="none" w:sz="0" w:space="0" w:color="auto"/>
        <w:right w:val="none" w:sz="0" w:space="0" w:color="auto"/>
      </w:divBdr>
    </w:div>
    <w:div w:id="1060519364">
      <w:bodyDiv w:val="1"/>
      <w:marLeft w:val="0"/>
      <w:marRight w:val="0"/>
      <w:marTop w:val="0"/>
      <w:marBottom w:val="0"/>
      <w:divBdr>
        <w:top w:val="none" w:sz="0" w:space="0" w:color="auto"/>
        <w:left w:val="none" w:sz="0" w:space="0" w:color="auto"/>
        <w:bottom w:val="none" w:sz="0" w:space="0" w:color="auto"/>
        <w:right w:val="none" w:sz="0" w:space="0" w:color="auto"/>
      </w:divBdr>
    </w:div>
    <w:div w:id="1168911109">
      <w:bodyDiv w:val="1"/>
      <w:marLeft w:val="0"/>
      <w:marRight w:val="0"/>
      <w:marTop w:val="0"/>
      <w:marBottom w:val="0"/>
      <w:divBdr>
        <w:top w:val="none" w:sz="0" w:space="0" w:color="auto"/>
        <w:left w:val="none" w:sz="0" w:space="0" w:color="auto"/>
        <w:bottom w:val="none" w:sz="0" w:space="0" w:color="auto"/>
        <w:right w:val="none" w:sz="0" w:space="0" w:color="auto"/>
      </w:divBdr>
    </w:div>
    <w:div w:id="1179467208">
      <w:bodyDiv w:val="1"/>
      <w:marLeft w:val="0"/>
      <w:marRight w:val="0"/>
      <w:marTop w:val="0"/>
      <w:marBottom w:val="0"/>
      <w:divBdr>
        <w:top w:val="none" w:sz="0" w:space="0" w:color="auto"/>
        <w:left w:val="none" w:sz="0" w:space="0" w:color="auto"/>
        <w:bottom w:val="none" w:sz="0" w:space="0" w:color="auto"/>
        <w:right w:val="none" w:sz="0" w:space="0" w:color="auto"/>
      </w:divBdr>
    </w:div>
    <w:div w:id="1209607853">
      <w:bodyDiv w:val="1"/>
      <w:marLeft w:val="0"/>
      <w:marRight w:val="0"/>
      <w:marTop w:val="0"/>
      <w:marBottom w:val="0"/>
      <w:divBdr>
        <w:top w:val="none" w:sz="0" w:space="0" w:color="auto"/>
        <w:left w:val="none" w:sz="0" w:space="0" w:color="auto"/>
        <w:bottom w:val="none" w:sz="0" w:space="0" w:color="auto"/>
        <w:right w:val="none" w:sz="0" w:space="0" w:color="auto"/>
      </w:divBdr>
    </w:div>
    <w:div w:id="1228877543">
      <w:bodyDiv w:val="1"/>
      <w:marLeft w:val="0"/>
      <w:marRight w:val="0"/>
      <w:marTop w:val="0"/>
      <w:marBottom w:val="0"/>
      <w:divBdr>
        <w:top w:val="none" w:sz="0" w:space="0" w:color="auto"/>
        <w:left w:val="none" w:sz="0" w:space="0" w:color="auto"/>
        <w:bottom w:val="none" w:sz="0" w:space="0" w:color="auto"/>
        <w:right w:val="none" w:sz="0" w:space="0" w:color="auto"/>
      </w:divBdr>
    </w:div>
    <w:div w:id="1262760658">
      <w:bodyDiv w:val="1"/>
      <w:marLeft w:val="0"/>
      <w:marRight w:val="0"/>
      <w:marTop w:val="0"/>
      <w:marBottom w:val="0"/>
      <w:divBdr>
        <w:top w:val="none" w:sz="0" w:space="0" w:color="auto"/>
        <w:left w:val="none" w:sz="0" w:space="0" w:color="auto"/>
        <w:bottom w:val="none" w:sz="0" w:space="0" w:color="auto"/>
        <w:right w:val="none" w:sz="0" w:space="0" w:color="auto"/>
      </w:divBdr>
    </w:div>
    <w:div w:id="1321695982">
      <w:bodyDiv w:val="1"/>
      <w:marLeft w:val="0"/>
      <w:marRight w:val="0"/>
      <w:marTop w:val="0"/>
      <w:marBottom w:val="0"/>
      <w:divBdr>
        <w:top w:val="none" w:sz="0" w:space="0" w:color="auto"/>
        <w:left w:val="none" w:sz="0" w:space="0" w:color="auto"/>
        <w:bottom w:val="none" w:sz="0" w:space="0" w:color="auto"/>
        <w:right w:val="none" w:sz="0" w:space="0" w:color="auto"/>
      </w:divBdr>
    </w:div>
    <w:div w:id="1324430898">
      <w:bodyDiv w:val="1"/>
      <w:marLeft w:val="0"/>
      <w:marRight w:val="0"/>
      <w:marTop w:val="0"/>
      <w:marBottom w:val="0"/>
      <w:divBdr>
        <w:top w:val="none" w:sz="0" w:space="0" w:color="auto"/>
        <w:left w:val="none" w:sz="0" w:space="0" w:color="auto"/>
        <w:bottom w:val="none" w:sz="0" w:space="0" w:color="auto"/>
        <w:right w:val="none" w:sz="0" w:space="0" w:color="auto"/>
      </w:divBdr>
    </w:div>
    <w:div w:id="1353611267">
      <w:bodyDiv w:val="1"/>
      <w:marLeft w:val="0"/>
      <w:marRight w:val="0"/>
      <w:marTop w:val="0"/>
      <w:marBottom w:val="0"/>
      <w:divBdr>
        <w:top w:val="none" w:sz="0" w:space="0" w:color="auto"/>
        <w:left w:val="none" w:sz="0" w:space="0" w:color="auto"/>
        <w:bottom w:val="none" w:sz="0" w:space="0" w:color="auto"/>
        <w:right w:val="none" w:sz="0" w:space="0" w:color="auto"/>
      </w:divBdr>
    </w:div>
    <w:div w:id="1361904809">
      <w:bodyDiv w:val="1"/>
      <w:marLeft w:val="0"/>
      <w:marRight w:val="0"/>
      <w:marTop w:val="0"/>
      <w:marBottom w:val="0"/>
      <w:divBdr>
        <w:top w:val="none" w:sz="0" w:space="0" w:color="auto"/>
        <w:left w:val="none" w:sz="0" w:space="0" w:color="auto"/>
        <w:bottom w:val="none" w:sz="0" w:space="0" w:color="auto"/>
        <w:right w:val="none" w:sz="0" w:space="0" w:color="auto"/>
      </w:divBdr>
    </w:div>
    <w:div w:id="1365181049">
      <w:bodyDiv w:val="1"/>
      <w:marLeft w:val="0"/>
      <w:marRight w:val="0"/>
      <w:marTop w:val="0"/>
      <w:marBottom w:val="0"/>
      <w:divBdr>
        <w:top w:val="none" w:sz="0" w:space="0" w:color="auto"/>
        <w:left w:val="none" w:sz="0" w:space="0" w:color="auto"/>
        <w:bottom w:val="none" w:sz="0" w:space="0" w:color="auto"/>
        <w:right w:val="none" w:sz="0" w:space="0" w:color="auto"/>
      </w:divBdr>
    </w:div>
    <w:div w:id="1369379279">
      <w:bodyDiv w:val="1"/>
      <w:marLeft w:val="0"/>
      <w:marRight w:val="0"/>
      <w:marTop w:val="0"/>
      <w:marBottom w:val="0"/>
      <w:divBdr>
        <w:top w:val="none" w:sz="0" w:space="0" w:color="auto"/>
        <w:left w:val="none" w:sz="0" w:space="0" w:color="auto"/>
        <w:bottom w:val="none" w:sz="0" w:space="0" w:color="auto"/>
        <w:right w:val="none" w:sz="0" w:space="0" w:color="auto"/>
      </w:divBdr>
    </w:div>
    <w:div w:id="1373382614">
      <w:bodyDiv w:val="1"/>
      <w:marLeft w:val="0"/>
      <w:marRight w:val="0"/>
      <w:marTop w:val="0"/>
      <w:marBottom w:val="0"/>
      <w:divBdr>
        <w:top w:val="none" w:sz="0" w:space="0" w:color="auto"/>
        <w:left w:val="none" w:sz="0" w:space="0" w:color="auto"/>
        <w:bottom w:val="none" w:sz="0" w:space="0" w:color="auto"/>
        <w:right w:val="none" w:sz="0" w:space="0" w:color="auto"/>
      </w:divBdr>
    </w:div>
    <w:div w:id="1379016354">
      <w:bodyDiv w:val="1"/>
      <w:marLeft w:val="0"/>
      <w:marRight w:val="0"/>
      <w:marTop w:val="0"/>
      <w:marBottom w:val="0"/>
      <w:divBdr>
        <w:top w:val="none" w:sz="0" w:space="0" w:color="auto"/>
        <w:left w:val="none" w:sz="0" w:space="0" w:color="auto"/>
        <w:bottom w:val="none" w:sz="0" w:space="0" w:color="auto"/>
        <w:right w:val="none" w:sz="0" w:space="0" w:color="auto"/>
      </w:divBdr>
    </w:div>
    <w:div w:id="1396858291">
      <w:bodyDiv w:val="1"/>
      <w:marLeft w:val="0"/>
      <w:marRight w:val="0"/>
      <w:marTop w:val="0"/>
      <w:marBottom w:val="0"/>
      <w:divBdr>
        <w:top w:val="none" w:sz="0" w:space="0" w:color="auto"/>
        <w:left w:val="none" w:sz="0" w:space="0" w:color="auto"/>
        <w:bottom w:val="none" w:sz="0" w:space="0" w:color="auto"/>
        <w:right w:val="none" w:sz="0" w:space="0" w:color="auto"/>
      </w:divBdr>
    </w:div>
    <w:div w:id="1407610767">
      <w:bodyDiv w:val="1"/>
      <w:marLeft w:val="0"/>
      <w:marRight w:val="0"/>
      <w:marTop w:val="0"/>
      <w:marBottom w:val="0"/>
      <w:divBdr>
        <w:top w:val="none" w:sz="0" w:space="0" w:color="auto"/>
        <w:left w:val="none" w:sz="0" w:space="0" w:color="auto"/>
        <w:bottom w:val="none" w:sz="0" w:space="0" w:color="auto"/>
        <w:right w:val="none" w:sz="0" w:space="0" w:color="auto"/>
      </w:divBdr>
    </w:div>
    <w:div w:id="1431124588">
      <w:bodyDiv w:val="1"/>
      <w:marLeft w:val="0"/>
      <w:marRight w:val="0"/>
      <w:marTop w:val="0"/>
      <w:marBottom w:val="0"/>
      <w:divBdr>
        <w:top w:val="none" w:sz="0" w:space="0" w:color="auto"/>
        <w:left w:val="none" w:sz="0" w:space="0" w:color="auto"/>
        <w:bottom w:val="none" w:sz="0" w:space="0" w:color="auto"/>
        <w:right w:val="none" w:sz="0" w:space="0" w:color="auto"/>
      </w:divBdr>
    </w:div>
    <w:div w:id="1490053646">
      <w:bodyDiv w:val="1"/>
      <w:marLeft w:val="0"/>
      <w:marRight w:val="0"/>
      <w:marTop w:val="0"/>
      <w:marBottom w:val="0"/>
      <w:divBdr>
        <w:top w:val="none" w:sz="0" w:space="0" w:color="auto"/>
        <w:left w:val="none" w:sz="0" w:space="0" w:color="auto"/>
        <w:bottom w:val="none" w:sz="0" w:space="0" w:color="auto"/>
        <w:right w:val="none" w:sz="0" w:space="0" w:color="auto"/>
      </w:divBdr>
    </w:div>
    <w:div w:id="1538082884">
      <w:bodyDiv w:val="1"/>
      <w:marLeft w:val="0"/>
      <w:marRight w:val="0"/>
      <w:marTop w:val="0"/>
      <w:marBottom w:val="0"/>
      <w:divBdr>
        <w:top w:val="none" w:sz="0" w:space="0" w:color="auto"/>
        <w:left w:val="none" w:sz="0" w:space="0" w:color="auto"/>
        <w:bottom w:val="none" w:sz="0" w:space="0" w:color="auto"/>
        <w:right w:val="none" w:sz="0" w:space="0" w:color="auto"/>
      </w:divBdr>
    </w:div>
    <w:div w:id="1624115526">
      <w:bodyDiv w:val="1"/>
      <w:marLeft w:val="0"/>
      <w:marRight w:val="0"/>
      <w:marTop w:val="0"/>
      <w:marBottom w:val="0"/>
      <w:divBdr>
        <w:top w:val="none" w:sz="0" w:space="0" w:color="auto"/>
        <w:left w:val="none" w:sz="0" w:space="0" w:color="auto"/>
        <w:bottom w:val="none" w:sz="0" w:space="0" w:color="auto"/>
        <w:right w:val="none" w:sz="0" w:space="0" w:color="auto"/>
      </w:divBdr>
    </w:div>
    <w:div w:id="1696076179">
      <w:bodyDiv w:val="1"/>
      <w:marLeft w:val="0"/>
      <w:marRight w:val="0"/>
      <w:marTop w:val="0"/>
      <w:marBottom w:val="0"/>
      <w:divBdr>
        <w:top w:val="none" w:sz="0" w:space="0" w:color="auto"/>
        <w:left w:val="none" w:sz="0" w:space="0" w:color="auto"/>
        <w:bottom w:val="none" w:sz="0" w:space="0" w:color="auto"/>
        <w:right w:val="none" w:sz="0" w:space="0" w:color="auto"/>
      </w:divBdr>
    </w:div>
    <w:div w:id="1731689435">
      <w:bodyDiv w:val="1"/>
      <w:marLeft w:val="0"/>
      <w:marRight w:val="0"/>
      <w:marTop w:val="0"/>
      <w:marBottom w:val="0"/>
      <w:divBdr>
        <w:top w:val="none" w:sz="0" w:space="0" w:color="auto"/>
        <w:left w:val="none" w:sz="0" w:space="0" w:color="auto"/>
        <w:bottom w:val="none" w:sz="0" w:space="0" w:color="auto"/>
        <w:right w:val="none" w:sz="0" w:space="0" w:color="auto"/>
      </w:divBdr>
    </w:div>
    <w:div w:id="1772046713">
      <w:bodyDiv w:val="1"/>
      <w:marLeft w:val="0"/>
      <w:marRight w:val="0"/>
      <w:marTop w:val="0"/>
      <w:marBottom w:val="0"/>
      <w:divBdr>
        <w:top w:val="none" w:sz="0" w:space="0" w:color="auto"/>
        <w:left w:val="none" w:sz="0" w:space="0" w:color="auto"/>
        <w:bottom w:val="none" w:sz="0" w:space="0" w:color="auto"/>
        <w:right w:val="none" w:sz="0" w:space="0" w:color="auto"/>
      </w:divBdr>
    </w:div>
    <w:div w:id="1774784214">
      <w:bodyDiv w:val="1"/>
      <w:marLeft w:val="0"/>
      <w:marRight w:val="0"/>
      <w:marTop w:val="0"/>
      <w:marBottom w:val="0"/>
      <w:divBdr>
        <w:top w:val="none" w:sz="0" w:space="0" w:color="auto"/>
        <w:left w:val="none" w:sz="0" w:space="0" w:color="auto"/>
        <w:bottom w:val="none" w:sz="0" w:space="0" w:color="auto"/>
        <w:right w:val="none" w:sz="0" w:space="0" w:color="auto"/>
      </w:divBdr>
    </w:div>
    <w:div w:id="1896619955">
      <w:bodyDiv w:val="1"/>
      <w:marLeft w:val="0"/>
      <w:marRight w:val="0"/>
      <w:marTop w:val="0"/>
      <w:marBottom w:val="0"/>
      <w:divBdr>
        <w:top w:val="none" w:sz="0" w:space="0" w:color="auto"/>
        <w:left w:val="none" w:sz="0" w:space="0" w:color="auto"/>
        <w:bottom w:val="none" w:sz="0" w:space="0" w:color="auto"/>
        <w:right w:val="none" w:sz="0" w:space="0" w:color="auto"/>
      </w:divBdr>
    </w:div>
    <w:div w:id="1903130687">
      <w:bodyDiv w:val="1"/>
      <w:marLeft w:val="0"/>
      <w:marRight w:val="0"/>
      <w:marTop w:val="0"/>
      <w:marBottom w:val="0"/>
      <w:divBdr>
        <w:top w:val="none" w:sz="0" w:space="0" w:color="auto"/>
        <w:left w:val="none" w:sz="0" w:space="0" w:color="auto"/>
        <w:bottom w:val="none" w:sz="0" w:space="0" w:color="auto"/>
        <w:right w:val="none" w:sz="0" w:space="0" w:color="auto"/>
      </w:divBdr>
    </w:div>
    <w:div w:id="1923879670">
      <w:bodyDiv w:val="1"/>
      <w:marLeft w:val="0"/>
      <w:marRight w:val="0"/>
      <w:marTop w:val="0"/>
      <w:marBottom w:val="0"/>
      <w:divBdr>
        <w:top w:val="none" w:sz="0" w:space="0" w:color="auto"/>
        <w:left w:val="none" w:sz="0" w:space="0" w:color="auto"/>
        <w:bottom w:val="none" w:sz="0" w:space="0" w:color="auto"/>
        <w:right w:val="none" w:sz="0" w:space="0" w:color="auto"/>
      </w:divBdr>
    </w:div>
    <w:div w:id="1938636199">
      <w:bodyDiv w:val="1"/>
      <w:marLeft w:val="0"/>
      <w:marRight w:val="0"/>
      <w:marTop w:val="0"/>
      <w:marBottom w:val="0"/>
      <w:divBdr>
        <w:top w:val="none" w:sz="0" w:space="0" w:color="auto"/>
        <w:left w:val="none" w:sz="0" w:space="0" w:color="auto"/>
        <w:bottom w:val="none" w:sz="0" w:space="0" w:color="auto"/>
        <w:right w:val="none" w:sz="0" w:space="0" w:color="auto"/>
      </w:divBdr>
    </w:div>
    <w:div w:id="1957717569">
      <w:bodyDiv w:val="1"/>
      <w:marLeft w:val="0"/>
      <w:marRight w:val="0"/>
      <w:marTop w:val="0"/>
      <w:marBottom w:val="0"/>
      <w:divBdr>
        <w:top w:val="none" w:sz="0" w:space="0" w:color="auto"/>
        <w:left w:val="none" w:sz="0" w:space="0" w:color="auto"/>
        <w:bottom w:val="none" w:sz="0" w:space="0" w:color="auto"/>
        <w:right w:val="none" w:sz="0" w:space="0" w:color="auto"/>
      </w:divBdr>
    </w:div>
    <w:div w:id="2003502888">
      <w:bodyDiv w:val="1"/>
      <w:marLeft w:val="0"/>
      <w:marRight w:val="0"/>
      <w:marTop w:val="0"/>
      <w:marBottom w:val="0"/>
      <w:divBdr>
        <w:top w:val="none" w:sz="0" w:space="0" w:color="auto"/>
        <w:left w:val="none" w:sz="0" w:space="0" w:color="auto"/>
        <w:bottom w:val="none" w:sz="0" w:space="0" w:color="auto"/>
        <w:right w:val="none" w:sz="0" w:space="0" w:color="auto"/>
      </w:divBdr>
    </w:div>
    <w:div w:id="2106147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Personalitzat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00"/>
      </a:hlink>
      <a:folHlink>
        <a:srgbClr val="00000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3985D-D7F4-46DF-B2CA-080D985EF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2132</Characters>
  <Application>Microsoft Office Word</Application>
  <DocSecurity>0</DocSecurity>
  <Lines>17</Lines>
  <Paragraphs>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Decret</vt:lpstr>
    </vt:vector>
  </TitlesOfParts>
  <Company>Diputació de Barcelona</Company>
  <LinksUpToDate>false</LinksUpToDate>
  <CharactersWithSpaces>2501</CharactersWithSpaces>
  <SharedDoc>false</SharedDoc>
  <HLinks>
    <vt:vector size="12" baseType="variant">
      <vt:variant>
        <vt:i4>1704014</vt:i4>
      </vt:variant>
      <vt:variant>
        <vt:i4>3</vt:i4>
      </vt:variant>
      <vt:variant>
        <vt:i4>0</vt:i4>
      </vt:variant>
      <vt:variant>
        <vt:i4>5</vt:i4>
      </vt:variant>
      <vt:variant>
        <vt:lpwstr>http://www.diba.cat/web/registre/</vt:lpwstr>
      </vt:variant>
      <vt:variant>
        <vt:lpwstr/>
      </vt:variant>
      <vt:variant>
        <vt:i4>5308461</vt:i4>
      </vt:variant>
      <vt:variant>
        <vt:i4>0</vt:i4>
      </vt:variant>
      <vt:variant>
        <vt:i4>0</vt:i4>
      </vt:variant>
      <vt:variant>
        <vt:i4>5</vt:i4>
      </vt:variant>
      <vt:variant>
        <vt:lpwstr>mailto:seg.obres@diba.cat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PRIETO LEON, LOURDES</dc:creator>
  <cp:lastModifiedBy>LOPEZ GASSET, NEUS</cp:lastModifiedBy>
  <cp:revision>2</cp:revision>
  <cp:lastPrinted>2026-01-26T13:32:00Z</cp:lastPrinted>
  <dcterms:created xsi:type="dcterms:W3CDTF">2026-02-04T09:03:00Z</dcterms:created>
  <dcterms:modified xsi:type="dcterms:W3CDTF">2026-02-04T09:03:00Z</dcterms:modified>
</cp:coreProperties>
</file>