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644" w:rsidRPr="00BA4CA4" w:rsidRDefault="00B21644" w:rsidP="00B21644">
      <w:pPr>
        <w:pStyle w:val="Ttulo1"/>
        <w:numPr>
          <w:ilvl w:val="0"/>
          <w:numId w:val="0"/>
        </w:numPr>
      </w:pPr>
      <w:bookmarkStart w:id="0" w:name="_Toc220997705"/>
      <w:bookmarkStart w:id="1" w:name="_GoBack"/>
      <w:r w:rsidRPr="00BA4CA4">
        <w:t>ANNEX 3. MODEL DE COMPROMÍS PER LA INTEGRACIÓ DE LA SOLVÈNCIA AMB MITJANS EXTERNS (SOBRE A)</w:t>
      </w:r>
      <w:bookmarkEnd w:id="0"/>
    </w:p>
    <w:bookmarkEnd w:id="1"/>
    <w:p w:rsidR="00B21644" w:rsidRDefault="00B21644" w:rsidP="00B21644">
      <w:pPr>
        <w:spacing w:line="288" w:lineRule="auto"/>
        <w:rPr>
          <w:sz w:val="20"/>
          <w:szCs w:val="20"/>
        </w:rPr>
      </w:pPr>
    </w:p>
    <w:p w:rsidR="00B21644" w:rsidRDefault="00B21644" w:rsidP="00B21644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del servei de dinamització de l’Espai Lector de l’Ajuntament de Salt, </w:t>
      </w:r>
      <w:r>
        <w:rPr>
          <w:lang w:eastAsia="es-ES"/>
        </w:rPr>
        <w:t xml:space="preserve">expedient número  </w:t>
      </w:r>
      <w:r>
        <w:rPr>
          <w:rFonts w:eastAsia="Times New Roman"/>
          <w:lang w:eastAsia="es-ES"/>
        </w:rPr>
        <w:t xml:space="preserve">2025F035000036 </w:t>
      </w:r>
      <w:r>
        <w:t xml:space="preserve">……………................................................................................. </w:t>
      </w:r>
    </w:p>
    <w:p w:rsidR="00B21644" w:rsidRDefault="00B21644" w:rsidP="00B21644">
      <w:pPr>
        <w:spacing w:line="288" w:lineRule="auto"/>
        <w:rPr>
          <w:lang w:eastAsia="es-ES"/>
        </w:rPr>
      </w:pPr>
    </w:p>
    <w:p w:rsidR="00B21644" w:rsidRDefault="00B21644" w:rsidP="00B21644">
      <w:pPr>
        <w:spacing w:line="288" w:lineRule="auto"/>
      </w:pPr>
      <w:r>
        <w:t>I</w:t>
      </w:r>
    </w:p>
    <w:p w:rsidR="00B21644" w:rsidRDefault="00B21644" w:rsidP="00B21644">
      <w:pPr>
        <w:spacing w:line="288" w:lineRule="auto"/>
      </w:pPr>
    </w:p>
    <w:p w:rsidR="00B21644" w:rsidRDefault="00B21644" w:rsidP="00B21644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B21644" w:rsidRDefault="00B21644" w:rsidP="00B21644">
      <w:pPr>
        <w:spacing w:line="288" w:lineRule="auto"/>
      </w:pPr>
    </w:p>
    <w:p w:rsidR="00B21644" w:rsidRDefault="00B21644" w:rsidP="00B21644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B21644" w:rsidRDefault="00B21644" w:rsidP="00B21644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B21644" w:rsidRDefault="00B21644" w:rsidP="00B21644">
      <w:pPr>
        <w:spacing w:line="288" w:lineRule="auto"/>
      </w:pPr>
      <w:r>
        <w:t>-.............</w:t>
      </w:r>
    </w:p>
    <w:p w:rsidR="00B21644" w:rsidRDefault="00B21644" w:rsidP="00B21644">
      <w:pPr>
        <w:spacing w:line="288" w:lineRule="auto"/>
      </w:pPr>
      <w:r>
        <w:t>-.............</w:t>
      </w:r>
    </w:p>
    <w:p w:rsidR="00B21644" w:rsidRDefault="00B21644" w:rsidP="00B21644">
      <w:pPr>
        <w:spacing w:line="288" w:lineRule="auto"/>
      </w:pPr>
      <w:r>
        <w:t>-.............</w:t>
      </w:r>
    </w:p>
    <w:p w:rsidR="00B21644" w:rsidRDefault="00B21644" w:rsidP="00B21644">
      <w:pPr>
        <w:spacing w:line="288" w:lineRule="auto"/>
      </w:pPr>
      <w:r>
        <w:t>-.............</w:t>
      </w:r>
    </w:p>
    <w:p w:rsidR="00B21644" w:rsidRDefault="00B21644" w:rsidP="00B21644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B21644" w:rsidRDefault="00B21644" w:rsidP="00B21644">
      <w:pPr>
        <w:spacing w:line="288" w:lineRule="auto"/>
      </w:pPr>
      <w:r>
        <w:t>- Que la disposició efectiva de la solvència o mitjans descrits no està sotmesa a cap condició ni cap limitació.</w:t>
      </w:r>
    </w:p>
    <w:p w:rsidR="00B21644" w:rsidRDefault="00B21644" w:rsidP="00B21644">
      <w:pPr>
        <w:spacing w:line="288" w:lineRule="auto"/>
      </w:pPr>
    </w:p>
    <w:p w:rsidR="00B21644" w:rsidRDefault="00B21644" w:rsidP="00B21644">
      <w:pPr>
        <w:spacing w:line="288" w:lineRule="auto"/>
      </w:pPr>
      <w:r>
        <w:t>Data</w:t>
      </w:r>
    </w:p>
    <w:p w:rsidR="00B21644" w:rsidRDefault="00B21644" w:rsidP="00B21644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D6306E" w:rsidRDefault="00D6306E" w:rsidP="00D6306E">
      <w:pPr>
        <w:tabs>
          <w:tab w:val="left" w:pos="3240"/>
          <w:tab w:val="left" w:pos="7380"/>
        </w:tabs>
        <w:suppressAutoHyphens w:val="0"/>
        <w:rPr>
          <w:rFonts w:ascii="Helvetica*" w:eastAsia="Times New Roman" w:hAnsi="Helvetica*"/>
          <w:lang w:eastAsia="es-ES"/>
        </w:rPr>
      </w:pPr>
    </w:p>
    <w:p w:rsidR="00490CC2" w:rsidRPr="00F744E3" w:rsidRDefault="00490CC2" w:rsidP="00490CC2">
      <w:pPr>
        <w:ind w:left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21644"/>
    <w:rsid w:val="00B65E6D"/>
    <w:rsid w:val="00B86042"/>
    <w:rsid w:val="00BA6BD6"/>
    <w:rsid w:val="00CB0047"/>
    <w:rsid w:val="00CD4868"/>
    <w:rsid w:val="00CD56E9"/>
    <w:rsid w:val="00CE03EE"/>
    <w:rsid w:val="00CE1E2E"/>
    <w:rsid w:val="00D11C9C"/>
    <w:rsid w:val="00D56C18"/>
    <w:rsid w:val="00D6306E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41CA9B"/>
  <w15:chartTrackingRefBased/>
  <w15:docId w15:val="{792A1090-741B-4493-8996-74CFE446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CE03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2026-02-04T13:26:00Z</dcterms:created>
  <dcterms:modified xsi:type="dcterms:W3CDTF">2026-02-04T13:26:00Z</dcterms:modified>
</cp:coreProperties>
</file>