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B5A7" w14:textId="77777777" w:rsidR="00086A14" w:rsidRDefault="00086A14" w:rsidP="00E15F5F">
      <w:pPr>
        <w:pStyle w:val="Ttulo1"/>
        <w:spacing w:before="0" w:after="0" w:line="300" w:lineRule="exact"/>
        <w:jc w:val="center"/>
        <w:rPr>
          <w:rFonts w:eastAsia="Calibri"/>
          <w:sz w:val="21"/>
          <w:szCs w:val="21"/>
          <w:lang w:eastAsia="en-US"/>
        </w:rPr>
      </w:pPr>
      <w:bookmarkStart w:id="0" w:name="_Toc100765913"/>
      <w:bookmarkStart w:id="1" w:name="_Hlk79662198"/>
    </w:p>
    <w:p w14:paraId="1A1C68CD" w14:textId="3C6F3A92" w:rsidR="00E15F5F" w:rsidRPr="00B94811" w:rsidRDefault="00E15F5F" w:rsidP="00E15F5F">
      <w:pPr>
        <w:pStyle w:val="Ttulo1"/>
        <w:spacing w:before="0" w:after="0" w:line="300" w:lineRule="exact"/>
        <w:jc w:val="center"/>
        <w:rPr>
          <w:rFonts w:eastAsia="Calibri"/>
          <w:sz w:val="21"/>
          <w:szCs w:val="21"/>
          <w:lang w:eastAsia="en-US"/>
        </w:rPr>
      </w:pPr>
      <w:r w:rsidRPr="00B94811">
        <w:rPr>
          <w:rFonts w:eastAsia="Calibri"/>
          <w:sz w:val="21"/>
          <w:szCs w:val="21"/>
          <w:lang w:eastAsia="en-US"/>
        </w:rPr>
        <w:t xml:space="preserve">ANEXO I: </w:t>
      </w:r>
      <w:bookmarkStart w:id="2" w:name="_Toc514070601"/>
      <w:r w:rsidRPr="00B94811">
        <w:rPr>
          <w:rFonts w:eastAsia="Calibri"/>
          <w:sz w:val="21"/>
          <w:szCs w:val="21"/>
          <w:lang w:eastAsia="en-US"/>
        </w:rPr>
        <w:t>MODELO DE DECLARACIÓN RESPONSABLE</w:t>
      </w:r>
      <w:bookmarkEnd w:id="0"/>
      <w:bookmarkEnd w:id="2"/>
    </w:p>
    <w:p w14:paraId="4EED2DCE" w14:textId="77777777" w:rsidR="00E15F5F" w:rsidRPr="00B94811" w:rsidRDefault="00E15F5F" w:rsidP="00E15F5F">
      <w:pPr>
        <w:pStyle w:val="Ttulo1"/>
        <w:spacing w:before="0" w:after="0" w:line="300" w:lineRule="exact"/>
        <w:jc w:val="center"/>
        <w:rPr>
          <w:rFonts w:eastAsia="Calibri"/>
          <w:b w:val="0"/>
          <w:bCs w:val="0"/>
          <w:kern w:val="0"/>
          <w:sz w:val="21"/>
          <w:szCs w:val="21"/>
          <w:lang w:eastAsia="en-US"/>
        </w:rPr>
      </w:pPr>
    </w:p>
    <w:p w14:paraId="7C030D8D" w14:textId="77777777" w:rsidR="00E15F5F" w:rsidRPr="00B94811" w:rsidRDefault="00E15F5F" w:rsidP="00E15F5F">
      <w:pPr>
        <w:spacing w:line="30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C2BD2A3" w14:textId="2276CD61" w:rsidR="00E15F5F" w:rsidRPr="00B94811" w:rsidRDefault="00501EE7" w:rsidP="00E15F5F">
      <w:pPr>
        <w:pStyle w:val="Prrafodelista"/>
        <w:autoSpaceDE w:val="0"/>
        <w:autoSpaceDN w:val="0"/>
        <w:adjustRightInd w:val="0"/>
        <w:spacing w:after="0" w:line="300" w:lineRule="exact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  <w:r w:rsidRPr="00E41981">
        <w:rPr>
          <w:rFonts w:ascii="Arial" w:hAnsi="Arial" w:cs="Arial"/>
          <w:sz w:val="21"/>
          <w:szCs w:val="21"/>
        </w:rPr>
        <w:t>D./Dª […], y DNI número […], [en nombre propio / en representación de […], con domicilio en […] y NIF […], en plena posesión de su capacidad jurídica y de obrar</w:t>
      </w:r>
      <w:r w:rsidR="00E41981" w:rsidRPr="00E41981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E15F5F" w:rsidRPr="00B94811">
        <w:rPr>
          <w:rFonts w:ascii="Arial" w:hAnsi="Arial" w:cs="Arial"/>
          <w:sz w:val="21"/>
          <w:szCs w:val="21"/>
        </w:rPr>
        <w:t xml:space="preserve">concurriendo en el procedimiento de </w:t>
      </w:r>
      <w:r w:rsidR="00E41981">
        <w:rPr>
          <w:rFonts w:ascii="Arial" w:hAnsi="Arial" w:cs="Arial"/>
          <w:sz w:val="21"/>
          <w:szCs w:val="21"/>
        </w:rPr>
        <w:t>licitación</w:t>
      </w:r>
      <w:r w:rsidR="00E15F5F" w:rsidRPr="00B94811">
        <w:rPr>
          <w:rFonts w:ascii="Arial" w:hAnsi="Arial" w:cs="Arial"/>
          <w:sz w:val="21"/>
          <w:szCs w:val="21"/>
        </w:rPr>
        <w:t xml:space="preserve"> del contrato consistente en la prestación de</w:t>
      </w:r>
      <w:r w:rsidR="00792B6E">
        <w:rPr>
          <w:rFonts w:ascii="Arial" w:hAnsi="Arial" w:cs="Arial"/>
          <w:sz w:val="21"/>
          <w:szCs w:val="21"/>
        </w:rPr>
        <w:t>l</w:t>
      </w:r>
      <w:r w:rsidR="008F76CD">
        <w:rPr>
          <w:rFonts w:ascii="Arial" w:hAnsi="Arial" w:cs="Arial"/>
          <w:sz w:val="21"/>
          <w:szCs w:val="21"/>
        </w:rPr>
        <w:t xml:space="preserve"> </w:t>
      </w:r>
      <w:r w:rsidR="00792B6E">
        <w:rPr>
          <w:rFonts w:ascii="Arial" w:hAnsi="Arial" w:cs="Arial"/>
          <w:sz w:val="21"/>
          <w:szCs w:val="21"/>
        </w:rPr>
        <w:t>“S</w:t>
      </w:r>
      <w:r w:rsidR="008F76CD">
        <w:rPr>
          <w:rFonts w:ascii="Arial" w:hAnsi="Arial" w:cs="Arial"/>
          <w:sz w:val="21"/>
          <w:szCs w:val="21"/>
        </w:rPr>
        <w:t xml:space="preserve">ervicio de </w:t>
      </w:r>
      <w:r w:rsidR="005E18A8">
        <w:rPr>
          <w:rFonts w:ascii="Arial" w:hAnsi="Arial" w:cs="Arial"/>
          <w:sz w:val="21"/>
          <w:szCs w:val="21"/>
        </w:rPr>
        <w:t>atención</w:t>
      </w:r>
      <w:r w:rsidR="008F76CD">
        <w:rPr>
          <w:rFonts w:ascii="Arial" w:hAnsi="Arial" w:cs="Arial"/>
          <w:sz w:val="21"/>
          <w:szCs w:val="21"/>
        </w:rPr>
        <w:t xml:space="preserve"> al público para el evento Talent Arena 2026 de Fundació Barcelona Mobile World Capital </w:t>
      </w:r>
      <w:proofErr w:type="spellStart"/>
      <w:r w:rsidR="008F76CD">
        <w:rPr>
          <w:rFonts w:ascii="Arial" w:hAnsi="Arial" w:cs="Arial"/>
          <w:sz w:val="21"/>
          <w:szCs w:val="21"/>
        </w:rPr>
        <w:t>Foundation</w:t>
      </w:r>
      <w:proofErr w:type="spellEnd"/>
      <w:r w:rsidR="008F76CD">
        <w:rPr>
          <w:rFonts w:ascii="Arial" w:hAnsi="Arial" w:cs="Arial"/>
          <w:sz w:val="21"/>
          <w:szCs w:val="21"/>
        </w:rPr>
        <w:t xml:space="preserve"> </w:t>
      </w:r>
      <w:r w:rsidR="00E15F5F" w:rsidRPr="00B94811">
        <w:rPr>
          <w:rFonts w:ascii="Arial" w:hAnsi="Arial" w:cs="Arial"/>
          <w:b/>
          <w:bCs/>
          <w:sz w:val="21"/>
          <w:szCs w:val="21"/>
        </w:rPr>
        <w:t>(</w:t>
      </w:r>
      <w:proofErr w:type="spellStart"/>
      <w:r w:rsidR="00E15F5F" w:rsidRPr="00B94811">
        <w:rPr>
          <w:rFonts w:ascii="Arial" w:hAnsi="Arial" w:cs="Arial"/>
          <w:b/>
          <w:bCs/>
          <w:sz w:val="21"/>
          <w:szCs w:val="21"/>
        </w:rPr>
        <w:t>Exp</w:t>
      </w:r>
      <w:proofErr w:type="spellEnd"/>
      <w:r w:rsidR="00E15F5F" w:rsidRPr="00B94811">
        <w:rPr>
          <w:rFonts w:ascii="Arial" w:hAnsi="Arial" w:cs="Arial"/>
          <w:b/>
          <w:bCs/>
          <w:sz w:val="21"/>
          <w:szCs w:val="21"/>
        </w:rPr>
        <w:t xml:space="preserve">. </w:t>
      </w:r>
      <w:r w:rsidR="00E15F5F">
        <w:rPr>
          <w:rFonts w:ascii="Arial" w:hAnsi="Arial" w:cs="Arial"/>
          <w:b/>
          <w:bCs/>
          <w:sz w:val="21"/>
          <w:szCs w:val="21"/>
        </w:rPr>
        <w:t>A</w:t>
      </w:r>
      <w:r w:rsidR="00F35B61">
        <w:rPr>
          <w:rFonts w:ascii="Arial" w:hAnsi="Arial" w:cs="Arial"/>
          <w:b/>
          <w:bCs/>
          <w:sz w:val="21"/>
          <w:szCs w:val="21"/>
        </w:rPr>
        <w:t>S</w:t>
      </w:r>
      <w:r w:rsidR="00C83677">
        <w:rPr>
          <w:rFonts w:ascii="Arial" w:hAnsi="Arial" w:cs="Arial"/>
          <w:b/>
          <w:bCs/>
          <w:sz w:val="21"/>
          <w:szCs w:val="21"/>
        </w:rPr>
        <w:t>A</w:t>
      </w:r>
      <w:r w:rsidR="00E15F5F">
        <w:rPr>
          <w:rFonts w:ascii="Arial" w:hAnsi="Arial" w:cs="Arial"/>
          <w:b/>
          <w:bCs/>
          <w:sz w:val="21"/>
          <w:szCs w:val="21"/>
        </w:rPr>
        <w:t>/F202</w:t>
      </w:r>
      <w:r w:rsidR="008F76CD">
        <w:rPr>
          <w:rFonts w:ascii="Arial" w:hAnsi="Arial" w:cs="Arial"/>
          <w:b/>
          <w:bCs/>
          <w:sz w:val="21"/>
          <w:szCs w:val="21"/>
        </w:rPr>
        <w:t>6</w:t>
      </w:r>
      <w:r w:rsidR="00B76FD0">
        <w:rPr>
          <w:rFonts w:ascii="Arial" w:hAnsi="Arial" w:cs="Arial"/>
          <w:b/>
          <w:bCs/>
          <w:sz w:val="21"/>
          <w:szCs w:val="21"/>
        </w:rPr>
        <w:t>0</w:t>
      </w:r>
      <w:r w:rsidR="00E15F5F">
        <w:rPr>
          <w:rFonts w:ascii="Arial" w:hAnsi="Arial" w:cs="Arial"/>
          <w:b/>
          <w:bCs/>
          <w:sz w:val="21"/>
          <w:szCs w:val="21"/>
        </w:rPr>
        <w:t>1/S</w:t>
      </w:r>
      <w:r w:rsidR="00E15F5F" w:rsidRPr="00B94811">
        <w:rPr>
          <w:rFonts w:ascii="Arial" w:hAnsi="Arial" w:cs="Arial"/>
          <w:b/>
          <w:bCs/>
          <w:sz w:val="21"/>
          <w:szCs w:val="21"/>
        </w:rPr>
        <w:t>)</w:t>
      </w:r>
      <w:r w:rsidR="00792B6E">
        <w:rPr>
          <w:rFonts w:ascii="Arial" w:hAnsi="Arial" w:cs="Arial"/>
          <w:b/>
          <w:bCs/>
          <w:sz w:val="21"/>
          <w:szCs w:val="21"/>
        </w:rPr>
        <w:t>”</w:t>
      </w:r>
      <w:r w:rsidR="00E15F5F" w:rsidRPr="00B94811">
        <w:rPr>
          <w:rFonts w:ascii="Arial" w:hAnsi="Arial" w:cs="Arial"/>
          <w:sz w:val="21"/>
          <w:szCs w:val="21"/>
        </w:rPr>
        <w:t>,</w:t>
      </w:r>
      <w:bookmarkEnd w:id="1"/>
      <w:r w:rsidR="00E15F5F" w:rsidRPr="00B94811">
        <w:rPr>
          <w:rFonts w:ascii="Arial" w:hAnsi="Arial" w:cs="Arial"/>
          <w:sz w:val="21"/>
          <w:szCs w:val="21"/>
        </w:rPr>
        <w:t xml:space="preserve"> certifica</w:t>
      </w:r>
      <w:r w:rsidR="001B3911">
        <w:rPr>
          <w:rFonts w:ascii="Arial" w:hAnsi="Arial" w:cs="Arial"/>
          <w:sz w:val="21"/>
          <w:szCs w:val="21"/>
        </w:rPr>
        <w:t xml:space="preserve"> </w:t>
      </w:r>
      <w:r w:rsidR="00E15F5F" w:rsidRPr="00B94811">
        <w:rPr>
          <w:rFonts w:ascii="Arial" w:hAnsi="Arial" w:cs="Arial"/>
          <w:sz w:val="21"/>
          <w:szCs w:val="21"/>
        </w:rPr>
        <w:t>mediante esta declaración responsable los siguientes extremos:</w:t>
      </w:r>
    </w:p>
    <w:p w14:paraId="583C66CB" w14:textId="77777777" w:rsidR="00E15F5F" w:rsidRPr="00B94811" w:rsidRDefault="00E15F5F" w:rsidP="00E15F5F">
      <w:pPr>
        <w:pStyle w:val="Prrafo"/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</w:p>
    <w:p w14:paraId="204060B3" w14:textId="77777777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Que las facultades de representación que ostenta son suficientes y vigentes (si se actúa por representación); que reúne todas y cada una de las condiciones establecidas legalmente y no incurre en ninguno de las prohibiciones para contratar con la Administración previstas en los artículos 65 a 97 de la LCSP.</w:t>
      </w:r>
    </w:p>
    <w:p w14:paraId="60CA7C88" w14:textId="77777777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Que se encuentra al corriente del cumplimiento de las obligaciones tributarias y con la Seguridad Social.</w:t>
      </w:r>
    </w:p>
    <w:p w14:paraId="53184E83" w14:textId="77777777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685A03">
        <w:rPr>
          <w:rFonts w:eastAsia="Calibri" w:cs="Arial"/>
          <w:i/>
          <w:iCs/>
          <w:color w:val="EE0000"/>
          <w:sz w:val="21"/>
          <w:szCs w:val="21"/>
          <w:lang w:val="es-ES" w:eastAsia="en-US"/>
        </w:rPr>
        <w:t>(En su caso)</w:t>
      </w:r>
      <w:r w:rsidRPr="00685A03">
        <w:rPr>
          <w:rFonts w:eastAsia="Calibri" w:cs="Arial"/>
          <w:color w:val="EE0000"/>
          <w:sz w:val="21"/>
          <w:szCs w:val="21"/>
          <w:lang w:val="es-ES" w:eastAsia="en-US"/>
        </w:rPr>
        <w:t xml:space="preserve"> </w:t>
      </w:r>
      <w:r w:rsidRPr="00B94811">
        <w:rPr>
          <w:rFonts w:eastAsia="Calibri" w:cs="Arial"/>
          <w:sz w:val="21"/>
          <w:szCs w:val="21"/>
          <w:lang w:val="es-ES" w:eastAsia="en-US"/>
        </w:rPr>
        <w:t>Que está inscrito en el Registro de Licitadores de la Generalitat de Cataluña y/o de la Administración General del Estado y que los datos que constan no han experimentado ninguna variación.</w:t>
      </w:r>
    </w:p>
    <w:p w14:paraId="6688E103" w14:textId="3648E93A" w:rsidR="00E15F5F" w:rsidRPr="00B94811" w:rsidRDefault="00E3546E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685A03">
        <w:rPr>
          <w:rFonts w:eastAsia="Calibri" w:cs="Arial"/>
          <w:color w:val="EE0000"/>
          <w:sz w:val="21"/>
          <w:szCs w:val="21"/>
          <w:lang w:val="es-ES" w:eastAsia="en-US"/>
        </w:rPr>
        <w:t>(</w:t>
      </w:r>
      <w:r w:rsidRPr="00685A03">
        <w:rPr>
          <w:rFonts w:eastAsia="Calibri" w:cs="Arial"/>
          <w:i/>
          <w:iCs/>
          <w:color w:val="EE0000"/>
          <w:sz w:val="21"/>
          <w:szCs w:val="21"/>
          <w:lang w:val="es-ES" w:eastAsia="en-US"/>
        </w:rPr>
        <w:t>En su caso</w:t>
      </w:r>
      <w:r w:rsidRPr="00685A03">
        <w:rPr>
          <w:rFonts w:eastAsia="Calibri" w:cs="Arial"/>
          <w:color w:val="EE0000"/>
          <w:sz w:val="21"/>
          <w:szCs w:val="21"/>
          <w:lang w:val="es-ES" w:eastAsia="en-US"/>
        </w:rPr>
        <w:t xml:space="preserve">) </w:t>
      </w:r>
      <w:r>
        <w:rPr>
          <w:rFonts w:eastAsia="Calibri" w:cs="Arial"/>
          <w:sz w:val="21"/>
          <w:szCs w:val="21"/>
          <w:lang w:val="es-ES" w:eastAsia="en-US"/>
        </w:rPr>
        <w:t>Que</w:t>
      </w:r>
      <w:r w:rsidR="00E15F5F" w:rsidRPr="00B94811">
        <w:rPr>
          <w:rFonts w:eastAsia="Calibri" w:cs="Arial"/>
          <w:sz w:val="21"/>
          <w:szCs w:val="21"/>
          <w:lang w:val="es-ES" w:eastAsia="en-US"/>
        </w:rPr>
        <w:t xml:space="preserve"> dispone de la habilitación empresarial o profesional, así como de la solvencia económica y financiera y técnica o profesional adecuada.</w:t>
      </w:r>
    </w:p>
    <w:p w14:paraId="2C2D1FBC" w14:textId="77777777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Que cumple con todos los deberes que en materia preventiva establece la Ley 31/1995, de 8 de noviembre, de prevención de riesgos laborales y que dispone de los recursos humanos y técnicos necesarios para hacer frente a las obligaciones que puedan derivarse del Real Decreto 171/2004, de 30 de enero, por el cual se desarrolla el artículo 24 de la Ley 31/1995, en materia de coordinación de actividades empresariales.</w:t>
      </w:r>
    </w:p>
    <w:p w14:paraId="5A273B7F" w14:textId="77777777" w:rsidR="00E15F5F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Que no ha celebrado ningún acuerdo con otros operadores económicos destinados a falsear la competencia en el ámbito de este contrato y que no conoce ningún conflicto de intereses vinculado a su participación en este procedimiento de contratación.</w:t>
      </w:r>
    </w:p>
    <w:p w14:paraId="7E7DE36A" w14:textId="6A4FE8BA" w:rsidR="00535913" w:rsidRDefault="00535913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>
        <w:rPr>
          <w:rFonts w:eastAsia="Calibri" w:cs="Arial"/>
          <w:sz w:val="21"/>
          <w:szCs w:val="21"/>
          <w:lang w:val="es-ES" w:eastAsia="en-US"/>
        </w:rPr>
        <w:t>Que</w:t>
      </w:r>
      <w:r w:rsidR="00983910">
        <w:rPr>
          <w:rFonts w:eastAsia="Calibri" w:cs="Arial"/>
          <w:sz w:val="21"/>
          <w:szCs w:val="21"/>
          <w:lang w:val="es-ES" w:eastAsia="en-US"/>
        </w:rPr>
        <w:t xml:space="preserve"> </w:t>
      </w:r>
      <w:r w:rsidR="005C030C">
        <w:rPr>
          <w:rFonts w:eastAsia="Calibri" w:cs="Arial"/>
          <w:sz w:val="21"/>
          <w:szCs w:val="21"/>
          <w:lang w:val="es-ES" w:eastAsia="en-US"/>
        </w:rPr>
        <w:t>la empresa que representa, o sus empresas filiales o empresas interpuestas:</w:t>
      </w:r>
    </w:p>
    <w:p w14:paraId="14853DC2" w14:textId="77777777" w:rsidR="005C030C" w:rsidRDefault="005C030C" w:rsidP="005C030C">
      <w:pPr>
        <w:pStyle w:val="Prrafo"/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</w:p>
    <w:p w14:paraId="77E81CD6" w14:textId="7B351377" w:rsidR="00615F30" w:rsidRDefault="000A766A" w:rsidP="00E71BB6">
      <w:pPr>
        <w:pStyle w:val="Prrafo"/>
        <w:numPr>
          <w:ilvl w:val="0"/>
          <w:numId w:val="9"/>
        </w:numPr>
        <w:tabs>
          <w:tab w:val="left" w:pos="8789"/>
        </w:tabs>
        <w:spacing w:before="0" w:after="0" w:line="300" w:lineRule="exact"/>
        <w:ind w:left="1491" w:hanging="357"/>
        <w:rPr>
          <w:rFonts w:eastAsia="Calibri" w:cs="Arial"/>
          <w:sz w:val="21"/>
          <w:szCs w:val="21"/>
          <w:lang w:val="es-ES" w:eastAsia="en-US"/>
        </w:rPr>
      </w:pPr>
      <w:r w:rsidRPr="00685A03">
        <w:rPr>
          <w:rFonts w:eastAsia="Calibri" w:cs="Arial"/>
          <w:i/>
          <w:iCs/>
          <w:color w:val="EE0000"/>
          <w:sz w:val="21"/>
          <w:szCs w:val="21"/>
          <w:lang w:val="es-ES" w:eastAsia="en-US"/>
        </w:rPr>
        <w:t>(En su caso)</w:t>
      </w:r>
      <w:r w:rsidRPr="00685A03">
        <w:rPr>
          <w:rFonts w:eastAsia="Calibri" w:cs="Arial"/>
          <w:color w:val="EE0000"/>
          <w:sz w:val="21"/>
          <w:szCs w:val="21"/>
          <w:lang w:val="es-ES" w:eastAsia="en-US"/>
        </w:rPr>
        <w:t xml:space="preserve"> </w:t>
      </w:r>
      <w:r w:rsidR="00D51C08" w:rsidRPr="00D51C08">
        <w:rPr>
          <w:rFonts w:eastAsia="Calibri" w:cs="Arial"/>
          <w:sz w:val="21"/>
          <w:szCs w:val="21"/>
          <w:lang w:val="es-ES" w:eastAsia="en-US"/>
        </w:rPr>
        <w:t xml:space="preserve">NO </w:t>
      </w:r>
      <w:r>
        <w:rPr>
          <w:rFonts w:eastAsia="Calibri" w:cs="Arial"/>
          <w:sz w:val="21"/>
          <w:szCs w:val="21"/>
          <w:lang w:val="es-ES" w:eastAsia="en-US"/>
        </w:rPr>
        <w:t>realiza operaciones financieras en paraísos fiscales considerados delictivos -según la lista de países elaborada por las instituciones europeas o avalada p éstas o, en su defecto, por el Estado español-, o fuera</w:t>
      </w:r>
      <w:r w:rsidR="005B2CB7">
        <w:rPr>
          <w:rFonts w:eastAsia="Calibri" w:cs="Arial"/>
          <w:sz w:val="21"/>
          <w:szCs w:val="21"/>
          <w:lang w:val="es-ES" w:eastAsia="en-US"/>
        </w:rPr>
        <w:t xml:space="preserve"> de ellos, y que sean considerados delictivos</w:t>
      </w:r>
      <w:r w:rsidR="00CC2A82">
        <w:rPr>
          <w:rFonts w:eastAsia="Calibri" w:cs="Arial"/>
          <w:sz w:val="21"/>
          <w:szCs w:val="21"/>
          <w:lang w:val="es-ES" w:eastAsia="en-US"/>
        </w:rPr>
        <w:t xml:space="preserve">, en los términos legalmente establecidos </w:t>
      </w:r>
      <w:r w:rsidR="008D6EDC">
        <w:rPr>
          <w:rFonts w:eastAsia="Calibri" w:cs="Arial"/>
          <w:sz w:val="21"/>
          <w:szCs w:val="21"/>
          <w:lang w:val="es-ES" w:eastAsia="en-US"/>
        </w:rPr>
        <w:t>como delitos</w:t>
      </w:r>
      <w:r w:rsidR="00CC2A82">
        <w:rPr>
          <w:rFonts w:eastAsia="Calibri" w:cs="Arial"/>
          <w:sz w:val="21"/>
          <w:szCs w:val="21"/>
          <w:lang w:val="es-ES" w:eastAsia="en-US"/>
        </w:rPr>
        <w:t xml:space="preserve"> de blanqueo de capitales, fraude fiscal o contra la Hacienda Pública y se compromete a no incurrir en estas prácticas</w:t>
      </w:r>
      <w:r w:rsidR="00615F30">
        <w:rPr>
          <w:rFonts w:eastAsia="Calibri" w:cs="Arial"/>
          <w:sz w:val="21"/>
          <w:szCs w:val="21"/>
          <w:lang w:val="es-ES" w:eastAsia="en-US"/>
        </w:rPr>
        <w:t xml:space="preserve"> en caso de ser adjudicatario del contrato. </w:t>
      </w:r>
    </w:p>
    <w:p w14:paraId="0841365B" w14:textId="77777777" w:rsidR="00E71BB6" w:rsidRDefault="00E71BB6" w:rsidP="00E71BB6">
      <w:pPr>
        <w:pStyle w:val="Prrafo"/>
        <w:tabs>
          <w:tab w:val="left" w:pos="8789"/>
        </w:tabs>
        <w:spacing w:before="0" w:after="0" w:line="300" w:lineRule="exact"/>
        <w:ind w:left="1491"/>
        <w:rPr>
          <w:rFonts w:eastAsia="Calibri" w:cs="Arial"/>
          <w:sz w:val="21"/>
          <w:szCs w:val="21"/>
          <w:lang w:val="es-ES" w:eastAsia="en-US"/>
        </w:rPr>
      </w:pPr>
    </w:p>
    <w:p w14:paraId="10D0D88D" w14:textId="49E5E922" w:rsidR="00E71BB6" w:rsidRDefault="00E71BB6" w:rsidP="00E71BB6">
      <w:pPr>
        <w:pStyle w:val="Prrafo"/>
        <w:numPr>
          <w:ilvl w:val="0"/>
          <w:numId w:val="9"/>
        </w:numPr>
        <w:tabs>
          <w:tab w:val="left" w:pos="8789"/>
        </w:tabs>
        <w:spacing w:before="0" w:after="0" w:line="300" w:lineRule="exact"/>
        <w:ind w:left="1491" w:hanging="357"/>
        <w:rPr>
          <w:rFonts w:eastAsia="Calibri" w:cs="Arial"/>
          <w:sz w:val="21"/>
          <w:szCs w:val="21"/>
          <w:lang w:val="es-ES" w:eastAsia="en-US"/>
        </w:rPr>
      </w:pPr>
      <w:r w:rsidRPr="00685A03">
        <w:rPr>
          <w:rFonts w:eastAsia="Calibri" w:cs="Arial"/>
          <w:i/>
          <w:iCs/>
          <w:color w:val="EE0000"/>
          <w:sz w:val="21"/>
          <w:szCs w:val="21"/>
          <w:lang w:val="es-ES" w:eastAsia="en-US"/>
        </w:rPr>
        <w:t>(En su caso)</w:t>
      </w:r>
      <w:r w:rsidRPr="00685A03">
        <w:rPr>
          <w:rFonts w:eastAsia="Calibri" w:cs="Arial"/>
          <w:color w:val="EE0000"/>
          <w:sz w:val="21"/>
          <w:szCs w:val="21"/>
          <w:lang w:val="es-ES" w:eastAsia="en-US"/>
        </w:rPr>
        <w:t xml:space="preserve"> </w:t>
      </w:r>
      <w:r w:rsidR="000E4DB9">
        <w:rPr>
          <w:rFonts w:eastAsia="Calibri" w:cs="Arial"/>
          <w:sz w:val="21"/>
          <w:szCs w:val="21"/>
          <w:lang w:val="es-ES" w:eastAsia="en-US"/>
        </w:rPr>
        <w:t xml:space="preserve">TIENE relaciones legales con paraísos fiscales (se dará publicidad en el Perfil de Contratante) y representa la siguiente documentación descriptiva de los movimientos financieros y toda la información relativa a estas actuaciones: </w:t>
      </w:r>
      <w:r w:rsidR="000E4DB9" w:rsidRPr="000E4DB9">
        <w:rPr>
          <w:rFonts w:eastAsia="Calibri" w:cs="Arial"/>
          <w:color w:val="FF0000"/>
          <w:sz w:val="21"/>
          <w:szCs w:val="21"/>
          <w:lang w:val="es-ES" w:eastAsia="en-US"/>
        </w:rPr>
        <w:t>[identificación de la documentación]</w:t>
      </w:r>
    </w:p>
    <w:p w14:paraId="759A32F3" w14:textId="77777777" w:rsidR="00615F30" w:rsidRDefault="00615F30" w:rsidP="00615F30">
      <w:pPr>
        <w:pStyle w:val="Prrafo"/>
        <w:tabs>
          <w:tab w:val="left" w:pos="8789"/>
        </w:tabs>
        <w:spacing w:before="0" w:after="0" w:line="300" w:lineRule="exact"/>
        <w:ind w:left="720"/>
        <w:rPr>
          <w:rFonts w:eastAsia="Calibri" w:cs="Arial"/>
          <w:sz w:val="21"/>
          <w:szCs w:val="21"/>
          <w:lang w:val="es-ES" w:eastAsia="en-US"/>
        </w:rPr>
      </w:pPr>
    </w:p>
    <w:p w14:paraId="25FFD2FC" w14:textId="77777777" w:rsidR="00E57FB7" w:rsidRPr="00E57FB7" w:rsidRDefault="00E57FB7" w:rsidP="00E57FB7">
      <w:pPr>
        <w:pStyle w:val="Prrafo"/>
        <w:tabs>
          <w:tab w:val="left" w:pos="8789"/>
        </w:tabs>
        <w:spacing w:before="0" w:after="0" w:line="300" w:lineRule="exact"/>
        <w:ind w:left="720"/>
        <w:rPr>
          <w:rFonts w:eastAsia="Calibri" w:cs="Arial"/>
          <w:sz w:val="21"/>
          <w:szCs w:val="21"/>
          <w:lang w:val="es-ES" w:eastAsia="en-US"/>
        </w:rPr>
      </w:pPr>
    </w:p>
    <w:p w14:paraId="2E226CED" w14:textId="5CE706E1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685A03">
        <w:rPr>
          <w:rFonts w:eastAsia="Calibri" w:cs="Arial"/>
          <w:i/>
          <w:iCs/>
          <w:color w:val="EE0000"/>
          <w:sz w:val="21"/>
          <w:szCs w:val="21"/>
          <w:lang w:val="es-ES" w:eastAsia="en-US"/>
        </w:rPr>
        <w:t>(En su caso)</w:t>
      </w:r>
      <w:r w:rsidRPr="00685A03">
        <w:rPr>
          <w:rFonts w:eastAsia="Calibri" w:cs="Arial"/>
          <w:color w:val="EE0000"/>
          <w:sz w:val="21"/>
          <w:szCs w:val="21"/>
          <w:lang w:val="es-ES" w:eastAsia="en-US"/>
        </w:rPr>
        <w:t xml:space="preserve"> </w:t>
      </w:r>
      <w:r w:rsidRPr="00B94811">
        <w:rPr>
          <w:rFonts w:eastAsia="Calibri" w:cs="Arial"/>
          <w:sz w:val="21"/>
          <w:szCs w:val="21"/>
          <w:lang w:val="es-ES" w:eastAsia="en-US"/>
        </w:rPr>
        <w:t>Que, tratándose de una empresa extranjera, se somete a la jurisdicción de los Juzgados y Tribunales españoles.</w:t>
      </w:r>
    </w:p>
    <w:p w14:paraId="79B98840" w14:textId="5E6970A2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Que la plantilla de la empresa está integrada por un número de personas trabajadoras con discapacidad no inferior al 2% o que se ha adoptado alguna de las medidas alternativas previstas en la legislación vigente</w:t>
      </w:r>
      <w:r w:rsidR="00736DDB">
        <w:rPr>
          <w:rFonts w:eastAsia="Calibri" w:cs="Arial"/>
          <w:sz w:val="21"/>
          <w:szCs w:val="21"/>
          <w:lang w:val="es-ES" w:eastAsia="en-US"/>
        </w:rPr>
        <w:t>:</w:t>
      </w:r>
    </w:p>
    <w:p w14:paraId="5DACFC61" w14:textId="77777777" w:rsidR="00E15F5F" w:rsidRPr="00B94811" w:rsidRDefault="00E15F5F" w:rsidP="00E15F5F">
      <w:pPr>
        <w:pStyle w:val="Prrafo"/>
        <w:tabs>
          <w:tab w:val="left" w:pos="8789"/>
        </w:tabs>
        <w:spacing w:before="0" w:after="0" w:line="300" w:lineRule="exact"/>
        <w:ind w:left="720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 xml:space="preserve"> SÍ </w:t>
      </w:r>
      <w:r w:rsidRPr="00B94811">
        <w:rPr>
          <w:rFonts w:eastAsia="Calibri" w:cs="Arial"/>
          <w:sz w:val="21"/>
          <w:szCs w:val="21"/>
          <w:lang w:val="es-ES" w:eastAsia="en-US"/>
        </w:rPr>
        <w:t xml:space="preserve"> NO </w:t>
      </w:r>
      <w:r w:rsidRPr="00B94811">
        <w:rPr>
          <w:rFonts w:eastAsia="Calibri" w:cs="Arial"/>
          <w:sz w:val="21"/>
          <w:szCs w:val="21"/>
          <w:lang w:val="es-ES" w:eastAsia="en-US"/>
        </w:rPr>
        <w:t> NO obligado por normativa</w:t>
      </w:r>
    </w:p>
    <w:p w14:paraId="505AFC44" w14:textId="075D941E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Que la empresa dispone de un plan de igualdad de oportunidades entre las mujeres y los hombres</w:t>
      </w:r>
      <w:r w:rsidR="00736DDB">
        <w:rPr>
          <w:rFonts w:eastAsia="Calibri" w:cs="Arial"/>
          <w:sz w:val="21"/>
          <w:szCs w:val="21"/>
          <w:lang w:val="es-ES" w:eastAsia="en-US"/>
        </w:rPr>
        <w:t>:</w:t>
      </w:r>
    </w:p>
    <w:p w14:paraId="4D8C8D2D" w14:textId="05FADC52" w:rsidR="00E15F5F" w:rsidRPr="00B94811" w:rsidRDefault="00E15F5F" w:rsidP="00E15F5F">
      <w:pPr>
        <w:pStyle w:val="Prrafo"/>
        <w:tabs>
          <w:tab w:val="left" w:pos="8789"/>
        </w:tabs>
        <w:spacing w:before="0" w:after="0" w:line="300" w:lineRule="exact"/>
        <w:ind w:left="720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 xml:space="preserve"> SÍ </w:t>
      </w:r>
      <w:r w:rsidRPr="00B94811">
        <w:rPr>
          <w:rFonts w:eastAsia="Calibri" w:cs="Arial"/>
          <w:sz w:val="21"/>
          <w:szCs w:val="21"/>
          <w:lang w:val="es-ES" w:eastAsia="en-US"/>
        </w:rPr>
        <w:t xml:space="preserve"> NO </w:t>
      </w:r>
      <w:r w:rsidRPr="00B94811">
        <w:rPr>
          <w:rFonts w:eastAsia="Calibri" w:cs="Arial"/>
          <w:sz w:val="21"/>
          <w:szCs w:val="21"/>
          <w:lang w:val="es-ES" w:eastAsia="en-US"/>
        </w:rPr>
        <w:t> NO obligado por normativa</w:t>
      </w:r>
      <w:r w:rsidR="003E3431">
        <w:rPr>
          <w:rFonts w:eastAsia="Calibri" w:cs="Arial"/>
          <w:sz w:val="21"/>
          <w:szCs w:val="21"/>
          <w:lang w:val="es-ES" w:eastAsia="en-US"/>
        </w:rPr>
        <w:t xml:space="preserve"> (</w:t>
      </w:r>
      <w:r w:rsidR="00406DC0">
        <w:rPr>
          <w:rFonts w:eastAsia="Calibri" w:cs="Arial"/>
          <w:sz w:val="21"/>
          <w:szCs w:val="21"/>
          <w:lang w:val="es-ES" w:eastAsia="en-US"/>
        </w:rPr>
        <w:t>menos de 50 trabajadores)</w:t>
      </w:r>
    </w:p>
    <w:p w14:paraId="2410D456" w14:textId="77777777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Que, en relación con la intención de concurrir en unión temporal de empresas, declara:</w:t>
      </w:r>
    </w:p>
    <w:p w14:paraId="34AEAAAE" w14:textId="77777777" w:rsidR="00E15F5F" w:rsidRPr="00B94811" w:rsidRDefault="00E15F5F" w:rsidP="00E15F5F">
      <w:pPr>
        <w:pStyle w:val="Prrafo"/>
        <w:tabs>
          <w:tab w:val="left" w:pos="8789"/>
        </w:tabs>
        <w:spacing w:before="0" w:after="0" w:line="300" w:lineRule="exact"/>
        <w:ind w:left="720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 SÍ tiene intención de concurrir en unión temporal de empresas:</w:t>
      </w:r>
    </w:p>
    <w:p w14:paraId="2BD69AF9" w14:textId="77777777" w:rsidR="00E15F5F" w:rsidRPr="00B94811" w:rsidRDefault="00E15F5F" w:rsidP="00E15F5F">
      <w:pPr>
        <w:pStyle w:val="Prrafo"/>
        <w:tabs>
          <w:tab w:val="left" w:pos="8789"/>
        </w:tabs>
        <w:spacing w:before="0" w:after="0" w:line="300" w:lineRule="exact"/>
        <w:ind w:left="720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(indicar nombres y circunstancias de los integrantes y la participación de cada uno, así como la asunción del compromiso de constituirse formalmente en unión temporal en caso de resultar adjudicatarios)</w:t>
      </w:r>
    </w:p>
    <w:p w14:paraId="6303FA0D" w14:textId="77777777" w:rsidR="00E15F5F" w:rsidRPr="00B94811" w:rsidRDefault="00E15F5F" w:rsidP="00E15F5F">
      <w:pPr>
        <w:pStyle w:val="Prrafo"/>
        <w:tabs>
          <w:tab w:val="left" w:pos="8789"/>
        </w:tabs>
        <w:spacing w:before="0" w:after="0" w:line="300" w:lineRule="exact"/>
        <w:ind w:left="720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 NO tiene intención de concurrir en unión temporal de empresas</w:t>
      </w:r>
    </w:p>
    <w:p w14:paraId="2A9CBC63" w14:textId="77777777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Se designa como persona/se autorizada/se para recibir el aviso de las notificaciones, comunicaciones y requerimientos por medios electrónicos a:</w:t>
      </w:r>
    </w:p>
    <w:p w14:paraId="59F3D883" w14:textId="77777777" w:rsidR="00E15F5F" w:rsidRPr="00B94811" w:rsidRDefault="00E15F5F" w:rsidP="00E15F5F">
      <w:pPr>
        <w:pStyle w:val="Prrafo"/>
        <w:numPr>
          <w:ilvl w:val="0"/>
          <w:numId w:val="7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Persona/s autorizada/s:</w:t>
      </w:r>
    </w:p>
    <w:p w14:paraId="7AC5FC6B" w14:textId="77777777" w:rsidR="00E15F5F" w:rsidRPr="00B94811" w:rsidRDefault="00E15F5F" w:rsidP="00E15F5F">
      <w:pPr>
        <w:pStyle w:val="Prrafo"/>
        <w:numPr>
          <w:ilvl w:val="0"/>
          <w:numId w:val="7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DNI:</w:t>
      </w:r>
    </w:p>
    <w:p w14:paraId="1871851E" w14:textId="77777777" w:rsidR="00E15F5F" w:rsidRPr="00B94811" w:rsidRDefault="00E15F5F" w:rsidP="00E15F5F">
      <w:pPr>
        <w:pStyle w:val="Prrafo"/>
        <w:numPr>
          <w:ilvl w:val="0"/>
          <w:numId w:val="7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Correo electrónico profesional:</w:t>
      </w:r>
    </w:p>
    <w:p w14:paraId="560C8745" w14:textId="77777777" w:rsidR="00E15F5F" w:rsidRPr="00B94811" w:rsidRDefault="00E15F5F" w:rsidP="00E15F5F">
      <w:pPr>
        <w:pStyle w:val="Prrafo"/>
        <w:numPr>
          <w:ilvl w:val="0"/>
          <w:numId w:val="7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Móvil profesional:</w:t>
      </w:r>
    </w:p>
    <w:p w14:paraId="39AE44D3" w14:textId="77777777" w:rsidR="00E15F5F" w:rsidRPr="00B94811" w:rsidRDefault="00E15F5F" w:rsidP="00E15F5F">
      <w:pPr>
        <w:pStyle w:val="Prrafo"/>
        <w:tabs>
          <w:tab w:val="left" w:pos="8789"/>
        </w:tabs>
        <w:spacing w:before="0" w:after="0" w:line="300" w:lineRule="exact"/>
        <w:ind w:left="1440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>Si la dirección electrónica o el número de teléfono móvil facilidades a efectos de aviso de notificación, comunicaciones y requerimientos quedaran en desuso, se tendrá que comunicar la dicha circunstancia, por escrito, para hacer la modificación correspondiente.</w:t>
      </w:r>
    </w:p>
    <w:p w14:paraId="6D931590" w14:textId="4802385E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685A03">
        <w:rPr>
          <w:rFonts w:eastAsia="Calibri" w:cs="Arial"/>
          <w:i/>
          <w:iCs/>
          <w:color w:val="EE0000"/>
          <w:sz w:val="21"/>
          <w:szCs w:val="21"/>
          <w:lang w:val="es-ES" w:eastAsia="en-US"/>
        </w:rPr>
        <w:t>(En su caso)</w:t>
      </w:r>
      <w:r w:rsidRPr="00685A03">
        <w:rPr>
          <w:rFonts w:eastAsia="Calibri" w:cs="Arial"/>
          <w:color w:val="EE0000"/>
          <w:sz w:val="21"/>
          <w:szCs w:val="21"/>
          <w:lang w:val="es-ES" w:eastAsia="en-US"/>
        </w:rPr>
        <w:t xml:space="preserve"> </w:t>
      </w:r>
      <w:r w:rsidRPr="00B94811">
        <w:rPr>
          <w:rFonts w:eastAsia="Calibri" w:cs="Arial"/>
          <w:sz w:val="21"/>
          <w:szCs w:val="21"/>
          <w:lang w:val="es-ES" w:eastAsia="en-US"/>
        </w:rPr>
        <w:t>Que, en el caso de subcontratar alguna parte del contrato a terceros, los subcontratistas previstos, son (indicar las empresas subcontratistas)</w:t>
      </w:r>
      <w:r w:rsidR="00736DDB">
        <w:rPr>
          <w:rFonts w:eastAsia="Calibri" w:cs="Arial"/>
          <w:sz w:val="21"/>
          <w:szCs w:val="21"/>
          <w:lang w:val="es-ES" w:eastAsia="en-US"/>
        </w:rPr>
        <w:t>.</w:t>
      </w:r>
    </w:p>
    <w:p w14:paraId="3EAF1705" w14:textId="77777777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685A03">
        <w:rPr>
          <w:rFonts w:eastAsia="Calibri" w:cs="Arial"/>
          <w:i/>
          <w:iCs/>
          <w:color w:val="EE0000"/>
          <w:sz w:val="21"/>
          <w:szCs w:val="21"/>
          <w:lang w:val="es-ES" w:eastAsia="en-US"/>
        </w:rPr>
        <w:t>(En su caso)</w:t>
      </w:r>
      <w:r w:rsidRPr="00685A03">
        <w:rPr>
          <w:rFonts w:eastAsia="Calibri" w:cs="Arial"/>
          <w:color w:val="EE0000"/>
          <w:sz w:val="21"/>
          <w:szCs w:val="21"/>
          <w:lang w:val="es-ES" w:eastAsia="en-US"/>
        </w:rPr>
        <w:t xml:space="preserve"> </w:t>
      </w:r>
      <w:r w:rsidRPr="00B94811">
        <w:rPr>
          <w:rFonts w:eastAsia="Calibri" w:cs="Arial"/>
          <w:sz w:val="21"/>
          <w:szCs w:val="21"/>
          <w:lang w:val="es-ES" w:eastAsia="en-US"/>
        </w:rPr>
        <w:t>Que, en el supuesto de que formulen ofertas emprendidas vinculadas, el grupo empresarial a que pertenecen es (indicar las empresas que lo componen).</w:t>
      </w:r>
    </w:p>
    <w:p w14:paraId="5E12EF42" w14:textId="71D18301" w:rsidR="00E15F5F" w:rsidRPr="00B94811" w:rsidRDefault="00E15F5F" w:rsidP="00E15F5F">
      <w:pPr>
        <w:pStyle w:val="Prrafo"/>
        <w:numPr>
          <w:ilvl w:val="0"/>
          <w:numId w:val="6"/>
        </w:numPr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  <w:r w:rsidRPr="00B94811">
        <w:rPr>
          <w:rFonts w:eastAsia="Calibri" w:cs="Arial"/>
          <w:sz w:val="21"/>
          <w:szCs w:val="21"/>
          <w:lang w:val="es-ES" w:eastAsia="en-US"/>
        </w:rPr>
        <w:t xml:space="preserve">Que, caso de </w:t>
      </w:r>
      <w:r w:rsidR="00593DD5">
        <w:rPr>
          <w:rFonts w:eastAsia="Calibri" w:cs="Arial"/>
          <w:sz w:val="21"/>
          <w:szCs w:val="21"/>
          <w:lang w:val="es-ES" w:eastAsia="en-US"/>
        </w:rPr>
        <w:t>ser requerido</w:t>
      </w:r>
      <w:r w:rsidRPr="00B94811">
        <w:rPr>
          <w:rFonts w:eastAsia="Calibri" w:cs="Arial"/>
          <w:sz w:val="21"/>
          <w:szCs w:val="21"/>
          <w:lang w:val="es-ES" w:eastAsia="en-US"/>
        </w:rPr>
        <w:t xml:space="preserve">, se compromete a aportar la documentación </w:t>
      </w:r>
      <w:r w:rsidR="00046360">
        <w:rPr>
          <w:rFonts w:eastAsia="Calibri" w:cs="Arial"/>
          <w:sz w:val="21"/>
          <w:szCs w:val="21"/>
          <w:lang w:val="es-ES" w:eastAsia="en-US"/>
        </w:rPr>
        <w:t>acreditativa de la solvencia económica y financiera y la solvencia técnica y profesional.</w:t>
      </w:r>
    </w:p>
    <w:p w14:paraId="1771AC04" w14:textId="77777777" w:rsidR="00E15F5F" w:rsidRDefault="00E15F5F" w:rsidP="00E15F5F">
      <w:pPr>
        <w:pStyle w:val="Prrafo"/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</w:p>
    <w:p w14:paraId="6192F2FE" w14:textId="77777777" w:rsidR="00A02EC8" w:rsidRPr="00B94811" w:rsidRDefault="00A02EC8" w:rsidP="00E15F5F">
      <w:pPr>
        <w:pStyle w:val="Prrafo"/>
        <w:tabs>
          <w:tab w:val="left" w:pos="8789"/>
        </w:tabs>
        <w:spacing w:before="0" w:after="0" w:line="300" w:lineRule="exact"/>
        <w:rPr>
          <w:rFonts w:eastAsia="Calibri" w:cs="Arial"/>
          <w:sz w:val="21"/>
          <w:szCs w:val="21"/>
          <w:lang w:val="es-ES" w:eastAsia="en-US"/>
        </w:rPr>
      </w:pPr>
    </w:p>
    <w:p w14:paraId="7EE0E4A6" w14:textId="665B25C1" w:rsidR="00E15F5F" w:rsidRPr="00B94811" w:rsidRDefault="00E15F5F" w:rsidP="00E15F5F">
      <w:p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B94811">
        <w:rPr>
          <w:rFonts w:ascii="Arial" w:hAnsi="Arial" w:cs="Arial"/>
          <w:sz w:val="21"/>
          <w:szCs w:val="21"/>
        </w:rPr>
        <w:t>Y para que así conste, firmo esta oferta económica, en [*] a fecha [*] de 202</w:t>
      </w:r>
      <w:r w:rsidR="009A0CB5">
        <w:rPr>
          <w:rFonts w:ascii="Arial" w:hAnsi="Arial" w:cs="Arial"/>
          <w:sz w:val="21"/>
          <w:szCs w:val="21"/>
        </w:rPr>
        <w:t>6</w:t>
      </w:r>
    </w:p>
    <w:p w14:paraId="14B0B449" w14:textId="0BCD328A" w:rsidR="00E15F5F" w:rsidRPr="00B94811" w:rsidRDefault="00E15F5F" w:rsidP="00E15F5F">
      <w:pPr>
        <w:tabs>
          <w:tab w:val="left" w:pos="7740"/>
        </w:tabs>
        <w:spacing w:line="30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5A011149" w14:textId="77777777" w:rsidR="00E15F5F" w:rsidRPr="00B94811" w:rsidRDefault="00E15F5F" w:rsidP="00E15F5F">
      <w:pPr>
        <w:spacing w:line="300" w:lineRule="exact"/>
        <w:jc w:val="both"/>
        <w:rPr>
          <w:rFonts w:ascii="Arial" w:hAnsi="Arial" w:cs="Arial"/>
          <w:sz w:val="21"/>
          <w:szCs w:val="21"/>
        </w:rPr>
      </w:pPr>
    </w:p>
    <w:p w14:paraId="76010345" w14:textId="77777777" w:rsidR="00E15F5F" w:rsidRPr="00B94811" w:rsidRDefault="00E15F5F" w:rsidP="00E15F5F">
      <w:pPr>
        <w:spacing w:line="300" w:lineRule="exact"/>
        <w:jc w:val="both"/>
        <w:rPr>
          <w:rFonts w:ascii="Arial" w:hAnsi="Arial" w:cs="Arial"/>
          <w:sz w:val="21"/>
          <w:szCs w:val="21"/>
        </w:rPr>
      </w:pPr>
    </w:p>
    <w:p w14:paraId="1FE76188" w14:textId="77777777" w:rsidR="00E15F5F" w:rsidRPr="00B94811" w:rsidRDefault="00E15F5F" w:rsidP="00E15F5F">
      <w:p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B94811">
        <w:rPr>
          <w:rFonts w:ascii="Arial" w:hAnsi="Arial" w:cs="Arial"/>
          <w:sz w:val="21"/>
          <w:szCs w:val="21"/>
        </w:rPr>
        <w:t>_________</w:t>
      </w:r>
    </w:p>
    <w:p w14:paraId="654E22FF" w14:textId="05601665" w:rsidR="00E851D6" w:rsidRDefault="00E15F5F" w:rsidP="0001620B">
      <w:pPr>
        <w:spacing w:line="300" w:lineRule="exact"/>
        <w:jc w:val="both"/>
        <w:rPr>
          <w:rFonts w:ascii="Arial" w:hAnsi="Arial" w:cs="Arial"/>
          <w:sz w:val="21"/>
          <w:szCs w:val="21"/>
        </w:rPr>
      </w:pPr>
      <w:r w:rsidRPr="00B94811">
        <w:rPr>
          <w:rFonts w:ascii="Arial" w:hAnsi="Arial" w:cs="Arial"/>
          <w:sz w:val="21"/>
          <w:szCs w:val="21"/>
        </w:rPr>
        <w:t>[*]</w:t>
      </w:r>
      <w:r w:rsidR="0001620B">
        <w:rPr>
          <w:rFonts w:ascii="Arial" w:hAnsi="Arial" w:cs="Arial"/>
          <w:sz w:val="21"/>
          <w:szCs w:val="21"/>
        </w:rPr>
        <w:t xml:space="preserve"> </w:t>
      </w:r>
      <w:r w:rsidR="0001620B">
        <w:rPr>
          <w:rFonts w:ascii="Arial" w:hAnsi="Arial" w:cs="Arial"/>
          <w:i/>
          <w:iCs/>
          <w:sz w:val="21"/>
          <w:szCs w:val="21"/>
        </w:rPr>
        <w:t>F</w:t>
      </w:r>
      <w:r w:rsidR="00E851D6" w:rsidRPr="00E851D6">
        <w:rPr>
          <w:rFonts w:ascii="Arial" w:hAnsi="Arial" w:cs="Arial"/>
          <w:i/>
          <w:iCs/>
          <w:sz w:val="21"/>
          <w:szCs w:val="21"/>
        </w:rPr>
        <w:t>irma</w:t>
      </w:r>
      <w:r w:rsidR="00E851D6">
        <w:rPr>
          <w:rFonts w:ascii="Arial" w:hAnsi="Arial" w:cs="Arial"/>
          <w:sz w:val="21"/>
          <w:szCs w:val="21"/>
        </w:rPr>
        <w:t>]</w:t>
      </w:r>
    </w:p>
    <w:sectPr w:rsidR="00E851D6" w:rsidSect="001032C8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B1D5" w14:textId="77777777" w:rsidR="009E7FB3" w:rsidRDefault="009E7FB3">
      <w:r>
        <w:separator/>
      </w:r>
    </w:p>
  </w:endnote>
  <w:endnote w:type="continuationSeparator" w:id="0">
    <w:p w14:paraId="15FC62CA" w14:textId="77777777" w:rsidR="009E7FB3" w:rsidRDefault="009E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758A" w14:textId="707507E4" w:rsidR="00206247" w:rsidRDefault="00206247">
    <w:pPr>
      <w:pStyle w:val="Piedepgina"/>
    </w:pPr>
  </w:p>
  <w:p w14:paraId="7FB07A25" w14:textId="77777777" w:rsidR="00206247" w:rsidRPr="00B323C5" w:rsidRDefault="00BE46F9" w:rsidP="001E0479">
    <w:pPr>
      <w:pStyle w:val="Piedepgina"/>
      <w:jc w:val="right"/>
      <w:rPr>
        <w:rFonts w:ascii="Arial" w:hAnsi="Arial" w:cs="Arial"/>
      </w:rPr>
    </w:pPr>
    <w:r w:rsidRPr="00B323C5">
      <w:rPr>
        <w:rFonts w:ascii="Arial" w:hAnsi="Arial" w:cs="Arial"/>
      </w:rPr>
      <w:fldChar w:fldCharType="begin"/>
    </w:r>
    <w:r w:rsidRPr="00B323C5">
      <w:rPr>
        <w:rFonts w:ascii="Arial" w:hAnsi="Arial" w:cs="Arial"/>
      </w:rPr>
      <w:instrText>PAGE   \* MERGEFORMAT</w:instrText>
    </w:r>
    <w:r w:rsidRPr="00B323C5">
      <w:rPr>
        <w:rFonts w:ascii="Arial" w:hAnsi="Arial" w:cs="Arial"/>
      </w:rPr>
      <w:fldChar w:fldCharType="separate"/>
    </w:r>
    <w:r w:rsidRPr="00B323C5">
      <w:rPr>
        <w:rFonts w:ascii="Arial" w:hAnsi="Arial" w:cs="Arial"/>
        <w:noProof/>
        <w:lang w:val="es-ES"/>
      </w:rPr>
      <w:t>34</w:t>
    </w:r>
    <w:r w:rsidRPr="00B323C5">
      <w:rPr>
        <w:rFonts w:ascii="Arial" w:hAnsi="Arial" w:cs="Arial"/>
        <w:noProof/>
        <w:lang w:val="es-ES"/>
      </w:rPr>
      <w:fldChar w:fldCharType="end"/>
    </w:r>
  </w:p>
  <w:p w14:paraId="304AE2D1" w14:textId="77777777" w:rsidR="00206247" w:rsidRDefault="002062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42A4" w14:textId="77777777" w:rsidR="009E7FB3" w:rsidRDefault="009E7FB3">
      <w:r>
        <w:separator/>
      </w:r>
    </w:p>
  </w:footnote>
  <w:footnote w:type="continuationSeparator" w:id="0">
    <w:p w14:paraId="79D15E5F" w14:textId="77777777" w:rsidR="009E7FB3" w:rsidRDefault="009E7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F38D" w14:textId="0FC35829" w:rsidR="00206247" w:rsidRDefault="00513344" w:rsidP="00D532D4">
    <w:pPr>
      <w:pStyle w:val="Encabezado"/>
      <w:jc w:val="right"/>
    </w:pPr>
    <w:r w:rsidRPr="006630A1">
      <w:rPr>
        <w:rFonts w:ascii="ABC Favorit" w:hAnsi="ABC Favorit"/>
        <w:noProof/>
      </w:rPr>
      <w:drawing>
        <wp:anchor distT="0" distB="0" distL="114300" distR="114300" simplePos="0" relativeHeight="251661312" behindDoc="0" locked="0" layoutInCell="1" allowOverlap="1" wp14:anchorId="42CE747F" wp14:editId="5949F6AD">
          <wp:simplePos x="0" y="0"/>
          <wp:positionH relativeFrom="margin">
            <wp:align>right</wp:align>
          </wp:positionH>
          <wp:positionV relativeFrom="paragraph">
            <wp:posOffset>-133350</wp:posOffset>
          </wp:positionV>
          <wp:extent cx="1717200" cy="637200"/>
          <wp:effectExtent l="0" t="0" r="0" b="0"/>
          <wp:wrapSquare wrapText="bothSides"/>
          <wp:docPr id="650943862" name="Imagen 15243239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3D594B" w14:textId="77777777" w:rsidR="00206247" w:rsidRPr="00D532D4" w:rsidRDefault="00206247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39C0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1992"/>
    <w:multiLevelType w:val="hybridMultilevel"/>
    <w:tmpl w:val="C3BE08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446DC"/>
    <w:multiLevelType w:val="hybridMultilevel"/>
    <w:tmpl w:val="7B5853E6"/>
    <w:lvl w:ilvl="0" w:tplc="D65AB79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504C1"/>
    <w:multiLevelType w:val="hybridMultilevel"/>
    <w:tmpl w:val="E05E1BB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C92ADC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57923"/>
    <w:multiLevelType w:val="hybridMultilevel"/>
    <w:tmpl w:val="EA8EC61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0D32B8A"/>
    <w:multiLevelType w:val="hybridMultilevel"/>
    <w:tmpl w:val="7D84BA04"/>
    <w:lvl w:ilvl="0" w:tplc="B65A1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E3D41"/>
    <w:multiLevelType w:val="hybridMultilevel"/>
    <w:tmpl w:val="36D05AEC"/>
    <w:lvl w:ilvl="0" w:tplc="04688B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111359">
    <w:abstractNumId w:val="6"/>
  </w:num>
  <w:num w:numId="2" w16cid:durableId="1128935258">
    <w:abstractNumId w:val="0"/>
  </w:num>
  <w:num w:numId="3" w16cid:durableId="1772125810">
    <w:abstractNumId w:val="4"/>
  </w:num>
  <w:num w:numId="4" w16cid:durableId="248738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811199">
    <w:abstractNumId w:val="7"/>
  </w:num>
  <w:num w:numId="6" w16cid:durableId="896547344">
    <w:abstractNumId w:val="2"/>
  </w:num>
  <w:num w:numId="7" w16cid:durableId="962494457">
    <w:abstractNumId w:val="3"/>
  </w:num>
  <w:num w:numId="8" w16cid:durableId="155145581">
    <w:abstractNumId w:val="1"/>
  </w:num>
  <w:num w:numId="9" w16cid:durableId="1085302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9"/>
    <w:rsid w:val="0001620B"/>
    <w:rsid w:val="00046360"/>
    <w:rsid w:val="00055400"/>
    <w:rsid w:val="000618CD"/>
    <w:rsid w:val="000646C7"/>
    <w:rsid w:val="00086A14"/>
    <w:rsid w:val="00090784"/>
    <w:rsid w:val="000A766A"/>
    <w:rsid w:val="000C0FE5"/>
    <w:rsid w:val="000E4DB9"/>
    <w:rsid w:val="001032C8"/>
    <w:rsid w:val="001060B4"/>
    <w:rsid w:val="001136A9"/>
    <w:rsid w:val="0016322E"/>
    <w:rsid w:val="00187353"/>
    <w:rsid w:val="001B3911"/>
    <w:rsid w:val="001C3AAB"/>
    <w:rsid w:val="001F6C5A"/>
    <w:rsid w:val="00202F25"/>
    <w:rsid w:val="00204F72"/>
    <w:rsid w:val="00206247"/>
    <w:rsid w:val="0026785B"/>
    <w:rsid w:val="002704FB"/>
    <w:rsid w:val="002F5D04"/>
    <w:rsid w:val="00345D6E"/>
    <w:rsid w:val="00347495"/>
    <w:rsid w:val="0035450C"/>
    <w:rsid w:val="00394701"/>
    <w:rsid w:val="00396952"/>
    <w:rsid w:val="003E3431"/>
    <w:rsid w:val="003F1FCA"/>
    <w:rsid w:val="00406DC0"/>
    <w:rsid w:val="00487A19"/>
    <w:rsid w:val="00490636"/>
    <w:rsid w:val="004A0ECC"/>
    <w:rsid w:val="004A335C"/>
    <w:rsid w:val="004D0554"/>
    <w:rsid w:val="004D7C9A"/>
    <w:rsid w:val="004F25E7"/>
    <w:rsid w:val="00501EE7"/>
    <w:rsid w:val="00503E7B"/>
    <w:rsid w:val="00513344"/>
    <w:rsid w:val="00514171"/>
    <w:rsid w:val="005207CA"/>
    <w:rsid w:val="00535913"/>
    <w:rsid w:val="00547432"/>
    <w:rsid w:val="00593DD5"/>
    <w:rsid w:val="005B2CB7"/>
    <w:rsid w:val="005B7AA7"/>
    <w:rsid w:val="005C030C"/>
    <w:rsid w:val="005E18A8"/>
    <w:rsid w:val="00615F30"/>
    <w:rsid w:val="00621830"/>
    <w:rsid w:val="0062400B"/>
    <w:rsid w:val="00624F5D"/>
    <w:rsid w:val="006315E1"/>
    <w:rsid w:val="00642E13"/>
    <w:rsid w:val="00681EFD"/>
    <w:rsid w:val="00685A03"/>
    <w:rsid w:val="006D4837"/>
    <w:rsid w:val="006D5A6E"/>
    <w:rsid w:val="00736DDB"/>
    <w:rsid w:val="007469FF"/>
    <w:rsid w:val="00770DE4"/>
    <w:rsid w:val="00792B6E"/>
    <w:rsid w:val="007B779F"/>
    <w:rsid w:val="007B7D11"/>
    <w:rsid w:val="00854CCB"/>
    <w:rsid w:val="00880473"/>
    <w:rsid w:val="00884FE3"/>
    <w:rsid w:val="008933AA"/>
    <w:rsid w:val="008C5F28"/>
    <w:rsid w:val="008D6EDC"/>
    <w:rsid w:val="008D7CDF"/>
    <w:rsid w:val="008F105A"/>
    <w:rsid w:val="008F76CD"/>
    <w:rsid w:val="00907686"/>
    <w:rsid w:val="00913D19"/>
    <w:rsid w:val="00942766"/>
    <w:rsid w:val="009618C6"/>
    <w:rsid w:val="00983910"/>
    <w:rsid w:val="009A0CB5"/>
    <w:rsid w:val="009A3041"/>
    <w:rsid w:val="009E7FB3"/>
    <w:rsid w:val="00A02EC8"/>
    <w:rsid w:val="00A10476"/>
    <w:rsid w:val="00A3799F"/>
    <w:rsid w:val="00A64377"/>
    <w:rsid w:val="00AB665E"/>
    <w:rsid w:val="00AB6FC0"/>
    <w:rsid w:val="00AD38D6"/>
    <w:rsid w:val="00AE7EA0"/>
    <w:rsid w:val="00B2469D"/>
    <w:rsid w:val="00B2688C"/>
    <w:rsid w:val="00B42CE9"/>
    <w:rsid w:val="00B4439F"/>
    <w:rsid w:val="00B46005"/>
    <w:rsid w:val="00B5643C"/>
    <w:rsid w:val="00B576FB"/>
    <w:rsid w:val="00B76FD0"/>
    <w:rsid w:val="00B9348B"/>
    <w:rsid w:val="00BB0CF1"/>
    <w:rsid w:val="00BB5FBB"/>
    <w:rsid w:val="00BE46F9"/>
    <w:rsid w:val="00C049BD"/>
    <w:rsid w:val="00C10005"/>
    <w:rsid w:val="00C364CB"/>
    <w:rsid w:val="00C369F1"/>
    <w:rsid w:val="00C50603"/>
    <w:rsid w:val="00C67309"/>
    <w:rsid w:val="00C753F4"/>
    <w:rsid w:val="00C83677"/>
    <w:rsid w:val="00CC1671"/>
    <w:rsid w:val="00CC2A82"/>
    <w:rsid w:val="00CD7E15"/>
    <w:rsid w:val="00CE275C"/>
    <w:rsid w:val="00D3439E"/>
    <w:rsid w:val="00D51C08"/>
    <w:rsid w:val="00D529D4"/>
    <w:rsid w:val="00D95E05"/>
    <w:rsid w:val="00DC7999"/>
    <w:rsid w:val="00DE43E2"/>
    <w:rsid w:val="00E059F9"/>
    <w:rsid w:val="00E079D7"/>
    <w:rsid w:val="00E157F0"/>
    <w:rsid w:val="00E15F5F"/>
    <w:rsid w:val="00E31F3F"/>
    <w:rsid w:val="00E3546E"/>
    <w:rsid w:val="00E41981"/>
    <w:rsid w:val="00E426E6"/>
    <w:rsid w:val="00E45376"/>
    <w:rsid w:val="00E457E8"/>
    <w:rsid w:val="00E57FB7"/>
    <w:rsid w:val="00E71BB6"/>
    <w:rsid w:val="00E80E74"/>
    <w:rsid w:val="00E851D6"/>
    <w:rsid w:val="00E94C71"/>
    <w:rsid w:val="00EA5349"/>
    <w:rsid w:val="00EF4312"/>
    <w:rsid w:val="00F00AA2"/>
    <w:rsid w:val="00F35B61"/>
    <w:rsid w:val="00F369A0"/>
    <w:rsid w:val="00F4368B"/>
    <w:rsid w:val="00F554EC"/>
    <w:rsid w:val="00F770EC"/>
    <w:rsid w:val="00FA3D14"/>
    <w:rsid w:val="00FD13FF"/>
    <w:rsid w:val="00FE3E2F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AF576"/>
  <w15:chartTrackingRefBased/>
  <w15:docId w15:val="{842B821A-395C-43B2-B12C-443C6113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E4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E46F9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blaconcuadrcula">
    <w:name w:val="Table Grid"/>
    <w:aliases w:val="Tabla Microsoft Servicios"/>
    <w:basedOn w:val="Tablanormal"/>
    <w:uiPriority w:val="59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numbered"/>
    <w:basedOn w:val="Normal"/>
    <w:link w:val="PrrafodelistaCar"/>
    <w:uiPriority w:val="34"/>
    <w:qFormat/>
    <w:rsid w:val="00BE46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BE46F9"/>
    <w:rPr>
      <w:rFonts w:ascii="Calibri" w:eastAsia="Calibri" w:hAnsi="Calibri" w:cs="Times New Roman"/>
    </w:rPr>
  </w:style>
  <w:style w:type="paragraph" w:customStyle="1" w:styleId="Prrafo">
    <w:name w:val="Párrafo"/>
    <w:basedOn w:val="Textoindependiente"/>
    <w:uiPriority w:val="99"/>
    <w:rsid w:val="00E15F5F"/>
    <w:pPr>
      <w:spacing w:before="120" w:line="288" w:lineRule="auto"/>
      <w:jc w:val="both"/>
    </w:pPr>
    <w:rPr>
      <w:rFonts w:ascii="Arial" w:hAnsi="Arial"/>
      <w:sz w:val="22"/>
      <w:lang w:val="es-ES_tradnl" w:eastAsia="x-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5F5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5F5F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743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 Duelo</dc:creator>
  <cp:keywords/>
  <dc:description/>
  <cp:lastModifiedBy>Enric Roures (MWCapital)</cp:lastModifiedBy>
  <cp:revision>125</cp:revision>
  <dcterms:created xsi:type="dcterms:W3CDTF">2022-11-24T10:20:00Z</dcterms:created>
  <dcterms:modified xsi:type="dcterms:W3CDTF">2026-01-27T09:16:00Z</dcterms:modified>
</cp:coreProperties>
</file>