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A73E" w14:textId="5C26AE9B" w:rsidR="00563560" w:rsidRDefault="00563560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</w:t>
      </w:r>
      <w:r w:rsidR="00E037BE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CRITERIS D’APLICACIÓ AUTOMÀTICA</w:t>
      </w:r>
    </w:p>
    <w:p w14:paraId="12F7E83E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95498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65A04343" w14:textId="06492AAF" w:rsidR="00734EEE" w:rsidRPr="00AA50E9" w:rsidRDefault="00563560" w:rsidP="00AA50E9">
      <w:pPr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 xml:space="preserve">, </w:t>
      </w:r>
      <w:r w:rsidR="008C731B" w:rsidRPr="00551104">
        <w:rPr>
          <w:rFonts w:ascii="Arial" w:hAnsi="Arial" w:cs="Arial"/>
          <w:sz w:val="20"/>
          <w:szCs w:val="20"/>
        </w:rPr>
        <w:t>N</w:t>
      </w:r>
      <w:r w:rsidRPr="00551104">
        <w:rPr>
          <w:rFonts w:ascii="Arial" w:hAnsi="Arial" w:cs="Arial"/>
          <w:sz w:val="20"/>
          <w:szCs w:val="20"/>
        </w:rPr>
        <w:t>IF núm. ........................., domiciliada a  ........................................carrer ....................................</w:t>
      </w:r>
      <w:r w:rsidRPr="00551104">
        <w:rPr>
          <w:rFonts w:ascii="Arial" w:hAnsi="Arial" w:cs="Arial"/>
          <w:sz w:val="20"/>
          <w:szCs w:val="20"/>
        </w:rPr>
        <w:tab/>
        <w:t xml:space="preserve">, núm. ........ , assabentat/da de les condicions exigides per optar a la contractació relativa al </w:t>
      </w:r>
      <w:bookmarkStart w:id="0" w:name="_Hlk216179338"/>
      <w:r w:rsidR="005C0D29" w:rsidRPr="00551104">
        <w:rPr>
          <w:rFonts w:ascii="Arial" w:hAnsi="Arial" w:cs="Arial"/>
          <w:b/>
          <w:bCs/>
          <w:sz w:val="20"/>
          <w:szCs w:val="20"/>
        </w:rPr>
        <w:t xml:space="preserve">subministrament </w:t>
      </w:r>
      <w:r w:rsidR="00551104" w:rsidRPr="00551104">
        <w:rPr>
          <w:rFonts w:ascii="Arial" w:hAnsi="Arial" w:cs="Arial"/>
          <w:b/>
          <w:bCs/>
          <w:sz w:val="20"/>
          <w:szCs w:val="20"/>
        </w:rPr>
        <w:t xml:space="preserve">i instal·lació elèctrica d'enllaç als sistemes fotovoltaics de l'aparcament Les Palmeres de Calella, en el marc del PSTD Calella (PRTR- </w:t>
      </w:r>
      <w:proofErr w:type="spellStart"/>
      <w:r w:rsidR="00551104" w:rsidRPr="00551104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551104" w:rsidRPr="0055110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51104" w:rsidRPr="00551104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551104" w:rsidRPr="00551104">
        <w:rPr>
          <w:rFonts w:ascii="Arial" w:hAnsi="Arial" w:cs="Arial"/>
          <w:b/>
          <w:bCs/>
          <w:sz w:val="20"/>
          <w:szCs w:val="20"/>
        </w:rPr>
        <w:t>)</w:t>
      </w:r>
      <w:r w:rsidR="005C0D29" w:rsidRPr="00551104">
        <w:rPr>
          <w:rFonts w:ascii="Arial" w:hAnsi="Arial" w:cs="Arial"/>
          <w:b/>
          <w:bCs/>
          <w:sz w:val="20"/>
          <w:szCs w:val="20"/>
        </w:rPr>
        <w:t>,</w:t>
      </w:r>
      <w:r w:rsidR="005C0D29" w:rsidRPr="00551104">
        <w:rPr>
          <w:rFonts w:ascii="Arial" w:hAnsi="Arial" w:cs="Arial"/>
          <w:b/>
          <w:sz w:val="20"/>
          <w:szCs w:val="20"/>
        </w:rPr>
        <w:t xml:space="preserve"> expedient </w:t>
      </w:r>
      <w:bookmarkEnd w:id="0"/>
      <w:r w:rsidR="00551104" w:rsidRPr="00551104">
        <w:rPr>
          <w:rFonts w:ascii="Arial" w:hAnsi="Arial" w:cs="Arial"/>
          <w:b/>
          <w:sz w:val="20"/>
          <w:szCs w:val="20"/>
        </w:rPr>
        <w:t>350/2026</w:t>
      </w:r>
      <w:r w:rsidRPr="00551104">
        <w:rPr>
          <w:rFonts w:ascii="Arial" w:hAnsi="Arial" w:cs="Arial"/>
          <w:bCs/>
          <w:sz w:val="20"/>
          <w:szCs w:val="20"/>
        </w:rPr>
        <w:t>,</w:t>
      </w:r>
      <w:r w:rsidRPr="00551104">
        <w:rPr>
          <w:rFonts w:ascii="Arial" w:hAnsi="Arial" w:cs="Arial"/>
          <w:sz w:val="20"/>
          <w:szCs w:val="20"/>
        </w:rPr>
        <w:t xml:space="preserve"> es compromet a portar-</w:t>
      </w:r>
      <w:r w:rsidRPr="00AA50E9">
        <w:rPr>
          <w:rFonts w:ascii="Arial" w:hAnsi="Arial" w:cs="Arial"/>
          <w:spacing w:val="1"/>
          <w:sz w:val="20"/>
          <w:szCs w:val="20"/>
        </w:rPr>
        <w:t xml:space="preserve">la a terme amb subjecció al </w:t>
      </w:r>
      <w:r w:rsidRPr="00AA50E9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7ED3DEC6" w14:textId="77777777" w:rsidR="00E705DE" w:rsidRPr="00AA50E9" w:rsidRDefault="00E705DE" w:rsidP="00AA50E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B233D27" w14:textId="362CDD86" w:rsidR="009A41E3" w:rsidRPr="00AA50E9" w:rsidRDefault="00563560" w:rsidP="00AA50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A50E9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111E71F2" w14:textId="77777777" w:rsidR="00E705DE" w:rsidRPr="00AA50E9" w:rsidRDefault="00E705DE" w:rsidP="00AA50E9">
      <w:pPr>
        <w:spacing w:after="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28C3FB27" w14:textId="77777777" w:rsidR="00551104" w:rsidRDefault="00551104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6F3C9D34" w14:textId="72224BD4" w:rsidR="009A41E3" w:rsidRPr="00AA50E9" w:rsidRDefault="009A41E3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AA50E9">
        <w:rPr>
          <w:rFonts w:ascii="Arial" w:hAnsi="Arial" w:cs="Arial"/>
          <w:b/>
          <w:spacing w:val="-1"/>
          <w:sz w:val="20"/>
          <w:szCs w:val="20"/>
        </w:rPr>
        <w:t>MILLORA AMPLIACIÓ TERMINI DE GARANTIA</w:t>
      </w:r>
    </w:p>
    <w:p w14:paraId="3EB3230E" w14:textId="7D5414D2" w:rsidR="00551104" w:rsidRPr="00551104" w:rsidRDefault="009A41E3" w:rsidP="009A41E3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AA50E9">
        <w:rPr>
          <w:rFonts w:ascii="Arial" w:hAnsi="Arial" w:cs="Arial"/>
          <w:sz w:val="20"/>
          <w:szCs w:val="20"/>
        </w:rPr>
        <w:t xml:space="preserve">OFEREIX: una millora consistent en l’ampliació del termini de garantia mínim establert en els </w:t>
      </w:r>
      <w:r w:rsidR="00551104">
        <w:rPr>
          <w:rFonts w:ascii="Arial" w:hAnsi="Arial" w:cs="Arial"/>
          <w:sz w:val="20"/>
          <w:szCs w:val="20"/>
        </w:rPr>
        <w:t>p</w:t>
      </w:r>
      <w:r w:rsidRPr="00AA50E9">
        <w:rPr>
          <w:rFonts w:ascii="Arial" w:hAnsi="Arial" w:cs="Arial"/>
          <w:sz w:val="20"/>
          <w:szCs w:val="20"/>
        </w:rPr>
        <w:t>lecs</w:t>
      </w:r>
      <w:r w:rsidRPr="00AA50E9">
        <w:rPr>
          <w:rFonts w:ascii="Arial" w:eastAsia="Arial" w:hAnsi="Arial" w:cs="Arial"/>
          <w:sz w:val="20"/>
          <w:szCs w:val="20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54"/>
        <w:gridCol w:w="5363"/>
      </w:tblGrid>
      <w:tr w:rsidR="00551104" w:rsidRPr="00AA50E9" w14:paraId="13200D49" w14:textId="77777777" w:rsidTr="00E705DE">
        <w:trPr>
          <w:trHeight w:val="567"/>
          <w:jc w:val="center"/>
        </w:trPr>
        <w:tc>
          <w:tcPr>
            <w:tcW w:w="6617" w:type="dxa"/>
            <w:gridSpan w:val="2"/>
            <w:shd w:val="clear" w:color="auto" w:fill="F2F2F2" w:themeFill="background1" w:themeFillShade="F2"/>
            <w:vAlign w:val="center"/>
          </w:tcPr>
          <w:p w14:paraId="607F6A5B" w14:textId="77777777" w:rsidR="00551104" w:rsidRPr="00AA50E9" w:rsidRDefault="00551104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 xml:space="preserve">Garantia addicional dels articles a subministrar </w:t>
            </w:r>
          </w:p>
        </w:tc>
      </w:tr>
      <w:tr w:rsidR="00551104" w:rsidRPr="00AA50E9" w14:paraId="75637951" w14:textId="77777777" w:rsidTr="00E705DE">
        <w:trPr>
          <w:trHeight w:val="567"/>
          <w:jc w:val="center"/>
        </w:trPr>
        <w:tc>
          <w:tcPr>
            <w:tcW w:w="1254" w:type="dxa"/>
            <w:vAlign w:val="center"/>
          </w:tcPr>
          <w:p w14:paraId="598CE877" w14:textId="77777777" w:rsidR="00551104" w:rsidRPr="00AA50E9" w:rsidRDefault="00551104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0DBF0D07" w14:textId="76D6A2BE" w:rsidR="00551104" w:rsidRPr="00AA50E9" w:rsidRDefault="00551104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A50E9">
              <w:rPr>
                <w:rFonts w:ascii="Arial" w:hAnsi="Arial" w:cs="Arial"/>
                <w:sz w:val="20"/>
                <w:szCs w:val="18"/>
              </w:rPr>
              <w:t>anys de garantia addicional dels equips a subministrar.</w:t>
            </w:r>
          </w:p>
        </w:tc>
      </w:tr>
    </w:tbl>
    <w:p w14:paraId="69D2ABD3" w14:textId="77777777" w:rsidR="0048320F" w:rsidRPr="00AA50E9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64732402" w14:textId="77777777" w:rsidR="005C0D29" w:rsidRDefault="005C0D29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992" w:hanging="142"/>
        <w:rPr>
          <w:rFonts w:ascii="Arial" w:hAnsi="Arial" w:cs="Arial"/>
          <w:color w:val="FF0000"/>
          <w:sz w:val="20"/>
          <w:szCs w:val="18"/>
          <w:lang w:val="ca-ES"/>
        </w:rPr>
      </w:pPr>
      <w:bookmarkStart w:id="1" w:name="_Hlk189049447"/>
    </w:p>
    <w:p w14:paraId="00D9E0C2" w14:textId="77777777" w:rsidR="005C0D29" w:rsidRDefault="005C0D29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992" w:hanging="142"/>
        <w:rPr>
          <w:rFonts w:ascii="Arial" w:hAnsi="Arial" w:cs="Arial"/>
          <w:color w:val="FF0000"/>
          <w:sz w:val="20"/>
          <w:szCs w:val="18"/>
          <w:lang w:val="ca-ES"/>
        </w:rPr>
      </w:pPr>
    </w:p>
    <w:p w14:paraId="107A6AAE" w14:textId="1DAFB573" w:rsidR="005C0D29" w:rsidRDefault="005C0D29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992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</w:p>
    <w:p w14:paraId="78D0CBAC" w14:textId="44A11F28" w:rsidR="00551104" w:rsidRDefault="00551104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992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</w:p>
    <w:p w14:paraId="743523AF" w14:textId="77777777" w:rsidR="00551104" w:rsidRPr="00937A8D" w:rsidRDefault="00551104" w:rsidP="00E705DE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1134" w:right="992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</w:p>
    <w:bookmarkEnd w:id="1"/>
    <w:p w14:paraId="3909FAEC" w14:textId="77777777" w:rsidR="00563560" w:rsidRDefault="00563560" w:rsidP="00563560">
      <w:pPr>
        <w:jc w:val="both"/>
        <w:rPr>
          <w:rFonts w:ascii="Arial" w:hAnsi="Arial" w:cs="Arial"/>
          <w:i/>
          <w:sz w:val="20"/>
          <w:szCs w:val="20"/>
        </w:rPr>
      </w:pPr>
    </w:p>
    <w:p w14:paraId="4EEC0D0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50BC5820" w14:textId="77777777" w:rsidR="00563560" w:rsidRPr="00AE4022" w:rsidRDefault="00563560" w:rsidP="00563560">
      <w:pPr>
        <w:spacing w:line="360" w:lineRule="auto"/>
        <w:jc w:val="both"/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563560" w:rsidRPr="00AE4022" w:rsidSect="00AA50E9">
      <w:headerReference w:type="default" r:id="rId7"/>
      <w:footerReference w:type="default" r:id="rId8"/>
      <w:pgSz w:w="11906" w:h="16838"/>
      <w:pgMar w:top="2835" w:right="849" w:bottom="1985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9F49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46F57DF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B57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EEB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A5D1C9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5CB3" w14:textId="017A6193" w:rsidR="003325F8" w:rsidRDefault="001530C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EFDFA20" wp14:editId="7A59D806">
          <wp:simplePos x="0" y="0"/>
          <wp:positionH relativeFrom="page">
            <wp:posOffset>26028</wp:posOffset>
          </wp:positionH>
          <wp:positionV relativeFrom="paragraph">
            <wp:posOffset>-401955</wp:posOffset>
          </wp:positionV>
          <wp:extent cx="7533564" cy="10674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40A5"/>
    <w:multiLevelType w:val="hybridMultilevel"/>
    <w:tmpl w:val="040CA7DC"/>
    <w:lvl w:ilvl="0" w:tplc="B972DE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136B7"/>
    <w:rsid w:val="001530C9"/>
    <w:rsid w:val="001E07FC"/>
    <w:rsid w:val="00246FF6"/>
    <w:rsid w:val="003325F8"/>
    <w:rsid w:val="003419DC"/>
    <w:rsid w:val="00391736"/>
    <w:rsid w:val="003C20B0"/>
    <w:rsid w:val="0048320F"/>
    <w:rsid w:val="00507716"/>
    <w:rsid w:val="00525293"/>
    <w:rsid w:val="00551104"/>
    <w:rsid w:val="00557366"/>
    <w:rsid w:val="00563560"/>
    <w:rsid w:val="005C0D29"/>
    <w:rsid w:val="0064741E"/>
    <w:rsid w:val="00722434"/>
    <w:rsid w:val="00734EEE"/>
    <w:rsid w:val="00761618"/>
    <w:rsid w:val="00765855"/>
    <w:rsid w:val="007D1CD1"/>
    <w:rsid w:val="008C731B"/>
    <w:rsid w:val="00937A8D"/>
    <w:rsid w:val="009A41E3"/>
    <w:rsid w:val="00A04176"/>
    <w:rsid w:val="00A866C2"/>
    <w:rsid w:val="00AA50E9"/>
    <w:rsid w:val="00BD7981"/>
    <w:rsid w:val="00C632C8"/>
    <w:rsid w:val="00D87641"/>
    <w:rsid w:val="00E037BE"/>
    <w:rsid w:val="00E04D2B"/>
    <w:rsid w:val="00E705DE"/>
    <w:rsid w:val="00E9527D"/>
    <w:rsid w:val="00F1365C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E86ADB"/>
  <w15:docId w15:val="{53967E2F-E676-47A4-86B3-DBE4D8C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F1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19</cp:revision>
  <cp:lastPrinted>2025-06-10T15:24:00Z</cp:lastPrinted>
  <dcterms:created xsi:type="dcterms:W3CDTF">2024-03-06T07:41:00Z</dcterms:created>
  <dcterms:modified xsi:type="dcterms:W3CDTF">2026-01-23T08:30:00Z</dcterms:modified>
</cp:coreProperties>
</file>