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6FD" w:rsidRPr="004D5003" w:rsidRDefault="00CE26FD" w:rsidP="00CE26FD">
      <w:pPr>
        <w:pStyle w:val="Ttol1"/>
        <w:jc w:val="both"/>
        <w:rPr>
          <w:bCs w:val="0"/>
          <w:color w:val="000000"/>
        </w:rPr>
      </w:pP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199767509"/>
      <w:bookmarkStart w:id="8" w:name="_Toc199767665"/>
      <w:bookmarkStart w:id="9" w:name="_Toc216941523"/>
      <w:r w:rsidRPr="004D5003">
        <w:rPr>
          <w:bCs w:val="0"/>
          <w:color w:val="000000"/>
        </w:rPr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CE26FD" w:rsidRPr="004D5003" w:rsidRDefault="00CE26FD" w:rsidP="00CE26FD">
      <w:pPr>
        <w:rPr>
          <w:rFonts w:ascii="Arial" w:hAnsi="Arial" w:cs="Arial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D5003">
        <w:rPr>
          <w:rFonts w:ascii="Arial" w:hAnsi="Arial" w:cs="Arial"/>
          <w:b/>
          <w:sz w:val="22"/>
          <w:szCs w:val="22"/>
        </w:rPr>
        <w:t>Número d’expedient:</w:t>
      </w:r>
      <w:r w:rsidRPr="004D5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PACC2024000081</w:t>
      </w:r>
    </w:p>
    <w:p w:rsidR="00CE26FD" w:rsidRPr="004D5003" w:rsidRDefault="00CE26FD" w:rsidP="00CE26FD">
      <w:pPr>
        <w:rPr>
          <w:rFonts w:ascii="Arial" w:hAnsi="Arial" w:cs="Arial"/>
          <w:sz w:val="22"/>
          <w:szCs w:val="22"/>
        </w:rPr>
      </w:pPr>
    </w:p>
    <w:p w:rsidR="00CE26FD" w:rsidRPr="004D5003" w:rsidRDefault="00CE26FD" w:rsidP="00CE26FD">
      <w:pPr>
        <w:rPr>
          <w:rFonts w:ascii="Arial" w:hAnsi="Arial" w:cs="Arial"/>
          <w:sz w:val="22"/>
          <w:szCs w:val="22"/>
        </w:rPr>
      </w:pPr>
    </w:p>
    <w:p w:rsidR="00CE26FD" w:rsidRPr="004D5003" w:rsidRDefault="00CE26FD" w:rsidP="00CE26F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D5003">
        <w:rPr>
          <w:rFonts w:ascii="Arial" w:hAnsi="Arial" w:cs="Arial"/>
          <w:b/>
          <w:i/>
          <w:sz w:val="22"/>
          <w:szCs w:val="22"/>
        </w:rPr>
        <w:t>A INSERIR EN EL SOBRE A</w:t>
      </w:r>
    </w:p>
    <w:p w:rsidR="00CE26FD" w:rsidRPr="004D5003" w:rsidRDefault="00CE26FD" w:rsidP="00CE26FD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26FD" w:rsidRPr="00915E63" w:rsidRDefault="00CE26FD" w:rsidP="00CE26FD">
      <w:pPr>
        <w:adjustRightInd w:val="0"/>
        <w:jc w:val="both"/>
        <w:rPr>
          <w:rFonts w:ascii="Arial" w:hAnsi="Arial" w:cs="Arial"/>
          <w:i/>
          <w:color w:val="000000"/>
          <w:szCs w:val="22"/>
        </w:rPr>
      </w:pPr>
      <w:r w:rsidRPr="00915E63">
        <w:rPr>
          <w:rFonts w:ascii="Arial" w:hAnsi="Arial" w:cs="Arial"/>
          <w:i/>
          <w:color w:val="000000"/>
          <w:szCs w:val="22"/>
        </w:rPr>
        <w:t>La present declaració responsable s’ajusta al formulari de Document Europeu Únic de Contractació (DEUC).</w:t>
      </w:r>
    </w:p>
    <w:p w:rsidR="00CE26FD" w:rsidRDefault="00CE26FD" w:rsidP="00CE26FD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53"/>
        <w:gridCol w:w="1671"/>
        <w:gridCol w:w="1565"/>
      </w:tblGrid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/ Denominació social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CIF/DNI/NIE/Passaport</w:t>
            </w:r>
          </w:p>
        </w:tc>
      </w:tr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</w:tr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</w:tr>
      <w:tr w:rsidR="00CE26FD" w:rsidRPr="00915E63" w:rsidTr="00263771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CE26FD" w:rsidRPr="00915E63" w:rsidTr="00263771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</w:tr>
      <w:tr w:rsidR="00CE26FD" w:rsidRPr="00915E63" w:rsidTr="00263771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CE26FD" w:rsidRPr="00915E63" w:rsidTr="00263771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</w:tr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CE26FD" w:rsidRPr="004D5003" w:rsidRDefault="00CE26FD" w:rsidP="00CE26FD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</w:t>
      </w:r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6. Que els membres dels seus òrgans de govern o administració no incompleixen cap de les circumstàncies a què fa referència la Llei 25/1983, de 26 de desembre, sobre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lastRenderedPageBreak/>
        <w:t>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CE26FD" w:rsidRPr="004D5003" w:rsidRDefault="00CE26FD" w:rsidP="00CE26FD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Identificació de la UTE:</w:t>
      </w:r>
    </w:p>
    <w:p w:rsidR="00CE26FD" w:rsidRPr="004D5003" w:rsidRDefault="00CE26FD" w:rsidP="00CE26FD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Els noms i les circumstàncies dels qui la constitueixen:</w:t>
      </w:r>
    </w:p>
    <w:p w:rsidR="00CE26FD" w:rsidRPr="004D5003" w:rsidRDefault="00CE26FD" w:rsidP="00CE26FD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Percentatge de participació entre cadascuna d’elles:</w:t>
      </w:r>
    </w:p>
    <w:p w:rsidR="00CE26FD" w:rsidRPr="004D5003" w:rsidRDefault="00CE26FD" w:rsidP="00CE26FD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Compromís de constituir-se formalment en una unió temporal en cas que resultin adjudicataris del contracte.</w:t>
      </w:r>
    </w:p>
    <w:p w:rsidR="00CE26FD" w:rsidRPr="004D5003" w:rsidRDefault="00CA1E1F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9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3771" w:rsidRPr="00A44A22" w:rsidRDefault="00263771" w:rsidP="00CE26FD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263771" w:rsidRPr="00A44A22" w:rsidRDefault="00263771" w:rsidP="00CE26FD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9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" fillcolor="window" strokeweight=".5pt">
                <v:path arrowok="t"/>
                <v:textbox>
                  <w:txbxContent>
                    <w:p w:rsidR="00263771" w:rsidRPr="00A44A22" w:rsidRDefault="00263771" w:rsidP="00CE26FD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263771" w:rsidRPr="00A44A22" w:rsidRDefault="00263771" w:rsidP="00CE26FD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4D5003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4D5003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4D5003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CE26FD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="000756AA">
        <w:rPr>
          <w:rFonts w:ascii="Arial" w:hAnsi="Arial" w:cs="Arial"/>
          <w:sz w:val="22"/>
          <w:szCs w:val="22"/>
          <w:lang w:eastAsia="zh-CN"/>
        </w:rPr>
      </w:r>
      <w:r w:rsidR="000756AA">
        <w:rPr>
          <w:rFonts w:ascii="Arial" w:hAnsi="Arial" w:cs="Arial"/>
          <w:sz w:val="22"/>
          <w:szCs w:val="22"/>
          <w:lang w:eastAsia="zh-CN"/>
        </w:rPr>
        <w:fldChar w:fldCharType="separate"/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CE26FD" w:rsidRPr="004D5003" w:rsidRDefault="00CE26FD" w:rsidP="00CE26FD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tab/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4D5003">
        <w:rPr>
          <w:rFonts w:ascii="Arial" w:eastAsia="Calibri" w:hAnsi="Arial" w:cs="Arial"/>
          <w:color w:val="4F81BD"/>
          <w:sz w:val="22"/>
          <w:szCs w:val="22"/>
        </w:rPr>
        <w:lastRenderedPageBreak/>
        <w:t>Documentació acreditativa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22. Que l’adreça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 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 xml:space="preserve">Signatura electrònica del/de la declarant </w:t>
      </w:r>
    </w:p>
    <w:p w:rsidR="00646A49" w:rsidRPr="00CE26FD" w:rsidRDefault="00646A49" w:rsidP="00CE26FD">
      <w:bookmarkStart w:id="10" w:name="_GoBack"/>
      <w:bookmarkEnd w:id="10"/>
    </w:p>
    <w:sectPr w:rsidR="00646A49" w:rsidRPr="00CE26FD" w:rsidSect="0026308D">
      <w:headerReference w:type="default" r:id="rId8"/>
      <w:footerReference w:type="default" r:id="rId9"/>
      <w:pgSz w:w="11906" w:h="16838"/>
      <w:pgMar w:top="1026" w:right="1701" w:bottom="1417" w:left="1701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6AA" w:rsidRDefault="000756AA">
      <w:r>
        <w:separator/>
      </w:r>
    </w:p>
  </w:endnote>
  <w:endnote w:type="continuationSeparator" w:id="0">
    <w:p w:rsidR="000756AA" w:rsidRDefault="0007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altName w:val="Verdana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771" w:rsidRDefault="00263771">
    <w:pPr>
      <w:pStyle w:val="Peu"/>
      <w:jc w:val="right"/>
      <w:rPr>
        <w:rFonts w:ascii="Arial" w:hAnsi="Arial" w:cs="Arial"/>
        <w:noProof/>
      </w:rPr>
    </w:pPr>
  </w:p>
  <w:p w:rsidR="00263771" w:rsidRDefault="00263771">
    <w:pPr>
      <w:pStyle w:val="Peu"/>
      <w:jc w:val="right"/>
      <w:rPr>
        <w:rFonts w:ascii="Arial" w:hAnsi="Arial" w:cs="Arial"/>
        <w:noProof/>
      </w:rPr>
    </w:pPr>
  </w:p>
  <w:p w:rsidR="00263771" w:rsidRPr="0026308D" w:rsidRDefault="00CA1E1F">
    <w:pPr>
      <w:pStyle w:val="Peu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5396230" cy="495300"/>
          <wp:effectExtent l="0" t="0" r="0" b="0"/>
          <wp:docPr id="2" name="Imatge 2" descr="image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3771">
      <w:rPr>
        <w:rFonts w:ascii="Arial" w:hAnsi="Arial" w:cs="Arial"/>
        <w:noProof/>
      </w:rPr>
      <w:tab/>
      <w:t xml:space="preserve">  </w:t>
    </w:r>
    <w:r w:rsidR="00263771" w:rsidRPr="00AA2A9C">
      <w:rPr>
        <w:rFonts w:ascii="Arial" w:hAnsi="Arial" w:cs="Arial"/>
        <w:sz w:val="18"/>
      </w:rPr>
      <w:fldChar w:fldCharType="begin"/>
    </w:r>
    <w:r w:rsidR="00263771" w:rsidRPr="00AA2A9C">
      <w:rPr>
        <w:rFonts w:ascii="Arial" w:hAnsi="Arial" w:cs="Arial"/>
        <w:sz w:val="18"/>
      </w:rPr>
      <w:instrText>PAGE   \* MERGEFORMAT</w:instrText>
    </w:r>
    <w:r w:rsidR="00263771" w:rsidRPr="00AA2A9C">
      <w:rPr>
        <w:rFonts w:ascii="Arial" w:hAnsi="Arial" w:cs="Arial"/>
        <w:sz w:val="18"/>
      </w:rPr>
      <w:fldChar w:fldCharType="separate"/>
    </w:r>
    <w:r w:rsidR="00263771" w:rsidRPr="00AA2A9C">
      <w:rPr>
        <w:rFonts w:ascii="Arial" w:hAnsi="Arial" w:cs="Arial"/>
        <w:sz w:val="18"/>
      </w:rPr>
      <w:t>2</w:t>
    </w:r>
    <w:r w:rsidR="00263771" w:rsidRPr="00AA2A9C">
      <w:rPr>
        <w:rFonts w:ascii="Arial" w:hAnsi="Arial" w:cs="Arial"/>
        <w:sz w:val="18"/>
      </w:rPr>
      <w:fldChar w:fldCharType="end"/>
    </w:r>
  </w:p>
  <w:p w:rsidR="00263771" w:rsidRPr="00F718FC" w:rsidRDefault="00263771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6AA" w:rsidRDefault="000756AA">
      <w:r>
        <w:separator/>
      </w:r>
    </w:p>
  </w:footnote>
  <w:footnote w:type="continuationSeparator" w:id="0">
    <w:p w:rsidR="000756AA" w:rsidRDefault="0007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771" w:rsidRPr="000177F9" w:rsidRDefault="00CA1E1F" w:rsidP="00200949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87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3771" w:rsidRPr="00F718FC" w:rsidRDefault="00263771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677C79"/>
    <w:multiLevelType w:val="hybridMultilevel"/>
    <w:tmpl w:val="F0A0DB68"/>
    <w:lvl w:ilvl="0" w:tplc="A0F694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BFEFE8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6663E42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BC102EF2">
      <w:start w:val="1"/>
      <w:numFmt w:val="decimal"/>
      <w:lvlText w:val="%4."/>
      <w:lvlJc w:val="left"/>
      <w:pPr>
        <w:ind w:left="3228" w:hanging="360"/>
      </w:pPr>
    </w:lvl>
    <w:lvl w:ilvl="4" w:tplc="5FF0FFB6">
      <w:start w:val="1"/>
      <w:numFmt w:val="lowerLetter"/>
      <w:lvlText w:val="%5."/>
      <w:lvlJc w:val="left"/>
      <w:pPr>
        <w:ind w:left="3948" w:hanging="360"/>
      </w:pPr>
    </w:lvl>
    <w:lvl w:ilvl="5" w:tplc="8E2462FC">
      <w:start w:val="1"/>
      <w:numFmt w:val="lowerRoman"/>
      <w:lvlText w:val="%6."/>
      <w:lvlJc w:val="right"/>
      <w:pPr>
        <w:ind w:left="4668" w:hanging="180"/>
      </w:pPr>
    </w:lvl>
    <w:lvl w:ilvl="6" w:tplc="B52266DC">
      <w:start w:val="1"/>
      <w:numFmt w:val="decimal"/>
      <w:lvlText w:val="%7."/>
      <w:lvlJc w:val="left"/>
      <w:pPr>
        <w:ind w:left="5388" w:hanging="360"/>
      </w:pPr>
    </w:lvl>
    <w:lvl w:ilvl="7" w:tplc="94AC2E84">
      <w:start w:val="1"/>
      <w:numFmt w:val="lowerLetter"/>
      <w:lvlText w:val="%8."/>
      <w:lvlJc w:val="left"/>
      <w:pPr>
        <w:ind w:left="6108" w:hanging="360"/>
      </w:pPr>
    </w:lvl>
    <w:lvl w:ilvl="8" w:tplc="0BFAB7C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074C79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931EA5"/>
    <w:multiLevelType w:val="hybridMultilevel"/>
    <w:tmpl w:val="B388EC6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D40BA"/>
    <w:multiLevelType w:val="hybridMultilevel"/>
    <w:tmpl w:val="C00626AE"/>
    <w:lvl w:ilvl="0" w:tplc="445862AC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0D00FC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B204B3F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6DF25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8E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46D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09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2B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F23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12C85"/>
    <w:multiLevelType w:val="hybridMultilevel"/>
    <w:tmpl w:val="629E9FA2"/>
    <w:lvl w:ilvl="0" w:tplc="9FBEB2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74AE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B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CC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ACA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C6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CC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4B8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EF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07C7F"/>
    <w:multiLevelType w:val="hybridMultilevel"/>
    <w:tmpl w:val="4AFE72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725DC"/>
    <w:multiLevelType w:val="hybridMultilevel"/>
    <w:tmpl w:val="67B052F2"/>
    <w:lvl w:ilvl="0" w:tplc="665C510E">
      <w:start w:val="1"/>
      <w:numFmt w:val="lowerLetter"/>
      <w:lvlText w:val="%1)"/>
      <w:lvlJc w:val="left"/>
      <w:pPr>
        <w:ind w:left="1068" w:hanging="360"/>
      </w:pPr>
    </w:lvl>
    <w:lvl w:ilvl="1" w:tplc="11FAF146">
      <w:start w:val="1"/>
      <w:numFmt w:val="lowerLetter"/>
      <w:lvlText w:val="%2."/>
      <w:lvlJc w:val="left"/>
      <w:pPr>
        <w:ind w:left="1788" w:hanging="360"/>
      </w:pPr>
    </w:lvl>
    <w:lvl w:ilvl="2" w:tplc="9B467180">
      <w:start w:val="1"/>
      <w:numFmt w:val="lowerRoman"/>
      <w:lvlText w:val="%3."/>
      <w:lvlJc w:val="right"/>
      <w:pPr>
        <w:ind w:left="2508" w:hanging="180"/>
      </w:pPr>
    </w:lvl>
    <w:lvl w:ilvl="3" w:tplc="A5DC640C">
      <w:start w:val="1"/>
      <w:numFmt w:val="decimal"/>
      <w:lvlText w:val="%4."/>
      <w:lvlJc w:val="left"/>
      <w:pPr>
        <w:ind w:left="3228" w:hanging="360"/>
      </w:pPr>
    </w:lvl>
    <w:lvl w:ilvl="4" w:tplc="A35C8080">
      <w:start w:val="1"/>
      <w:numFmt w:val="lowerLetter"/>
      <w:lvlText w:val="%5."/>
      <w:lvlJc w:val="left"/>
      <w:pPr>
        <w:ind w:left="3948" w:hanging="360"/>
      </w:pPr>
    </w:lvl>
    <w:lvl w:ilvl="5" w:tplc="25F22032">
      <w:start w:val="1"/>
      <w:numFmt w:val="lowerRoman"/>
      <w:lvlText w:val="%6."/>
      <w:lvlJc w:val="right"/>
      <w:pPr>
        <w:ind w:left="4668" w:hanging="180"/>
      </w:pPr>
    </w:lvl>
    <w:lvl w:ilvl="6" w:tplc="92EAA5C0">
      <w:start w:val="1"/>
      <w:numFmt w:val="decimal"/>
      <w:lvlText w:val="%7."/>
      <w:lvlJc w:val="left"/>
      <w:pPr>
        <w:ind w:left="5388" w:hanging="360"/>
      </w:pPr>
    </w:lvl>
    <w:lvl w:ilvl="7" w:tplc="52AE3126">
      <w:start w:val="1"/>
      <w:numFmt w:val="lowerLetter"/>
      <w:lvlText w:val="%8."/>
      <w:lvlJc w:val="left"/>
      <w:pPr>
        <w:ind w:left="6108" w:hanging="360"/>
      </w:pPr>
    </w:lvl>
    <w:lvl w:ilvl="8" w:tplc="D6F05FFC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54EAE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17C9D"/>
    <w:multiLevelType w:val="hybridMultilevel"/>
    <w:tmpl w:val="F1EA5A0E"/>
    <w:lvl w:ilvl="0" w:tplc="404866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F41A70">
      <w:start w:val="1"/>
      <w:numFmt w:val="lowerLetter"/>
      <w:lvlText w:val="%2."/>
      <w:lvlJc w:val="left"/>
      <w:pPr>
        <w:ind w:left="1440" w:hanging="360"/>
      </w:pPr>
    </w:lvl>
    <w:lvl w:ilvl="2" w:tplc="97E254F0">
      <w:start w:val="1"/>
      <w:numFmt w:val="lowerRoman"/>
      <w:lvlText w:val="%3."/>
      <w:lvlJc w:val="right"/>
      <w:pPr>
        <w:ind w:left="2160" w:hanging="180"/>
      </w:pPr>
    </w:lvl>
    <w:lvl w:ilvl="3" w:tplc="F9AE1A3E">
      <w:start w:val="1"/>
      <w:numFmt w:val="decimal"/>
      <w:lvlText w:val="%4."/>
      <w:lvlJc w:val="left"/>
      <w:pPr>
        <w:ind w:left="2880" w:hanging="360"/>
      </w:pPr>
    </w:lvl>
    <w:lvl w:ilvl="4" w:tplc="2A08CDE0">
      <w:start w:val="1"/>
      <w:numFmt w:val="lowerLetter"/>
      <w:lvlText w:val="%5."/>
      <w:lvlJc w:val="left"/>
      <w:pPr>
        <w:ind w:left="3600" w:hanging="360"/>
      </w:pPr>
    </w:lvl>
    <w:lvl w:ilvl="5" w:tplc="92880350">
      <w:start w:val="1"/>
      <w:numFmt w:val="lowerRoman"/>
      <w:lvlText w:val="%6."/>
      <w:lvlJc w:val="right"/>
      <w:pPr>
        <w:ind w:left="4320" w:hanging="180"/>
      </w:pPr>
    </w:lvl>
    <w:lvl w:ilvl="6" w:tplc="4CC2402E">
      <w:start w:val="1"/>
      <w:numFmt w:val="decimal"/>
      <w:lvlText w:val="%7."/>
      <w:lvlJc w:val="left"/>
      <w:pPr>
        <w:ind w:left="5040" w:hanging="360"/>
      </w:pPr>
    </w:lvl>
    <w:lvl w:ilvl="7" w:tplc="A93250D6">
      <w:start w:val="1"/>
      <w:numFmt w:val="lowerLetter"/>
      <w:lvlText w:val="%8."/>
      <w:lvlJc w:val="left"/>
      <w:pPr>
        <w:ind w:left="5760" w:hanging="360"/>
      </w:pPr>
    </w:lvl>
    <w:lvl w:ilvl="8" w:tplc="A5A644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B47B6"/>
    <w:multiLevelType w:val="hybridMultilevel"/>
    <w:tmpl w:val="A57639B2"/>
    <w:lvl w:ilvl="0" w:tplc="CEE4AD4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28CEBF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1ECC2E8">
      <w:start w:val="1"/>
      <w:numFmt w:val="lowerRoman"/>
      <w:lvlText w:val="%3."/>
      <w:lvlJc w:val="right"/>
      <w:pPr>
        <w:ind w:left="2508" w:hanging="180"/>
      </w:pPr>
    </w:lvl>
    <w:lvl w:ilvl="3" w:tplc="EA9E68BC">
      <w:start w:val="1"/>
      <w:numFmt w:val="decimal"/>
      <w:lvlText w:val="%4."/>
      <w:lvlJc w:val="left"/>
      <w:pPr>
        <w:ind w:left="3228" w:hanging="360"/>
      </w:pPr>
    </w:lvl>
    <w:lvl w:ilvl="4" w:tplc="5652EC5A">
      <w:start w:val="1"/>
      <w:numFmt w:val="lowerLetter"/>
      <w:lvlText w:val="%5."/>
      <w:lvlJc w:val="left"/>
      <w:pPr>
        <w:ind w:left="3948" w:hanging="360"/>
      </w:pPr>
    </w:lvl>
    <w:lvl w:ilvl="5" w:tplc="F6BAE1D2">
      <w:start w:val="1"/>
      <w:numFmt w:val="lowerRoman"/>
      <w:lvlText w:val="%6."/>
      <w:lvlJc w:val="right"/>
      <w:pPr>
        <w:ind w:left="4668" w:hanging="180"/>
      </w:pPr>
    </w:lvl>
    <w:lvl w:ilvl="6" w:tplc="BB6221DA">
      <w:start w:val="1"/>
      <w:numFmt w:val="decimal"/>
      <w:lvlText w:val="%7."/>
      <w:lvlJc w:val="left"/>
      <w:pPr>
        <w:ind w:left="5388" w:hanging="360"/>
      </w:pPr>
    </w:lvl>
    <w:lvl w:ilvl="7" w:tplc="243A3B4E">
      <w:start w:val="1"/>
      <w:numFmt w:val="lowerLetter"/>
      <w:lvlText w:val="%8."/>
      <w:lvlJc w:val="left"/>
      <w:pPr>
        <w:ind w:left="6108" w:hanging="360"/>
      </w:pPr>
    </w:lvl>
    <w:lvl w:ilvl="8" w:tplc="74F8CDAE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A08FC"/>
    <w:multiLevelType w:val="hybridMultilevel"/>
    <w:tmpl w:val="3FEEF240"/>
    <w:lvl w:ilvl="0" w:tplc="1268A3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03992"/>
    <w:multiLevelType w:val="hybridMultilevel"/>
    <w:tmpl w:val="43AEEC00"/>
    <w:lvl w:ilvl="0" w:tplc="CB728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13D2F"/>
    <w:multiLevelType w:val="hybridMultilevel"/>
    <w:tmpl w:val="C3F4F1BA"/>
    <w:lvl w:ilvl="0" w:tplc="24B6DC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5CC9BB6">
      <w:start w:val="1"/>
      <w:numFmt w:val="lowerLetter"/>
      <w:lvlText w:val="%2."/>
      <w:lvlJc w:val="left"/>
      <w:pPr>
        <w:ind w:left="1788" w:hanging="360"/>
      </w:pPr>
    </w:lvl>
    <w:lvl w:ilvl="2" w:tplc="2E8ADCD2">
      <w:start w:val="1"/>
      <w:numFmt w:val="lowerRoman"/>
      <w:lvlText w:val="%3."/>
      <w:lvlJc w:val="right"/>
      <w:pPr>
        <w:ind w:left="2508" w:hanging="180"/>
      </w:pPr>
    </w:lvl>
    <w:lvl w:ilvl="3" w:tplc="F37C949A">
      <w:start w:val="1"/>
      <w:numFmt w:val="decimal"/>
      <w:lvlText w:val="%4."/>
      <w:lvlJc w:val="left"/>
      <w:pPr>
        <w:ind w:left="3228" w:hanging="360"/>
      </w:pPr>
    </w:lvl>
    <w:lvl w:ilvl="4" w:tplc="4B9E73AE">
      <w:start w:val="1"/>
      <w:numFmt w:val="lowerLetter"/>
      <w:lvlText w:val="%5."/>
      <w:lvlJc w:val="left"/>
      <w:pPr>
        <w:ind w:left="3948" w:hanging="360"/>
      </w:pPr>
    </w:lvl>
    <w:lvl w:ilvl="5" w:tplc="6DB67A70">
      <w:start w:val="1"/>
      <w:numFmt w:val="lowerRoman"/>
      <w:lvlText w:val="%6."/>
      <w:lvlJc w:val="right"/>
      <w:pPr>
        <w:ind w:left="4668" w:hanging="180"/>
      </w:pPr>
    </w:lvl>
    <w:lvl w:ilvl="6" w:tplc="8F120904">
      <w:start w:val="1"/>
      <w:numFmt w:val="decimal"/>
      <w:lvlText w:val="%7."/>
      <w:lvlJc w:val="left"/>
      <w:pPr>
        <w:ind w:left="5388" w:hanging="360"/>
      </w:pPr>
    </w:lvl>
    <w:lvl w:ilvl="7" w:tplc="37A62D9A">
      <w:start w:val="1"/>
      <w:numFmt w:val="lowerLetter"/>
      <w:lvlText w:val="%8."/>
      <w:lvlJc w:val="left"/>
      <w:pPr>
        <w:ind w:left="6108" w:hanging="360"/>
      </w:pPr>
    </w:lvl>
    <w:lvl w:ilvl="8" w:tplc="F42CE8AA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E4FD8"/>
    <w:multiLevelType w:val="hybridMultilevel"/>
    <w:tmpl w:val="9AFE88EE"/>
    <w:lvl w:ilvl="0" w:tplc="AE12726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C2CD60C">
      <w:start w:val="1"/>
      <w:numFmt w:val="lowerLetter"/>
      <w:lvlText w:val="%2."/>
      <w:lvlJc w:val="left"/>
      <w:pPr>
        <w:ind w:left="1788" w:hanging="360"/>
      </w:pPr>
    </w:lvl>
    <w:lvl w:ilvl="2" w:tplc="2A183AAE">
      <w:start w:val="1"/>
      <w:numFmt w:val="lowerRoman"/>
      <w:lvlText w:val="%3."/>
      <w:lvlJc w:val="right"/>
      <w:pPr>
        <w:ind w:left="2508" w:hanging="180"/>
      </w:pPr>
    </w:lvl>
    <w:lvl w:ilvl="3" w:tplc="B0C63654">
      <w:start w:val="1"/>
      <w:numFmt w:val="decimal"/>
      <w:lvlText w:val="%4."/>
      <w:lvlJc w:val="left"/>
      <w:pPr>
        <w:ind w:left="3228" w:hanging="360"/>
      </w:pPr>
    </w:lvl>
    <w:lvl w:ilvl="4" w:tplc="A96E6D22">
      <w:start w:val="1"/>
      <w:numFmt w:val="lowerLetter"/>
      <w:lvlText w:val="%5."/>
      <w:lvlJc w:val="left"/>
      <w:pPr>
        <w:ind w:left="3948" w:hanging="360"/>
      </w:pPr>
    </w:lvl>
    <w:lvl w:ilvl="5" w:tplc="1198470C">
      <w:start w:val="1"/>
      <w:numFmt w:val="lowerRoman"/>
      <w:lvlText w:val="%6."/>
      <w:lvlJc w:val="right"/>
      <w:pPr>
        <w:ind w:left="4668" w:hanging="180"/>
      </w:pPr>
    </w:lvl>
    <w:lvl w:ilvl="6" w:tplc="F966851E">
      <w:start w:val="1"/>
      <w:numFmt w:val="decimal"/>
      <w:lvlText w:val="%7."/>
      <w:lvlJc w:val="left"/>
      <w:pPr>
        <w:ind w:left="5388" w:hanging="360"/>
      </w:pPr>
    </w:lvl>
    <w:lvl w:ilvl="7" w:tplc="3DF0A3E6">
      <w:start w:val="1"/>
      <w:numFmt w:val="lowerLetter"/>
      <w:lvlText w:val="%8."/>
      <w:lvlJc w:val="left"/>
      <w:pPr>
        <w:ind w:left="6108" w:hanging="360"/>
      </w:pPr>
    </w:lvl>
    <w:lvl w:ilvl="8" w:tplc="1D76B4BC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26D3C"/>
    <w:multiLevelType w:val="hybridMultilevel"/>
    <w:tmpl w:val="A70262C6"/>
    <w:lvl w:ilvl="0" w:tplc="DBA6E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4B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24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4F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89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428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26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4D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C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Mapadeldocumen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30"/>
  </w:num>
  <w:num w:numId="4">
    <w:abstractNumId w:val="36"/>
  </w:num>
  <w:num w:numId="5">
    <w:abstractNumId w:val="14"/>
  </w:num>
  <w:num w:numId="6">
    <w:abstractNumId w:val="34"/>
  </w:num>
  <w:num w:numId="7">
    <w:abstractNumId w:val="23"/>
  </w:num>
  <w:num w:numId="8">
    <w:abstractNumId w:val="1"/>
  </w:num>
  <w:num w:numId="9">
    <w:abstractNumId w:val="35"/>
  </w:num>
  <w:num w:numId="10">
    <w:abstractNumId w:val="9"/>
  </w:num>
  <w:num w:numId="11">
    <w:abstractNumId w:val="19"/>
  </w:num>
  <w:num w:numId="12">
    <w:abstractNumId w:val="37"/>
  </w:num>
  <w:num w:numId="13">
    <w:abstractNumId w:val="17"/>
  </w:num>
  <w:num w:numId="14">
    <w:abstractNumId w:val="20"/>
  </w:num>
  <w:num w:numId="15">
    <w:abstractNumId w:val="27"/>
  </w:num>
  <w:num w:numId="16">
    <w:abstractNumId w:val="12"/>
  </w:num>
  <w:num w:numId="17">
    <w:abstractNumId w:val="7"/>
  </w:num>
  <w:num w:numId="18">
    <w:abstractNumId w:val="0"/>
  </w:num>
  <w:num w:numId="19">
    <w:abstractNumId w:val="25"/>
  </w:num>
  <w:num w:numId="20">
    <w:abstractNumId w:val="31"/>
  </w:num>
  <w:num w:numId="21">
    <w:abstractNumId w:val="18"/>
  </w:num>
  <w:num w:numId="22">
    <w:abstractNumId w:val="13"/>
  </w:num>
  <w:num w:numId="23">
    <w:abstractNumId w:val="4"/>
  </w:num>
  <w:num w:numId="24">
    <w:abstractNumId w:val="28"/>
  </w:num>
  <w:num w:numId="25">
    <w:abstractNumId w:val="39"/>
  </w:num>
  <w:num w:numId="26">
    <w:abstractNumId w:val="24"/>
  </w:num>
  <w:num w:numId="27">
    <w:abstractNumId w:val="22"/>
  </w:num>
  <w:num w:numId="28">
    <w:abstractNumId w:val="11"/>
  </w:num>
  <w:num w:numId="29">
    <w:abstractNumId w:val="10"/>
  </w:num>
  <w:num w:numId="30">
    <w:abstractNumId w:val="33"/>
  </w:num>
  <w:num w:numId="31">
    <w:abstractNumId w:val="16"/>
  </w:num>
  <w:num w:numId="32">
    <w:abstractNumId w:val="26"/>
  </w:num>
  <w:num w:numId="33">
    <w:abstractNumId w:val="29"/>
  </w:num>
  <w:num w:numId="34">
    <w:abstractNumId w:val="6"/>
  </w:num>
  <w:num w:numId="35">
    <w:abstractNumId w:val="3"/>
  </w:num>
  <w:num w:numId="36">
    <w:abstractNumId w:val="2"/>
  </w:num>
  <w:num w:numId="37">
    <w:abstractNumId w:val="8"/>
  </w:num>
  <w:num w:numId="38">
    <w:abstractNumId w:val="32"/>
  </w:num>
  <w:num w:numId="39">
    <w:abstractNumId w:val="15"/>
  </w:num>
  <w:num w:numId="40">
    <w:abstractNumId w:val="21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756AA"/>
    <w:rsid w:val="000B368A"/>
    <w:rsid w:val="00107BE0"/>
    <w:rsid w:val="00134BE3"/>
    <w:rsid w:val="00162FE3"/>
    <w:rsid w:val="001B4D88"/>
    <w:rsid w:val="001E467F"/>
    <w:rsid w:val="00200949"/>
    <w:rsid w:val="00206A06"/>
    <w:rsid w:val="00217F0E"/>
    <w:rsid w:val="0026308D"/>
    <w:rsid w:val="00263771"/>
    <w:rsid w:val="00264592"/>
    <w:rsid w:val="002C3FBB"/>
    <w:rsid w:val="003606A8"/>
    <w:rsid w:val="0041158E"/>
    <w:rsid w:val="00452E2F"/>
    <w:rsid w:val="00456D0E"/>
    <w:rsid w:val="0046535D"/>
    <w:rsid w:val="00467374"/>
    <w:rsid w:val="00467F35"/>
    <w:rsid w:val="00577607"/>
    <w:rsid w:val="005C4A40"/>
    <w:rsid w:val="005F791E"/>
    <w:rsid w:val="00646A49"/>
    <w:rsid w:val="00667EAE"/>
    <w:rsid w:val="006B38A2"/>
    <w:rsid w:val="006C52F6"/>
    <w:rsid w:val="006F66D2"/>
    <w:rsid w:val="007268FF"/>
    <w:rsid w:val="00745EC9"/>
    <w:rsid w:val="008518B1"/>
    <w:rsid w:val="00865210"/>
    <w:rsid w:val="00884293"/>
    <w:rsid w:val="00890925"/>
    <w:rsid w:val="008B259B"/>
    <w:rsid w:val="008C0EFE"/>
    <w:rsid w:val="00A013F5"/>
    <w:rsid w:val="00A35D0E"/>
    <w:rsid w:val="00A7293C"/>
    <w:rsid w:val="00A97925"/>
    <w:rsid w:val="00AA2A9C"/>
    <w:rsid w:val="00B21C1F"/>
    <w:rsid w:val="00B534E3"/>
    <w:rsid w:val="00BA3F27"/>
    <w:rsid w:val="00BB3376"/>
    <w:rsid w:val="00C315C4"/>
    <w:rsid w:val="00C567A4"/>
    <w:rsid w:val="00C83D70"/>
    <w:rsid w:val="00CA1E1F"/>
    <w:rsid w:val="00CC445C"/>
    <w:rsid w:val="00CE26FD"/>
    <w:rsid w:val="00E351E2"/>
    <w:rsid w:val="00E50549"/>
    <w:rsid w:val="00F718FC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3D71EF-ABB9-4954-9D9C-165D77FA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link w:val="Ttol1Car"/>
    <w:qFormat/>
    <w:rsid w:val="00CE26FD"/>
    <w:pPr>
      <w:widowControl w:val="0"/>
      <w:autoSpaceDE w:val="0"/>
      <w:autoSpaceDN w:val="0"/>
      <w:ind w:left="22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CE2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CE26FD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CE26FD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CE26FD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CE26FD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CE26FD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E26FD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CE26FD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CE26FD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CE26FD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CE26FD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CE26FD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CE26FD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CE26FD"/>
    <w:rPr>
      <w:sz w:val="24"/>
    </w:rPr>
  </w:style>
  <w:style w:type="character" w:customStyle="1" w:styleId="Ttol4Car">
    <w:name w:val="Títol 4 Car"/>
    <w:link w:val="Ttol4"/>
    <w:rsid w:val="00CE26FD"/>
    <w:rPr>
      <w:b/>
      <w:sz w:val="24"/>
      <w:u w:val="single"/>
    </w:rPr>
  </w:style>
  <w:style w:type="character" w:customStyle="1" w:styleId="CapaleraCar">
    <w:name w:val="Capçalera Car"/>
    <w:link w:val="Capalera"/>
    <w:rsid w:val="00CE26FD"/>
  </w:style>
  <w:style w:type="character" w:customStyle="1" w:styleId="PeuCar">
    <w:name w:val="Peu Car"/>
    <w:link w:val="Peu"/>
    <w:uiPriority w:val="99"/>
    <w:rsid w:val="00CE26FD"/>
  </w:style>
  <w:style w:type="paragraph" w:styleId="IDC1">
    <w:name w:val="toc 1"/>
    <w:basedOn w:val="Normal"/>
    <w:uiPriority w:val="39"/>
    <w:qFormat/>
    <w:rsid w:val="00CE26FD"/>
    <w:pPr>
      <w:widowControl w:val="0"/>
      <w:autoSpaceDE w:val="0"/>
      <w:autoSpaceDN w:val="0"/>
      <w:spacing w:before="251"/>
      <w:ind w:right="287" w:hanging="407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2">
    <w:name w:val="toc 2"/>
    <w:basedOn w:val="Normal"/>
    <w:uiPriority w:val="39"/>
    <w:qFormat/>
    <w:rsid w:val="00CE26FD"/>
    <w:pPr>
      <w:widowControl w:val="0"/>
      <w:autoSpaceDE w:val="0"/>
      <w:autoSpaceDN w:val="0"/>
      <w:ind w:left="219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3">
    <w:name w:val="toc 3"/>
    <w:basedOn w:val="Normal"/>
    <w:uiPriority w:val="39"/>
    <w:qFormat/>
    <w:rsid w:val="00CE26FD"/>
    <w:pPr>
      <w:widowControl w:val="0"/>
      <w:autoSpaceDE w:val="0"/>
      <w:autoSpaceDN w:val="0"/>
      <w:spacing w:before="251"/>
      <w:ind w:left="22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4">
    <w:name w:val="toc 4"/>
    <w:basedOn w:val="Normal"/>
    <w:uiPriority w:val="39"/>
    <w:qFormat/>
    <w:rsid w:val="00CE26FD"/>
    <w:pPr>
      <w:widowControl w:val="0"/>
      <w:autoSpaceDE w:val="0"/>
      <w:autoSpaceDN w:val="0"/>
      <w:spacing w:line="252" w:lineRule="exact"/>
      <w:ind w:left="44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CE26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CE26FD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CE26FD"/>
    <w:pPr>
      <w:widowControl w:val="0"/>
      <w:autoSpaceDE w:val="0"/>
      <w:autoSpaceDN w:val="0"/>
      <w:ind w:left="221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CE26FD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rsid w:val="00CE26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Enlla">
    <w:name w:val="Hyperlink"/>
    <w:uiPriority w:val="99"/>
    <w:rsid w:val="00CE26FD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CE2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CE26FD"/>
    <w:rPr>
      <w:rFonts w:eastAsia="Calibri"/>
      <w:sz w:val="24"/>
      <w:szCs w:val="24"/>
      <w:lang w:val="es-ES" w:eastAsia="en-US"/>
    </w:rPr>
  </w:style>
  <w:style w:type="paragraph" w:customStyle="1" w:styleId="Default">
    <w:name w:val="Default"/>
    <w:rsid w:val="00CE26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CE26FD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styleId="Textdeglobus">
    <w:name w:val="Balloon Text"/>
    <w:basedOn w:val="Normal"/>
    <w:link w:val="TextdeglobusCar"/>
    <w:unhideWhenUsed/>
    <w:qFormat/>
    <w:rsid w:val="00CE26FD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CE26FD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CE26FD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CE26FD"/>
    <w:rPr>
      <w:color w:val="954F72"/>
      <w:u w:val="single"/>
    </w:rPr>
  </w:style>
  <w:style w:type="character" w:styleId="Refernciadenotaapeudepgina">
    <w:name w:val="footnote reference"/>
    <w:rsid w:val="00CE26FD"/>
    <w:rPr>
      <w:vertAlign w:val="superscript"/>
    </w:rPr>
  </w:style>
  <w:style w:type="paragraph" w:styleId="Textdecomentari">
    <w:name w:val="annotation text"/>
    <w:basedOn w:val="Normal"/>
    <w:link w:val="TextdecomentariCar"/>
    <w:unhideWhenUsed/>
    <w:qFormat/>
    <w:rsid w:val="00CE26FD"/>
    <w:rPr>
      <w:rFonts w:ascii="Verdana" w:eastAsia="Batang" w:hAnsi="Verdana"/>
      <w:lang w:val="es-ES" w:eastAsia="es-ES"/>
    </w:rPr>
  </w:style>
  <w:style w:type="character" w:customStyle="1" w:styleId="TextdecomentariCar">
    <w:name w:val="Text de comentari Car"/>
    <w:link w:val="Textdecomentari"/>
    <w:rsid w:val="00CE26FD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CE26FD"/>
    <w:pPr>
      <w:ind w:left="566" w:hanging="283"/>
      <w:contextualSpacing/>
    </w:pPr>
  </w:style>
  <w:style w:type="paragraph" w:customStyle="1" w:styleId="Pas8">
    <w:name w:val="Pas8"/>
    <w:basedOn w:val="Normal"/>
    <w:rsid w:val="00CE26FD"/>
    <w:pPr>
      <w:jc w:val="both"/>
    </w:pPr>
    <w:rPr>
      <w:rFonts w:ascii="Swiss" w:hAnsi="Swiss"/>
      <w:sz w:val="16"/>
    </w:rPr>
  </w:style>
  <w:style w:type="character" w:styleId="Textennegreta">
    <w:name w:val="Strong"/>
    <w:uiPriority w:val="22"/>
    <w:qFormat/>
    <w:rsid w:val="00CE26FD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CE26FD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CE26FD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CE26FD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E2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CE26FD"/>
    <w:rPr>
      <w:rFonts w:ascii="Courier New" w:hAnsi="Courier New" w:cs="Courier New"/>
    </w:rPr>
  </w:style>
  <w:style w:type="character" w:customStyle="1" w:styleId="Absatz-Standardschriftart">
    <w:name w:val="Absatz-Standardschriftart"/>
    <w:rsid w:val="00CE26FD"/>
  </w:style>
  <w:style w:type="character" w:customStyle="1" w:styleId="WW-Absatz-Standardschriftart">
    <w:name w:val="WW-Absatz-Standardschriftart"/>
    <w:rsid w:val="00CE26FD"/>
  </w:style>
  <w:style w:type="character" w:customStyle="1" w:styleId="WW-Absatz-Standardschriftart1">
    <w:name w:val="WW-Absatz-Standardschriftart1"/>
    <w:rsid w:val="00CE26FD"/>
  </w:style>
  <w:style w:type="character" w:customStyle="1" w:styleId="WW-Absatz-Standardschriftart11">
    <w:name w:val="WW-Absatz-Standardschriftart11"/>
    <w:rsid w:val="00CE26FD"/>
  </w:style>
  <w:style w:type="paragraph" w:customStyle="1" w:styleId="Encapalament">
    <w:name w:val="Encapçalament"/>
    <w:basedOn w:val="Normal"/>
    <w:next w:val="Textindependent"/>
    <w:rsid w:val="00CE26FD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CE26FD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CE26FD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CE26F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CE26F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CE26FD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CE26FD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CE26FD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CE26F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CE26FD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CE26FD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CE26FD"/>
    <w:rPr>
      <w:lang w:val="es-ES" w:eastAsia="es-ES"/>
    </w:rPr>
  </w:style>
  <w:style w:type="character" w:styleId="Nmerodepgina">
    <w:name w:val="page number"/>
    <w:rsid w:val="00CE26FD"/>
  </w:style>
  <w:style w:type="paragraph" w:customStyle="1" w:styleId="ComissiGov">
    <w:name w:val="Comissió Gov"/>
    <w:rsid w:val="00CE26FD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CE26FD"/>
    <w:rPr>
      <w:i/>
      <w:iCs/>
    </w:rPr>
  </w:style>
  <w:style w:type="paragraph" w:customStyle="1" w:styleId="EstiloTahoma">
    <w:name w:val="Estilo Tahoma"/>
    <w:basedOn w:val="Normal"/>
    <w:rsid w:val="00CE26FD"/>
    <w:pPr>
      <w:spacing w:before="120" w:after="120"/>
      <w:jc w:val="both"/>
    </w:pPr>
    <w:rPr>
      <w:rFonts w:ascii="Tahoma" w:hAnsi="Tahoma"/>
      <w:lang w:eastAsia="es-ES"/>
    </w:rPr>
  </w:style>
  <w:style w:type="paragraph" w:styleId="Textdenotaalfinal">
    <w:name w:val="endnote text"/>
    <w:basedOn w:val="Normal"/>
    <w:link w:val="TextdenotaalfinalCar"/>
    <w:qFormat/>
    <w:rsid w:val="00CE26FD"/>
    <w:rPr>
      <w:lang w:eastAsia="es-ES"/>
    </w:rPr>
  </w:style>
  <w:style w:type="character" w:customStyle="1" w:styleId="TextdenotaalfinalCar">
    <w:name w:val="Text de nota al final Car"/>
    <w:link w:val="Textdenotaalfinal"/>
    <w:rsid w:val="00CE26FD"/>
    <w:rPr>
      <w:lang w:eastAsia="es-ES"/>
    </w:rPr>
  </w:style>
  <w:style w:type="character" w:styleId="Refernciadenotaalfinal">
    <w:name w:val="endnote reference"/>
    <w:qFormat/>
    <w:rsid w:val="00CE26F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CE26FD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CE26FD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CE26F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CE26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CE26FD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CE26FD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CE26FD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CE26FD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gui1">
    <w:name w:val="gui1"/>
    <w:basedOn w:val="Normal"/>
    <w:rsid w:val="00CE26FD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CE26FD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CE26FD"/>
    <w:pPr>
      <w:numPr>
        <w:numId w:val="1"/>
      </w:numPr>
      <w:ind w:left="0" w:firstLine="0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CE26FD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CE26FD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CE26FD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Heading1Char">
    <w:name w:val="Heading 1 Char"/>
    <w:rsid w:val="00CE26FD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CE26FD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CE26FD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CE26FD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CE26FD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CE26FD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CE26FD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CE26FD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CE26F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CE26FD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CE26FD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CE26FD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CE26FD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CE26FD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CE26FD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CE26FD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CE26F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CE26FD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CE26FD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CE26FD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CE26FD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CE26FD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CE26FD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CE26FD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CE26F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CE26FD"/>
    <w:rPr>
      <w:position w:val="-1"/>
    </w:rPr>
  </w:style>
  <w:style w:type="paragraph" w:styleId="Llistaambpics">
    <w:name w:val="List Bullet"/>
    <w:basedOn w:val="Normal"/>
    <w:rsid w:val="00CE26FD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CE26FD"/>
    <w:pPr>
      <w:suppressAutoHyphens/>
      <w:spacing w:line="1" w:lineRule="atLeast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CE26FD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CE26FD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CE26FD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CE26FD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CE26FD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CE26F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CE26FD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CE26FD"/>
    <w:rPr>
      <w:position w:val="-1"/>
    </w:rPr>
  </w:style>
  <w:style w:type="paragraph" w:customStyle="1" w:styleId="Lniadereferncia">
    <w:name w:val="Línia de referència"/>
    <w:basedOn w:val="Textindependent"/>
    <w:rsid w:val="00CE26FD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CE26FD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CE26FD"/>
    <w:rPr>
      <w:position w:val="-1"/>
    </w:rPr>
  </w:style>
  <w:style w:type="paragraph" w:customStyle="1" w:styleId="xmsonormal">
    <w:name w:val="x_msonormal"/>
    <w:basedOn w:val="Normal"/>
    <w:rsid w:val="00CE26FD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CE26FD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Llistanivell1">
    <w:name w:val="Llista nivell 1"/>
    <w:basedOn w:val="Normal"/>
    <w:link w:val="Llistanivell1Car"/>
    <w:qFormat/>
    <w:rsid w:val="00CE26FD"/>
    <w:pPr>
      <w:numPr>
        <w:numId w:val="34"/>
      </w:numPr>
      <w:spacing w:after="60" w:line="259" w:lineRule="auto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CE26FD"/>
    <w:rPr>
      <w:rFonts w:ascii="Calibri" w:eastAsia="Calibri" w:hAnsi="Calibri" w:cs="Arial"/>
      <w:sz w:val="22"/>
      <w:szCs w:val="22"/>
      <w:lang w:eastAsia="en-US"/>
    </w:rPr>
  </w:style>
  <w:style w:type="paragraph" w:customStyle="1" w:styleId="Normal0">
    <w:name w:val="Normal_0"/>
    <w:qFormat/>
    <w:rsid w:val="00CE26FD"/>
    <w:pPr>
      <w:spacing w:before="23" w:after="23" w:line="276" w:lineRule="auto"/>
    </w:pPr>
    <w:rPr>
      <w:rFonts w:ascii="Tahoma" w:hAnsi="Tahoma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FD79-5011-4F4F-88B8-50C71956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(X2024012832)</vt:lpstr>
      <vt:lpstr/>
      <vt:lpstr/>
    </vt:vector>
  </TitlesOfParts>
  <Company>Ajuntament Sant Feliu Llobregat</Company>
  <LinksUpToDate>false</LinksUpToDate>
  <CharactersWithSpaces>7234</CharactersWithSpaces>
  <SharedDoc>false</SharedDoc>
  <HLinks>
    <vt:vector size="510" baseType="variant">
      <vt:variant>
        <vt:i4>4128816</vt:i4>
      </vt:variant>
      <vt:variant>
        <vt:i4>555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552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549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546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543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540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537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531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516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1835061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_Toc216941525</vt:lpwstr>
      </vt:variant>
      <vt:variant>
        <vt:i4>1835061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_Toc216941524</vt:lpwstr>
      </vt:variant>
      <vt:variant>
        <vt:i4>1835061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_Toc216941523</vt:lpwstr>
      </vt:variant>
      <vt:variant>
        <vt:i4>1835061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_Toc216941522</vt:lpwstr>
      </vt:variant>
      <vt:variant>
        <vt:i4>1835061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_Toc216941521</vt:lpwstr>
      </vt:variant>
      <vt:variant>
        <vt:i4>1835061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_Toc216941520</vt:lpwstr>
      </vt:variant>
      <vt:variant>
        <vt:i4>2031669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_Toc216941519</vt:lpwstr>
      </vt:variant>
      <vt:variant>
        <vt:i4>2031669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_Toc216941518</vt:lpwstr>
      </vt:variant>
      <vt:variant>
        <vt:i4>2031669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_Toc216941517</vt:lpwstr>
      </vt:variant>
      <vt:variant>
        <vt:i4>2031669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_Toc216941516</vt:lpwstr>
      </vt:variant>
      <vt:variant>
        <vt:i4>2031669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_Toc216941515</vt:lpwstr>
      </vt:variant>
      <vt:variant>
        <vt:i4>2031669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_Toc216941514</vt:lpwstr>
      </vt:variant>
      <vt:variant>
        <vt:i4>2031669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_Toc216941513</vt:lpwstr>
      </vt:variant>
      <vt:variant>
        <vt:i4>2031669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_Toc216941512</vt:lpwstr>
      </vt:variant>
      <vt:variant>
        <vt:i4>2031669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_Toc216941511</vt:lpwstr>
      </vt:variant>
      <vt:variant>
        <vt:i4>2031669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_Toc216941510</vt:lpwstr>
      </vt:variant>
      <vt:variant>
        <vt:i4>1966133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_Toc216941509</vt:lpwstr>
      </vt:variant>
      <vt:variant>
        <vt:i4>1966133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_Toc216941508</vt:lpwstr>
      </vt:variant>
      <vt:variant>
        <vt:i4>1966133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_Toc216941507</vt:lpwstr>
      </vt:variant>
      <vt:variant>
        <vt:i4>1966133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_Toc216941506</vt:lpwstr>
      </vt:variant>
      <vt:variant>
        <vt:i4>1966133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_Toc216941505</vt:lpwstr>
      </vt:variant>
      <vt:variant>
        <vt:i4>1966133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_Toc216941504</vt:lpwstr>
      </vt:variant>
      <vt:variant>
        <vt:i4>1966133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_Toc216941503</vt:lpwstr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_Toc216941502</vt:lpwstr>
      </vt:variant>
      <vt:variant>
        <vt:i4>1966133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_Toc216941501</vt:lpwstr>
      </vt:variant>
      <vt:variant>
        <vt:i4>1966133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_Toc216941500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_Toc216941499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_Toc216941498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_Toc216941497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_Toc216941496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_Toc216941495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_Toc216941494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_Toc216941493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_Toc216941492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_Toc216941491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_Toc216941490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_Toc216941489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_Toc216941488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_Toc216941487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_Toc216941486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_Toc216941485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_Toc216941484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_Toc216941483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_Toc216941482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_Toc216941481</vt:lpwstr>
      </vt:variant>
      <vt:variant>
        <vt:i4>1441844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_Toc216941480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_Toc216941479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_Toc216941478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_Toc216941477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_Toc216941476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_Toc216941475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_Toc216941474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_Toc216941473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_Toc216941472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_Toc216941471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_Toc216941470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_Toc216941469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_Toc216941468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_Toc216941467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_Toc216941466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_Toc216941465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_Toc216941464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_Toc216941463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_Toc216941462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_Toc216941461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_Toc216941460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_Toc216941459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_Toc216941458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_Toc216941457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_Toc216941456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_Toc216941455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_Toc216941454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_Toc216941453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_Toc216941452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_Toc216941451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(X2024012832)</dc:title>
  <dc:subject/>
  <dc:creator>gonzalezyj</dc:creator>
  <cp:keywords/>
  <dc:description/>
  <cp:lastModifiedBy>Cruz Martin, Ivan</cp:lastModifiedBy>
  <cp:revision>2</cp:revision>
  <dcterms:created xsi:type="dcterms:W3CDTF">2025-12-31T10:04:00Z</dcterms:created>
  <dcterms:modified xsi:type="dcterms:W3CDTF">2025-12-31T10:04:00Z</dcterms:modified>
</cp:coreProperties>
</file>