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A37D" w14:textId="77777777" w:rsidR="003F5691" w:rsidRPr="009166DD" w:rsidRDefault="003F5691" w:rsidP="003F5691">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es-ES" w:eastAsia="es-ES"/>
        </w:rPr>
      </w:pPr>
      <w:proofErr w:type="spellStart"/>
      <w:r w:rsidRPr="009166DD">
        <w:rPr>
          <w:rFonts w:ascii="Arial" w:eastAsia="MS Gothic" w:hAnsi="Arial" w:cs="Times New Roman"/>
          <w:b/>
          <w:color w:val="001489"/>
          <w:sz w:val="20"/>
          <w:szCs w:val="26"/>
          <w:lang w:val="es-ES" w:eastAsia="es-ES"/>
        </w:rPr>
        <w:t>Annex</w:t>
      </w:r>
      <w:proofErr w:type="spellEnd"/>
      <w:r w:rsidRPr="009166DD">
        <w:rPr>
          <w:rFonts w:ascii="Arial" w:eastAsia="MS Gothic" w:hAnsi="Arial" w:cs="Times New Roman"/>
          <w:b/>
          <w:color w:val="001489"/>
          <w:sz w:val="20"/>
          <w:szCs w:val="26"/>
          <w:lang w:val="es-ES" w:eastAsia="es-ES"/>
        </w:rPr>
        <w:t xml:space="preserve"> núm. 3</w:t>
      </w:r>
    </w:p>
    <w:p w14:paraId="6281D5D7" w14:textId="77777777" w:rsidR="003F5691" w:rsidRPr="009166DD" w:rsidRDefault="003F5691" w:rsidP="003F5691">
      <w:pPr>
        <w:spacing w:line="276" w:lineRule="auto"/>
        <w:ind w:left="-851" w:right="-772"/>
        <w:rPr>
          <w:rFonts w:ascii="Arial" w:eastAsia="MS Mincho" w:hAnsi="Arial" w:cs="Times New Roman"/>
          <w:color w:val="272084"/>
          <w:szCs w:val="20"/>
          <w:lang w:val="ca-ES"/>
        </w:rPr>
      </w:pPr>
    </w:p>
    <w:p w14:paraId="29F57472" w14:textId="77777777" w:rsidR="003F5691" w:rsidRPr="009C6346" w:rsidRDefault="003F5691" w:rsidP="003F5691">
      <w:pPr>
        <w:spacing w:line="276" w:lineRule="auto"/>
        <w:ind w:left="-851" w:right="-772"/>
        <w:rPr>
          <w:rFonts w:ascii="Arial" w:eastAsia="MS Mincho" w:hAnsi="Arial" w:cs="Arial"/>
          <w:color w:val="272084"/>
          <w:sz w:val="20"/>
          <w:szCs w:val="20"/>
          <w:lang w:val="ca-ES"/>
        </w:rPr>
      </w:pPr>
      <w:r w:rsidRPr="009C6346">
        <w:rPr>
          <w:rFonts w:ascii="Arial" w:eastAsia="MS Mincho" w:hAnsi="Arial" w:cs="Arial"/>
          <w:color w:val="272084"/>
          <w:sz w:val="20"/>
          <w:szCs w:val="20"/>
          <w:lang w:val="ca-ES"/>
        </w:rPr>
        <w:t>MODEL D’OFERTA AVALUABLE MITJANÇANT L’APLICACIÓ DE FÓRMULES AUTOMÀTIQUES</w:t>
      </w:r>
    </w:p>
    <w:p w14:paraId="4880FD00" w14:textId="77777777" w:rsidR="003F5691" w:rsidRPr="009C6346" w:rsidRDefault="003F5691" w:rsidP="003F5691">
      <w:pPr>
        <w:spacing w:line="276" w:lineRule="auto"/>
        <w:ind w:left="-851" w:right="-772"/>
        <w:rPr>
          <w:rFonts w:ascii="Arial" w:eastAsia="MS Mincho" w:hAnsi="Arial" w:cs="Arial"/>
          <w:b/>
          <w:sz w:val="20"/>
          <w:szCs w:val="20"/>
          <w:lang w:val="ca-ES"/>
        </w:rPr>
      </w:pPr>
    </w:p>
    <w:p w14:paraId="1776BCB3" w14:textId="77777777" w:rsidR="003F5691" w:rsidRPr="009C6346" w:rsidRDefault="003F5691" w:rsidP="003F5691">
      <w:pPr>
        <w:spacing w:line="276" w:lineRule="auto"/>
        <w:ind w:left="-851" w:right="-772"/>
        <w:rPr>
          <w:rFonts w:ascii="Arial" w:eastAsia="MS Mincho" w:hAnsi="Arial" w:cs="Arial"/>
          <w:b/>
          <w:sz w:val="20"/>
          <w:szCs w:val="20"/>
          <w:lang w:val="ca-ES"/>
        </w:rPr>
      </w:pPr>
      <w:r w:rsidRPr="009C6346">
        <w:rPr>
          <w:rFonts w:ascii="Arial" w:eastAsia="MS Mincho" w:hAnsi="Arial" w:cs="Arial"/>
          <w:b/>
          <w:sz w:val="20"/>
          <w:szCs w:val="20"/>
          <w:lang w:val="ca-ES"/>
        </w:rPr>
        <w:t>A INCLOURE AL SOBRE NÚM. 2</w:t>
      </w:r>
    </w:p>
    <w:p w14:paraId="4131CE62" w14:textId="77777777" w:rsidR="003F5691" w:rsidRPr="009C6346" w:rsidRDefault="003F5691" w:rsidP="003F5691">
      <w:pPr>
        <w:spacing w:line="276" w:lineRule="auto"/>
        <w:ind w:left="-851" w:right="-772"/>
        <w:rPr>
          <w:rFonts w:ascii="Arial" w:eastAsia="MS Mincho" w:hAnsi="Arial" w:cs="Arial"/>
          <w:b/>
          <w:sz w:val="20"/>
          <w:szCs w:val="20"/>
          <w:lang w:val="ca-ES"/>
        </w:rPr>
      </w:pPr>
    </w:p>
    <w:p w14:paraId="2EC757A6" w14:textId="77777777" w:rsidR="003F5691" w:rsidRPr="009C6346" w:rsidRDefault="003F5691" w:rsidP="003F5691">
      <w:pPr>
        <w:spacing w:line="276" w:lineRule="auto"/>
        <w:ind w:left="-851" w:right="-772"/>
        <w:jc w:val="both"/>
        <w:rPr>
          <w:rFonts w:ascii="Arial" w:eastAsia="MS Mincho" w:hAnsi="Arial" w:cs="Arial"/>
          <w:sz w:val="20"/>
          <w:szCs w:val="20"/>
          <w:lang w:val="ca-ES"/>
        </w:rPr>
      </w:pPr>
      <w:r w:rsidRPr="009C6346">
        <w:rPr>
          <w:rFonts w:ascii="Arial" w:eastAsia="MS Mincho" w:hAnsi="Arial" w:cs="Arial"/>
          <w:sz w:val="20"/>
          <w:szCs w:val="20"/>
          <w:lang w:val="ca-ES"/>
        </w:rPr>
        <w:t>El Sr. .............................. amb residència a ......................................... carrer ...................................... núm. ................ essent coneixedor de l’anunci publicat al .................................... i de les condicions i requisits que s’exigeixen per a l’adjudicació del contracte de “....................................”, es compromet en nom ........................................................................................................... (propi o de l’empresa que representa) a realitzar-les amb estricta subjecció a les condicions següents:</w:t>
      </w:r>
    </w:p>
    <w:p w14:paraId="307A512C" w14:textId="77777777" w:rsidR="003F5691" w:rsidRPr="009C6346" w:rsidRDefault="003F5691" w:rsidP="003F5691">
      <w:pPr>
        <w:spacing w:line="276" w:lineRule="auto"/>
        <w:ind w:left="-851" w:right="-772"/>
        <w:jc w:val="both"/>
        <w:rPr>
          <w:rFonts w:ascii="Arial" w:eastAsia="MS Mincho" w:hAnsi="Arial" w:cs="Arial"/>
          <w:sz w:val="20"/>
          <w:szCs w:val="20"/>
          <w:lang w:val="ca-ES"/>
        </w:rPr>
      </w:pPr>
    </w:p>
    <w:p w14:paraId="5F88E4F7" w14:textId="77777777" w:rsidR="003F5691" w:rsidRPr="009C6346" w:rsidRDefault="003F5691" w:rsidP="003F5691">
      <w:pPr>
        <w:spacing w:before="120" w:after="120" w:line="276" w:lineRule="auto"/>
        <w:ind w:left="-567" w:right="-851" w:hanging="284"/>
        <w:rPr>
          <w:rFonts w:ascii="Arial" w:eastAsia="MS Mincho" w:hAnsi="Arial" w:cs="Arial"/>
          <w:sz w:val="20"/>
          <w:szCs w:val="20"/>
          <w:lang w:val="ca-ES"/>
        </w:rPr>
      </w:pPr>
      <w:r w:rsidRPr="00D84F99">
        <w:rPr>
          <w:rFonts w:ascii="Arial" w:eastAsia="MS Mincho" w:hAnsi="Arial" w:cs="Arial"/>
          <w:sz w:val="20"/>
          <w:szCs w:val="20"/>
          <w:u w:val="single"/>
          <w:lang w:val="ca-ES"/>
        </w:rPr>
        <w:t>Oferta Econòmica</w:t>
      </w:r>
      <w:r w:rsidRPr="009C6346">
        <w:rPr>
          <w:rFonts w:ascii="Arial" w:eastAsia="MS Mincho" w:hAnsi="Arial" w:cs="Arial"/>
          <w:sz w:val="20"/>
          <w:szCs w:val="20"/>
          <w:lang w:val="ca-ES"/>
        </w:rPr>
        <w:t>:</w:t>
      </w:r>
    </w:p>
    <w:tbl>
      <w:tblPr>
        <w:tblStyle w:val="TableGrid"/>
        <w:tblW w:w="9781" w:type="dxa"/>
        <w:jc w:val="center"/>
        <w:tblLook w:val="04A0" w:firstRow="1" w:lastRow="0" w:firstColumn="1" w:lastColumn="0" w:noHBand="0" w:noVBand="1"/>
      </w:tblPr>
      <w:tblGrid>
        <w:gridCol w:w="3011"/>
        <w:gridCol w:w="1857"/>
        <w:gridCol w:w="1624"/>
        <w:gridCol w:w="1641"/>
        <w:gridCol w:w="1648"/>
      </w:tblGrid>
      <w:tr w:rsidR="003F5691" w:rsidRPr="003F5691" w14:paraId="40F8E8B0" w14:textId="77777777" w:rsidTr="00255081">
        <w:trPr>
          <w:cnfStyle w:val="100000000000" w:firstRow="1" w:lastRow="0" w:firstColumn="0" w:lastColumn="0" w:oddVBand="0" w:evenVBand="0" w:oddHBand="0" w:evenHBand="0" w:firstRowFirstColumn="0" w:firstRowLastColumn="0" w:lastRowFirstColumn="0" w:lastRowLastColumn="0"/>
          <w:trHeight w:val="396"/>
          <w:jc w:val="center"/>
        </w:trPr>
        <w:tc>
          <w:tcPr>
            <w:tcW w:w="3109" w:type="dxa"/>
            <w:shd w:val="clear" w:color="auto" w:fill="C4BC96"/>
            <w:vAlign w:val="center"/>
          </w:tcPr>
          <w:p w14:paraId="21C4CBB9" w14:textId="77777777" w:rsidR="003F5691" w:rsidRPr="009C6346" w:rsidRDefault="003F5691" w:rsidP="00255081">
            <w:pPr>
              <w:jc w:val="center"/>
              <w:rPr>
                <w:rFonts w:cs="Arial"/>
                <w:b/>
                <w:szCs w:val="20"/>
                <w:u w:val="single"/>
                <w:lang w:val="ca-ES"/>
              </w:rPr>
            </w:pPr>
            <w:r w:rsidRPr="009C6346">
              <w:rPr>
                <w:rFonts w:cs="Arial"/>
                <w:b/>
                <w:szCs w:val="20"/>
                <w:u w:val="single"/>
                <w:lang w:val="ca-ES"/>
              </w:rPr>
              <w:t>CONCEPTE</w:t>
            </w:r>
          </w:p>
        </w:tc>
        <w:tc>
          <w:tcPr>
            <w:tcW w:w="1559" w:type="dxa"/>
            <w:shd w:val="clear" w:color="auto" w:fill="C4BC96"/>
            <w:vAlign w:val="center"/>
          </w:tcPr>
          <w:p w14:paraId="15C83294" w14:textId="77777777" w:rsidR="003F5691" w:rsidRPr="009C6346" w:rsidRDefault="003F5691" w:rsidP="00255081">
            <w:pPr>
              <w:jc w:val="center"/>
              <w:rPr>
                <w:rFonts w:cs="Arial"/>
                <w:b/>
                <w:szCs w:val="20"/>
                <w:u w:val="single"/>
                <w:lang w:val="ca-ES"/>
              </w:rPr>
            </w:pPr>
            <w:r w:rsidRPr="009C6346">
              <w:rPr>
                <w:rFonts w:cs="Arial"/>
                <w:b/>
                <w:szCs w:val="20"/>
                <w:u w:val="single"/>
                <w:lang w:val="ca-ES"/>
              </w:rPr>
              <w:t>PRESSUPOST MÀXIM</w:t>
            </w:r>
          </w:p>
          <w:p w14:paraId="3C491E59" w14:textId="77777777" w:rsidR="003F5691" w:rsidRPr="009C6346" w:rsidRDefault="003F5691" w:rsidP="00255081">
            <w:pPr>
              <w:jc w:val="center"/>
              <w:rPr>
                <w:rFonts w:cs="Arial"/>
                <w:b/>
                <w:szCs w:val="20"/>
                <w:u w:val="single"/>
                <w:lang w:val="ca-ES"/>
              </w:rPr>
            </w:pPr>
            <w:r w:rsidRPr="009C6346">
              <w:rPr>
                <w:rFonts w:cs="Arial"/>
                <w:b/>
                <w:szCs w:val="20"/>
                <w:u w:val="single"/>
                <w:lang w:val="ca-ES"/>
              </w:rPr>
              <w:t>(IVA exclòs)</w:t>
            </w:r>
          </w:p>
        </w:tc>
        <w:tc>
          <w:tcPr>
            <w:tcW w:w="1687" w:type="dxa"/>
            <w:shd w:val="clear" w:color="auto" w:fill="C4BC96"/>
            <w:vAlign w:val="center"/>
          </w:tcPr>
          <w:p w14:paraId="5C1E1A37" w14:textId="77777777" w:rsidR="003F5691" w:rsidRPr="009C6346" w:rsidRDefault="003F5691" w:rsidP="00255081">
            <w:pPr>
              <w:jc w:val="center"/>
              <w:rPr>
                <w:rFonts w:cs="Arial"/>
                <w:b/>
                <w:szCs w:val="20"/>
                <w:u w:val="single"/>
                <w:lang w:val="ca-ES"/>
              </w:rPr>
            </w:pPr>
            <w:r w:rsidRPr="009C6346">
              <w:rPr>
                <w:rFonts w:cs="Arial"/>
                <w:b/>
                <w:szCs w:val="20"/>
                <w:u w:val="single"/>
                <w:lang w:val="ca-ES"/>
              </w:rPr>
              <w:t>PREU OFERT</w:t>
            </w:r>
          </w:p>
        </w:tc>
        <w:tc>
          <w:tcPr>
            <w:tcW w:w="1713" w:type="dxa"/>
            <w:shd w:val="clear" w:color="auto" w:fill="C4BC96"/>
            <w:vAlign w:val="center"/>
          </w:tcPr>
          <w:p w14:paraId="09E0A0AD" w14:textId="77777777" w:rsidR="003F5691" w:rsidRPr="009C6346" w:rsidRDefault="003F5691" w:rsidP="00255081">
            <w:pPr>
              <w:jc w:val="center"/>
              <w:rPr>
                <w:rFonts w:cs="Arial"/>
                <w:b/>
                <w:szCs w:val="20"/>
                <w:u w:val="single"/>
                <w:lang w:val="ca-ES"/>
              </w:rPr>
            </w:pPr>
            <w:r w:rsidRPr="009C6346">
              <w:rPr>
                <w:rFonts w:cs="Arial"/>
                <w:b/>
                <w:szCs w:val="20"/>
                <w:u w:val="single"/>
                <w:lang w:val="ca-ES"/>
              </w:rPr>
              <w:t>Import de l’IVA</w:t>
            </w:r>
          </w:p>
          <w:p w14:paraId="0980C785" w14:textId="77777777" w:rsidR="003F5691" w:rsidRPr="009C6346" w:rsidRDefault="003F5691" w:rsidP="00255081">
            <w:pPr>
              <w:jc w:val="center"/>
              <w:rPr>
                <w:rFonts w:cs="Arial"/>
                <w:b/>
                <w:szCs w:val="20"/>
                <w:u w:val="single"/>
                <w:lang w:val="ca-ES"/>
              </w:rPr>
            </w:pPr>
            <w:r w:rsidRPr="009C6346">
              <w:rPr>
                <w:rFonts w:cs="Arial"/>
                <w:b/>
                <w:szCs w:val="20"/>
                <w:u w:val="single"/>
                <w:lang w:val="ca-ES"/>
              </w:rPr>
              <w:t xml:space="preserve">(21%) </w:t>
            </w:r>
          </w:p>
        </w:tc>
        <w:tc>
          <w:tcPr>
            <w:tcW w:w="1713" w:type="dxa"/>
            <w:shd w:val="clear" w:color="auto" w:fill="C4BC96"/>
            <w:vAlign w:val="center"/>
          </w:tcPr>
          <w:p w14:paraId="2C72F569" w14:textId="77777777" w:rsidR="003F5691" w:rsidRPr="009C6346" w:rsidRDefault="003F5691" w:rsidP="00255081">
            <w:pPr>
              <w:jc w:val="center"/>
              <w:rPr>
                <w:rFonts w:cs="Arial"/>
                <w:b/>
                <w:szCs w:val="20"/>
                <w:u w:val="single"/>
                <w:lang w:val="ca-ES"/>
              </w:rPr>
            </w:pPr>
            <w:r w:rsidRPr="009C6346">
              <w:rPr>
                <w:rFonts w:cs="Arial"/>
                <w:b/>
                <w:szCs w:val="20"/>
                <w:u w:val="single"/>
                <w:lang w:val="ca-ES"/>
              </w:rPr>
              <w:t>PREU TOTAL OFERT</w:t>
            </w:r>
          </w:p>
          <w:p w14:paraId="513D8A8B" w14:textId="77777777" w:rsidR="003F5691" w:rsidRPr="009C6346" w:rsidRDefault="003F5691" w:rsidP="00255081">
            <w:pPr>
              <w:jc w:val="center"/>
              <w:rPr>
                <w:rFonts w:cs="Arial"/>
                <w:b/>
                <w:szCs w:val="20"/>
                <w:u w:val="single"/>
                <w:lang w:val="ca-ES"/>
              </w:rPr>
            </w:pPr>
            <w:r w:rsidRPr="009C6346">
              <w:rPr>
                <w:rFonts w:cs="Arial"/>
                <w:b/>
                <w:szCs w:val="20"/>
                <w:u w:val="single"/>
                <w:lang w:val="ca-ES"/>
              </w:rPr>
              <w:t xml:space="preserve"> (IVA inclòs)</w:t>
            </w:r>
          </w:p>
        </w:tc>
      </w:tr>
      <w:tr w:rsidR="003F5691" w:rsidRPr="009C6346" w14:paraId="336B32EB" w14:textId="77777777" w:rsidTr="00255081">
        <w:trPr>
          <w:trHeight w:val="868"/>
          <w:jc w:val="center"/>
        </w:trPr>
        <w:tc>
          <w:tcPr>
            <w:tcW w:w="3109" w:type="dxa"/>
            <w:vAlign w:val="center"/>
          </w:tcPr>
          <w:p w14:paraId="28037AE3" w14:textId="77777777" w:rsidR="003F5691" w:rsidRPr="009C6346" w:rsidRDefault="003F5691" w:rsidP="00255081">
            <w:pPr>
              <w:jc w:val="center"/>
              <w:rPr>
                <w:rFonts w:cs="Arial"/>
                <w:szCs w:val="20"/>
              </w:rPr>
            </w:pPr>
            <w:proofErr w:type="spellStart"/>
            <w:r w:rsidRPr="007647B9">
              <w:rPr>
                <w:rFonts w:cs="Arial"/>
                <w:szCs w:val="20"/>
              </w:rPr>
              <w:t>Subministrament</w:t>
            </w:r>
            <w:proofErr w:type="spellEnd"/>
            <w:r w:rsidRPr="007647B9">
              <w:rPr>
                <w:rFonts w:cs="Arial"/>
                <w:szCs w:val="20"/>
              </w:rPr>
              <w:t xml:space="preserve">, </w:t>
            </w:r>
            <w:proofErr w:type="spellStart"/>
            <w:r w:rsidRPr="007647B9">
              <w:rPr>
                <w:rFonts w:cs="Arial"/>
                <w:szCs w:val="20"/>
              </w:rPr>
              <w:t>instal·lació</w:t>
            </w:r>
            <w:proofErr w:type="spellEnd"/>
            <w:r w:rsidRPr="007647B9">
              <w:rPr>
                <w:rFonts w:cs="Arial"/>
                <w:szCs w:val="20"/>
              </w:rPr>
              <w:t xml:space="preserve"> </w:t>
            </w:r>
            <w:proofErr w:type="spellStart"/>
            <w:r w:rsidRPr="007647B9">
              <w:rPr>
                <w:rFonts w:cs="Arial"/>
                <w:szCs w:val="20"/>
              </w:rPr>
              <w:t>i</w:t>
            </w:r>
            <w:proofErr w:type="spellEnd"/>
            <w:r w:rsidRPr="007647B9">
              <w:rPr>
                <w:rFonts w:cs="Arial"/>
                <w:szCs w:val="20"/>
              </w:rPr>
              <w:t xml:space="preserve"> posada </w:t>
            </w:r>
            <w:proofErr w:type="spellStart"/>
            <w:r w:rsidRPr="007647B9">
              <w:rPr>
                <w:rFonts w:cs="Arial"/>
                <w:szCs w:val="20"/>
              </w:rPr>
              <w:t>en</w:t>
            </w:r>
            <w:proofErr w:type="spellEnd"/>
            <w:r w:rsidRPr="007647B9">
              <w:rPr>
                <w:rFonts w:cs="Arial"/>
                <w:szCs w:val="20"/>
              </w:rPr>
              <w:t xml:space="preserve"> </w:t>
            </w:r>
            <w:proofErr w:type="spellStart"/>
            <w:r w:rsidRPr="007647B9">
              <w:rPr>
                <w:rFonts w:cs="Arial"/>
                <w:szCs w:val="20"/>
              </w:rPr>
              <w:t>marxa</w:t>
            </w:r>
            <w:proofErr w:type="spellEnd"/>
            <w:r w:rsidRPr="007647B9">
              <w:rPr>
                <w:rFonts w:cs="Arial"/>
                <w:szCs w:val="20"/>
              </w:rPr>
              <w:t xml:space="preserve"> </w:t>
            </w:r>
            <w:proofErr w:type="spellStart"/>
            <w:r w:rsidRPr="007647B9">
              <w:rPr>
                <w:rFonts w:cs="Arial"/>
                <w:szCs w:val="20"/>
              </w:rPr>
              <w:t>d’una</w:t>
            </w:r>
            <w:proofErr w:type="spellEnd"/>
            <w:r w:rsidRPr="007647B9">
              <w:rPr>
                <w:rFonts w:cs="Arial"/>
                <w:szCs w:val="20"/>
              </w:rPr>
              <w:t xml:space="preserve"> “time-of-flight secondary ion mass spectrometry (</w:t>
            </w:r>
            <w:proofErr w:type="spellStart"/>
            <w:r w:rsidRPr="007647B9">
              <w:rPr>
                <w:rFonts w:cs="Arial"/>
                <w:szCs w:val="20"/>
              </w:rPr>
              <w:t>ToF</w:t>
            </w:r>
            <w:proofErr w:type="spellEnd"/>
            <w:r w:rsidRPr="007647B9">
              <w:rPr>
                <w:rFonts w:cs="Arial"/>
                <w:szCs w:val="20"/>
              </w:rPr>
              <w:t xml:space="preserve">-SIMS) system for the Pilot Line </w:t>
            </w:r>
            <w:proofErr w:type="spellStart"/>
            <w:r w:rsidRPr="007647B9">
              <w:rPr>
                <w:rFonts w:cs="Arial"/>
                <w:szCs w:val="20"/>
              </w:rPr>
              <w:t>PIXEurope</w:t>
            </w:r>
            <w:proofErr w:type="spellEnd"/>
            <w:r w:rsidRPr="007647B9">
              <w:rPr>
                <w:rFonts w:cs="Arial"/>
                <w:szCs w:val="20"/>
              </w:rPr>
              <w:t xml:space="preserve">” de </w:t>
            </w:r>
            <w:proofErr w:type="spellStart"/>
            <w:r w:rsidRPr="007647B9">
              <w:rPr>
                <w:rFonts w:cs="Arial"/>
                <w:szCs w:val="20"/>
              </w:rPr>
              <w:t>l’ICFO</w:t>
            </w:r>
            <w:proofErr w:type="spellEnd"/>
          </w:p>
        </w:tc>
        <w:tc>
          <w:tcPr>
            <w:tcW w:w="1559" w:type="dxa"/>
            <w:vAlign w:val="center"/>
          </w:tcPr>
          <w:p w14:paraId="288E0CDD" w14:textId="77777777" w:rsidR="003F5691" w:rsidRPr="009C6346" w:rsidRDefault="003F5691" w:rsidP="00255081">
            <w:pPr>
              <w:jc w:val="center"/>
              <w:rPr>
                <w:rFonts w:cs="Arial"/>
                <w:b/>
                <w:szCs w:val="20"/>
                <w:lang w:val="ca-ES"/>
              </w:rPr>
            </w:pPr>
            <w:r w:rsidRPr="009C6346">
              <w:rPr>
                <w:rFonts w:cs="Arial"/>
                <w:b/>
                <w:szCs w:val="20"/>
                <w:lang w:val="ca-ES"/>
              </w:rPr>
              <w:t>1.550.000,00 €</w:t>
            </w:r>
          </w:p>
        </w:tc>
        <w:tc>
          <w:tcPr>
            <w:tcW w:w="1687" w:type="dxa"/>
            <w:vAlign w:val="center"/>
          </w:tcPr>
          <w:p w14:paraId="6C904F2D" w14:textId="77777777" w:rsidR="003F5691" w:rsidRPr="009C6346" w:rsidRDefault="003F5691" w:rsidP="00255081">
            <w:pPr>
              <w:rPr>
                <w:rFonts w:cs="Arial"/>
                <w:b/>
                <w:szCs w:val="20"/>
                <w:lang w:val="ca-ES"/>
              </w:rPr>
            </w:pPr>
          </w:p>
        </w:tc>
        <w:tc>
          <w:tcPr>
            <w:tcW w:w="1713" w:type="dxa"/>
            <w:vAlign w:val="center"/>
          </w:tcPr>
          <w:p w14:paraId="773A69D4" w14:textId="77777777" w:rsidR="003F5691" w:rsidRPr="009C6346" w:rsidRDefault="003F5691" w:rsidP="00255081">
            <w:pPr>
              <w:rPr>
                <w:rFonts w:cs="Arial"/>
                <w:b/>
                <w:szCs w:val="20"/>
                <w:lang w:val="ca-ES"/>
              </w:rPr>
            </w:pPr>
          </w:p>
        </w:tc>
        <w:tc>
          <w:tcPr>
            <w:tcW w:w="1713" w:type="dxa"/>
            <w:vAlign w:val="center"/>
          </w:tcPr>
          <w:p w14:paraId="16FAED38" w14:textId="77777777" w:rsidR="003F5691" w:rsidRPr="009C6346" w:rsidRDefault="003F5691" w:rsidP="00255081">
            <w:pPr>
              <w:rPr>
                <w:rFonts w:cs="Arial"/>
                <w:b/>
                <w:szCs w:val="20"/>
                <w:lang w:val="ca-ES"/>
              </w:rPr>
            </w:pPr>
          </w:p>
        </w:tc>
      </w:tr>
    </w:tbl>
    <w:p w14:paraId="328D3657" w14:textId="77777777" w:rsidR="003F5691" w:rsidRPr="009C6346" w:rsidRDefault="003F5691" w:rsidP="003F5691">
      <w:pPr>
        <w:spacing w:line="276" w:lineRule="auto"/>
        <w:ind w:left="-851" w:right="-772"/>
        <w:jc w:val="both"/>
        <w:rPr>
          <w:rFonts w:ascii="Arial" w:eastAsia="MS Mincho" w:hAnsi="Arial" w:cs="Arial"/>
          <w:b/>
          <w:sz w:val="20"/>
          <w:szCs w:val="20"/>
          <w:u w:val="single"/>
          <w:lang w:val="ca-ES"/>
        </w:rPr>
      </w:pPr>
    </w:p>
    <w:p w14:paraId="6E6A80B1" w14:textId="77777777" w:rsidR="003F5691" w:rsidRPr="009C6346" w:rsidRDefault="003F5691" w:rsidP="003F5691">
      <w:pPr>
        <w:spacing w:line="276" w:lineRule="auto"/>
        <w:ind w:left="-567" w:right="-772"/>
        <w:jc w:val="both"/>
        <w:rPr>
          <w:rFonts w:ascii="Arial" w:eastAsia="MS Mincho" w:hAnsi="Arial" w:cs="Arial"/>
          <w:b/>
          <w:sz w:val="20"/>
          <w:szCs w:val="20"/>
          <w:u w:val="single"/>
          <w:lang w:val="ca-ES"/>
        </w:rPr>
      </w:pPr>
      <w:bookmarkStart w:id="0" w:name="_Toc69121359"/>
      <w:r w:rsidRPr="009C6346">
        <w:rPr>
          <w:rFonts w:ascii="Arial" w:eastAsia="MS Mincho" w:hAnsi="Arial" w:cs="Arial"/>
          <w:b/>
          <w:sz w:val="20"/>
          <w:szCs w:val="20"/>
          <w:u w:val="single"/>
          <w:lang w:val="ca-ES"/>
        </w:rPr>
        <w:t>L’empresa que presenti una oferta amb un preu superior al preu de sortida de la licitació, quedarà automàticament exclosa del procediment.</w:t>
      </w:r>
    </w:p>
    <w:p w14:paraId="06D80562" w14:textId="77777777" w:rsidR="003F5691" w:rsidRPr="009C6346" w:rsidRDefault="003F5691" w:rsidP="003F5691">
      <w:pPr>
        <w:spacing w:line="276" w:lineRule="auto"/>
        <w:ind w:right="-772"/>
        <w:rPr>
          <w:rFonts w:ascii="Arial" w:eastAsia="MS Mincho" w:hAnsi="Arial" w:cs="Arial"/>
          <w:b/>
          <w:sz w:val="20"/>
          <w:szCs w:val="20"/>
          <w:u w:val="single"/>
          <w:lang w:val="ca-ES"/>
        </w:rPr>
      </w:pPr>
    </w:p>
    <w:p w14:paraId="2853367A" w14:textId="77777777" w:rsidR="003F5691" w:rsidRDefault="003F5691" w:rsidP="003F5691">
      <w:pPr>
        <w:spacing w:before="120" w:after="120" w:line="276" w:lineRule="auto"/>
        <w:ind w:left="-567" w:right="-851" w:hanging="284"/>
        <w:rPr>
          <w:rFonts w:ascii="Arial" w:eastAsia="MS Mincho" w:hAnsi="Arial" w:cs="Arial"/>
          <w:sz w:val="20"/>
          <w:szCs w:val="20"/>
          <w:u w:val="single"/>
          <w:lang w:val="ca-ES"/>
        </w:rPr>
      </w:pPr>
      <w:r w:rsidRPr="00D84F99">
        <w:rPr>
          <w:rFonts w:ascii="Arial" w:eastAsia="MS Mincho" w:hAnsi="Arial" w:cs="Arial"/>
          <w:sz w:val="20"/>
          <w:szCs w:val="20"/>
          <w:u w:val="single"/>
          <w:lang w:val="ca-ES"/>
        </w:rPr>
        <w:t>Altres criteris avaluables automàticament:</w:t>
      </w:r>
    </w:p>
    <w:p w14:paraId="1B5DB0CD" w14:textId="77777777" w:rsidR="003F5691" w:rsidRDefault="003F5691" w:rsidP="003F5691">
      <w:pPr>
        <w:spacing w:before="120" w:after="120" w:line="276" w:lineRule="auto"/>
        <w:ind w:left="-567" w:right="-851" w:hanging="284"/>
        <w:rPr>
          <w:rFonts w:ascii="Arial" w:eastAsia="MS Mincho" w:hAnsi="Arial" w:cs="Arial"/>
          <w:sz w:val="20"/>
          <w:szCs w:val="20"/>
          <w:lang w:val="ca-ES"/>
        </w:rPr>
      </w:pPr>
      <w:r>
        <w:rPr>
          <w:rFonts w:ascii="Arial" w:eastAsia="MS Mincho" w:hAnsi="Arial" w:cs="Arial"/>
          <w:sz w:val="20"/>
          <w:szCs w:val="20"/>
          <w:lang w:val="ca-ES"/>
        </w:rPr>
        <w:t xml:space="preserve">1.- </w:t>
      </w:r>
      <w:r w:rsidRPr="00D84F99">
        <w:rPr>
          <w:rFonts w:ascii="Arial" w:eastAsia="MS Mincho" w:hAnsi="Arial" w:cs="Arial"/>
          <w:sz w:val="20"/>
          <w:szCs w:val="20"/>
          <w:lang w:val="ca-ES"/>
        </w:rPr>
        <w:t>Experiències superiors a les mínimes obligatòries</w:t>
      </w:r>
      <w:r>
        <w:rPr>
          <w:rFonts w:ascii="Arial" w:eastAsia="MS Mincho" w:hAnsi="Arial" w:cs="Arial"/>
          <w:sz w:val="20"/>
          <w:szCs w:val="20"/>
          <w:lang w:val="ca-ES"/>
        </w:rPr>
        <w:t>:</w:t>
      </w:r>
    </w:p>
    <w:p w14:paraId="74547113" w14:textId="77777777" w:rsidR="003F5691" w:rsidRDefault="003F5691" w:rsidP="003F5691">
      <w:pPr>
        <w:spacing w:before="120" w:after="120" w:line="276" w:lineRule="auto"/>
        <w:ind w:left="-567" w:right="-851" w:hanging="284"/>
        <w:rPr>
          <w:rFonts w:ascii="Arial" w:eastAsia="MS Mincho" w:hAnsi="Arial" w:cs="Arial"/>
          <w:sz w:val="20"/>
          <w:szCs w:val="20"/>
          <w:lang w:val="ca-ES"/>
        </w:rPr>
      </w:pPr>
      <w:r>
        <w:rPr>
          <w:rFonts w:ascii="Arial" w:eastAsia="MS Mincho" w:hAnsi="Arial" w:cs="Arial"/>
          <w:sz w:val="20"/>
          <w:szCs w:val="20"/>
          <w:lang w:val="ca-ES"/>
        </w:rPr>
        <w:t xml:space="preserve">L’empresa que represento ha disposat del següent nombre d’experiències en </w:t>
      </w:r>
      <w:r w:rsidRPr="00BC3690">
        <w:rPr>
          <w:rFonts w:ascii="Arial" w:eastAsia="MS Mincho" w:hAnsi="Arial" w:cs="Arial"/>
          <w:sz w:val="20"/>
          <w:szCs w:val="20"/>
          <w:lang w:val="ca-ES"/>
        </w:rPr>
        <w:t>fabricacions i subministraments similars en els darrers 3 anys</w:t>
      </w:r>
      <w:r>
        <w:rPr>
          <w:rFonts w:ascii="Arial" w:eastAsia="MS Mincho" w:hAnsi="Arial" w:cs="Arial"/>
          <w:sz w:val="20"/>
          <w:szCs w:val="20"/>
          <w:lang w:val="ca-ES"/>
        </w:rPr>
        <w:t>:</w:t>
      </w:r>
    </w:p>
    <w:tbl>
      <w:tblPr>
        <w:tblStyle w:val="TableGrid"/>
        <w:tblW w:w="7675" w:type="dxa"/>
        <w:jc w:val="center"/>
        <w:tblLook w:val="04A0" w:firstRow="1" w:lastRow="0" w:firstColumn="1" w:lastColumn="0" w:noHBand="0" w:noVBand="1"/>
      </w:tblPr>
      <w:tblGrid>
        <w:gridCol w:w="4952"/>
        <w:gridCol w:w="2723"/>
      </w:tblGrid>
      <w:tr w:rsidR="003F5691" w:rsidRPr="009C6346" w14:paraId="53023887" w14:textId="77777777" w:rsidTr="00255081">
        <w:trPr>
          <w:cnfStyle w:val="100000000000" w:firstRow="1" w:lastRow="0" w:firstColumn="0" w:lastColumn="0" w:oddVBand="0" w:evenVBand="0" w:oddHBand="0" w:evenHBand="0" w:firstRowFirstColumn="0" w:firstRowLastColumn="0" w:lastRowFirstColumn="0" w:lastRowLastColumn="0"/>
          <w:jc w:val="center"/>
        </w:trPr>
        <w:tc>
          <w:tcPr>
            <w:tcW w:w="4952" w:type="dxa"/>
            <w:vAlign w:val="center"/>
          </w:tcPr>
          <w:p w14:paraId="6682E67A" w14:textId="77777777" w:rsidR="003F5691" w:rsidRPr="009C6346" w:rsidRDefault="003F5691" w:rsidP="00255081">
            <w:pPr>
              <w:jc w:val="center"/>
              <w:rPr>
                <w:rFonts w:cs="Arial"/>
                <w:b/>
                <w:szCs w:val="20"/>
                <w:lang w:val="ca-ES"/>
              </w:rPr>
            </w:pPr>
            <w:r>
              <w:rPr>
                <w:rFonts w:cs="Arial"/>
                <w:b/>
                <w:szCs w:val="20"/>
                <w:lang w:val="ca-ES"/>
              </w:rPr>
              <w:t>Opció</w:t>
            </w:r>
          </w:p>
        </w:tc>
        <w:tc>
          <w:tcPr>
            <w:tcW w:w="2723" w:type="dxa"/>
            <w:vAlign w:val="center"/>
          </w:tcPr>
          <w:p w14:paraId="46D0CAD5" w14:textId="77777777" w:rsidR="003F5691" w:rsidRPr="009C6346" w:rsidRDefault="003F5691" w:rsidP="00255081">
            <w:pPr>
              <w:jc w:val="center"/>
              <w:rPr>
                <w:rFonts w:cs="Arial"/>
                <w:b/>
                <w:szCs w:val="20"/>
                <w:lang w:val="ca-ES"/>
              </w:rPr>
            </w:pPr>
            <w:r>
              <w:rPr>
                <w:rFonts w:cs="Arial"/>
                <w:b/>
                <w:szCs w:val="20"/>
                <w:lang w:val="ca-ES"/>
              </w:rPr>
              <w:t>Proposta (marca amb X)</w:t>
            </w:r>
          </w:p>
        </w:tc>
      </w:tr>
      <w:tr w:rsidR="003F5691" w:rsidRPr="009C6346" w14:paraId="10E01E89" w14:textId="77777777" w:rsidTr="00255081">
        <w:trPr>
          <w:trHeight w:val="322"/>
          <w:jc w:val="center"/>
        </w:trPr>
        <w:tc>
          <w:tcPr>
            <w:tcW w:w="4952" w:type="dxa"/>
            <w:vAlign w:val="center"/>
          </w:tcPr>
          <w:p w14:paraId="173F6325" w14:textId="77777777" w:rsidR="003F5691" w:rsidRPr="009C6346" w:rsidRDefault="003F5691" w:rsidP="00255081">
            <w:pPr>
              <w:jc w:val="center"/>
              <w:rPr>
                <w:rFonts w:cs="Arial"/>
                <w:szCs w:val="20"/>
                <w:lang w:val="ca-ES"/>
              </w:rPr>
            </w:pPr>
            <w:r>
              <w:rPr>
                <w:rFonts w:eastAsia="Calibri" w:cs="Arial"/>
                <w:szCs w:val="20"/>
                <w:lang w:val="ca-ES"/>
              </w:rPr>
              <w:t xml:space="preserve">3 </w:t>
            </w:r>
            <w:r>
              <w:rPr>
                <w:rFonts w:eastAsia="MS Mincho" w:cs="Arial"/>
                <w:szCs w:val="20"/>
                <w:lang w:val="ca-ES"/>
              </w:rPr>
              <w:t xml:space="preserve">experiències en </w:t>
            </w:r>
            <w:r w:rsidRPr="00BC3690">
              <w:rPr>
                <w:rFonts w:eastAsia="MS Mincho" w:cs="Arial"/>
                <w:szCs w:val="20"/>
                <w:lang w:val="ca-ES"/>
              </w:rPr>
              <w:t>fabricacions i subministraments similars en els darrers 3 anys</w:t>
            </w:r>
            <w:r>
              <w:rPr>
                <w:rFonts w:eastAsia="MS Mincho" w:cs="Arial"/>
                <w:szCs w:val="20"/>
                <w:lang w:val="ca-ES"/>
              </w:rPr>
              <w:t>.</w:t>
            </w:r>
          </w:p>
        </w:tc>
        <w:tc>
          <w:tcPr>
            <w:tcW w:w="2723" w:type="dxa"/>
            <w:vAlign w:val="center"/>
          </w:tcPr>
          <w:p w14:paraId="75CB3C95" w14:textId="77777777" w:rsidR="003F5691" w:rsidRPr="009C6346" w:rsidRDefault="003F5691" w:rsidP="00255081">
            <w:pPr>
              <w:jc w:val="center"/>
              <w:rPr>
                <w:rFonts w:cs="Arial"/>
                <w:szCs w:val="20"/>
                <w:lang w:val="ca-ES"/>
              </w:rPr>
            </w:pPr>
          </w:p>
        </w:tc>
      </w:tr>
      <w:tr w:rsidR="003F5691" w:rsidRPr="009C6346" w14:paraId="04FE2A4A" w14:textId="77777777" w:rsidTr="00255081">
        <w:trPr>
          <w:jc w:val="center"/>
        </w:trPr>
        <w:tc>
          <w:tcPr>
            <w:tcW w:w="4952" w:type="dxa"/>
            <w:vAlign w:val="center"/>
          </w:tcPr>
          <w:p w14:paraId="010031BC" w14:textId="77777777" w:rsidR="003F5691" w:rsidRPr="009C6346" w:rsidRDefault="003F5691" w:rsidP="00255081">
            <w:pPr>
              <w:jc w:val="center"/>
              <w:rPr>
                <w:rFonts w:cs="Arial"/>
                <w:szCs w:val="20"/>
                <w:lang w:val="ca-ES"/>
              </w:rPr>
            </w:pPr>
            <w:r>
              <w:rPr>
                <w:rFonts w:eastAsia="Calibri" w:cs="Arial"/>
                <w:szCs w:val="20"/>
                <w:lang w:val="ca-ES"/>
              </w:rPr>
              <w:t xml:space="preserve">4 </w:t>
            </w:r>
            <w:r>
              <w:rPr>
                <w:rFonts w:eastAsia="MS Mincho" w:cs="Arial"/>
                <w:szCs w:val="20"/>
                <w:lang w:val="ca-ES"/>
              </w:rPr>
              <w:t xml:space="preserve">experiències en </w:t>
            </w:r>
            <w:r w:rsidRPr="00BC3690">
              <w:rPr>
                <w:rFonts w:eastAsia="MS Mincho" w:cs="Arial"/>
                <w:szCs w:val="20"/>
                <w:lang w:val="ca-ES"/>
              </w:rPr>
              <w:t>fabricacions i subministraments similars en els darrers 3 anys</w:t>
            </w:r>
            <w:r>
              <w:rPr>
                <w:rFonts w:eastAsia="MS Mincho" w:cs="Arial"/>
                <w:szCs w:val="20"/>
                <w:lang w:val="ca-ES"/>
              </w:rPr>
              <w:t>.</w:t>
            </w:r>
          </w:p>
        </w:tc>
        <w:tc>
          <w:tcPr>
            <w:tcW w:w="2723" w:type="dxa"/>
            <w:vAlign w:val="center"/>
          </w:tcPr>
          <w:p w14:paraId="7F80A31A" w14:textId="77777777" w:rsidR="003F5691" w:rsidRPr="009C6346" w:rsidRDefault="003F5691" w:rsidP="00255081">
            <w:pPr>
              <w:jc w:val="center"/>
              <w:rPr>
                <w:rFonts w:cs="Arial"/>
                <w:szCs w:val="20"/>
                <w:lang w:val="ca-ES"/>
              </w:rPr>
            </w:pPr>
          </w:p>
        </w:tc>
      </w:tr>
      <w:tr w:rsidR="003F5691" w:rsidRPr="009C6346" w14:paraId="773A9CCC" w14:textId="77777777" w:rsidTr="00255081">
        <w:trPr>
          <w:jc w:val="center"/>
        </w:trPr>
        <w:tc>
          <w:tcPr>
            <w:tcW w:w="4952" w:type="dxa"/>
            <w:vAlign w:val="center"/>
          </w:tcPr>
          <w:p w14:paraId="25A9120E" w14:textId="77777777" w:rsidR="003F5691" w:rsidRPr="009C6346" w:rsidRDefault="003F5691" w:rsidP="00255081">
            <w:pPr>
              <w:jc w:val="center"/>
              <w:rPr>
                <w:rFonts w:cs="Arial"/>
                <w:szCs w:val="20"/>
                <w:lang w:val="ca-ES"/>
              </w:rPr>
            </w:pPr>
            <w:r>
              <w:rPr>
                <w:rFonts w:eastAsia="Calibri" w:cs="Arial"/>
                <w:szCs w:val="20"/>
                <w:lang w:val="ca-ES"/>
              </w:rPr>
              <w:t xml:space="preserve">5 </w:t>
            </w:r>
            <w:r>
              <w:rPr>
                <w:rFonts w:eastAsia="MS Mincho" w:cs="Arial"/>
                <w:szCs w:val="20"/>
                <w:lang w:val="ca-ES"/>
              </w:rPr>
              <w:t xml:space="preserve">experiències en </w:t>
            </w:r>
            <w:r w:rsidRPr="00BC3690">
              <w:rPr>
                <w:rFonts w:eastAsia="MS Mincho" w:cs="Arial"/>
                <w:szCs w:val="20"/>
                <w:lang w:val="ca-ES"/>
              </w:rPr>
              <w:t>fabricacions i subministraments similars en els darrers 3 anys</w:t>
            </w:r>
            <w:r>
              <w:rPr>
                <w:rFonts w:eastAsia="MS Mincho" w:cs="Arial"/>
                <w:szCs w:val="20"/>
                <w:lang w:val="ca-ES"/>
              </w:rPr>
              <w:t>.</w:t>
            </w:r>
          </w:p>
        </w:tc>
        <w:tc>
          <w:tcPr>
            <w:tcW w:w="2723" w:type="dxa"/>
            <w:vAlign w:val="center"/>
          </w:tcPr>
          <w:p w14:paraId="62266D43" w14:textId="77777777" w:rsidR="003F5691" w:rsidRPr="009C6346" w:rsidRDefault="003F5691" w:rsidP="00255081">
            <w:pPr>
              <w:jc w:val="center"/>
              <w:rPr>
                <w:rFonts w:cs="Arial"/>
                <w:szCs w:val="20"/>
                <w:lang w:val="ca-ES"/>
              </w:rPr>
            </w:pPr>
          </w:p>
        </w:tc>
      </w:tr>
      <w:tr w:rsidR="003F5691" w:rsidRPr="009C6346" w14:paraId="20D3D311" w14:textId="77777777" w:rsidTr="00255081">
        <w:trPr>
          <w:jc w:val="center"/>
        </w:trPr>
        <w:tc>
          <w:tcPr>
            <w:tcW w:w="4952" w:type="dxa"/>
            <w:vAlign w:val="center"/>
          </w:tcPr>
          <w:p w14:paraId="1E9E28CF" w14:textId="77777777" w:rsidR="003F5691" w:rsidRDefault="003F5691" w:rsidP="00255081">
            <w:pPr>
              <w:jc w:val="center"/>
              <w:rPr>
                <w:rFonts w:eastAsia="Calibri" w:cs="Arial"/>
                <w:szCs w:val="20"/>
                <w:lang w:val="ca-ES"/>
              </w:rPr>
            </w:pPr>
            <w:r>
              <w:rPr>
                <w:rFonts w:eastAsia="Calibri" w:cs="Arial"/>
                <w:szCs w:val="20"/>
                <w:lang w:val="ca-ES"/>
              </w:rPr>
              <w:t xml:space="preserve">6 </w:t>
            </w:r>
            <w:r>
              <w:rPr>
                <w:rFonts w:eastAsia="MS Mincho" w:cs="Arial"/>
                <w:szCs w:val="20"/>
                <w:lang w:val="ca-ES"/>
              </w:rPr>
              <w:t xml:space="preserve">experiències en </w:t>
            </w:r>
            <w:r w:rsidRPr="00BC3690">
              <w:rPr>
                <w:rFonts w:eastAsia="MS Mincho" w:cs="Arial"/>
                <w:szCs w:val="20"/>
                <w:lang w:val="ca-ES"/>
              </w:rPr>
              <w:t>fabricacions i subministraments similars en els darrers 3 anys</w:t>
            </w:r>
            <w:r>
              <w:rPr>
                <w:rFonts w:eastAsia="MS Mincho" w:cs="Arial"/>
                <w:szCs w:val="20"/>
                <w:lang w:val="ca-ES"/>
              </w:rPr>
              <w:t>.</w:t>
            </w:r>
          </w:p>
        </w:tc>
        <w:tc>
          <w:tcPr>
            <w:tcW w:w="2723" w:type="dxa"/>
            <w:vAlign w:val="center"/>
          </w:tcPr>
          <w:p w14:paraId="349059DA" w14:textId="77777777" w:rsidR="003F5691" w:rsidRPr="009C6346" w:rsidRDefault="003F5691" w:rsidP="00255081">
            <w:pPr>
              <w:jc w:val="center"/>
              <w:rPr>
                <w:rFonts w:cs="Arial"/>
                <w:szCs w:val="20"/>
                <w:lang w:val="ca-ES"/>
              </w:rPr>
            </w:pPr>
          </w:p>
        </w:tc>
      </w:tr>
      <w:tr w:rsidR="003F5691" w:rsidRPr="009C6346" w14:paraId="6B5962EB" w14:textId="77777777" w:rsidTr="00255081">
        <w:trPr>
          <w:jc w:val="center"/>
        </w:trPr>
        <w:tc>
          <w:tcPr>
            <w:tcW w:w="4952" w:type="dxa"/>
            <w:vAlign w:val="center"/>
          </w:tcPr>
          <w:p w14:paraId="795508F7" w14:textId="77777777" w:rsidR="003F5691" w:rsidRDefault="003F5691" w:rsidP="00255081">
            <w:pPr>
              <w:jc w:val="center"/>
              <w:rPr>
                <w:rFonts w:eastAsia="Calibri" w:cs="Arial"/>
                <w:szCs w:val="20"/>
                <w:lang w:val="ca-ES"/>
              </w:rPr>
            </w:pPr>
            <w:r>
              <w:rPr>
                <w:rFonts w:eastAsia="Calibri" w:cs="Arial"/>
                <w:szCs w:val="20"/>
                <w:lang w:val="ca-ES"/>
              </w:rPr>
              <w:lastRenderedPageBreak/>
              <w:t xml:space="preserve">7 </w:t>
            </w:r>
            <w:r>
              <w:rPr>
                <w:rFonts w:eastAsia="MS Mincho" w:cs="Arial"/>
                <w:szCs w:val="20"/>
                <w:lang w:val="ca-ES"/>
              </w:rPr>
              <w:t xml:space="preserve">experiències en </w:t>
            </w:r>
            <w:r w:rsidRPr="00BC3690">
              <w:rPr>
                <w:rFonts w:eastAsia="MS Mincho" w:cs="Arial"/>
                <w:szCs w:val="20"/>
                <w:lang w:val="ca-ES"/>
              </w:rPr>
              <w:t>fabricacions i subministraments similars en els darrers 3 anys</w:t>
            </w:r>
            <w:r>
              <w:rPr>
                <w:rFonts w:eastAsia="MS Mincho" w:cs="Arial"/>
                <w:szCs w:val="20"/>
                <w:lang w:val="ca-ES"/>
              </w:rPr>
              <w:t>.</w:t>
            </w:r>
          </w:p>
        </w:tc>
        <w:tc>
          <w:tcPr>
            <w:tcW w:w="2723" w:type="dxa"/>
            <w:vAlign w:val="center"/>
          </w:tcPr>
          <w:p w14:paraId="4E45EB1C" w14:textId="77777777" w:rsidR="003F5691" w:rsidRPr="009C6346" w:rsidRDefault="003F5691" w:rsidP="00255081">
            <w:pPr>
              <w:jc w:val="center"/>
              <w:rPr>
                <w:rFonts w:cs="Arial"/>
                <w:szCs w:val="20"/>
                <w:lang w:val="ca-ES"/>
              </w:rPr>
            </w:pPr>
          </w:p>
        </w:tc>
      </w:tr>
      <w:tr w:rsidR="003F5691" w:rsidRPr="009C6346" w14:paraId="3DD39480" w14:textId="77777777" w:rsidTr="00255081">
        <w:trPr>
          <w:jc w:val="center"/>
        </w:trPr>
        <w:tc>
          <w:tcPr>
            <w:tcW w:w="4952" w:type="dxa"/>
            <w:vAlign w:val="center"/>
          </w:tcPr>
          <w:p w14:paraId="5F34B1BA" w14:textId="77777777" w:rsidR="003F5691" w:rsidRDefault="003F5691" w:rsidP="00255081">
            <w:pPr>
              <w:jc w:val="center"/>
              <w:rPr>
                <w:rFonts w:eastAsia="Calibri" w:cs="Arial"/>
                <w:szCs w:val="20"/>
                <w:lang w:val="ca-ES"/>
              </w:rPr>
            </w:pPr>
            <w:r>
              <w:rPr>
                <w:rFonts w:eastAsia="Calibri" w:cs="Arial"/>
                <w:szCs w:val="20"/>
                <w:lang w:val="ca-ES"/>
              </w:rPr>
              <w:t xml:space="preserve">8 </w:t>
            </w:r>
            <w:r>
              <w:rPr>
                <w:rFonts w:eastAsia="MS Mincho" w:cs="Arial"/>
                <w:szCs w:val="20"/>
                <w:lang w:val="ca-ES"/>
              </w:rPr>
              <w:t xml:space="preserve">experiències en </w:t>
            </w:r>
            <w:r w:rsidRPr="00BC3690">
              <w:rPr>
                <w:rFonts w:eastAsia="MS Mincho" w:cs="Arial"/>
                <w:szCs w:val="20"/>
                <w:lang w:val="ca-ES"/>
              </w:rPr>
              <w:t>fabricacions i subministraments similars en els darrers 3 anys</w:t>
            </w:r>
            <w:r>
              <w:rPr>
                <w:rFonts w:eastAsia="MS Mincho" w:cs="Arial"/>
                <w:szCs w:val="20"/>
                <w:lang w:val="ca-ES"/>
              </w:rPr>
              <w:t>.</w:t>
            </w:r>
          </w:p>
        </w:tc>
        <w:tc>
          <w:tcPr>
            <w:tcW w:w="2723" w:type="dxa"/>
            <w:vAlign w:val="center"/>
          </w:tcPr>
          <w:p w14:paraId="03931D31" w14:textId="77777777" w:rsidR="003F5691" w:rsidRPr="009C6346" w:rsidRDefault="003F5691" w:rsidP="00255081">
            <w:pPr>
              <w:jc w:val="center"/>
              <w:rPr>
                <w:rFonts w:cs="Arial"/>
                <w:szCs w:val="20"/>
                <w:lang w:val="ca-ES"/>
              </w:rPr>
            </w:pPr>
          </w:p>
        </w:tc>
      </w:tr>
      <w:tr w:rsidR="003F5691" w:rsidRPr="009C6346" w14:paraId="6B908998" w14:textId="77777777" w:rsidTr="00255081">
        <w:trPr>
          <w:jc w:val="center"/>
        </w:trPr>
        <w:tc>
          <w:tcPr>
            <w:tcW w:w="4952" w:type="dxa"/>
            <w:vAlign w:val="center"/>
          </w:tcPr>
          <w:p w14:paraId="78F4D913" w14:textId="77777777" w:rsidR="003F5691" w:rsidRDefault="003F5691" w:rsidP="00255081">
            <w:pPr>
              <w:jc w:val="center"/>
              <w:rPr>
                <w:rFonts w:eastAsia="Calibri" w:cs="Arial"/>
                <w:szCs w:val="20"/>
                <w:lang w:val="ca-ES"/>
              </w:rPr>
            </w:pPr>
            <w:r>
              <w:rPr>
                <w:rFonts w:eastAsia="Calibri" w:cs="Arial"/>
                <w:szCs w:val="20"/>
                <w:lang w:val="ca-ES"/>
              </w:rPr>
              <w:t xml:space="preserve">9 </w:t>
            </w:r>
            <w:r>
              <w:rPr>
                <w:rFonts w:eastAsia="MS Mincho" w:cs="Arial"/>
                <w:szCs w:val="20"/>
                <w:lang w:val="ca-ES"/>
              </w:rPr>
              <w:t xml:space="preserve">experiències en </w:t>
            </w:r>
            <w:r w:rsidRPr="00BC3690">
              <w:rPr>
                <w:rFonts w:eastAsia="MS Mincho" w:cs="Arial"/>
                <w:szCs w:val="20"/>
                <w:lang w:val="ca-ES"/>
              </w:rPr>
              <w:t>fabricacions i subministraments similars en els darrers 3 anys</w:t>
            </w:r>
            <w:r>
              <w:rPr>
                <w:rFonts w:eastAsia="MS Mincho" w:cs="Arial"/>
                <w:szCs w:val="20"/>
                <w:lang w:val="ca-ES"/>
              </w:rPr>
              <w:t>.</w:t>
            </w:r>
          </w:p>
        </w:tc>
        <w:tc>
          <w:tcPr>
            <w:tcW w:w="2723" w:type="dxa"/>
            <w:vAlign w:val="center"/>
          </w:tcPr>
          <w:p w14:paraId="6438A14A" w14:textId="77777777" w:rsidR="003F5691" w:rsidRPr="009C6346" w:rsidRDefault="003F5691" w:rsidP="00255081">
            <w:pPr>
              <w:jc w:val="center"/>
              <w:rPr>
                <w:rFonts w:cs="Arial"/>
                <w:szCs w:val="20"/>
                <w:lang w:val="ca-ES"/>
              </w:rPr>
            </w:pPr>
          </w:p>
        </w:tc>
      </w:tr>
    </w:tbl>
    <w:p w14:paraId="22FB73C6" w14:textId="77777777" w:rsidR="003F5691" w:rsidRDefault="003F5691" w:rsidP="003F5691">
      <w:pPr>
        <w:spacing w:before="120" w:after="120" w:line="276" w:lineRule="auto"/>
        <w:ind w:left="-567" w:right="-851" w:hanging="284"/>
        <w:rPr>
          <w:rFonts w:ascii="Arial" w:eastAsia="MS Mincho" w:hAnsi="Arial" w:cs="Arial"/>
          <w:sz w:val="20"/>
          <w:szCs w:val="20"/>
          <w:lang w:val="ca-ES"/>
        </w:rPr>
      </w:pPr>
      <w:r>
        <w:rPr>
          <w:rFonts w:ascii="Arial" w:eastAsia="MS Mincho" w:hAnsi="Arial" w:cs="Arial"/>
          <w:sz w:val="20"/>
          <w:szCs w:val="20"/>
          <w:lang w:val="ca-ES"/>
        </w:rPr>
        <w:t>Les experiències declarades son les següents:</w:t>
      </w:r>
    </w:p>
    <w:p w14:paraId="2395279B" w14:textId="77777777" w:rsidR="003F5691" w:rsidRDefault="003F5691" w:rsidP="003F5691">
      <w:pPr>
        <w:spacing w:before="120" w:after="120" w:line="276" w:lineRule="auto"/>
        <w:ind w:left="-567" w:right="-851" w:hanging="284"/>
        <w:rPr>
          <w:rFonts w:ascii="Arial" w:eastAsia="MS Mincho" w:hAnsi="Arial" w:cs="Arial"/>
          <w:sz w:val="20"/>
          <w:szCs w:val="20"/>
          <w:lang w:val="ca-ES"/>
        </w:rPr>
      </w:pPr>
    </w:p>
    <w:tbl>
      <w:tblPr>
        <w:tblStyle w:val="TableGrid"/>
        <w:tblW w:w="9856" w:type="dxa"/>
        <w:jc w:val="center"/>
        <w:tblLook w:val="04A0" w:firstRow="1" w:lastRow="0" w:firstColumn="1" w:lastColumn="0" w:noHBand="0" w:noVBand="1"/>
      </w:tblPr>
      <w:tblGrid>
        <w:gridCol w:w="1975"/>
        <w:gridCol w:w="3031"/>
        <w:gridCol w:w="1707"/>
        <w:gridCol w:w="1471"/>
        <w:gridCol w:w="1672"/>
      </w:tblGrid>
      <w:tr w:rsidR="003F5691" w:rsidRPr="007712C8" w14:paraId="59EC4ADF" w14:textId="77777777" w:rsidTr="00255081">
        <w:trPr>
          <w:cnfStyle w:val="100000000000" w:firstRow="1" w:lastRow="0" w:firstColumn="0" w:lastColumn="0" w:oddVBand="0" w:evenVBand="0" w:oddHBand="0" w:evenHBand="0" w:firstRowFirstColumn="0" w:firstRowLastColumn="0" w:lastRowFirstColumn="0" w:lastRowLastColumn="0"/>
          <w:jc w:val="center"/>
        </w:trPr>
        <w:tc>
          <w:tcPr>
            <w:tcW w:w="1975" w:type="dxa"/>
            <w:vAlign w:val="center"/>
          </w:tcPr>
          <w:p w14:paraId="2C1D3363" w14:textId="77777777" w:rsidR="003F5691" w:rsidRPr="007712C8" w:rsidRDefault="003F5691" w:rsidP="00255081">
            <w:pPr>
              <w:jc w:val="center"/>
              <w:rPr>
                <w:rFonts w:cs="Arial"/>
                <w:b/>
                <w:szCs w:val="20"/>
                <w:lang w:val="ca-ES"/>
              </w:rPr>
            </w:pPr>
            <w:r w:rsidRPr="007712C8">
              <w:rPr>
                <w:rFonts w:cs="Arial"/>
                <w:b/>
                <w:szCs w:val="20"/>
                <w:lang w:val="ca-ES"/>
              </w:rPr>
              <w:t>Treball</w:t>
            </w:r>
          </w:p>
        </w:tc>
        <w:tc>
          <w:tcPr>
            <w:tcW w:w="3031" w:type="dxa"/>
            <w:vAlign w:val="center"/>
          </w:tcPr>
          <w:p w14:paraId="77491AC7" w14:textId="77777777" w:rsidR="003F5691" w:rsidRPr="007712C8" w:rsidRDefault="003F5691" w:rsidP="00255081">
            <w:pPr>
              <w:jc w:val="center"/>
              <w:rPr>
                <w:rFonts w:cs="Arial"/>
                <w:b/>
                <w:szCs w:val="20"/>
                <w:lang w:val="ca-ES"/>
              </w:rPr>
            </w:pPr>
            <w:r w:rsidRPr="007712C8">
              <w:rPr>
                <w:rFonts w:cs="Arial"/>
                <w:b/>
                <w:szCs w:val="20"/>
                <w:lang w:val="ca-ES"/>
              </w:rPr>
              <w:t>Objecte del treball</w:t>
            </w:r>
          </w:p>
        </w:tc>
        <w:tc>
          <w:tcPr>
            <w:tcW w:w="1707" w:type="dxa"/>
            <w:vAlign w:val="center"/>
          </w:tcPr>
          <w:p w14:paraId="4A953EE0" w14:textId="77777777" w:rsidR="003F5691" w:rsidRPr="007712C8" w:rsidRDefault="003F5691" w:rsidP="00255081">
            <w:pPr>
              <w:jc w:val="center"/>
              <w:rPr>
                <w:rFonts w:cs="Arial"/>
                <w:b/>
                <w:szCs w:val="20"/>
                <w:lang w:val="ca-ES"/>
              </w:rPr>
            </w:pPr>
            <w:r w:rsidRPr="007712C8">
              <w:rPr>
                <w:rFonts w:cs="Arial"/>
                <w:b/>
                <w:szCs w:val="20"/>
                <w:lang w:val="ca-ES"/>
              </w:rPr>
              <w:t>Client</w:t>
            </w:r>
          </w:p>
        </w:tc>
        <w:tc>
          <w:tcPr>
            <w:tcW w:w="1471" w:type="dxa"/>
            <w:vAlign w:val="center"/>
          </w:tcPr>
          <w:p w14:paraId="5A99F782" w14:textId="77777777" w:rsidR="003F5691" w:rsidRPr="007712C8" w:rsidRDefault="003F5691" w:rsidP="00255081">
            <w:pPr>
              <w:jc w:val="center"/>
              <w:rPr>
                <w:rFonts w:cs="Arial"/>
                <w:b/>
                <w:szCs w:val="20"/>
                <w:lang w:val="ca-ES"/>
              </w:rPr>
            </w:pPr>
            <w:r w:rsidRPr="007712C8">
              <w:rPr>
                <w:rFonts w:cs="Arial"/>
                <w:b/>
                <w:szCs w:val="20"/>
                <w:lang w:val="ca-ES"/>
              </w:rPr>
              <w:t>Dates dels treballs</w:t>
            </w:r>
          </w:p>
        </w:tc>
        <w:tc>
          <w:tcPr>
            <w:tcW w:w="1672" w:type="dxa"/>
            <w:vAlign w:val="center"/>
          </w:tcPr>
          <w:p w14:paraId="5FB911CA" w14:textId="77777777" w:rsidR="003F5691" w:rsidRPr="007712C8" w:rsidRDefault="003F5691" w:rsidP="00255081">
            <w:pPr>
              <w:jc w:val="center"/>
              <w:rPr>
                <w:rFonts w:cs="Arial"/>
                <w:b/>
                <w:szCs w:val="20"/>
                <w:lang w:val="ca-ES"/>
              </w:rPr>
            </w:pPr>
            <w:r w:rsidRPr="007712C8">
              <w:rPr>
                <w:rFonts w:cs="Arial"/>
                <w:b/>
                <w:szCs w:val="20"/>
                <w:lang w:val="ca-ES"/>
              </w:rPr>
              <w:t>Import</w:t>
            </w:r>
          </w:p>
        </w:tc>
      </w:tr>
      <w:tr w:rsidR="003F5691" w:rsidRPr="007712C8" w14:paraId="4FFF26E7" w14:textId="77777777" w:rsidTr="00255081">
        <w:trPr>
          <w:trHeight w:val="322"/>
          <w:jc w:val="center"/>
        </w:trPr>
        <w:tc>
          <w:tcPr>
            <w:tcW w:w="1975" w:type="dxa"/>
            <w:vAlign w:val="center"/>
          </w:tcPr>
          <w:p w14:paraId="59013AB5" w14:textId="77777777" w:rsidR="003F5691" w:rsidRPr="007712C8" w:rsidRDefault="003F5691" w:rsidP="00255081">
            <w:pPr>
              <w:jc w:val="center"/>
              <w:rPr>
                <w:rFonts w:cs="Arial"/>
                <w:szCs w:val="20"/>
                <w:lang w:val="ca-ES"/>
              </w:rPr>
            </w:pPr>
            <w:proofErr w:type="spellStart"/>
            <w:r w:rsidRPr="007712C8">
              <w:rPr>
                <w:rFonts w:cs="Arial"/>
                <w:bCs/>
                <w:iCs/>
                <w:szCs w:val="20"/>
              </w:rPr>
              <w:t>Mínim</w:t>
            </w:r>
            <w:proofErr w:type="spellEnd"/>
            <w:r w:rsidRPr="007712C8">
              <w:rPr>
                <w:rFonts w:cs="Arial"/>
                <w:bCs/>
                <w:iCs/>
                <w:szCs w:val="20"/>
              </w:rPr>
              <w:t xml:space="preserve"> </w:t>
            </w:r>
            <w:proofErr w:type="spellStart"/>
            <w:r w:rsidRPr="007712C8">
              <w:rPr>
                <w:rFonts w:cs="Arial"/>
                <w:bCs/>
                <w:iCs/>
                <w:szCs w:val="20"/>
              </w:rPr>
              <w:t>obligatòria</w:t>
            </w:r>
            <w:proofErr w:type="spellEnd"/>
          </w:p>
        </w:tc>
        <w:tc>
          <w:tcPr>
            <w:tcW w:w="3031" w:type="dxa"/>
            <w:vAlign w:val="center"/>
          </w:tcPr>
          <w:p w14:paraId="1F360899" w14:textId="77777777" w:rsidR="003F5691" w:rsidRPr="007712C8" w:rsidRDefault="003F5691" w:rsidP="00255081">
            <w:pPr>
              <w:jc w:val="center"/>
              <w:rPr>
                <w:rFonts w:cs="Arial"/>
                <w:szCs w:val="20"/>
                <w:lang w:val="ca-ES"/>
              </w:rPr>
            </w:pPr>
          </w:p>
        </w:tc>
        <w:tc>
          <w:tcPr>
            <w:tcW w:w="1707" w:type="dxa"/>
            <w:vAlign w:val="center"/>
          </w:tcPr>
          <w:p w14:paraId="76F49D10" w14:textId="77777777" w:rsidR="003F5691" w:rsidRPr="007712C8" w:rsidRDefault="003F5691" w:rsidP="00255081">
            <w:pPr>
              <w:jc w:val="center"/>
              <w:rPr>
                <w:rFonts w:cs="Arial"/>
                <w:szCs w:val="20"/>
                <w:lang w:val="ca-ES"/>
              </w:rPr>
            </w:pPr>
          </w:p>
        </w:tc>
        <w:tc>
          <w:tcPr>
            <w:tcW w:w="1471" w:type="dxa"/>
            <w:vAlign w:val="center"/>
          </w:tcPr>
          <w:p w14:paraId="213A5398" w14:textId="77777777" w:rsidR="003F5691" w:rsidRPr="007712C8" w:rsidRDefault="003F5691" w:rsidP="00255081">
            <w:pPr>
              <w:jc w:val="center"/>
              <w:rPr>
                <w:rFonts w:cs="Arial"/>
                <w:szCs w:val="20"/>
                <w:lang w:val="ca-ES"/>
              </w:rPr>
            </w:pPr>
          </w:p>
        </w:tc>
        <w:tc>
          <w:tcPr>
            <w:tcW w:w="1672" w:type="dxa"/>
            <w:vAlign w:val="center"/>
          </w:tcPr>
          <w:p w14:paraId="55A5AD88" w14:textId="77777777" w:rsidR="003F5691" w:rsidRPr="007712C8" w:rsidRDefault="003F5691" w:rsidP="00255081">
            <w:pPr>
              <w:jc w:val="center"/>
              <w:rPr>
                <w:rFonts w:cs="Arial"/>
                <w:szCs w:val="20"/>
                <w:lang w:val="ca-ES"/>
              </w:rPr>
            </w:pPr>
          </w:p>
        </w:tc>
      </w:tr>
      <w:tr w:rsidR="003F5691" w:rsidRPr="007712C8" w14:paraId="2C1918DC" w14:textId="77777777" w:rsidTr="00255081">
        <w:trPr>
          <w:jc w:val="center"/>
        </w:trPr>
        <w:tc>
          <w:tcPr>
            <w:tcW w:w="1975" w:type="dxa"/>
            <w:vAlign w:val="center"/>
          </w:tcPr>
          <w:p w14:paraId="0A84465C" w14:textId="77777777" w:rsidR="003F5691" w:rsidRPr="007712C8" w:rsidRDefault="003F5691" w:rsidP="00255081">
            <w:pPr>
              <w:jc w:val="center"/>
              <w:rPr>
                <w:rFonts w:cs="Arial"/>
                <w:szCs w:val="20"/>
                <w:lang w:val="ca-ES"/>
              </w:rPr>
            </w:pPr>
            <w:proofErr w:type="spellStart"/>
            <w:r w:rsidRPr="007712C8">
              <w:rPr>
                <w:rFonts w:cs="Arial"/>
                <w:bCs/>
                <w:iCs/>
                <w:szCs w:val="20"/>
              </w:rPr>
              <w:t>Mínim</w:t>
            </w:r>
            <w:proofErr w:type="spellEnd"/>
            <w:r w:rsidRPr="007712C8">
              <w:rPr>
                <w:rFonts w:cs="Arial"/>
                <w:bCs/>
                <w:iCs/>
                <w:szCs w:val="20"/>
              </w:rPr>
              <w:t xml:space="preserve"> </w:t>
            </w:r>
            <w:proofErr w:type="spellStart"/>
            <w:r w:rsidRPr="007712C8">
              <w:rPr>
                <w:rFonts w:cs="Arial"/>
                <w:bCs/>
                <w:iCs/>
                <w:szCs w:val="20"/>
              </w:rPr>
              <w:t>obligatòria</w:t>
            </w:r>
            <w:proofErr w:type="spellEnd"/>
          </w:p>
        </w:tc>
        <w:tc>
          <w:tcPr>
            <w:tcW w:w="3031" w:type="dxa"/>
            <w:vAlign w:val="center"/>
          </w:tcPr>
          <w:p w14:paraId="0F8BF41E" w14:textId="77777777" w:rsidR="003F5691" w:rsidRPr="007712C8" w:rsidRDefault="003F5691" w:rsidP="00255081">
            <w:pPr>
              <w:jc w:val="center"/>
              <w:rPr>
                <w:rFonts w:cs="Arial"/>
                <w:szCs w:val="20"/>
                <w:lang w:val="ca-ES"/>
              </w:rPr>
            </w:pPr>
          </w:p>
        </w:tc>
        <w:tc>
          <w:tcPr>
            <w:tcW w:w="1707" w:type="dxa"/>
            <w:vAlign w:val="center"/>
          </w:tcPr>
          <w:p w14:paraId="0720DB53" w14:textId="77777777" w:rsidR="003F5691" w:rsidRPr="007712C8" w:rsidRDefault="003F5691" w:rsidP="00255081">
            <w:pPr>
              <w:jc w:val="center"/>
              <w:rPr>
                <w:rFonts w:cs="Arial"/>
                <w:szCs w:val="20"/>
                <w:lang w:val="ca-ES"/>
              </w:rPr>
            </w:pPr>
          </w:p>
        </w:tc>
        <w:tc>
          <w:tcPr>
            <w:tcW w:w="1471" w:type="dxa"/>
            <w:vAlign w:val="center"/>
          </w:tcPr>
          <w:p w14:paraId="128AAA04" w14:textId="77777777" w:rsidR="003F5691" w:rsidRPr="007712C8" w:rsidRDefault="003F5691" w:rsidP="00255081">
            <w:pPr>
              <w:jc w:val="center"/>
              <w:rPr>
                <w:rFonts w:cs="Arial"/>
                <w:szCs w:val="20"/>
                <w:lang w:val="ca-ES"/>
              </w:rPr>
            </w:pPr>
          </w:p>
        </w:tc>
        <w:tc>
          <w:tcPr>
            <w:tcW w:w="1672" w:type="dxa"/>
            <w:vAlign w:val="center"/>
          </w:tcPr>
          <w:p w14:paraId="6CA90B08" w14:textId="77777777" w:rsidR="003F5691" w:rsidRPr="007712C8" w:rsidRDefault="003F5691" w:rsidP="00255081">
            <w:pPr>
              <w:jc w:val="center"/>
              <w:rPr>
                <w:rFonts w:cs="Arial"/>
                <w:szCs w:val="20"/>
                <w:lang w:val="ca-ES"/>
              </w:rPr>
            </w:pPr>
          </w:p>
        </w:tc>
      </w:tr>
      <w:tr w:rsidR="003F5691" w:rsidRPr="007712C8" w14:paraId="56073EBE" w14:textId="77777777" w:rsidTr="00255081">
        <w:trPr>
          <w:jc w:val="center"/>
        </w:trPr>
        <w:tc>
          <w:tcPr>
            <w:tcW w:w="1975" w:type="dxa"/>
            <w:vAlign w:val="center"/>
          </w:tcPr>
          <w:p w14:paraId="59DB7993" w14:textId="77777777" w:rsidR="003F5691" w:rsidRPr="007712C8" w:rsidRDefault="003F5691" w:rsidP="00255081">
            <w:pPr>
              <w:jc w:val="center"/>
              <w:rPr>
                <w:rFonts w:cs="Arial"/>
                <w:szCs w:val="20"/>
                <w:lang w:val="ca-ES"/>
              </w:rPr>
            </w:pPr>
            <w:proofErr w:type="spellStart"/>
            <w:r w:rsidRPr="007712C8">
              <w:rPr>
                <w:rFonts w:cs="Arial"/>
                <w:bCs/>
                <w:iCs/>
                <w:szCs w:val="20"/>
              </w:rPr>
              <w:t>Mínim</w:t>
            </w:r>
            <w:proofErr w:type="spellEnd"/>
            <w:r w:rsidRPr="007712C8">
              <w:rPr>
                <w:rFonts w:cs="Arial"/>
                <w:bCs/>
                <w:iCs/>
                <w:szCs w:val="20"/>
              </w:rPr>
              <w:t xml:space="preserve"> </w:t>
            </w:r>
            <w:proofErr w:type="spellStart"/>
            <w:r w:rsidRPr="007712C8">
              <w:rPr>
                <w:rFonts w:cs="Arial"/>
                <w:bCs/>
                <w:iCs/>
                <w:szCs w:val="20"/>
              </w:rPr>
              <w:t>obligatòria</w:t>
            </w:r>
            <w:proofErr w:type="spellEnd"/>
          </w:p>
        </w:tc>
        <w:tc>
          <w:tcPr>
            <w:tcW w:w="3031" w:type="dxa"/>
            <w:vAlign w:val="center"/>
          </w:tcPr>
          <w:p w14:paraId="53D3EB72" w14:textId="77777777" w:rsidR="003F5691" w:rsidRPr="007712C8" w:rsidRDefault="003F5691" w:rsidP="00255081">
            <w:pPr>
              <w:jc w:val="center"/>
              <w:rPr>
                <w:rFonts w:cs="Arial"/>
                <w:szCs w:val="20"/>
                <w:lang w:val="ca-ES"/>
              </w:rPr>
            </w:pPr>
          </w:p>
        </w:tc>
        <w:tc>
          <w:tcPr>
            <w:tcW w:w="1707" w:type="dxa"/>
            <w:vAlign w:val="center"/>
          </w:tcPr>
          <w:p w14:paraId="03FC559A" w14:textId="77777777" w:rsidR="003F5691" w:rsidRPr="007712C8" w:rsidRDefault="003F5691" w:rsidP="00255081">
            <w:pPr>
              <w:jc w:val="center"/>
              <w:rPr>
                <w:rFonts w:cs="Arial"/>
                <w:szCs w:val="20"/>
                <w:lang w:val="ca-ES"/>
              </w:rPr>
            </w:pPr>
          </w:p>
        </w:tc>
        <w:tc>
          <w:tcPr>
            <w:tcW w:w="1471" w:type="dxa"/>
            <w:vAlign w:val="center"/>
          </w:tcPr>
          <w:p w14:paraId="026C989E" w14:textId="77777777" w:rsidR="003F5691" w:rsidRPr="007712C8" w:rsidRDefault="003F5691" w:rsidP="00255081">
            <w:pPr>
              <w:jc w:val="center"/>
              <w:rPr>
                <w:rFonts w:cs="Arial"/>
                <w:szCs w:val="20"/>
                <w:lang w:val="ca-ES"/>
              </w:rPr>
            </w:pPr>
          </w:p>
        </w:tc>
        <w:tc>
          <w:tcPr>
            <w:tcW w:w="1672" w:type="dxa"/>
            <w:vAlign w:val="center"/>
          </w:tcPr>
          <w:p w14:paraId="1B278432" w14:textId="77777777" w:rsidR="003F5691" w:rsidRPr="007712C8" w:rsidRDefault="003F5691" w:rsidP="00255081">
            <w:pPr>
              <w:jc w:val="center"/>
              <w:rPr>
                <w:rFonts w:cs="Arial"/>
                <w:szCs w:val="20"/>
                <w:lang w:val="ca-ES"/>
              </w:rPr>
            </w:pPr>
          </w:p>
        </w:tc>
      </w:tr>
      <w:tr w:rsidR="003F5691" w:rsidRPr="007712C8" w14:paraId="0564F57D" w14:textId="77777777" w:rsidTr="00255081">
        <w:trPr>
          <w:jc w:val="center"/>
        </w:trPr>
        <w:tc>
          <w:tcPr>
            <w:tcW w:w="1975" w:type="dxa"/>
            <w:vAlign w:val="center"/>
          </w:tcPr>
          <w:p w14:paraId="6EFEE1ED" w14:textId="77777777" w:rsidR="003F5691" w:rsidRPr="007712C8" w:rsidRDefault="003F5691" w:rsidP="00255081">
            <w:pPr>
              <w:jc w:val="center"/>
              <w:rPr>
                <w:rFonts w:eastAsia="Calibri" w:cs="Arial"/>
                <w:szCs w:val="20"/>
                <w:lang w:val="ca-ES"/>
              </w:rPr>
            </w:pPr>
            <w:proofErr w:type="spellStart"/>
            <w:r w:rsidRPr="007712C8">
              <w:rPr>
                <w:rFonts w:cs="Arial"/>
                <w:bCs/>
                <w:iCs/>
                <w:szCs w:val="20"/>
              </w:rPr>
              <w:t>Avaluable</w:t>
            </w:r>
            <w:proofErr w:type="spellEnd"/>
          </w:p>
        </w:tc>
        <w:tc>
          <w:tcPr>
            <w:tcW w:w="3031" w:type="dxa"/>
            <w:vAlign w:val="center"/>
          </w:tcPr>
          <w:p w14:paraId="432E384F" w14:textId="77777777" w:rsidR="003F5691" w:rsidRPr="007712C8" w:rsidRDefault="003F5691" w:rsidP="00255081">
            <w:pPr>
              <w:jc w:val="center"/>
              <w:rPr>
                <w:rFonts w:cs="Arial"/>
                <w:szCs w:val="20"/>
                <w:lang w:val="ca-ES"/>
              </w:rPr>
            </w:pPr>
          </w:p>
        </w:tc>
        <w:tc>
          <w:tcPr>
            <w:tcW w:w="1707" w:type="dxa"/>
            <w:vAlign w:val="center"/>
          </w:tcPr>
          <w:p w14:paraId="5F33083D" w14:textId="77777777" w:rsidR="003F5691" w:rsidRPr="007712C8" w:rsidRDefault="003F5691" w:rsidP="00255081">
            <w:pPr>
              <w:jc w:val="center"/>
              <w:rPr>
                <w:rFonts w:cs="Arial"/>
                <w:szCs w:val="20"/>
                <w:lang w:val="ca-ES"/>
              </w:rPr>
            </w:pPr>
          </w:p>
        </w:tc>
        <w:tc>
          <w:tcPr>
            <w:tcW w:w="1471" w:type="dxa"/>
            <w:vAlign w:val="center"/>
          </w:tcPr>
          <w:p w14:paraId="43CFE852" w14:textId="77777777" w:rsidR="003F5691" w:rsidRPr="007712C8" w:rsidRDefault="003F5691" w:rsidP="00255081">
            <w:pPr>
              <w:jc w:val="center"/>
              <w:rPr>
                <w:rFonts w:cs="Arial"/>
                <w:szCs w:val="20"/>
                <w:lang w:val="ca-ES"/>
              </w:rPr>
            </w:pPr>
          </w:p>
        </w:tc>
        <w:tc>
          <w:tcPr>
            <w:tcW w:w="1672" w:type="dxa"/>
            <w:vAlign w:val="center"/>
          </w:tcPr>
          <w:p w14:paraId="1A107BAA" w14:textId="77777777" w:rsidR="003F5691" w:rsidRPr="007712C8" w:rsidRDefault="003F5691" w:rsidP="00255081">
            <w:pPr>
              <w:jc w:val="center"/>
              <w:rPr>
                <w:rFonts w:cs="Arial"/>
                <w:szCs w:val="20"/>
                <w:lang w:val="ca-ES"/>
              </w:rPr>
            </w:pPr>
          </w:p>
        </w:tc>
      </w:tr>
      <w:tr w:rsidR="003F5691" w:rsidRPr="007712C8" w14:paraId="671A3E28" w14:textId="77777777" w:rsidTr="00255081">
        <w:trPr>
          <w:jc w:val="center"/>
        </w:trPr>
        <w:tc>
          <w:tcPr>
            <w:tcW w:w="1975" w:type="dxa"/>
            <w:vAlign w:val="center"/>
          </w:tcPr>
          <w:p w14:paraId="0D2A6FE4" w14:textId="77777777" w:rsidR="003F5691" w:rsidRPr="007712C8" w:rsidRDefault="003F5691" w:rsidP="00255081">
            <w:pPr>
              <w:jc w:val="center"/>
              <w:rPr>
                <w:rFonts w:eastAsia="Calibri" w:cs="Arial"/>
                <w:szCs w:val="20"/>
                <w:lang w:val="ca-ES"/>
              </w:rPr>
            </w:pPr>
            <w:proofErr w:type="spellStart"/>
            <w:r w:rsidRPr="007712C8">
              <w:rPr>
                <w:rFonts w:cs="Arial"/>
                <w:bCs/>
                <w:iCs/>
                <w:szCs w:val="20"/>
              </w:rPr>
              <w:t>Avaluable</w:t>
            </w:r>
            <w:proofErr w:type="spellEnd"/>
          </w:p>
        </w:tc>
        <w:tc>
          <w:tcPr>
            <w:tcW w:w="3031" w:type="dxa"/>
            <w:vAlign w:val="center"/>
          </w:tcPr>
          <w:p w14:paraId="30132923" w14:textId="77777777" w:rsidR="003F5691" w:rsidRPr="007712C8" w:rsidRDefault="003F5691" w:rsidP="00255081">
            <w:pPr>
              <w:jc w:val="center"/>
              <w:rPr>
                <w:rFonts w:cs="Arial"/>
                <w:szCs w:val="20"/>
                <w:lang w:val="ca-ES"/>
              </w:rPr>
            </w:pPr>
          </w:p>
        </w:tc>
        <w:tc>
          <w:tcPr>
            <w:tcW w:w="1707" w:type="dxa"/>
            <w:vAlign w:val="center"/>
          </w:tcPr>
          <w:p w14:paraId="6A1DFD1A" w14:textId="77777777" w:rsidR="003F5691" w:rsidRPr="007712C8" w:rsidRDefault="003F5691" w:rsidP="00255081">
            <w:pPr>
              <w:jc w:val="center"/>
              <w:rPr>
                <w:rFonts w:cs="Arial"/>
                <w:szCs w:val="20"/>
                <w:lang w:val="ca-ES"/>
              </w:rPr>
            </w:pPr>
          </w:p>
        </w:tc>
        <w:tc>
          <w:tcPr>
            <w:tcW w:w="1471" w:type="dxa"/>
            <w:vAlign w:val="center"/>
          </w:tcPr>
          <w:p w14:paraId="1B83C309" w14:textId="77777777" w:rsidR="003F5691" w:rsidRPr="007712C8" w:rsidRDefault="003F5691" w:rsidP="00255081">
            <w:pPr>
              <w:jc w:val="center"/>
              <w:rPr>
                <w:rFonts w:cs="Arial"/>
                <w:szCs w:val="20"/>
                <w:lang w:val="ca-ES"/>
              </w:rPr>
            </w:pPr>
          </w:p>
        </w:tc>
        <w:tc>
          <w:tcPr>
            <w:tcW w:w="1672" w:type="dxa"/>
            <w:vAlign w:val="center"/>
          </w:tcPr>
          <w:p w14:paraId="28DDFC06" w14:textId="77777777" w:rsidR="003F5691" w:rsidRPr="007712C8" w:rsidRDefault="003F5691" w:rsidP="00255081">
            <w:pPr>
              <w:jc w:val="center"/>
              <w:rPr>
                <w:rFonts w:cs="Arial"/>
                <w:szCs w:val="20"/>
                <w:lang w:val="ca-ES"/>
              </w:rPr>
            </w:pPr>
          </w:p>
        </w:tc>
      </w:tr>
      <w:tr w:rsidR="003F5691" w:rsidRPr="007712C8" w14:paraId="23C2A829" w14:textId="77777777" w:rsidTr="00255081">
        <w:trPr>
          <w:jc w:val="center"/>
        </w:trPr>
        <w:tc>
          <w:tcPr>
            <w:tcW w:w="1975" w:type="dxa"/>
            <w:vAlign w:val="center"/>
          </w:tcPr>
          <w:p w14:paraId="74CF6569" w14:textId="77777777" w:rsidR="003F5691" w:rsidRPr="007712C8" w:rsidRDefault="003F5691" w:rsidP="00255081">
            <w:pPr>
              <w:jc w:val="center"/>
              <w:rPr>
                <w:rFonts w:eastAsia="Calibri" w:cs="Arial"/>
                <w:szCs w:val="20"/>
                <w:lang w:val="ca-ES"/>
              </w:rPr>
            </w:pPr>
            <w:proofErr w:type="spellStart"/>
            <w:r w:rsidRPr="007712C8">
              <w:rPr>
                <w:rFonts w:cs="Arial"/>
                <w:bCs/>
                <w:iCs/>
                <w:szCs w:val="20"/>
              </w:rPr>
              <w:t>Avaluable</w:t>
            </w:r>
            <w:proofErr w:type="spellEnd"/>
          </w:p>
        </w:tc>
        <w:tc>
          <w:tcPr>
            <w:tcW w:w="3031" w:type="dxa"/>
            <w:vAlign w:val="center"/>
          </w:tcPr>
          <w:p w14:paraId="53726807" w14:textId="77777777" w:rsidR="003F5691" w:rsidRPr="007712C8" w:rsidRDefault="003F5691" w:rsidP="00255081">
            <w:pPr>
              <w:jc w:val="center"/>
              <w:rPr>
                <w:rFonts w:cs="Arial"/>
                <w:szCs w:val="20"/>
                <w:lang w:val="ca-ES"/>
              </w:rPr>
            </w:pPr>
          </w:p>
        </w:tc>
        <w:tc>
          <w:tcPr>
            <w:tcW w:w="1707" w:type="dxa"/>
            <w:vAlign w:val="center"/>
          </w:tcPr>
          <w:p w14:paraId="670DAA2F" w14:textId="77777777" w:rsidR="003F5691" w:rsidRPr="007712C8" w:rsidRDefault="003F5691" w:rsidP="00255081">
            <w:pPr>
              <w:jc w:val="center"/>
              <w:rPr>
                <w:rFonts w:cs="Arial"/>
                <w:szCs w:val="20"/>
                <w:lang w:val="ca-ES"/>
              </w:rPr>
            </w:pPr>
          </w:p>
        </w:tc>
        <w:tc>
          <w:tcPr>
            <w:tcW w:w="1471" w:type="dxa"/>
            <w:vAlign w:val="center"/>
          </w:tcPr>
          <w:p w14:paraId="1246BE85" w14:textId="77777777" w:rsidR="003F5691" w:rsidRPr="007712C8" w:rsidRDefault="003F5691" w:rsidP="00255081">
            <w:pPr>
              <w:jc w:val="center"/>
              <w:rPr>
                <w:rFonts w:cs="Arial"/>
                <w:szCs w:val="20"/>
                <w:lang w:val="ca-ES"/>
              </w:rPr>
            </w:pPr>
          </w:p>
        </w:tc>
        <w:tc>
          <w:tcPr>
            <w:tcW w:w="1672" w:type="dxa"/>
            <w:vAlign w:val="center"/>
          </w:tcPr>
          <w:p w14:paraId="3F07A7F1" w14:textId="77777777" w:rsidR="003F5691" w:rsidRPr="007712C8" w:rsidRDefault="003F5691" w:rsidP="00255081">
            <w:pPr>
              <w:jc w:val="center"/>
              <w:rPr>
                <w:rFonts w:cs="Arial"/>
                <w:szCs w:val="20"/>
                <w:lang w:val="ca-ES"/>
              </w:rPr>
            </w:pPr>
          </w:p>
        </w:tc>
      </w:tr>
      <w:tr w:rsidR="003F5691" w:rsidRPr="007712C8" w14:paraId="67909062" w14:textId="77777777" w:rsidTr="00255081">
        <w:trPr>
          <w:jc w:val="center"/>
        </w:trPr>
        <w:tc>
          <w:tcPr>
            <w:tcW w:w="1975" w:type="dxa"/>
            <w:vAlign w:val="center"/>
          </w:tcPr>
          <w:p w14:paraId="7DB9FE0A" w14:textId="77777777" w:rsidR="003F5691" w:rsidRPr="007712C8" w:rsidRDefault="003F5691" w:rsidP="00255081">
            <w:pPr>
              <w:jc w:val="center"/>
              <w:rPr>
                <w:rFonts w:eastAsia="Calibri" w:cs="Arial"/>
                <w:szCs w:val="20"/>
                <w:lang w:val="ca-ES"/>
              </w:rPr>
            </w:pPr>
            <w:proofErr w:type="spellStart"/>
            <w:r w:rsidRPr="007712C8">
              <w:rPr>
                <w:rFonts w:cs="Arial"/>
                <w:bCs/>
                <w:iCs/>
                <w:szCs w:val="20"/>
              </w:rPr>
              <w:t>Avaluable</w:t>
            </w:r>
            <w:proofErr w:type="spellEnd"/>
          </w:p>
        </w:tc>
        <w:tc>
          <w:tcPr>
            <w:tcW w:w="3031" w:type="dxa"/>
            <w:vAlign w:val="center"/>
          </w:tcPr>
          <w:p w14:paraId="6353BAF8" w14:textId="77777777" w:rsidR="003F5691" w:rsidRPr="007712C8" w:rsidRDefault="003F5691" w:rsidP="00255081">
            <w:pPr>
              <w:jc w:val="center"/>
              <w:rPr>
                <w:rFonts w:cs="Arial"/>
                <w:szCs w:val="20"/>
                <w:lang w:val="ca-ES"/>
              </w:rPr>
            </w:pPr>
          </w:p>
        </w:tc>
        <w:tc>
          <w:tcPr>
            <w:tcW w:w="1707" w:type="dxa"/>
            <w:vAlign w:val="center"/>
          </w:tcPr>
          <w:p w14:paraId="1E38A752" w14:textId="77777777" w:rsidR="003F5691" w:rsidRPr="007712C8" w:rsidRDefault="003F5691" w:rsidP="00255081">
            <w:pPr>
              <w:jc w:val="center"/>
              <w:rPr>
                <w:rFonts w:cs="Arial"/>
                <w:szCs w:val="20"/>
                <w:lang w:val="ca-ES"/>
              </w:rPr>
            </w:pPr>
          </w:p>
        </w:tc>
        <w:tc>
          <w:tcPr>
            <w:tcW w:w="1471" w:type="dxa"/>
            <w:vAlign w:val="center"/>
          </w:tcPr>
          <w:p w14:paraId="7E77A57D" w14:textId="77777777" w:rsidR="003F5691" w:rsidRPr="007712C8" w:rsidRDefault="003F5691" w:rsidP="00255081">
            <w:pPr>
              <w:jc w:val="center"/>
              <w:rPr>
                <w:rFonts w:cs="Arial"/>
                <w:szCs w:val="20"/>
                <w:lang w:val="ca-ES"/>
              </w:rPr>
            </w:pPr>
          </w:p>
        </w:tc>
        <w:tc>
          <w:tcPr>
            <w:tcW w:w="1672" w:type="dxa"/>
            <w:vAlign w:val="center"/>
          </w:tcPr>
          <w:p w14:paraId="4F14AF29" w14:textId="77777777" w:rsidR="003F5691" w:rsidRPr="007712C8" w:rsidRDefault="003F5691" w:rsidP="00255081">
            <w:pPr>
              <w:jc w:val="center"/>
              <w:rPr>
                <w:rFonts w:cs="Arial"/>
                <w:szCs w:val="20"/>
                <w:lang w:val="ca-ES"/>
              </w:rPr>
            </w:pPr>
          </w:p>
        </w:tc>
      </w:tr>
      <w:tr w:rsidR="003F5691" w:rsidRPr="007712C8" w14:paraId="1E908C54" w14:textId="77777777" w:rsidTr="00255081">
        <w:trPr>
          <w:jc w:val="center"/>
        </w:trPr>
        <w:tc>
          <w:tcPr>
            <w:tcW w:w="1975" w:type="dxa"/>
            <w:vAlign w:val="center"/>
          </w:tcPr>
          <w:p w14:paraId="2FFFED4C" w14:textId="77777777" w:rsidR="003F5691" w:rsidRPr="007712C8" w:rsidRDefault="003F5691" w:rsidP="00255081">
            <w:pPr>
              <w:jc w:val="center"/>
              <w:rPr>
                <w:rFonts w:eastAsia="Calibri" w:cs="Arial"/>
                <w:szCs w:val="20"/>
                <w:lang w:val="ca-ES"/>
              </w:rPr>
            </w:pPr>
            <w:proofErr w:type="spellStart"/>
            <w:r w:rsidRPr="007712C8">
              <w:rPr>
                <w:rFonts w:cs="Arial"/>
                <w:bCs/>
                <w:iCs/>
                <w:szCs w:val="20"/>
              </w:rPr>
              <w:t>Avaluable</w:t>
            </w:r>
            <w:proofErr w:type="spellEnd"/>
          </w:p>
        </w:tc>
        <w:tc>
          <w:tcPr>
            <w:tcW w:w="3031" w:type="dxa"/>
            <w:vAlign w:val="center"/>
          </w:tcPr>
          <w:p w14:paraId="083F5374" w14:textId="77777777" w:rsidR="003F5691" w:rsidRPr="007712C8" w:rsidRDefault="003F5691" w:rsidP="00255081">
            <w:pPr>
              <w:jc w:val="center"/>
              <w:rPr>
                <w:rFonts w:cs="Arial"/>
                <w:szCs w:val="20"/>
                <w:lang w:val="ca-ES"/>
              </w:rPr>
            </w:pPr>
          </w:p>
        </w:tc>
        <w:tc>
          <w:tcPr>
            <w:tcW w:w="1707" w:type="dxa"/>
            <w:vAlign w:val="center"/>
          </w:tcPr>
          <w:p w14:paraId="007150A0" w14:textId="77777777" w:rsidR="003F5691" w:rsidRPr="007712C8" w:rsidRDefault="003F5691" w:rsidP="00255081">
            <w:pPr>
              <w:jc w:val="center"/>
              <w:rPr>
                <w:rFonts w:cs="Arial"/>
                <w:szCs w:val="20"/>
                <w:lang w:val="ca-ES"/>
              </w:rPr>
            </w:pPr>
          </w:p>
        </w:tc>
        <w:tc>
          <w:tcPr>
            <w:tcW w:w="1471" w:type="dxa"/>
            <w:vAlign w:val="center"/>
          </w:tcPr>
          <w:p w14:paraId="162EC88B" w14:textId="77777777" w:rsidR="003F5691" w:rsidRPr="007712C8" w:rsidRDefault="003F5691" w:rsidP="00255081">
            <w:pPr>
              <w:jc w:val="center"/>
              <w:rPr>
                <w:rFonts w:cs="Arial"/>
                <w:szCs w:val="20"/>
                <w:lang w:val="ca-ES"/>
              </w:rPr>
            </w:pPr>
          </w:p>
        </w:tc>
        <w:tc>
          <w:tcPr>
            <w:tcW w:w="1672" w:type="dxa"/>
            <w:vAlign w:val="center"/>
          </w:tcPr>
          <w:p w14:paraId="1BD03BBD" w14:textId="77777777" w:rsidR="003F5691" w:rsidRPr="007712C8" w:rsidRDefault="003F5691" w:rsidP="00255081">
            <w:pPr>
              <w:jc w:val="center"/>
              <w:rPr>
                <w:rFonts w:cs="Arial"/>
                <w:szCs w:val="20"/>
                <w:lang w:val="ca-ES"/>
              </w:rPr>
            </w:pPr>
          </w:p>
        </w:tc>
      </w:tr>
      <w:tr w:rsidR="003F5691" w:rsidRPr="007712C8" w14:paraId="5CBD0385" w14:textId="77777777" w:rsidTr="00255081">
        <w:trPr>
          <w:jc w:val="center"/>
        </w:trPr>
        <w:tc>
          <w:tcPr>
            <w:tcW w:w="1975" w:type="dxa"/>
            <w:vAlign w:val="center"/>
          </w:tcPr>
          <w:p w14:paraId="2A64395D" w14:textId="77777777" w:rsidR="003F5691" w:rsidRPr="007712C8" w:rsidRDefault="003F5691" w:rsidP="00255081">
            <w:pPr>
              <w:jc w:val="center"/>
              <w:rPr>
                <w:rFonts w:eastAsia="Calibri" w:cs="Arial"/>
                <w:szCs w:val="20"/>
                <w:lang w:val="ca-ES"/>
              </w:rPr>
            </w:pPr>
            <w:proofErr w:type="spellStart"/>
            <w:r w:rsidRPr="007712C8">
              <w:rPr>
                <w:rFonts w:cs="Arial"/>
                <w:bCs/>
                <w:iCs/>
                <w:szCs w:val="20"/>
              </w:rPr>
              <w:t>Avaluable</w:t>
            </w:r>
            <w:proofErr w:type="spellEnd"/>
          </w:p>
        </w:tc>
        <w:tc>
          <w:tcPr>
            <w:tcW w:w="3031" w:type="dxa"/>
            <w:vAlign w:val="center"/>
          </w:tcPr>
          <w:p w14:paraId="61F96183" w14:textId="77777777" w:rsidR="003F5691" w:rsidRPr="007712C8" w:rsidRDefault="003F5691" w:rsidP="00255081">
            <w:pPr>
              <w:jc w:val="center"/>
              <w:rPr>
                <w:rFonts w:cs="Arial"/>
                <w:szCs w:val="20"/>
                <w:lang w:val="ca-ES"/>
              </w:rPr>
            </w:pPr>
          </w:p>
        </w:tc>
        <w:tc>
          <w:tcPr>
            <w:tcW w:w="1707" w:type="dxa"/>
            <w:vAlign w:val="center"/>
          </w:tcPr>
          <w:p w14:paraId="371ED40A" w14:textId="77777777" w:rsidR="003F5691" w:rsidRPr="007712C8" w:rsidRDefault="003F5691" w:rsidP="00255081">
            <w:pPr>
              <w:jc w:val="center"/>
              <w:rPr>
                <w:rFonts w:cs="Arial"/>
                <w:szCs w:val="20"/>
                <w:lang w:val="ca-ES"/>
              </w:rPr>
            </w:pPr>
          </w:p>
        </w:tc>
        <w:tc>
          <w:tcPr>
            <w:tcW w:w="1471" w:type="dxa"/>
            <w:vAlign w:val="center"/>
          </w:tcPr>
          <w:p w14:paraId="34B965F1" w14:textId="77777777" w:rsidR="003F5691" w:rsidRPr="007712C8" w:rsidRDefault="003F5691" w:rsidP="00255081">
            <w:pPr>
              <w:jc w:val="center"/>
              <w:rPr>
                <w:rFonts w:cs="Arial"/>
                <w:szCs w:val="20"/>
                <w:lang w:val="ca-ES"/>
              </w:rPr>
            </w:pPr>
          </w:p>
        </w:tc>
        <w:tc>
          <w:tcPr>
            <w:tcW w:w="1672" w:type="dxa"/>
            <w:vAlign w:val="center"/>
          </w:tcPr>
          <w:p w14:paraId="47888E04" w14:textId="77777777" w:rsidR="003F5691" w:rsidRPr="007712C8" w:rsidRDefault="003F5691" w:rsidP="00255081">
            <w:pPr>
              <w:jc w:val="center"/>
              <w:rPr>
                <w:rFonts w:cs="Arial"/>
                <w:szCs w:val="20"/>
                <w:lang w:val="ca-ES"/>
              </w:rPr>
            </w:pPr>
          </w:p>
        </w:tc>
      </w:tr>
    </w:tbl>
    <w:p w14:paraId="5A3CFDE0" w14:textId="77777777" w:rsidR="003F5691" w:rsidRDefault="003F5691" w:rsidP="003F5691">
      <w:pPr>
        <w:spacing w:before="120" w:after="120" w:line="276" w:lineRule="auto"/>
        <w:ind w:left="-567" w:right="-851" w:hanging="284"/>
        <w:rPr>
          <w:rFonts w:ascii="Arial" w:eastAsia="MS Mincho" w:hAnsi="Arial" w:cs="Arial"/>
          <w:sz w:val="20"/>
          <w:szCs w:val="20"/>
          <w:lang w:val="ca-ES"/>
        </w:rPr>
      </w:pPr>
    </w:p>
    <w:p w14:paraId="70E45E2D" w14:textId="77777777" w:rsidR="003F5691" w:rsidRPr="00D84F99" w:rsidRDefault="003F5691" w:rsidP="003F5691">
      <w:pPr>
        <w:spacing w:before="120" w:after="120" w:line="276" w:lineRule="auto"/>
        <w:ind w:left="-567" w:right="-851" w:hanging="284"/>
        <w:rPr>
          <w:rFonts w:ascii="Arial" w:eastAsia="MS Mincho" w:hAnsi="Arial" w:cs="Arial"/>
          <w:sz w:val="20"/>
          <w:szCs w:val="20"/>
          <w:lang w:val="ca-ES"/>
        </w:rPr>
      </w:pPr>
      <w:r>
        <w:rPr>
          <w:rFonts w:ascii="Arial" w:eastAsia="MS Mincho" w:hAnsi="Arial" w:cs="Arial"/>
          <w:sz w:val="20"/>
          <w:szCs w:val="20"/>
          <w:lang w:val="ca-ES"/>
        </w:rPr>
        <w:t>2</w:t>
      </w:r>
      <w:r w:rsidRPr="00D84F99">
        <w:rPr>
          <w:rFonts w:ascii="Arial" w:eastAsia="MS Mincho" w:hAnsi="Arial" w:cs="Arial"/>
          <w:sz w:val="20"/>
          <w:szCs w:val="20"/>
          <w:lang w:val="ca-ES"/>
        </w:rPr>
        <w:t>.- Característiques tècniques</w:t>
      </w:r>
      <w:r>
        <w:rPr>
          <w:rFonts w:ascii="Arial" w:eastAsia="MS Mincho" w:hAnsi="Arial" w:cs="Arial"/>
          <w:sz w:val="20"/>
          <w:szCs w:val="20"/>
          <w:lang w:val="ca-ES"/>
        </w:rPr>
        <w:t xml:space="preserve"> i opcions de l’equipament</w:t>
      </w:r>
      <w:r w:rsidRPr="00D84F99">
        <w:rPr>
          <w:rFonts w:ascii="Arial" w:eastAsia="MS Mincho" w:hAnsi="Arial" w:cs="Arial"/>
          <w:sz w:val="20"/>
          <w:szCs w:val="20"/>
          <w:lang w:val="ca-ES"/>
        </w:rPr>
        <w:t>:</w:t>
      </w:r>
    </w:p>
    <w:tbl>
      <w:tblPr>
        <w:tblStyle w:val="TableGrid"/>
        <w:tblW w:w="7675" w:type="dxa"/>
        <w:jc w:val="center"/>
        <w:tblLook w:val="04A0" w:firstRow="1" w:lastRow="0" w:firstColumn="1" w:lastColumn="0" w:noHBand="0" w:noVBand="1"/>
      </w:tblPr>
      <w:tblGrid>
        <w:gridCol w:w="4952"/>
        <w:gridCol w:w="2723"/>
      </w:tblGrid>
      <w:tr w:rsidR="003F5691" w:rsidRPr="009C6346" w14:paraId="206B6384" w14:textId="77777777" w:rsidTr="00255081">
        <w:trPr>
          <w:cnfStyle w:val="100000000000" w:firstRow="1" w:lastRow="0" w:firstColumn="0" w:lastColumn="0" w:oddVBand="0" w:evenVBand="0" w:oddHBand="0" w:evenHBand="0" w:firstRowFirstColumn="0" w:firstRowLastColumn="0" w:lastRowFirstColumn="0" w:lastRowLastColumn="0"/>
          <w:jc w:val="center"/>
        </w:trPr>
        <w:tc>
          <w:tcPr>
            <w:tcW w:w="4952" w:type="dxa"/>
            <w:vAlign w:val="center"/>
          </w:tcPr>
          <w:p w14:paraId="03FDE275" w14:textId="77777777" w:rsidR="003F5691" w:rsidRPr="009C6346" w:rsidRDefault="003F5691" w:rsidP="00255081">
            <w:pPr>
              <w:jc w:val="center"/>
              <w:rPr>
                <w:rFonts w:cs="Arial"/>
                <w:b/>
                <w:szCs w:val="20"/>
                <w:lang w:val="ca-ES"/>
              </w:rPr>
            </w:pPr>
            <w:r w:rsidRPr="009C6346">
              <w:rPr>
                <w:rFonts w:cs="Arial"/>
                <w:b/>
                <w:szCs w:val="20"/>
                <w:lang w:val="ca-ES"/>
              </w:rPr>
              <w:t>Criteri</w:t>
            </w:r>
          </w:p>
        </w:tc>
        <w:tc>
          <w:tcPr>
            <w:tcW w:w="2723" w:type="dxa"/>
            <w:vAlign w:val="center"/>
          </w:tcPr>
          <w:p w14:paraId="3DE54A97" w14:textId="77777777" w:rsidR="003F5691" w:rsidRPr="009C6346" w:rsidRDefault="003F5691" w:rsidP="00255081">
            <w:pPr>
              <w:jc w:val="center"/>
              <w:rPr>
                <w:rFonts w:cs="Arial"/>
                <w:b/>
                <w:szCs w:val="20"/>
                <w:lang w:val="ca-ES"/>
              </w:rPr>
            </w:pPr>
            <w:r w:rsidRPr="009C6346">
              <w:rPr>
                <w:rFonts w:cs="Arial"/>
                <w:b/>
                <w:szCs w:val="20"/>
                <w:lang w:val="ca-ES"/>
              </w:rPr>
              <w:t>Magnituds que presenta l’equipament proposat</w:t>
            </w:r>
          </w:p>
        </w:tc>
      </w:tr>
      <w:tr w:rsidR="003F5691" w:rsidRPr="009C6346" w14:paraId="43879D87" w14:textId="77777777" w:rsidTr="00255081">
        <w:trPr>
          <w:trHeight w:val="322"/>
          <w:jc w:val="center"/>
        </w:trPr>
        <w:tc>
          <w:tcPr>
            <w:tcW w:w="4952" w:type="dxa"/>
            <w:vAlign w:val="center"/>
          </w:tcPr>
          <w:p w14:paraId="52D57E91" w14:textId="77777777" w:rsidR="003F5691" w:rsidRPr="009C6346" w:rsidRDefault="003F5691" w:rsidP="00255081">
            <w:pPr>
              <w:jc w:val="center"/>
              <w:rPr>
                <w:rFonts w:cs="Arial"/>
                <w:szCs w:val="20"/>
                <w:lang w:val="ca-ES"/>
              </w:rPr>
            </w:pPr>
            <w:r>
              <w:rPr>
                <w:rFonts w:eastAsia="Calibri" w:cs="Arial"/>
                <w:szCs w:val="20"/>
                <w:lang w:val="ca-ES"/>
              </w:rPr>
              <w:t>R</w:t>
            </w:r>
            <w:r w:rsidRPr="009C6346">
              <w:rPr>
                <w:rFonts w:eastAsia="Calibri" w:cs="Arial"/>
                <w:szCs w:val="20"/>
                <w:lang w:val="ca-ES"/>
              </w:rPr>
              <w:t xml:space="preserve">ang de temperatures en el </w:t>
            </w:r>
            <w:proofErr w:type="spellStart"/>
            <w:r w:rsidRPr="009C6346">
              <w:rPr>
                <w:rFonts w:eastAsia="Calibri" w:cs="Arial"/>
                <w:szCs w:val="20"/>
                <w:lang w:val="ca-ES"/>
              </w:rPr>
              <w:t>loadlock</w:t>
            </w:r>
            <w:proofErr w:type="spellEnd"/>
          </w:p>
        </w:tc>
        <w:tc>
          <w:tcPr>
            <w:tcW w:w="2723" w:type="dxa"/>
            <w:vAlign w:val="center"/>
          </w:tcPr>
          <w:p w14:paraId="636562AE" w14:textId="77777777" w:rsidR="003F5691" w:rsidRPr="009C6346" w:rsidRDefault="003F5691" w:rsidP="00255081">
            <w:pPr>
              <w:jc w:val="center"/>
              <w:rPr>
                <w:rFonts w:cs="Arial"/>
                <w:szCs w:val="20"/>
                <w:lang w:val="ca-ES"/>
              </w:rPr>
            </w:pPr>
            <w:r w:rsidRPr="009C6346">
              <w:rPr>
                <w:rFonts w:cs="Arial"/>
                <w:szCs w:val="20"/>
                <w:lang w:val="ca-ES"/>
              </w:rPr>
              <w:t>ºC</w:t>
            </w:r>
          </w:p>
        </w:tc>
      </w:tr>
      <w:tr w:rsidR="003F5691" w:rsidRPr="009C6346" w14:paraId="527A03AF" w14:textId="77777777" w:rsidTr="00255081">
        <w:trPr>
          <w:jc w:val="center"/>
        </w:trPr>
        <w:tc>
          <w:tcPr>
            <w:tcW w:w="4952" w:type="dxa"/>
            <w:vAlign w:val="center"/>
          </w:tcPr>
          <w:p w14:paraId="44B32899" w14:textId="77777777" w:rsidR="003F5691" w:rsidRPr="009C6346" w:rsidRDefault="003F5691" w:rsidP="00255081">
            <w:pPr>
              <w:jc w:val="center"/>
              <w:rPr>
                <w:rFonts w:cs="Arial"/>
                <w:szCs w:val="20"/>
                <w:lang w:val="ca-ES"/>
              </w:rPr>
            </w:pPr>
            <w:r>
              <w:rPr>
                <w:rFonts w:eastAsia="Calibri" w:cs="Arial"/>
                <w:szCs w:val="20"/>
                <w:lang w:val="ca-ES"/>
              </w:rPr>
              <w:t>R</w:t>
            </w:r>
            <w:r w:rsidRPr="009C6346">
              <w:rPr>
                <w:rFonts w:eastAsia="Calibri" w:cs="Arial"/>
                <w:szCs w:val="20"/>
                <w:lang w:val="ca-ES"/>
              </w:rPr>
              <w:t>ang de temperatures en la càmera d’anàlisi</w:t>
            </w:r>
          </w:p>
        </w:tc>
        <w:tc>
          <w:tcPr>
            <w:tcW w:w="2723" w:type="dxa"/>
            <w:vAlign w:val="center"/>
          </w:tcPr>
          <w:p w14:paraId="28294648" w14:textId="77777777" w:rsidR="003F5691" w:rsidRPr="009C6346" w:rsidRDefault="003F5691" w:rsidP="00255081">
            <w:pPr>
              <w:jc w:val="center"/>
              <w:rPr>
                <w:rFonts w:cs="Arial"/>
                <w:szCs w:val="20"/>
                <w:lang w:val="ca-ES"/>
              </w:rPr>
            </w:pPr>
            <w:r w:rsidRPr="009C6346">
              <w:rPr>
                <w:rFonts w:cs="Arial"/>
                <w:szCs w:val="20"/>
                <w:lang w:val="ca-ES"/>
              </w:rPr>
              <w:t>ºC</w:t>
            </w:r>
          </w:p>
        </w:tc>
      </w:tr>
      <w:tr w:rsidR="003F5691" w:rsidRPr="009C6346" w14:paraId="23DBF6DB" w14:textId="77777777" w:rsidTr="00255081">
        <w:trPr>
          <w:jc w:val="center"/>
        </w:trPr>
        <w:tc>
          <w:tcPr>
            <w:tcW w:w="4952" w:type="dxa"/>
            <w:vAlign w:val="center"/>
          </w:tcPr>
          <w:p w14:paraId="2DEC2E03" w14:textId="77777777" w:rsidR="003F5691" w:rsidRPr="009C6346" w:rsidRDefault="003F5691" w:rsidP="00255081">
            <w:pPr>
              <w:jc w:val="center"/>
              <w:rPr>
                <w:rFonts w:cs="Arial"/>
                <w:szCs w:val="20"/>
                <w:lang w:val="ca-ES"/>
              </w:rPr>
            </w:pPr>
            <w:r>
              <w:rPr>
                <w:rFonts w:eastAsia="Calibri" w:cs="Arial"/>
                <w:szCs w:val="20"/>
                <w:lang w:val="ca-ES"/>
              </w:rPr>
              <w:t>R</w:t>
            </w:r>
            <w:r w:rsidRPr="009C6346">
              <w:rPr>
                <w:rFonts w:eastAsia="Calibri" w:cs="Arial"/>
                <w:szCs w:val="20"/>
                <w:lang w:val="ca-ES"/>
              </w:rPr>
              <w:t>esolució de massa a masses baixes (29u) mesurada amb una mostra de Si</w:t>
            </w:r>
          </w:p>
        </w:tc>
        <w:tc>
          <w:tcPr>
            <w:tcW w:w="2723" w:type="dxa"/>
            <w:vAlign w:val="center"/>
          </w:tcPr>
          <w:p w14:paraId="58ADEFF9" w14:textId="77777777" w:rsidR="003F5691" w:rsidRPr="009C6346" w:rsidRDefault="003F5691" w:rsidP="00255081">
            <w:pPr>
              <w:jc w:val="center"/>
              <w:rPr>
                <w:rFonts w:cs="Arial"/>
                <w:szCs w:val="20"/>
                <w:lang w:val="ca-ES"/>
              </w:rPr>
            </w:pPr>
            <w:r w:rsidRPr="009C6346">
              <w:rPr>
                <w:rFonts w:cs="Arial"/>
                <w:szCs w:val="20"/>
                <w:lang w:val="ca-ES"/>
              </w:rPr>
              <w:t>FWHM</w:t>
            </w:r>
          </w:p>
        </w:tc>
      </w:tr>
      <w:tr w:rsidR="003F5691" w:rsidRPr="009C6346" w14:paraId="215D9CA6" w14:textId="77777777" w:rsidTr="00255081">
        <w:trPr>
          <w:jc w:val="center"/>
        </w:trPr>
        <w:tc>
          <w:tcPr>
            <w:tcW w:w="4952" w:type="dxa"/>
            <w:vAlign w:val="center"/>
          </w:tcPr>
          <w:p w14:paraId="4899E967" w14:textId="77777777" w:rsidR="003F5691" w:rsidRPr="009C6346" w:rsidRDefault="003F5691" w:rsidP="00255081">
            <w:pPr>
              <w:jc w:val="center"/>
              <w:rPr>
                <w:rFonts w:cs="Arial"/>
                <w:szCs w:val="20"/>
                <w:lang w:val="ca-ES"/>
              </w:rPr>
            </w:pPr>
            <w:r>
              <w:rPr>
                <w:rFonts w:eastAsia="Calibri" w:cs="Arial"/>
                <w:szCs w:val="20"/>
                <w:lang w:val="ca-ES"/>
              </w:rPr>
              <w:t>R</w:t>
            </w:r>
            <w:r w:rsidRPr="009C6346">
              <w:rPr>
                <w:rFonts w:eastAsia="Calibri" w:cs="Arial"/>
                <w:szCs w:val="20"/>
                <w:lang w:val="ca-ES"/>
              </w:rPr>
              <w:t xml:space="preserve">esolució de massa a masses altes (&gt;200u) mesurada amb una mostra de Crystal </w:t>
            </w:r>
            <w:proofErr w:type="spellStart"/>
            <w:r w:rsidRPr="009C6346">
              <w:rPr>
                <w:rFonts w:eastAsia="Calibri" w:cs="Arial"/>
                <w:szCs w:val="20"/>
                <w:lang w:val="ca-ES"/>
              </w:rPr>
              <w:t>violet</w:t>
            </w:r>
            <w:proofErr w:type="spellEnd"/>
          </w:p>
        </w:tc>
        <w:tc>
          <w:tcPr>
            <w:tcW w:w="2723" w:type="dxa"/>
            <w:vAlign w:val="center"/>
          </w:tcPr>
          <w:p w14:paraId="539BF6F3" w14:textId="77777777" w:rsidR="003F5691" w:rsidRPr="009C6346" w:rsidRDefault="003F5691" w:rsidP="00255081">
            <w:pPr>
              <w:jc w:val="center"/>
              <w:rPr>
                <w:rFonts w:cs="Arial"/>
                <w:szCs w:val="20"/>
                <w:lang w:val="ca-ES"/>
              </w:rPr>
            </w:pPr>
            <w:r w:rsidRPr="009C6346">
              <w:rPr>
                <w:rFonts w:cs="Arial"/>
                <w:szCs w:val="20"/>
                <w:lang w:val="ca-ES"/>
              </w:rPr>
              <w:t>FWHM</w:t>
            </w:r>
          </w:p>
        </w:tc>
      </w:tr>
      <w:tr w:rsidR="003F5691" w:rsidRPr="009C6346" w14:paraId="399FF763" w14:textId="77777777" w:rsidTr="00255081">
        <w:trPr>
          <w:jc w:val="center"/>
        </w:trPr>
        <w:tc>
          <w:tcPr>
            <w:tcW w:w="4952" w:type="dxa"/>
            <w:vAlign w:val="center"/>
          </w:tcPr>
          <w:p w14:paraId="1F4F5403" w14:textId="77777777" w:rsidR="003F5691" w:rsidRPr="009C6346" w:rsidRDefault="003F5691" w:rsidP="00255081">
            <w:pPr>
              <w:jc w:val="center"/>
              <w:rPr>
                <w:rFonts w:cs="Arial"/>
                <w:szCs w:val="20"/>
                <w:lang w:val="ca-ES"/>
              </w:rPr>
            </w:pPr>
            <w:r>
              <w:rPr>
                <w:rFonts w:eastAsia="Calibri" w:cs="Arial"/>
                <w:szCs w:val="20"/>
                <w:lang w:val="ca-ES"/>
              </w:rPr>
              <w:t>R</w:t>
            </w:r>
            <w:r w:rsidRPr="009C6346">
              <w:rPr>
                <w:rFonts w:eastAsia="Calibri" w:cs="Arial"/>
                <w:szCs w:val="20"/>
                <w:lang w:val="ca-ES"/>
              </w:rPr>
              <w:t>esolució de massa amb sistema de compensació de carrega actiu per mostra PET</w:t>
            </w:r>
          </w:p>
        </w:tc>
        <w:tc>
          <w:tcPr>
            <w:tcW w:w="2723" w:type="dxa"/>
            <w:vAlign w:val="center"/>
          </w:tcPr>
          <w:p w14:paraId="4156CA69" w14:textId="77777777" w:rsidR="003F5691" w:rsidRPr="009C6346" w:rsidRDefault="003F5691" w:rsidP="00255081">
            <w:pPr>
              <w:jc w:val="center"/>
              <w:rPr>
                <w:rFonts w:cs="Arial"/>
                <w:szCs w:val="20"/>
                <w:lang w:val="ca-ES"/>
              </w:rPr>
            </w:pPr>
            <w:r w:rsidRPr="009C6346">
              <w:rPr>
                <w:rFonts w:cs="Arial"/>
                <w:szCs w:val="20"/>
                <w:lang w:val="ca-ES"/>
              </w:rPr>
              <w:t>FWHM</w:t>
            </w:r>
          </w:p>
        </w:tc>
      </w:tr>
      <w:tr w:rsidR="003F5691" w:rsidRPr="009C6346" w14:paraId="0A5B71E7" w14:textId="77777777" w:rsidTr="00255081">
        <w:trPr>
          <w:jc w:val="center"/>
        </w:trPr>
        <w:tc>
          <w:tcPr>
            <w:tcW w:w="4952" w:type="dxa"/>
            <w:vAlign w:val="center"/>
          </w:tcPr>
          <w:p w14:paraId="48E25141" w14:textId="77777777" w:rsidR="003F5691" w:rsidRPr="009C6346" w:rsidRDefault="003F5691" w:rsidP="00255081">
            <w:pPr>
              <w:jc w:val="center"/>
              <w:rPr>
                <w:rFonts w:cs="Arial"/>
                <w:szCs w:val="20"/>
                <w:lang w:val="ca-ES"/>
              </w:rPr>
            </w:pPr>
            <w:r>
              <w:rPr>
                <w:rFonts w:eastAsia="Calibri" w:cs="Arial"/>
                <w:szCs w:val="20"/>
                <w:lang w:val="ca-ES"/>
              </w:rPr>
              <w:t>S</w:t>
            </w:r>
            <w:r w:rsidRPr="009C6346">
              <w:rPr>
                <w:rFonts w:eastAsia="Calibri" w:cs="Arial"/>
                <w:szCs w:val="20"/>
                <w:lang w:val="ca-ES"/>
              </w:rPr>
              <w:t xml:space="preserve">ensibilitat mesurada per una resolució de massa a 27u amb una mostra de Al </w:t>
            </w:r>
            <w:proofErr w:type="spellStart"/>
            <w:r w:rsidRPr="009C6346">
              <w:rPr>
                <w:rFonts w:eastAsia="Calibri" w:cs="Arial"/>
                <w:szCs w:val="20"/>
                <w:lang w:val="ca-ES"/>
              </w:rPr>
              <w:t>foil</w:t>
            </w:r>
            <w:proofErr w:type="spellEnd"/>
          </w:p>
        </w:tc>
        <w:tc>
          <w:tcPr>
            <w:tcW w:w="2723" w:type="dxa"/>
            <w:vAlign w:val="center"/>
          </w:tcPr>
          <w:p w14:paraId="2D53FE9C" w14:textId="77777777" w:rsidR="003F5691" w:rsidRPr="009C6346" w:rsidRDefault="003F5691" w:rsidP="00255081">
            <w:pPr>
              <w:jc w:val="center"/>
              <w:rPr>
                <w:rFonts w:cs="Arial"/>
                <w:szCs w:val="20"/>
                <w:lang w:val="ca-ES"/>
              </w:rPr>
            </w:pPr>
            <w:r w:rsidRPr="009C6346">
              <w:rPr>
                <w:rFonts w:cs="Arial"/>
                <w:szCs w:val="20"/>
                <w:lang w:val="ca-ES"/>
              </w:rPr>
              <w:t>FWHM</w:t>
            </w:r>
          </w:p>
        </w:tc>
      </w:tr>
      <w:tr w:rsidR="003F5691" w:rsidRPr="009C6346" w14:paraId="1334FEC6" w14:textId="77777777" w:rsidTr="00255081">
        <w:trPr>
          <w:jc w:val="center"/>
        </w:trPr>
        <w:tc>
          <w:tcPr>
            <w:tcW w:w="4952" w:type="dxa"/>
            <w:vAlign w:val="center"/>
          </w:tcPr>
          <w:p w14:paraId="712D6C7A" w14:textId="77777777" w:rsidR="003F5691" w:rsidRPr="009C6346" w:rsidRDefault="003F5691" w:rsidP="00255081">
            <w:pPr>
              <w:jc w:val="center"/>
              <w:rPr>
                <w:rFonts w:eastAsia="Calibri" w:cs="Arial"/>
                <w:szCs w:val="20"/>
                <w:lang w:val="ca-ES"/>
              </w:rPr>
            </w:pPr>
            <w:r>
              <w:rPr>
                <w:rFonts w:eastAsia="Calibri" w:cs="Arial"/>
                <w:szCs w:val="20"/>
                <w:lang w:val="ca-ES"/>
              </w:rPr>
              <w:lastRenderedPageBreak/>
              <w:t>R</w:t>
            </w:r>
            <w:r w:rsidRPr="009C6346">
              <w:rPr>
                <w:rFonts w:eastAsia="Calibri" w:cs="Arial"/>
                <w:szCs w:val="20"/>
                <w:lang w:val="ca-ES"/>
              </w:rPr>
              <w:t xml:space="preserve">esolució definida com mínim diàmetre del eix iònic demostrat amb un </w:t>
            </w:r>
            <w:proofErr w:type="spellStart"/>
            <w:r w:rsidRPr="009C6346">
              <w:rPr>
                <w:rFonts w:eastAsia="Calibri" w:cs="Arial"/>
                <w:szCs w:val="20"/>
                <w:lang w:val="ca-ES"/>
              </w:rPr>
              <w:t>line</w:t>
            </w:r>
            <w:proofErr w:type="spellEnd"/>
            <w:r w:rsidRPr="009C6346">
              <w:rPr>
                <w:rFonts w:eastAsia="Calibri" w:cs="Arial"/>
                <w:szCs w:val="20"/>
                <w:lang w:val="ca-ES"/>
              </w:rPr>
              <w:t xml:space="preserve"> </w:t>
            </w:r>
            <w:proofErr w:type="spellStart"/>
            <w:r w:rsidRPr="009C6346">
              <w:rPr>
                <w:rFonts w:eastAsia="Calibri" w:cs="Arial"/>
                <w:szCs w:val="20"/>
                <w:lang w:val="ca-ES"/>
              </w:rPr>
              <w:t>scan</w:t>
            </w:r>
            <w:proofErr w:type="spellEnd"/>
            <w:r w:rsidRPr="009C6346">
              <w:rPr>
                <w:rFonts w:eastAsia="Calibri" w:cs="Arial"/>
                <w:szCs w:val="20"/>
                <w:lang w:val="ca-ES"/>
              </w:rPr>
              <w:t xml:space="preserve"> en la imatge de ions secundaris amb una mostra certificada</w:t>
            </w:r>
            <w:r>
              <w:rPr>
                <w:rFonts w:eastAsia="Calibri" w:cs="Arial"/>
                <w:szCs w:val="20"/>
                <w:lang w:val="ca-ES"/>
              </w:rPr>
              <w:t xml:space="preserve"> </w:t>
            </w:r>
            <w:r w:rsidRPr="00184D89">
              <w:rPr>
                <w:rFonts w:eastAsia="Calibri" w:cs="Arial"/>
                <w:szCs w:val="20"/>
                <w:lang w:val="ca-ES"/>
              </w:rPr>
              <w:t>(20%-80%)</w:t>
            </w:r>
          </w:p>
        </w:tc>
        <w:tc>
          <w:tcPr>
            <w:tcW w:w="2723" w:type="dxa"/>
            <w:vAlign w:val="center"/>
          </w:tcPr>
          <w:p w14:paraId="76A7820C" w14:textId="77777777" w:rsidR="003F5691" w:rsidRPr="009C6346" w:rsidRDefault="003F5691" w:rsidP="00255081">
            <w:pPr>
              <w:jc w:val="center"/>
              <w:rPr>
                <w:rFonts w:cs="Arial"/>
                <w:szCs w:val="20"/>
                <w:lang w:val="ca-ES"/>
              </w:rPr>
            </w:pPr>
            <w:proofErr w:type="spellStart"/>
            <w:r w:rsidRPr="009C6346">
              <w:rPr>
                <w:rFonts w:cs="Arial"/>
                <w:szCs w:val="20"/>
                <w:lang w:val="ca-ES"/>
              </w:rPr>
              <w:t>nm</w:t>
            </w:r>
            <w:proofErr w:type="spellEnd"/>
          </w:p>
        </w:tc>
      </w:tr>
      <w:tr w:rsidR="003F5691" w:rsidRPr="009C6346" w14:paraId="634CB15D" w14:textId="77777777" w:rsidTr="00255081">
        <w:trPr>
          <w:jc w:val="center"/>
        </w:trPr>
        <w:tc>
          <w:tcPr>
            <w:tcW w:w="4952" w:type="dxa"/>
            <w:vAlign w:val="center"/>
          </w:tcPr>
          <w:p w14:paraId="731EA182" w14:textId="77777777" w:rsidR="003F5691" w:rsidRPr="009C6346" w:rsidRDefault="003F5691" w:rsidP="00255081">
            <w:pPr>
              <w:jc w:val="center"/>
              <w:rPr>
                <w:rFonts w:eastAsia="Calibri" w:cs="Arial"/>
                <w:szCs w:val="20"/>
                <w:lang w:val="ca-ES"/>
              </w:rPr>
            </w:pPr>
            <w:r>
              <w:rPr>
                <w:rFonts w:eastAsia="Calibri" w:cs="Arial"/>
                <w:bCs/>
                <w:szCs w:val="20"/>
                <w:lang w:val="ca-ES"/>
              </w:rPr>
              <w:t>R</w:t>
            </w:r>
            <w:r w:rsidRPr="009C6346">
              <w:rPr>
                <w:rFonts w:eastAsia="Calibri" w:cs="Arial"/>
                <w:bCs/>
                <w:szCs w:val="20"/>
                <w:lang w:val="ca-ES"/>
              </w:rPr>
              <w:t>esolució de massa (</w:t>
            </w:r>
            <w:proofErr w:type="spellStart"/>
            <w:r w:rsidRPr="009C6346">
              <w:rPr>
                <w:rFonts w:eastAsia="Calibri" w:cs="Arial"/>
                <w:bCs/>
                <w:szCs w:val="20"/>
                <w:lang w:val="ca-ES"/>
              </w:rPr>
              <w:t>at</w:t>
            </w:r>
            <w:proofErr w:type="spellEnd"/>
            <w:r w:rsidRPr="009C6346">
              <w:rPr>
                <w:rFonts w:eastAsia="Calibri" w:cs="Arial"/>
                <w:bCs/>
                <w:szCs w:val="20"/>
                <w:lang w:val="ca-ES"/>
              </w:rPr>
              <w:t xml:space="preserve"> m/z 200) i major de 200,000</w:t>
            </w:r>
            <w:r>
              <w:rPr>
                <w:rFonts w:eastAsia="Calibri" w:cs="Arial"/>
                <w:bCs/>
                <w:szCs w:val="20"/>
                <w:lang w:val="ca-ES"/>
              </w:rPr>
              <w:t xml:space="preserve"> </w:t>
            </w:r>
            <w:r>
              <w:rPr>
                <w:rFonts w:eastAsia="Calibri" w:cs="Arial"/>
                <w:szCs w:val="20"/>
                <w:lang w:val="ca-ES"/>
              </w:rPr>
              <w:t>de l’extensió de l’analitzador de ultra alta resolució de l’equipament que es proposa</w:t>
            </w:r>
          </w:p>
        </w:tc>
        <w:tc>
          <w:tcPr>
            <w:tcW w:w="2723" w:type="dxa"/>
            <w:vAlign w:val="center"/>
          </w:tcPr>
          <w:p w14:paraId="7926DF2D" w14:textId="77777777" w:rsidR="003F5691" w:rsidRPr="009C6346" w:rsidRDefault="003F5691" w:rsidP="00255081">
            <w:pPr>
              <w:jc w:val="center"/>
              <w:rPr>
                <w:rFonts w:cs="Arial"/>
                <w:szCs w:val="20"/>
                <w:lang w:val="ca-ES"/>
              </w:rPr>
            </w:pPr>
            <w:r w:rsidRPr="009C6346">
              <w:rPr>
                <w:rFonts w:cs="Arial"/>
                <w:szCs w:val="20"/>
                <w:lang w:val="ca-ES"/>
              </w:rPr>
              <w:t>FWHM</w:t>
            </w:r>
          </w:p>
        </w:tc>
      </w:tr>
      <w:tr w:rsidR="003F5691" w:rsidRPr="009C6346" w14:paraId="06FCE973" w14:textId="77777777" w:rsidTr="00255081">
        <w:trPr>
          <w:jc w:val="center"/>
        </w:trPr>
        <w:tc>
          <w:tcPr>
            <w:tcW w:w="4952" w:type="dxa"/>
            <w:vAlign w:val="center"/>
          </w:tcPr>
          <w:p w14:paraId="103D2BE8" w14:textId="77777777" w:rsidR="003F5691" w:rsidRPr="009C6346" w:rsidRDefault="003F5691" w:rsidP="00255081">
            <w:pPr>
              <w:jc w:val="center"/>
              <w:rPr>
                <w:rFonts w:eastAsia="Calibri" w:cs="Arial"/>
                <w:bCs/>
                <w:szCs w:val="20"/>
                <w:lang w:val="ca-ES"/>
              </w:rPr>
            </w:pPr>
            <w:r>
              <w:rPr>
                <w:rFonts w:eastAsia="Calibri" w:cs="Arial"/>
                <w:bCs/>
                <w:szCs w:val="20"/>
                <w:lang w:val="ca-ES"/>
              </w:rPr>
              <w:t>P</w:t>
            </w:r>
            <w:r w:rsidRPr="009C6346">
              <w:rPr>
                <w:rFonts w:eastAsia="Calibri" w:cs="Arial"/>
                <w:bCs/>
                <w:szCs w:val="20"/>
                <w:lang w:val="ca-ES"/>
              </w:rPr>
              <w:t xml:space="preserve">recisió de massa </w:t>
            </w:r>
            <w:r>
              <w:rPr>
                <w:rFonts w:eastAsia="Calibri" w:cs="Arial"/>
                <w:szCs w:val="20"/>
                <w:lang w:val="ca-ES"/>
              </w:rPr>
              <w:t>de l’extensió de l’analitzador de ultra alta resolució de l’equipament que es proposa</w:t>
            </w:r>
          </w:p>
        </w:tc>
        <w:tc>
          <w:tcPr>
            <w:tcW w:w="2723" w:type="dxa"/>
            <w:vAlign w:val="center"/>
          </w:tcPr>
          <w:p w14:paraId="15CA2512" w14:textId="77777777" w:rsidR="003F5691" w:rsidRPr="009C6346" w:rsidRDefault="003F5691" w:rsidP="00255081">
            <w:pPr>
              <w:jc w:val="center"/>
              <w:rPr>
                <w:rFonts w:cs="Arial"/>
                <w:szCs w:val="20"/>
                <w:lang w:val="ca-ES"/>
              </w:rPr>
            </w:pPr>
            <w:r w:rsidRPr="009C6346">
              <w:rPr>
                <w:rFonts w:cs="Arial"/>
                <w:szCs w:val="20"/>
                <w:lang w:val="ca-ES"/>
              </w:rPr>
              <w:t xml:space="preserve">Ppm </w:t>
            </w:r>
          </w:p>
        </w:tc>
      </w:tr>
    </w:tbl>
    <w:p w14:paraId="2F94A650" w14:textId="77777777" w:rsidR="003F5691" w:rsidRDefault="003F5691" w:rsidP="003F5691">
      <w:pPr>
        <w:spacing w:before="120" w:after="120" w:line="276" w:lineRule="auto"/>
        <w:ind w:left="-567" w:right="-851" w:hanging="284"/>
        <w:rPr>
          <w:rFonts w:ascii="Arial" w:eastAsia="MS Mincho" w:hAnsi="Arial" w:cs="Arial"/>
          <w:sz w:val="20"/>
          <w:szCs w:val="20"/>
          <w:lang w:val="ca-ES"/>
        </w:rPr>
      </w:pPr>
      <w:r>
        <w:rPr>
          <w:rFonts w:ascii="Arial" w:eastAsia="MS Mincho" w:hAnsi="Arial" w:cs="Arial"/>
          <w:sz w:val="20"/>
          <w:szCs w:val="20"/>
          <w:lang w:val="ca-ES"/>
        </w:rPr>
        <w:t xml:space="preserve">3.- Reducció </w:t>
      </w:r>
      <w:r w:rsidRPr="00D84F99">
        <w:rPr>
          <w:rFonts w:ascii="Arial" w:eastAsia="MS Mincho" w:hAnsi="Arial" w:cs="Arial"/>
          <w:sz w:val="20"/>
          <w:szCs w:val="20"/>
          <w:lang w:val="ca-ES"/>
        </w:rPr>
        <w:t>del termini màxim fixat al plec de prescripcions tècniques de reparacions, enviament de peces avariades i protocol previst de resposta en cas de averies i/o problemes</w:t>
      </w:r>
      <w:r>
        <w:rPr>
          <w:rFonts w:ascii="Arial" w:eastAsia="MS Mincho" w:hAnsi="Arial" w:cs="Arial"/>
          <w:sz w:val="20"/>
          <w:szCs w:val="20"/>
          <w:lang w:val="ca-ES"/>
        </w:rPr>
        <w:t>:</w:t>
      </w:r>
    </w:p>
    <w:tbl>
      <w:tblPr>
        <w:tblStyle w:val="TableGrid"/>
        <w:tblW w:w="7675" w:type="dxa"/>
        <w:jc w:val="center"/>
        <w:tblLook w:val="04A0" w:firstRow="1" w:lastRow="0" w:firstColumn="1" w:lastColumn="0" w:noHBand="0" w:noVBand="1"/>
      </w:tblPr>
      <w:tblGrid>
        <w:gridCol w:w="4952"/>
        <w:gridCol w:w="2723"/>
      </w:tblGrid>
      <w:tr w:rsidR="003F5691" w:rsidRPr="009C6346" w14:paraId="305169E3" w14:textId="77777777" w:rsidTr="00255081">
        <w:trPr>
          <w:cnfStyle w:val="100000000000" w:firstRow="1" w:lastRow="0" w:firstColumn="0" w:lastColumn="0" w:oddVBand="0" w:evenVBand="0" w:oddHBand="0" w:evenHBand="0" w:firstRowFirstColumn="0" w:firstRowLastColumn="0" w:lastRowFirstColumn="0" w:lastRowLastColumn="0"/>
          <w:jc w:val="center"/>
        </w:trPr>
        <w:tc>
          <w:tcPr>
            <w:tcW w:w="4952" w:type="dxa"/>
            <w:vAlign w:val="center"/>
          </w:tcPr>
          <w:p w14:paraId="74BD141D" w14:textId="77777777" w:rsidR="003F5691" w:rsidRPr="009C6346" w:rsidRDefault="003F5691" w:rsidP="00255081">
            <w:pPr>
              <w:jc w:val="center"/>
              <w:rPr>
                <w:rFonts w:cs="Arial"/>
                <w:b/>
                <w:szCs w:val="20"/>
                <w:lang w:val="ca-ES"/>
              </w:rPr>
            </w:pPr>
            <w:r w:rsidRPr="009C6346">
              <w:rPr>
                <w:rFonts w:cs="Arial"/>
                <w:b/>
                <w:szCs w:val="20"/>
                <w:lang w:val="ca-ES"/>
              </w:rPr>
              <w:t>Criteri</w:t>
            </w:r>
          </w:p>
        </w:tc>
        <w:tc>
          <w:tcPr>
            <w:tcW w:w="2723" w:type="dxa"/>
            <w:vAlign w:val="center"/>
          </w:tcPr>
          <w:p w14:paraId="14B9A090" w14:textId="77777777" w:rsidR="003F5691" w:rsidRPr="009C6346" w:rsidRDefault="003F5691" w:rsidP="00255081">
            <w:pPr>
              <w:jc w:val="center"/>
              <w:rPr>
                <w:rFonts w:cs="Arial"/>
                <w:b/>
                <w:szCs w:val="20"/>
                <w:lang w:val="ca-ES"/>
              </w:rPr>
            </w:pPr>
            <w:r>
              <w:rPr>
                <w:rFonts w:cs="Arial"/>
                <w:b/>
                <w:szCs w:val="20"/>
                <w:lang w:val="ca-ES"/>
              </w:rPr>
              <w:t>Proposta (marca amb X)</w:t>
            </w:r>
          </w:p>
        </w:tc>
      </w:tr>
      <w:tr w:rsidR="003F5691" w:rsidRPr="009C6346" w14:paraId="40B0D839" w14:textId="77777777" w:rsidTr="00255081">
        <w:trPr>
          <w:trHeight w:val="322"/>
          <w:jc w:val="center"/>
        </w:trPr>
        <w:tc>
          <w:tcPr>
            <w:tcW w:w="4952" w:type="dxa"/>
            <w:vAlign w:val="center"/>
          </w:tcPr>
          <w:p w14:paraId="3E57FE6F" w14:textId="77777777" w:rsidR="003F5691" w:rsidRPr="009C6346" w:rsidRDefault="003F5691" w:rsidP="00255081">
            <w:pPr>
              <w:jc w:val="center"/>
              <w:rPr>
                <w:rFonts w:cs="Arial"/>
                <w:szCs w:val="20"/>
                <w:lang w:val="ca-ES"/>
              </w:rPr>
            </w:pPr>
            <w:r>
              <w:rPr>
                <w:rFonts w:eastAsia="Calibri" w:cs="Arial"/>
                <w:szCs w:val="20"/>
                <w:lang w:val="ca-ES"/>
              </w:rPr>
              <w:t>No s’ofereix reducció</w:t>
            </w:r>
          </w:p>
        </w:tc>
        <w:tc>
          <w:tcPr>
            <w:tcW w:w="2723" w:type="dxa"/>
            <w:vAlign w:val="center"/>
          </w:tcPr>
          <w:p w14:paraId="50C8C16A" w14:textId="77777777" w:rsidR="003F5691" w:rsidRPr="009C6346" w:rsidRDefault="003F5691" w:rsidP="00255081">
            <w:pPr>
              <w:jc w:val="center"/>
              <w:rPr>
                <w:rFonts w:cs="Arial"/>
                <w:szCs w:val="20"/>
                <w:lang w:val="ca-ES"/>
              </w:rPr>
            </w:pPr>
          </w:p>
        </w:tc>
      </w:tr>
      <w:tr w:rsidR="003F5691" w:rsidRPr="003F5691" w14:paraId="62514F4C" w14:textId="77777777" w:rsidTr="00255081">
        <w:trPr>
          <w:jc w:val="center"/>
        </w:trPr>
        <w:tc>
          <w:tcPr>
            <w:tcW w:w="4952" w:type="dxa"/>
            <w:vAlign w:val="center"/>
          </w:tcPr>
          <w:p w14:paraId="5B63DEF1" w14:textId="77777777" w:rsidR="003F5691" w:rsidRPr="009C6346" w:rsidRDefault="003F5691" w:rsidP="00255081">
            <w:pPr>
              <w:jc w:val="center"/>
              <w:rPr>
                <w:rFonts w:cs="Arial"/>
                <w:szCs w:val="20"/>
                <w:lang w:val="ca-ES"/>
              </w:rPr>
            </w:pPr>
            <w:r>
              <w:rPr>
                <w:rFonts w:eastAsia="Calibri" w:cs="Arial"/>
                <w:szCs w:val="20"/>
                <w:lang w:val="ca-ES"/>
              </w:rPr>
              <w:t>S’ofereix una reducció del 25% dels terminis</w:t>
            </w:r>
          </w:p>
        </w:tc>
        <w:tc>
          <w:tcPr>
            <w:tcW w:w="2723" w:type="dxa"/>
            <w:vAlign w:val="center"/>
          </w:tcPr>
          <w:p w14:paraId="216CB465" w14:textId="77777777" w:rsidR="003F5691" w:rsidRPr="009C6346" w:rsidRDefault="003F5691" w:rsidP="00255081">
            <w:pPr>
              <w:jc w:val="center"/>
              <w:rPr>
                <w:rFonts w:cs="Arial"/>
                <w:szCs w:val="20"/>
                <w:lang w:val="ca-ES"/>
              </w:rPr>
            </w:pPr>
          </w:p>
        </w:tc>
      </w:tr>
      <w:tr w:rsidR="003F5691" w:rsidRPr="003F5691" w14:paraId="4EB64F9F" w14:textId="77777777" w:rsidTr="00255081">
        <w:trPr>
          <w:jc w:val="center"/>
        </w:trPr>
        <w:tc>
          <w:tcPr>
            <w:tcW w:w="4952" w:type="dxa"/>
            <w:vAlign w:val="center"/>
          </w:tcPr>
          <w:p w14:paraId="645BF0D2" w14:textId="77777777" w:rsidR="003F5691" w:rsidRPr="009C6346" w:rsidRDefault="003F5691" w:rsidP="00255081">
            <w:pPr>
              <w:jc w:val="center"/>
              <w:rPr>
                <w:rFonts w:cs="Arial"/>
                <w:szCs w:val="20"/>
                <w:lang w:val="ca-ES"/>
              </w:rPr>
            </w:pPr>
            <w:r>
              <w:rPr>
                <w:rFonts w:eastAsia="Calibri" w:cs="Arial"/>
                <w:szCs w:val="20"/>
                <w:lang w:val="ca-ES"/>
              </w:rPr>
              <w:t>S’ofereix una reducció del 50% dels terminis</w:t>
            </w:r>
          </w:p>
        </w:tc>
        <w:tc>
          <w:tcPr>
            <w:tcW w:w="2723" w:type="dxa"/>
            <w:vAlign w:val="center"/>
          </w:tcPr>
          <w:p w14:paraId="36329CCE" w14:textId="77777777" w:rsidR="003F5691" w:rsidRPr="009C6346" w:rsidRDefault="003F5691" w:rsidP="00255081">
            <w:pPr>
              <w:jc w:val="center"/>
              <w:rPr>
                <w:rFonts w:cs="Arial"/>
                <w:szCs w:val="20"/>
                <w:lang w:val="ca-ES"/>
              </w:rPr>
            </w:pPr>
          </w:p>
        </w:tc>
      </w:tr>
    </w:tbl>
    <w:p w14:paraId="431956DC" w14:textId="77777777" w:rsidR="003F5691" w:rsidRDefault="003F5691" w:rsidP="003F5691">
      <w:pPr>
        <w:spacing w:before="120" w:after="120" w:line="276" w:lineRule="auto"/>
        <w:ind w:left="-567" w:right="-851" w:hanging="284"/>
        <w:rPr>
          <w:rFonts w:ascii="Arial" w:eastAsia="MS Mincho" w:hAnsi="Arial" w:cs="Arial"/>
          <w:sz w:val="20"/>
          <w:szCs w:val="20"/>
          <w:lang w:val="ca-ES"/>
        </w:rPr>
      </w:pPr>
    </w:p>
    <w:p w14:paraId="3E26166E" w14:textId="77777777" w:rsidR="003F5691" w:rsidRDefault="003F5691" w:rsidP="003F5691">
      <w:pPr>
        <w:spacing w:before="120" w:after="120" w:line="276" w:lineRule="auto"/>
        <w:ind w:left="-567" w:right="-851" w:hanging="284"/>
        <w:rPr>
          <w:rFonts w:ascii="Arial" w:eastAsia="MS Mincho" w:hAnsi="Arial" w:cs="Arial"/>
          <w:sz w:val="20"/>
          <w:szCs w:val="20"/>
          <w:lang w:val="ca-ES"/>
        </w:rPr>
      </w:pPr>
      <w:r>
        <w:rPr>
          <w:rFonts w:ascii="Arial" w:eastAsia="MS Mincho" w:hAnsi="Arial" w:cs="Arial"/>
          <w:sz w:val="20"/>
          <w:szCs w:val="20"/>
          <w:lang w:val="ca-ES"/>
        </w:rPr>
        <w:t xml:space="preserve">4.- Proposta de </w:t>
      </w:r>
      <w:r w:rsidRPr="00D84F99">
        <w:rPr>
          <w:rFonts w:ascii="Arial" w:eastAsia="MS Mincho" w:hAnsi="Arial" w:cs="Arial"/>
          <w:sz w:val="20"/>
          <w:szCs w:val="20"/>
          <w:lang w:val="ca-ES"/>
        </w:rPr>
        <w:t>formació de funcionament del equip, i accions per el seguiment continu de formació als tècnics i usuaris del equip (formació complementaria i avançada)</w:t>
      </w:r>
      <w:r>
        <w:rPr>
          <w:rFonts w:ascii="Arial" w:eastAsia="MS Mincho" w:hAnsi="Arial" w:cs="Arial"/>
          <w:sz w:val="20"/>
          <w:szCs w:val="20"/>
          <w:lang w:val="ca-ES"/>
        </w:rPr>
        <w:t>:</w:t>
      </w:r>
    </w:p>
    <w:tbl>
      <w:tblPr>
        <w:tblStyle w:val="TableGrid"/>
        <w:tblW w:w="7675" w:type="dxa"/>
        <w:jc w:val="center"/>
        <w:tblLook w:val="04A0" w:firstRow="1" w:lastRow="0" w:firstColumn="1" w:lastColumn="0" w:noHBand="0" w:noVBand="1"/>
      </w:tblPr>
      <w:tblGrid>
        <w:gridCol w:w="4952"/>
        <w:gridCol w:w="2723"/>
      </w:tblGrid>
      <w:tr w:rsidR="003F5691" w:rsidRPr="009C6346" w14:paraId="107CC475" w14:textId="77777777" w:rsidTr="00255081">
        <w:trPr>
          <w:cnfStyle w:val="100000000000" w:firstRow="1" w:lastRow="0" w:firstColumn="0" w:lastColumn="0" w:oddVBand="0" w:evenVBand="0" w:oddHBand="0" w:evenHBand="0" w:firstRowFirstColumn="0" w:firstRowLastColumn="0" w:lastRowFirstColumn="0" w:lastRowLastColumn="0"/>
          <w:jc w:val="center"/>
        </w:trPr>
        <w:tc>
          <w:tcPr>
            <w:tcW w:w="4952" w:type="dxa"/>
            <w:vAlign w:val="center"/>
          </w:tcPr>
          <w:p w14:paraId="56375200" w14:textId="77777777" w:rsidR="003F5691" w:rsidRPr="009C6346" w:rsidRDefault="003F5691" w:rsidP="00255081">
            <w:pPr>
              <w:jc w:val="center"/>
              <w:rPr>
                <w:rFonts w:cs="Arial"/>
                <w:b/>
                <w:szCs w:val="20"/>
                <w:lang w:val="ca-ES"/>
              </w:rPr>
            </w:pPr>
            <w:r w:rsidRPr="009C6346">
              <w:rPr>
                <w:rFonts w:cs="Arial"/>
                <w:b/>
                <w:szCs w:val="20"/>
                <w:lang w:val="ca-ES"/>
              </w:rPr>
              <w:t>Criteri</w:t>
            </w:r>
          </w:p>
        </w:tc>
        <w:tc>
          <w:tcPr>
            <w:tcW w:w="2723" w:type="dxa"/>
            <w:vAlign w:val="center"/>
          </w:tcPr>
          <w:p w14:paraId="2351B440" w14:textId="77777777" w:rsidR="003F5691" w:rsidRPr="009C6346" w:rsidRDefault="003F5691" w:rsidP="00255081">
            <w:pPr>
              <w:jc w:val="center"/>
              <w:rPr>
                <w:rFonts w:cs="Arial"/>
                <w:b/>
                <w:szCs w:val="20"/>
                <w:lang w:val="ca-ES"/>
              </w:rPr>
            </w:pPr>
            <w:r>
              <w:rPr>
                <w:rFonts w:cs="Arial"/>
                <w:b/>
                <w:szCs w:val="20"/>
                <w:lang w:val="ca-ES"/>
              </w:rPr>
              <w:t>Proposta (marca amb X)</w:t>
            </w:r>
          </w:p>
        </w:tc>
      </w:tr>
      <w:tr w:rsidR="003F5691" w:rsidRPr="003F5691" w14:paraId="08DED00A" w14:textId="77777777" w:rsidTr="00255081">
        <w:trPr>
          <w:trHeight w:val="322"/>
          <w:jc w:val="center"/>
        </w:trPr>
        <w:tc>
          <w:tcPr>
            <w:tcW w:w="4952" w:type="dxa"/>
            <w:vAlign w:val="center"/>
          </w:tcPr>
          <w:p w14:paraId="1D8981BD" w14:textId="77777777" w:rsidR="003F5691" w:rsidRPr="009C6346" w:rsidRDefault="003F5691" w:rsidP="00255081">
            <w:pPr>
              <w:jc w:val="center"/>
              <w:rPr>
                <w:rFonts w:cs="Arial"/>
                <w:szCs w:val="20"/>
                <w:lang w:val="ca-ES"/>
              </w:rPr>
            </w:pPr>
            <w:r>
              <w:rPr>
                <w:rFonts w:eastAsia="Calibri" w:cs="Arial"/>
                <w:szCs w:val="20"/>
                <w:lang w:val="ca-ES"/>
              </w:rPr>
              <w:t>No s’ofereix ampliació de la formació mínima obligatòria de 3 dies</w:t>
            </w:r>
          </w:p>
        </w:tc>
        <w:tc>
          <w:tcPr>
            <w:tcW w:w="2723" w:type="dxa"/>
            <w:vAlign w:val="center"/>
          </w:tcPr>
          <w:p w14:paraId="3F430335" w14:textId="77777777" w:rsidR="003F5691" w:rsidRPr="009C6346" w:rsidRDefault="003F5691" w:rsidP="00255081">
            <w:pPr>
              <w:jc w:val="center"/>
              <w:rPr>
                <w:rFonts w:cs="Arial"/>
                <w:szCs w:val="20"/>
                <w:lang w:val="ca-ES"/>
              </w:rPr>
            </w:pPr>
          </w:p>
        </w:tc>
      </w:tr>
      <w:tr w:rsidR="003F5691" w:rsidRPr="003F5691" w14:paraId="021AE535" w14:textId="77777777" w:rsidTr="00255081">
        <w:trPr>
          <w:jc w:val="center"/>
        </w:trPr>
        <w:tc>
          <w:tcPr>
            <w:tcW w:w="4952" w:type="dxa"/>
            <w:vAlign w:val="center"/>
          </w:tcPr>
          <w:p w14:paraId="66DFC38E" w14:textId="77777777" w:rsidR="003F5691" w:rsidRPr="009C6346" w:rsidRDefault="003F5691" w:rsidP="00255081">
            <w:pPr>
              <w:jc w:val="center"/>
              <w:rPr>
                <w:rFonts w:cs="Arial"/>
                <w:szCs w:val="20"/>
                <w:lang w:val="ca-ES"/>
              </w:rPr>
            </w:pPr>
            <w:r>
              <w:rPr>
                <w:rFonts w:eastAsia="Calibri" w:cs="Arial"/>
                <w:szCs w:val="20"/>
                <w:lang w:val="ca-ES"/>
              </w:rPr>
              <w:t>S’ofereix una ampliació de la formació mínima en 1 dia addicional</w:t>
            </w:r>
          </w:p>
        </w:tc>
        <w:tc>
          <w:tcPr>
            <w:tcW w:w="2723" w:type="dxa"/>
            <w:vAlign w:val="center"/>
          </w:tcPr>
          <w:p w14:paraId="315E1A12" w14:textId="77777777" w:rsidR="003F5691" w:rsidRPr="009C6346" w:rsidRDefault="003F5691" w:rsidP="00255081">
            <w:pPr>
              <w:jc w:val="center"/>
              <w:rPr>
                <w:rFonts w:cs="Arial"/>
                <w:szCs w:val="20"/>
                <w:lang w:val="ca-ES"/>
              </w:rPr>
            </w:pPr>
          </w:p>
        </w:tc>
      </w:tr>
      <w:tr w:rsidR="003F5691" w:rsidRPr="003F5691" w14:paraId="5939CE5E" w14:textId="77777777" w:rsidTr="00255081">
        <w:trPr>
          <w:jc w:val="center"/>
        </w:trPr>
        <w:tc>
          <w:tcPr>
            <w:tcW w:w="4952" w:type="dxa"/>
            <w:vAlign w:val="center"/>
          </w:tcPr>
          <w:p w14:paraId="5CD7CC5D" w14:textId="77777777" w:rsidR="003F5691" w:rsidRPr="009C6346" w:rsidRDefault="003F5691" w:rsidP="00255081">
            <w:pPr>
              <w:jc w:val="center"/>
              <w:rPr>
                <w:rFonts w:cs="Arial"/>
                <w:szCs w:val="20"/>
                <w:lang w:val="ca-ES"/>
              </w:rPr>
            </w:pPr>
            <w:r>
              <w:rPr>
                <w:rFonts w:eastAsia="Calibri" w:cs="Arial"/>
                <w:szCs w:val="20"/>
                <w:lang w:val="ca-ES"/>
              </w:rPr>
              <w:t>S’ofereix una ampliació de la formació mínima en 2 dies addicionals</w:t>
            </w:r>
          </w:p>
        </w:tc>
        <w:tc>
          <w:tcPr>
            <w:tcW w:w="2723" w:type="dxa"/>
            <w:vAlign w:val="center"/>
          </w:tcPr>
          <w:p w14:paraId="5DC7E8C6" w14:textId="77777777" w:rsidR="003F5691" w:rsidRPr="009C6346" w:rsidRDefault="003F5691" w:rsidP="00255081">
            <w:pPr>
              <w:jc w:val="center"/>
              <w:rPr>
                <w:rFonts w:cs="Arial"/>
                <w:szCs w:val="20"/>
                <w:lang w:val="ca-ES"/>
              </w:rPr>
            </w:pPr>
          </w:p>
        </w:tc>
      </w:tr>
    </w:tbl>
    <w:p w14:paraId="19AECF35" w14:textId="77777777" w:rsidR="003F5691" w:rsidRPr="00B069BD" w:rsidRDefault="003F5691" w:rsidP="003F5691">
      <w:pPr>
        <w:spacing w:line="276" w:lineRule="auto"/>
        <w:ind w:right="-772"/>
        <w:rPr>
          <w:rFonts w:ascii="Arial" w:eastAsia="MS Mincho" w:hAnsi="Arial" w:cs="Times New Roman"/>
          <w:b/>
          <w:sz w:val="20"/>
          <w:szCs w:val="20"/>
          <w:u w:val="single"/>
          <w:lang w:val="es-ES"/>
        </w:rPr>
      </w:pPr>
    </w:p>
    <w:p w14:paraId="04F3D139" w14:textId="77777777" w:rsidR="003F5691" w:rsidRDefault="003F5691" w:rsidP="003F5691">
      <w:pPr>
        <w:spacing w:line="276" w:lineRule="auto"/>
        <w:ind w:left="-851" w:right="-772"/>
        <w:rPr>
          <w:rFonts w:ascii="Arial" w:eastAsia="MS Mincho" w:hAnsi="Arial" w:cs="Times New Roman"/>
          <w:sz w:val="20"/>
          <w:szCs w:val="20"/>
          <w:lang w:val="ca-ES"/>
        </w:rPr>
      </w:pPr>
    </w:p>
    <w:p w14:paraId="6D8D524E" w14:textId="77777777" w:rsidR="003F5691" w:rsidRDefault="003F5691" w:rsidP="003F5691">
      <w:pPr>
        <w:spacing w:line="276" w:lineRule="auto"/>
        <w:ind w:left="-851" w:right="-772"/>
        <w:rPr>
          <w:rFonts w:ascii="Arial" w:eastAsia="MS Mincho" w:hAnsi="Arial" w:cs="Times New Roman"/>
          <w:sz w:val="20"/>
          <w:szCs w:val="20"/>
          <w:lang w:val="ca-ES"/>
        </w:rPr>
      </w:pPr>
    </w:p>
    <w:p w14:paraId="624FDCAC" w14:textId="18AE30A8" w:rsidR="003F5691" w:rsidRPr="00284FEF" w:rsidRDefault="003F5691" w:rsidP="003F5691">
      <w:pPr>
        <w:spacing w:line="276" w:lineRule="auto"/>
        <w:ind w:left="-851" w:right="-772"/>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I per què consti, signo aquesta oferta. </w:t>
      </w:r>
    </w:p>
    <w:p w14:paraId="2CD1AA12" w14:textId="77777777" w:rsidR="003F5691" w:rsidRPr="00284FEF" w:rsidRDefault="003F5691" w:rsidP="003F5691">
      <w:pPr>
        <w:spacing w:line="276" w:lineRule="auto"/>
        <w:ind w:left="-851" w:right="-772"/>
        <w:rPr>
          <w:rFonts w:ascii="Arial" w:eastAsia="MS Mincho" w:hAnsi="Arial" w:cs="Times New Roman"/>
          <w:sz w:val="20"/>
          <w:szCs w:val="20"/>
          <w:lang w:val="ca-ES"/>
        </w:rPr>
      </w:pPr>
    </w:p>
    <w:p w14:paraId="02764A7C" w14:textId="77777777" w:rsidR="003F5691" w:rsidRPr="00284FEF" w:rsidRDefault="003F5691" w:rsidP="003F5691">
      <w:pPr>
        <w:spacing w:line="276" w:lineRule="auto"/>
        <w:ind w:left="-851" w:right="-772"/>
        <w:rPr>
          <w:rFonts w:ascii="Arial" w:eastAsia="MS Mincho" w:hAnsi="Arial" w:cs="Times New Roman"/>
          <w:i/>
          <w:sz w:val="20"/>
          <w:szCs w:val="20"/>
          <w:lang w:val="ca-ES"/>
        </w:rPr>
      </w:pPr>
      <w:r w:rsidRPr="00284FEF">
        <w:rPr>
          <w:rFonts w:ascii="Arial" w:eastAsia="MS Mincho" w:hAnsi="Arial" w:cs="Times New Roman"/>
          <w:i/>
          <w:sz w:val="20"/>
          <w:szCs w:val="20"/>
          <w:lang w:val="ca-ES"/>
        </w:rPr>
        <w:t xml:space="preserve">Lloc i data </w:t>
      </w:r>
    </w:p>
    <w:p w14:paraId="0F1437A3" w14:textId="77777777" w:rsidR="003F5691" w:rsidRPr="00284FEF" w:rsidRDefault="003F5691" w:rsidP="003F5691">
      <w:pPr>
        <w:spacing w:line="276" w:lineRule="auto"/>
        <w:ind w:left="-851" w:right="-772"/>
        <w:rPr>
          <w:rFonts w:ascii="Arial" w:eastAsia="MS Mincho" w:hAnsi="Arial" w:cs="Times New Roman"/>
          <w:i/>
          <w:sz w:val="20"/>
          <w:szCs w:val="20"/>
          <w:lang w:val="ca-ES"/>
        </w:rPr>
      </w:pPr>
      <w:r w:rsidRPr="00284FEF">
        <w:rPr>
          <w:rFonts w:ascii="Arial" w:eastAsia="MS Mincho" w:hAnsi="Arial" w:cs="Times New Roman"/>
          <w:i/>
          <w:sz w:val="20"/>
          <w:szCs w:val="20"/>
          <w:lang w:val="ca-ES"/>
        </w:rPr>
        <w:t>Signatura del representat o de l’apoderat/da</w:t>
      </w:r>
    </w:p>
    <w:p w14:paraId="15A731BA" w14:textId="77777777" w:rsidR="003F5691" w:rsidRDefault="003F5691" w:rsidP="003F5691">
      <w:pPr>
        <w:spacing w:line="276" w:lineRule="auto"/>
        <w:ind w:left="-851" w:right="-772"/>
        <w:jc w:val="both"/>
        <w:rPr>
          <w:rFonts w:ascii="Arial" w:eastAsia="MS Mincho" w:hAnsi="Arial" w:cs="Times New Roman"/>
          <w:sz w:val="18"/>
          <w:szCs w:val="20"/>
          <w:lang w:val="ca-ES"/>
        </w:rPr>
      </w:pPr>
    </w:p>
    <w:p w14:paraId="4A2B57F4" w14:textId="77777777" w:rsidR="003F5691" w:rsidRDefault="003F5691" w:rsidP="003F5691">
      <w:pPr>
        <w:spacing w:line="276" w:lineRule="auto"/>
        <w:ind w:left="-851" w:right="-772"/>
        <w:jc w:val="both"/>
        <w:rPr>
          <w:rFonts w:ascii="Arial" w:eastAsia="MS Mincho" w:hAnsi="Arial" w:cs="Times New Roman"/>
          <w:sz w:val="18"/>
          <w:szCs w:val="20"/>
          <w:lang w:val="ca-ES"/>
        </w:rPr>
      </w:pPr>
    </w:p>
    <w:p w14:paraId="7BDA0BFF" w14:textId="77777777" w:rsidR="003F5691" w:rsidRDefault="003F5691" w:rsidP="003F5691">
      <w:pPr>
        <w:spacing w:line="276" w:lineRule="auto"/>
        <w:ind w:left="-851" w:right="-772"/>
        <w:jc w:val="both"/>
        <w:rPr>
          <w:rFonts w:ascii="Arial" w:eastAsia="MS Mincho" w:hAnsi="Arial" w:cs="Times New Roman"/>
          <w:sz w:val="18"/>
          <w:szCs w:val="20"/>
          <w:lang w:val="ca-ES"/>
        </w:rPr>
      </w:pPr>
    </w:p>
    <w:p w14:paraId="770B261A" w14:textId="77777777" w:rsidR="003F5691" w:rsidRDefault="003F5691" w:rsidP="003F5691">
      <w:pPr>
        <w:spacing w:line="276" w:lineRule="auto"/>
        <w:ind w:left="-851" w:right="-772"/>
        <w:jc w:val="both"/>
        <w:rPr>
          <w:rFonts w:ascii="Arial" w:eastAsia="MS Mincho" w:hAnsi="Arial" w:cs="Times New Roman"/>
          <w:sz w:val="18"/>
          <w:szCs w:val="20"/>
          <w:lang w:val="ca-ES"/>
        </w:rPr>
      </w:pPr>
    </w:p>
    <w:p w14:paraId="01C1A604" w14:textId="77777777" w:rsidR="003F5691" w:rsidRDefault="003F5691" w:rsidP="003F5691">
      <w:pPr>
        <w:spacing w:line="276" w:lineRule="auto"/>
        <w:ind w:left="-851" w:right="-772"/>
        <w:jc w:val="both"/>
        <w:rPr>
          <w:rFonts w:ascii="Arial" w:eastAsia="MS Mincho" w:hAnsi="Arial" w:cs="Times New Roman"/>
          <w:sz w:val="18"/>
          <w:szCs w:val="20"/>
          <w:lang w:val="ca-ES"/>
        </w:rPr>
      </w:pPr>
    </w:p>
    <w:p w14:paraId="7D0A9096" w14:textId="77777777" w:rsidR="003F5691" w:rsidRDefault="003F5691" w:rsidP="003F5691">
      <w:pPr>
        <w:spacing w:line="276" w:lineRule="auto"/>
        <w:ind w:left="-851" w:right="-772"/>
        <w:jc w:val="both"/>
        <w:rPr>
          <w:rFonts w:ascii="Arial" w:eastAsia="MS Mincho" w:hAnsi="Arial" w:cs="Times New Roman"/>
          <w:sz w:val="18"/>
          <w:szCs w:val="20"/>
          <w:lang w:val="ca-ES"/>
        </w:rPr>
      </w:pPr>
    </w:p>
    <w:p w14:paraId="1959BFFC" w14:textId="77777777" w:rsidR="003F5691" w:rsidRDefault="003F5691" w:rsidP="003F5691">
      <w:pPr>
        <w:spacing w:line="276" w:lineRule="auto"/>
        <w:ind w:left="-851" w:right="-772"/>
        <w:jc w:val="both"/>
        <w:rPr>
          <w:rFonts w:ascii="Arial" w:eastAsia="MS Mincho" w:hAnsi="Arial" w:cs="Times New Roman"/>
          <w:sz w:val="18"/>
          <w:szCs w:val="20"/>
          <w:lang w:val="ca-ES"/>
        </w:rPr>
      </w:pPr>
    </w:p>
    <w:p w14:paraId="2326E9E9" w14:textId="77777777" w:rsidR="003F5691" w:rsidRDefault="003F5691" w:rsidP="003F5691">
      <w:pPr>
        <w:spacing w:line="276" w:lineRule="auto"/>
        <w:ind w:left="-851" w:right="-772"/>
        <w:jc w:val="both"/>
        <w:rPr>
          <w:rFonts w:ascii="Arial" w:eastAsia="MS Mincho" w:hAnsi="Arial" w:cs="Times New Roman"/>
          <w:sz w:val="18"/>
          <w:szCs w:val="20"/>
          <w:lang w:val="ca-ES"/>
        </w:rPr>
      </w:pPr>
    </w:p>
    <w:p w14:paraId="26E84E70" w14:textId="77777777" w:rsidR="003F5691" w:rsidRDefault="003F5691" w:rsidP="003F5691">
      <w:pPr>
        <w:spacing w:line="276" w:lineRule="auto"/>
        <w:ind w:left="-851" w:right="-772"/>
        <w:jc w:val="both"/>
        <w:rPr>
          <w:rFonts w:ascii="Arial" w:eastAsia="MS Mincho" w:hAnsi="Arial" w:cs="Times New Roman"/>
          <w:sz w:val="18"/>
          <w:szCs w:val="20"/>
          <w:lang w:val="ca-ES"/>
        </w:rPr>
      </w:pPr>
    </w:p>
    <w:p w14:paraId="3915DA68" w14:textId="77777777" w:rsidR="003F5691" w:rsidRDefault="003F5691" w:rsidP="003F5691">
      <w:pPr>
        <w:spacing w:line="276" w:lineRule="auto"/>
        <w:ind w:left="-851" w:right="-772"/>
        <w:jc w:val="both"/>
        <w:rPr>
          <w:rFonts w:ascii="Arial" w:eastAsia="MS Mincho" w:hAnsi="Arial" w:cs="Times New Roman"/>
          <w:sz w:val="18"/>
          <w:szCs w:val="20"/>
          <w:lang w:val="ca-ES"/>
        </w:rPr>
      </w:pPr>
    </w:p>
    <w:p w14:paraId="166898B5" w14:textId="77777777" w:rsidR="003F5691" w:rsidRDefault="003F5691" w:rsidP="003F5691">
      <w:pPr>
        <w:spacing w:line="276" w:lineRule="auto"/>
        <w:ind w:left="-851" w:right="-772"/>
        <w:jc w:val="both"/>
        <w:rPr>
          <w:rFonts w:ascii="Arial" w:eastAsia="MS Mincho" w:hAnsi="Arial" w:cs="Times New Roman"/>
          <w:sz w:val="18"/>
          <w:szCs w:val="20"/>
          <w:lang w:val="ca-ES"/>
        </w:rPr>
      </w:pPr>
    </w:p>
    <w:p w14:paraId="5B631D98" w14:textId="77777777" w:rsidR="003F5691" w:rsidRPr="009166DD" w:rsidRDefault="003F5691" w:rsidP="003F5691">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es-ES" w:eastAsia="es-ES"/>
        </w:rPr>
      </w:pPr>
      <w:bookmarkStart w:id="1" w:name="_Toc190176422"/>
      <w:proofErr w:type="spellStart"/>
      <w:r w:rsidRPr="009166DD">
        <w:rPr>
          <w:rFonts w:ascii="Arial" w:eastAsia="MS Gothic" w:hAnsi="Arial" w:cs="Times New Roman"/>
          <w:b/>
          <w:color w:val="001489"/>
          <w:sz w:val="20"/>
          <w:szCs w:val="26"/>
          <w:lang w:val="es-ES" w:eastAsia="es-ES"/>
        </w:rPr>
        <w:lastRenderedPageBreak/>
        <w:t>Annex</w:t>
      </w:r>
      <w:proofErr w:type="spellEnd"/>
      <w:r w:rsidRPr="009166DD">
        <w:rPr>
          <w:rFonts w:ascii="Arial" w:eastAsia="MS Gothic" w:hAnsi="Arial" w:cs="Times New Roman"/>
          <w:b/>
          <w:color w:val="001489"/>
          <w:sz w:val="20"/>
          <w:szCs w:val="26"/>
          <w:lang w:val="es-ES" w:eastAsia="es-ES"/>
        </w:rPr>
        <w:t xml:space="preserve"> núm. 4</w:t>
      </w:r>
      <w:bookmarkEnd w:id="0"/>
      <w:bookmarkEnd w:id="1"/>
    </w:p>
    <w:p w14:paraId="04733F57" w14:textId="77777777" w:rsidR="003F5691" w:rsidRPr="009166DD" w:rsidRDefault="003F5691" w:rsidP="003F5691">
      <w:pPr>
        <w:rPr>
          <w:rFonts w:ascii="Cambria" w:eastAsia="MS Mincho" w:hAnsi="Cambria" w:cs="Times New Roman"/>
          <w:lang w:val="ca-ES" w:eastAsia="es-ES"/>
        </w:rPr>
      </w:pPr>
    </w:p>
    <w:p w14:paraId="5451AE64" w14:textId="77777777" w:rsidR="003F5691" w:rsidRPr="009166DD" w:rsidRDefault="003F5691" w:rsidP="003F5691">
      <w:pPr>
        <w:spacing w:line="276" w:lineRule="auto"/>
        <w:ind w:left="-851" w:right="-772"/>
        <w:rPr>
          <w:rFonts w:ascii="Arial" w:eastAsia="MS Mincho" w:hAnsi="Arial" w:cs="Times New Roman"/>
          <w:color w:val="001489"/>
          <w:szCs w:val="20"/>
          <w:lang w:val="ca-ES"/>
        </w:rPr>
      </w:pPr>
      <w:r w:rsidRPr="009166DD">
        <w:rPr>
          <w:rFonts w:ascii="Arial" w:eastAsia="MS Mincho" w:hAnsi="Arial" w:cs="Times New Roman"/>
          <w:color w:val="001489"/>
          <w:szCs w:val="20"/>
          <w:lang w:val="ca-ES"/>
        </w:rPr>
        <w:t>DECLARACIÓ DE CONFIDENCIALITAT DE DADES I DOCUMENTS</w:t>
      </w:r>
    </w:p>
    <w:p w14:paraId="5C9C1E99" w14:textId="77777777" w:rsidR="003F5691" w:rsidRPr="009166DD" w:rsidRDefault="003F5691" w:rsidP="003F5691">
      <w:pPr>
        <w:ind w:left="-709" w:right="-772" w:hanging="142"/>
        <w:rPr>
          <w:rFonts w:ascii="Arial" w:eastAsia="MS Mincho" w:hAnsi="Arial" w:cs="Times New Roman"/>
          <w:color w:val="001489"/>
          <w:sz w:val="32"/>
          <w:szCs w:val="32"/>
          <w:lang w:val="ca-ES"/>
        </w:rPr>
      </w:pPr>
    </w:p>
    <w:p w14:paraId="6C4EBF7A" w14:textId="77777777" w:rsidR="003F5691" w:rsidRPr="009166DD" w:rsidRDefault="003F5691" w:rsidP="003F5691">
      <w:pPr>
        <w:spacing w:line="276" w:lineRule="auto"/>
        <w:ind w:left="-851" w:right="-772"/>
        <w:jc w:val="both"/>
        <w:rPr>
          <w:rFonts w:ascii="Arial" w:eastAsia="MS Mincho" w:hAnsi="Arial" w:cs="Times New Roman"/>
          <w:color w:val="001489"/>
          <w:sz w:val="20"/>
          <w:szCs w:val="20"/>
          <w:lang w:val="es-ES"/>
        </w:rPr>
      </w:pPr>
      <w:proofErr w:type="spellStart"/>
      <w:r w:rsidRPr="009166DD">
        <w:rPr>
          <w:rFonts w:ascii="Arial" w:eastAsia="MS Mincho" w:hAnsi="Arial" w:cs="Times New Roman"/>
          <w:color w:val="001489"/>
          <w:sz w:val="20"/>
          <w:szCs w:val="20"/>
          <w:lang w:val="es-ES"/>
        </w:rPr>
        <w:t>Aquest</w:t>
      </w:r>
      <w:proofErr w:type="spellEnd"/>
      <w:r w:rsidRPr="009166DD">
        <w:rPr>
          <w:rFonts w:ascii="Arial" w:eastAsia="MS Mincho" w:hAnsi="Arial" w:cs="Times New Roman"/>
          <w:color w:val="001489"/>
          <w:sz w:val="20"/>
          <w:szCs w:val="20"/>
          <w:lang w:val="es-ES"/>
        </w:rPr>
        <w:t xml:space="preserve"> </w:t>
      </w:r>
      <w:proofErr w:type="spellStart"/>
      <w:r w:rsidRPr="009166DD">
        <w:rPr>
          <w:rFonts w:ascii="Arial" w:eastAsia="MS Mincho" w:hAnsi="Arial" w:cs="Times New Roman"/>
          <w:color w:val="001489"/>
          <w:sz w:val="20"/>
          <w:szCs w:val="20"/>
          <w:lang w:val="es-ES"/>
        </w:rPr>
        <w:t>document</w:t>
      </w:r>
      <w:proofErr w:type="spellEnd"/>
      <w:r w:rsidRPr="009166DD">
        <w:rPr>
          <w:rFonts w:ascii="Arial" w:eastAsia="MS Mincho" w:hAnsi="Arial" w:cs="Times New Roman"/>
          <w:color w:val="001489"/>
          <w:sz w:val="20"/>
          <w:szCs w:val="20"/>
          <w:lang w:val="es-ES"/>
        </w:rPr>
        <w:t xml:space="preserve"> </w:t>
      </w:r>
      <w:proofErr w:type="spellStart"/>
      <w:r w:rsidRPr="009166DD">
        <w:rPr>
          <w:rFonts w:ascii="Arial" w:eastAsia="MS Mincho" w:hAnsi="Arial" w:cs="Times New Roman"/>
          <w:color w:val="001489"/>
          <w:sz w:val="20"/>
          <w:szCs w:val="20"/>
          <w:lang w:val="es-ES"/>
        </w:rPr>
        <w:t>s’haurà</w:t>
      </w:r>
      <w:proofErr w:type="spellEnd"/>
      <w:r w:rsidRPr="009166DD">
        <w:rPr>
          <w:rFonts w:ascii="Arial" w:eastAsia="MS Mincho" w:hAnsi="Arial" w:cs="Times New Roman"/>
          <w:color w:val="001489"/>
          <w:sz w:val="20"/>
          <w:szCs w:val="20"/>
          <w:lang w:val="es-ES"/>
        </w:rPr>
        <w:t xml:space="preserve"> </w:t>
      </w:r>
      <w:proofErr w:type="spellStart"/>
      <w:r w:rsidRPr="009166DD">
        <w:rPr>
          <w:rFonts w:ascii="Arial" w:eastAsia="MS Mincho" w:hAnsi="Arial" w:cs="Times New Roman"/>
          <w:color w:val="001489"/>
          <w:sz w:val="20"/>
          <w:szCs w:val="20"/>
          <w:lang w:val="es-ES"/>
        </w:rPr>
        <w:t>d’aportar</w:t>
      </w:r>
      <w:proofErr w:type="spellEnd"/>
      <w:r w:rsidRPr="009166DD">
        <w:rPr>
          <w:rFonts w:ascii="Arial" w:eastAsia="MS Mincho" w:hAnsi="Arial" w:cs="Times New Roman"/>
          <w:color w:val="001489"/>
          <w:sz w:val="20"/>
          <w:szCs w:val="20"/>
          <w:lang w:val="es-ES"/>
        </w:rPr>
        <w:t xml:space="preserve"> OBLIGATÒRIAMENT </w:t>
      </w:r>
      <w:proofErr w:type="spellStart"/>
      <w:r w:rsidRPr="009166DD">
        <w:rPr>
          <w:rFonts w:ascii="Arial" w:eastAsia="MS Mincho" w:hAnsi="Arial" w:cs="Times New Roman"/>
          <w:color w:val="001489"/>
          <w:sz w:val="20"/>
          <w:szCs w:val="20"/>
          <w:lang w:val="es-ES"/>
        </w:rPr>
        <w:t>als</w:t>
      </w:r>
      <w:proofErr w:type="spellEnd"/>
      <w:r w:rsidRPr="009166DD">
        <w:rPr>
          <w:rFonts w:ascii="Arial" w:eastAsia="MS Mincho" w:hAnsi="Arial" w:cs="Times New Roman"/>
          <w:color w:val="001489"/>
          <w:sz w:val="20"/>
          <w:szCs w:val="20"/>
          <w:lang w:val="es-ES"/>
        </w:rPr>
        <w:t xml:space="preserve"> sobres </w:t>
      </w:r>
      <w:proofErr w:type="spellStart"/>
      <w:r w:rsidRPr="009166DD">
        <w:rPr>
          <w:rFonts w:ascii="Arial" w:eastAsia="MS Mincho" w:hAnsi="Arial" w:cs="Times New Roman"/>
          <w:color w:val="001489"/>
          <w:sz w:val="20"/>
          <w:szCs w:val="20"/>
          <w:lang w:val="es-ES"/>
        </w:rPr>
        <w:t>corresponents</w:t>
      </w:r>
      <w:proofErr w:type="spellEnd"/>
      <w:r w:rsidRPr="009166DD">
        <w:rPr>
          <w:rFonts w:ascii="Arial" w:eastAsia="MS Mincho" w:hAnsi="Arial" w:cs="Times New Roman"/>
          <w:color w:val="001489"/>
          <w:sz w:val="20"/>
          <w:szCs w:val="20"/>
          <w:lang w:val="es-ES"/>
        </w:rPr>
        <w:t xml:space="preserve">, </w:t>
      </w:r>
      <w:proofErr w:type="spellStart"/>
      <w:r w:rsidRPr="009166DD">
        <w:rPr>
          <w:rFonts w:ascii="Arial" w:eastAsia="MS Mincho" w:hAnsi="Arial" w:cs="Times New Roman"/>
          <w:color w:val="001489"/>
          <w:sz w:val="20"/>
          <w:szCs w:val="20"/>
          <w:lang w:val="es-ES"/>
        </w:rPr>
        <w:t>tot</w:t>
      </w:r>
      <w:proofErr w:type="spellEnd"/>
      <w:r w:rsidRPr="009166DD">
        <w:rPr>
          <w:rFonts w:ascii="Arial" w:eastAsia="MS Mincho" w:hAnsi="Arial" w:cs="Times New Roman"/>
          <w:color w:val="001489"/>
          <w:sz w:val="20"/>
          <w:szCs w:val="20"/>
          <w:lang w:val="es-ES"/>
        </w:rPr>
        <w:t xml:space="preserve"> </w:t>
      </w:r>
      <w:proofErr w:type="spellStart"/>
      <w:r w:rsidRPr="009166DD">
        <w:rPr>
          <w:rFonts w:ascii="Arial" w:eastAsia="MS Mincho" w:hAnsi="Arial" w:cs="Times New Roman"/>
          <w:color w:val="001489"/>
          <w:sz w:val="20"/>
          <w:szCs w:val="20"/>
          <w:lang w:val="es-ES"/>
        </w:rPr>
        <w:t>indicant</w:t>
      </w:r>
      <w:proofErr w:type="spellEnd"/>
      <w:r w:rsidRPr="009166DD">
        <w:rPr>
          <w:rFonts w:ascii="Arial" w:eastAsia="MS Mincho" w:hAnsi="Arial" w:cs="Times New Roman"/>
          <w:color w:val="001489"/>
          <w:sz w:val="20"/>
          <w:szCs w:val="20"/>
          <w:lang w:val="es-ES"/>
        </w:rPr>
        <w:t xml:space="preserve"> la </w:t>
      </w:r>
      <w:proofErr w:type="spellStart"/>
      <w:r w:rsidRPr="009166DD">
        <w:rPr>
          <w:rFonts w:ascii="Arial" w:eastAsia="MS Mincho" w:hAnsi="Arial" w:cs="Times New Roman"/>
          <w:color w:val="001489"/>
          <w:sz w:val="20"/>
          <w:szCs w:val="20"/>
          <w:lang w:val="es-ES"/>
        </w:rPr>
        <w:t>documentació</w:t>
      </w:r>
      <w:proofErr w:type="spellEnd"/>
      <w:r w:rsidRPr="009166DD">
        <w:rPr>
          <w:rFonts w:ascii="Arial" w:eastAsia="MS Mincho" w:hAnsi="Arial" w:cs="Times New Roman"/>
          <w:color w:val="001489"/>
          <w:sz w:val="20"/>
          <w:szCs w:val="20"/>
          <w:lang w:val="es-ES"/>
        </w:rPr>
        <w:t xml:space="preserve"> que es considera que té </w:t>
      </w:r>
      <w:proofErr w:type="spellStart"/>
      <w:r w:rsidRPr="009166DD">
        <w:rPr>
          <w:rFonts w:ascii="Arial" w:eastAsia="MS Mincho" w:hAnsi="Arial" w:cs="Times New Roman"/>
          <w:color w:val="001489"/>
          <w:sz w:val="20"/>
          <w:szCs w:val="20"/>
          <w:lang w:val="es-ES"/>
        </w:rPr>
        <w:t>caràcter</w:t>
      </w:r>
      <w:proofErr w:type="spellEnd"/>
      <w:r w:rsidRPr="009166DD">
        <w:rPr>
          <w:rFonts w:ascii="Arial" w:eastAsia="MS Mincho" w:hAnsi="Arial" w:cs="Times New Roman"/>
          <w:color w:val="001489"/>
          <w:sz w:val="20"/>
          <w:szCs w:val="20"/>
          <w:lang w:val="es-ES"/>
        </w:rPr>
        <w:t xml:space="preserve"> CONFIDENCIAL</w:t>
      </w:r>
    </w:p>
    <w:p w14:paraId="24149ABE"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p>
    <w:p w14:paraId="45812265"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En/na _______________________, amb NIF núm. _________________ i domicili a aquests efectes a _________________, C/ _____________________________, actuant en nom i representació de l’empresa __________________________ amb NIF ________________. </w:t>
      </w:r>
    </w:p>
    <w:p w14:paraId="06115F73" w14:textId="77777777" w:rsidR="003F5691" w:rsidRPr="009166DD" w:rsidRDefault="003F5691" w:rsidP="003F5691">
      <w:pPr>
        <w:spacing w:line="276" w:lineRule="auto"/>
        <w:ind w:left="-851" w:right="-772"/>
        <w:jc w:val="both"/>
        <w:rPr>
          <w:rFonts w:ascii="Calibri" w:eastAsia="MS Mincho" w:hAnsi="Arial" w:cs="Times New Roman"/>
          <w:lang w:val="ca-ES"/>
        </w:rPr>
      </w:pPr>
    </w:p>
    <w:p w14:paraId="638781B0"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DECLARA que de la documentació presentada per l’entitat a la que represento a l’expedient de referència amb número _________ i que té per objecte la contractació de  ____________________________________, </w:t>
      </w:r>
    </w:p>
    <w:p w14:paraId="60871EA4" w14:textId="77777777" w:rsidR="003F5691" w:rsidRPr="009166DD" w:rsidRDefault="003F5691" w:rsidP="003F5691">
      <w:pPr>
        <w:spacing w:line="276" w:lineRule="auto"/>
        <w:ind w:left="-851" w:right="-772"/>
        <w:jc w:val="both"/>
        <w:rPr>
          <w:rFonts w:ascii="Calibri" w:eastAsia="MS Mincho" w:hAnsi="Arial" w:cs="Times New Roman"/>
          <w:b/>
          <w:lang w:val="ca-ES"/>
        </w:rPr>
      </w:pPr>
    </w:p>
    <w:p w14:paraId="3AAF7463" w14:textId="77777777" w:rsidR="003F5691" w:rsidRPr="009166DD" w:rsidRDefault="003F5691" w:rsidP="003F5691">
      <w:pPr>
        <w:spacing w:line="276" w:lineRule="auto"/>
        <w:ind w:left="-851" w:right="-772"/>
        <w:jc w:val="both"/>
        <w:rPr>
          <w:rFonts w:ascii="Arial" w:eastAsia="MS Mincho" w:hAnsi="Arial" w:cs="Times New Roman"/>
          <w:sz w:val="20"/>
          <w:szCs w:val="20"/>
          <w:u w:val="single"/>
          <w:lang w:val="ca-ES"/>
        </w:rPr>
      </w:pPr>
      <w:r w:rsidRPr="009166DD">
        <w:rPr>
          <w:rFonts w:ascii="Arial" w:eastAsia="MS Mincho" w:hAnsi="Arial" w:cs="Times New Roman"/>
          <w:sz w:val="20"/>
          <w:szCs w:val="20"/>
          <w:u w:val="single"/>
          <w:lang w:val="ca-ES"/>
        </w:rPr>
        <w:t>□</w:t>
      </w:r>
      <w:r w:rsidRPr="009166DD">
        <w:rPr>
          <w:rFonts w:ascii="Arial" w:eastAsia="MS Mincho" w:hAnsi="Arial" w:cs="Times New Roman"/>
          <w:b/>
          <w:sz w:val="20"/>
          <w:szCs w:val="20"/>
          <w:u w:val="single"/>
          <w:lang w:val="ca-ES"/>
        </w:rPr>
        <w:t xml:space="preserve"> Té el caràcter de confidencial</w:t>
      </w:r>
      <w:r w:rsidRPr="009166DD">
        <w:rPr>
          <w:rFonts w:ascii="Arial" w:eastAsia="MS Mincho" w:hAnsi="Arial" w:cs="Arial"/>
          <w:b/>
          <w:position w:val="6"/>
          <w:sz w:val="16"/>
          <w:szCs w:val="20"/>
          <w:u w:val="single"/>
          <w:lang w:val="ca-ES"/>
        </w:rPr>
        <w:footnoteReference w:id="1"/>
      </w:r>
      <w:r w:rsidRPr="009166DD">
        <w:rPr>
          <w:rFonts w:ascii="Arial" w:eastAsia="MS Mincho" w:hAnsi="Arial" w:cs="Times New Roman"/>
          <w:b/>
          <w:sz w:val="20"/>
          <w:szCs w:val="20"/>
          <w:u w:val="single"/>
          <w:lang w:val="ca-ES"/>
        </w:rPr>
        <w:t xml:space="preserve"> la següent documentació que es presenta als sobres següents </w:t>
      </w:r>
      <w:r w:rsidRPr="009166DD">
        <w:rPr>
          <w:rFonts w:ascii="Arial" w:eastAsia="MS Mincho" w:hAnsi="Arial" w:cs="Times New Roman"/>
          <w:i/>
          <w:sz w:val="20"/>
          <w:szCs w:val="20"/>
          <w:lang w:val="ca-ES"/>
        </w:rPr>
        <w:t xml:space="preserve">(Cal determinar de forma expressa i justificada els documents i/o les dades facilitades que es considerin confidencials. </w:t>
      </w:r>
      <w:r w:rsidRPr="009166DD">
        <w:rPr>
          <w:rFonts w:ascii="Arial" w:eastAsia="MS Mincho" w:hAnsi="Arial" w:cs="Times New Roman"/>
          <w:i/>
          <w:sz w:val="20"/>
          <w:szCs w:val="20"/>
          <w:u w:val="single"/>
          <w:lang w:val="ca-ES"/>
        </w:rPr>
        <w:t>No s’admeten declaracions genèriques</w:t>
      </w:r>
      <w:r w:rsidRPr="009166DD">
        <w:rPr>
          <w:rFonts w:ascii="Arial" w:eastAsia="MS Mincho" w:hAnsi="Arial" w:cs="Times New Roman"/>
          <w:i/>
          <w:sz w:val="20"/>
          <w:szCs w:val="20"/>
          <w:u w:val="single"/>
          <w:vertAlign w:val="superscript"/>
          <w:lang w:val="ca-ES"/>
        </w:rPr>
        <w:t>2</w:t>
      </w:r>
      <w:r w:rsidRPr="009166DD">
        <w:rPr>
          <w:rFonts w:ascii="Arial" w:eastAsia="MS Mincho" w:hAnsi="Arial" w:cs="Times New Roman"/>
          <w:i/>
          <w:sz w:val="20"/>
          <w:szCs w:val="20"/>
          <w:u w:val="single"/>
          <w:lang w:val="ca-ES"/>
        </w:rPr>
        <w:t xml:space="preserve"> o no justificades del caràcter confidencial</w:t>
      </w:r>
      <w:r w:rsidRPr="009166DD">
        <w:rPr>
          <w:rFonts w:ascii="Arial" w:eastAsia="MS Mincho" w:hAnsi="Arial" w:cs="Times New Roman"/>
          <w:i/>
          <w:sz w:val="20"/>
          <w:szCs w:val="20"/>
          <w:lang w:val="ca-ES"/>
        </w:rPr>
        <w:t>)</w:t>
      </w:r>
      <w:r w:rsidRPr="009166DD">
        <w:rPr>
          <w:rFonts w:ascii="Arial" w:eastAsia="MS Mincho" w:hAnsi="Arial" w:cs="Times New Roman"/>
          <w:sz w:val="20"/>
          <w:szCs w:val="20"/>
          <w:lang w:val="ca-ES"/>
        </w:rPr>
        <w:t>:</w:t>
      </w:r>
    </w:p>
    <w:p w14:paraId="7810C8A3" w14:textId="77777777" w:rsidR="003F5691" w:rsidRPr="009166DD" w:rsidRDefault="003F5691" w:rsidP="003F5691">
      <w:pPr>
        <w:spacing w:before="120" w:after="120" w:line="276" w:lineRule="auto"/>
        <w:ind w:left="-567" w:right="-851" w:hanging="284"/>
        <w:rPr>
          <w:rFonts w:ascii="Arial" w:eastAsia="MS Mincho" w:hAnsi="Arial" w:cs="Times New Roman"/>
          <w:sz w:val="20"/>
          <w:szCs w:val="20"/>
          <w:lang w:val="ca-ES"/>
        </w:rPr>
      </w:pPr>
      <w:r w:rsidRPr="009166DD">
        <w:rPr>
          <w:rFonts w:ascii="Arial" w:eastAsia="MS Mincho" w:hAnsi="Arial" w:cs="Times New Roman"/>
          <w:sz w:val="20"/>
          <w:szCs w:val="20"/>
          <w:lang w:val="ca-ES"/>
        </w:rPr>
        <w:t>DOCUMENTACIÓ ADMINISTRATIVA (Sobre núm. 1)</w:t>
      </w:r>
    </w:p>
    <w:p w14:paraId="36EE0AC7" w14:textId="77777777" w:rsidR="003F5691" w:rsidRPr="009166DD" w:rsidRDefault="003F5691" w:rsidP="003F5691">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w:t>
      </w:r>
    </w:p>
    <w:p w14:paraId="65204DFB" w14:textId="77777777" w:rsidR="003F5691" w:rsidRPr="009166DD" w:rsidRDefault="003F5691" w:rsidP="003F5691">
      <w:pPr>
        <w:spacing w:line="276" w:lineRule="auto"/>
        <w:ind w:left="-851" w:right="-772"/>
        <w:rPr>
          <w:rFonts w:ascii="Arial" w:eastAsia="MS Mincho" w:hAnsi="Arial" w:cs="Times New Roman"/>
          <w:sz w:val="20"/>
          <w:szCs w:val="20"/>
          <w:lang w:val="ca-ES"/>
        </w:rPr>
      </w:pPr>
    </w:p>
    <w:p w14:paraId="235C8049" w14:textId="77777777" w:rsidR="003F5691" w:rsidRPr="009166DD" w:rsidRDefault="003F5691" w:rsidP="003F5691">
      <w:pPr>
        <w:spacing w:before="120" w:after="120" w:line="276" w:lineRule="auto"/>
        <w:ind w:left="-567" w:right="-851" w:hanging="284"/>
        <w:rPr>
          <w:rFonts w:ascii="Arial" w:eastAsia="MS Mincho" w:hAnsi="Arial" w:cs="Times New Roman"/>
          <w:sz w:val="20"/>
          <w:szCs w:val="20"/>
          <w:lang w:val="ca-ES"/>
        </w:rPr>
      </w:pPr>
      <w:r w:rsidRPr="009166DD">
        <w:rPr>
          <w:rFonts w:ascii="Arial" w:eastAsia="MS Mincho" w:hAnsi="Arial" w:cs="Times New Roman"/>
          <w:sz w:val="20"/>
          <w:szCs w:val="20"/>
          <w:lang w:val="ca-ES"/>
        </w:rPr>
        <w:t>DOCUMENTACIÓ TÈCNICA (Sobre núm. 1)</w:t>
      </w:r>
    </w:p>
    <w:p w14:paraId="2EB22BCA" w14:textId="77777777" w:rsidR="003F5691" w:rsidRPr="009166DD" w:rsidRDefault="003F5691" w:rsidP="003F5691">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w:t>
      </w:r>
    </w:p>
    <w:p w14:paraId="0446B1DD" w14:textId="77777777" w:rsidR="003F5691" w:rsidRPr="009166DD" w:rsidRDefault="003F5691" w:rsidP="003F5691">
      <w:pPr>
        <w:spacing w:line="276" w:lineRule="auto"/>
        <w:ind w:left="-851" w:right="-772"/>
        <w:rPr>
          <w:rFonts w:ascii="Arial" w:eastAsia="MS Mincho" w:hAnsi="Arial" w:cs="Times New Roman"/>
          <w:sz w:val="20"/>
          <w:szCs w:val="20"/>
          <w:lang w:val="ca-ES"/>
        </w:rPr>
      </w:pPr>
    </w:p>
    <w:p w14:paraId="272217B8" w14:textId="77777777" w:rsidR="003F5691" w:rsidRPr="009166DD" w:rsidRDefault="003F5691" w:rsidP="003F5691">
      <w:pPr>
        <w:spacing w:line="276" w:lineRule="auto"/>
        <w:ind w:left="-851" w:right="-772"/>
        <w:rPr>
          <w:rFonts w:ascii="Arial" w:eastAsia="MS Mincho" w:hAnsi="Arial" w:cs="Times New Roman"/>
          <w:color w:val="000000"/>
          <w:sz w:val="20"/>
          <w:szCs w:val="20"/>
          <w:u w:val="single"/>
          <w:lang w:val="ca-ES"/>
        </w:rPr>
      </w:pPr>
      <w:r w:rsidRPr="009166DD">
        <w:rPr>
          <w:rFonts w:ascii="Arial" w:eastAsia="MS Mincho" w:hAnsi="Arial" w:cs="Times New Roman"/>
          <w:color w:val="000000"/>
          <w:sz w:val="20"/>
          <w:szCs w:val="20"/>
          <w:u w:val="single"/>
          <w:lang w:val="ca-ES"/>
        </w:rPr>
        <w:t>□ Cap dels documents que consten en la meva oferta tenen caràcter confidencial.</w:t>
      </w:r>
    </w:p>
    <w:p w14:paraId="61F4BCAB" w14:textId="77777777" w:rsidR="003F5691" w:rsidRPr="009166DD" w:rsidRDefault="003F5691" w:rsidP="003F5691">
      <w:pPr>
        <w:spacing w:line="276" w:lineRule="auto"/>
        <w:ind w:left="-851" w:right="-772"/>
        <w:rPr>
          <w:rFonts w:ascii="Arial" w:eastAsia="MS Mincho" w:hAnsi="Arial" w:cs="Times New Roman"/>
          <w:color w:val="000000"/>
          <w:sz w:val="20"/>
          <w:szCs w:val="20"/>
          <w:u w:val="single"/>
          <w:lang w:val="ca-ES"/>
        </w:rPr>
      </w:pPr>
    </w:p>
    <w:p w14:paraId="04F6C943" w14:textId="77777777" w:rsidR="003F5691" w:rsidRPr="009166DD" w:rsidRDefault="003F5691" w:rsidP="003F5691">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En el supòsit de que no es complementi aquest document, s’entendrà que cap informació aportada pel licitador té caràcter confidencial.</w:t>
      </w:r>
    </w:p>
    <w:p w14:paraId="0A93BA5A" w14:textId="77777777" w:rsidR="003F5691" w:rsidRPr="009166DD" w:rsidRDefault="003F5691" w:rsidP="003F5691">
      <w:pPr>
        <w:jc w:val="both"/>
        <w:rPr>
          <w:rFonts w:ascii="Arial" w:eastAsia="MS Mincho" w:hAnsi="Arial" w:cs="Arial"/>
          <w:lang w:val="ca-ES"/>
        </w:rPr>
      </w:pPr>
    </w:p>
    <w:p w14:paraId="6060CC36" w14:textId="77777777" w:rsidR="003F5691" w:rsidRDefault="003F5691" w:rsidP="003F5691">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I per a que consti signo aquesta declaració responsable.</w:t>
      </w:r>
    </w:p>
    <w:p w14:paraId="7C871253" w14:textId="77777777" w:rsidR="003F5691" w:rsidRDefault="003F5691" w:rsidP="003F5691">
      <w:pPr>
        <w:spacing w:line="276" w:lineRule="auto"/>
        <w:ind w:left="-851" w:right="-772"/>
        <w:rPr>
          <w:rFonts w:ascii="Arial" w:eastAsia="MS Mincho" w:hAnsi="Arial" w:cs="Times New Roman"/>
          <w:sz w:val="20"/>
          <w:szCs w:val="20"/>
          <w:lang w:val="ca-ES"/>
        </w:rPr>
      </w:pPr>
    </w:p>
    <w:p w14:paraId="64D6EAC5" w14:textId="77777777" w:rsidR="003F5691" w:rsidRPr="009166DD" w:rsidRDefault="003F5691" w:rsidP="003F5691">
      <w:pPr>
        <w:spacing w:line="276" w:lineRule="auto"/>
        <w:ind w:left="-851" w:right="-772"/>
        <w:rPr>
          <w:rFonts w:ascii="Arial" w:eastAsia="MS Mincho" w:hAnsi="Arial" w:cs="Times New Roman"/>
          <w:sz w:val="20"/>
          <w:szCs w:val="20"/>
          <w:lang w:val="ca-ES"/>
        </w:rPr>
      </w:pPr>
    </w:p>
    <w:p w14:paraId="23F961B5" w14:textId="77777777" w:rsidR="003F5691" w:rsidRPr="009166DD" w:rsidRDefault="003F5691" w:rsidP="003F5691">
      <w:pPr>
        <w:spacing w:line="276" w:lineRule="auto"/>
        <w:ind w:left="-851" w:right="-772"/>
        <w:rPr>
          <w:rFonts w:ascii="Calibri" w:eastAsia="MS Mincho" w:hAnsi="Calibri" w:cs="Times New Roman"/>
          <w:color w:val="000000"/>
          <w:lang w:val="es-ES"/>
        </w:rPr>
      </w:pPr>
    </w:p>
    <w:p w14:paraId="312623F0" w14:textId="77777777" w:rsidR="003F5691" w:rsidRDefault="003F5691" w:rsidP="003F5691">
      <w:pPr>
        <w:spacing w:line="276" w:lineRule="auto"/>
        <w:ind w:left="-851" w:right="-772"/>
        <w:rPr>
          <w:rFonts w:ascii="Arial" w:eastAsia="MS Mincho" w:hAnsi="Arial" w:cs="Times New Roman"/>
          <w:sz w:val="20"/>
          <w:szCs w:val="20"/>
          <w:lang w:val="es-ES"/>
        </w:rPr>
      </w:pPr>
      <w:r w:rsidRPr="009166DD">
        <w:rPr>
          <w:rFonts w:ascii="Arial" w:eastAsia="MS Mincho" w:hAnsi="Arial" w:cs="Times New Roman"/>
          <w:sz w:val="20"/>
          <w:szCs w:val="20"/>
          <w:lang w:val="es-ES"/>
        </w:rPr>
        <w:t>Data:</w:t>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t>Signatur</w:t>
      </w:r>
      <w:r>
        <w:rPr>
          <w:rFonts w:ascii="Arial" w:eastAsia="MS Mincho" w:hAnsi="Arial" w:cs="Times New Roman"/>
          <w:sz w:val="20"/>
          <w:szCs w:val="20"/>
          <w:lang w:val="es-ES"/>
        </w:rPr>
        <w:t>a</w:t>
      </w:r>
      <w:r w:rsidRPr="009166DD">
        <w:rPr>
          <w:rFonts w:ascii="Arial" w:eastAsia="MS Mincho" w:hAnsi="Arial" w:cs="Times New Roman"/>
          <w:sz w:val="20"/>
          <w:szCs w:val="20"/>
          <w:lang w:val="es-ES"/>
        </w:rPr>
        <w:t>:</w:t>
      </w:r>
    </w:p>
    <w:p w14:paraId="1F3D7718" w14:textId="77777777" w:rsidR="003F5691" w:rsidRPr="009166DD" w:rsidRDefault="003F5691" w:rsidP="003F5691">
      <w:pPr>
        <w:spacing w:line="276" w:lineRule="auto"/>
        <w:ind w:left="-851" w:right="-772"/>
        <w:rPr>
          <w:rFonts w:ascii="Arial" w:eastAsia="MS Mincho" w:hAnsi="Arial" w:cs="Times New Roman"/>
          <w:sz w:val="20"/>
          <w:szCs w:val="20"/>
          <w:lang w:val="es-ES"/>
        </w:rPr>
      </w:pPr>
    </w:p>
    <w:p w14:paraId="140EA372" w14:textId="77777777" w:rsidR="003F5691" w:rsidRDefault="003F5691" w:rsidP="003F5691">
      <w:pPr>
        <w:spacing w:line="276" w:lineRule="auto"/>
        <w:ind w:right="-772"/>
        <w:jc w:val="both"/>
        <w:rPr>
          <w:rFonts w:ascii="Arial" w:eastAsia="MS Mincho" w:hAnsi="Arial" w:cs="Times New Roman"/>
          <w:sz w:val="20"/>
          <w:szCs w:val="20"/>
          <w:lang w:val="ca-ES"/>
        </w:rPr>
      </w:pPr>
    </w:p>
    <w:p w14:paraId="10A10A15" w14:textId="77777777" w:rsidR="003F5691" w:rsidRDefault="003F5691" w:rsidP="003F5691">
      <w:pPr>
        <w:spacing w:line="276" w:lineRule="auto"/>
        <w:ind w:right="-772"/>
        <w:jc w:val="both"/>
        <w:rPr>
          <w:rFonts w:ascii="Arial" w:eastAsia="MS Mincho" w:hAnsi="Arial" w:cs="Times New Roman"/>
          <w:sz w:val="20"/>
          <w:szCs w:val="20"/>
          <w:lang w:val="ca-ES"/>
        </w:rPr>
      </w:pPr>
    </w:p>
    <w:p w14:paraId="0D0C8DEA" w14:textId="77777777" w:rsidR="003F5691" w:rsidRDefault="003F5691" w:rsidP="003F5691">
      <w:pPr>
        <w:spacing w:line="276" w:lineRule="auto"/>
        <w:ind w:right="-772"/>
        <w:jc w:val="both"/>
        <w:rPr>
          <w:rFonts w:ascii="Arial" w:eastAsia="MS Mincho" w:hAnsi="Arial" w:cs="Times New Roman"/>
          <w:sz w:val="20"/>
          <w:szCs w:val="20"/>
          <w:lang w:val="ca-ES"/>
        </w:rPr>
      </w:pPr>
    </w:p>
    <w:p w14:paraId="35AD0C05" w14:textId="77777777" w:rsidR="003F5691" w:rsidRDefault="003F5691" w:rsidP="003F5691">
      <w:pPr>
        <w:spacing w:line="276" w:lineRule="auto"/>
        <w:ind w:right="-772"/>
        <w:jc w:val="both"/>
        <w:rPr>
          <w:rFonts w:ascii="Arial" w:eastAsia="MS Mincho" w:hAnsi="Arial" w:cs="Times New Roman"/>
          <w:sz w:val="20"/>
          <w:szCs w:val="20"/>
          <w:lang w:val="ca-ES"/>
        </w:rPr>
      </w:pPr>
    </w:p>
    <w:p w14:paraId="4AB2F6A1" w14:textId="77777777" w:rsidR="003F5691" w:rsidRDefault="003F5691" w:rsidP="003F5691">
      <w:pPr>
        <w:spacing w:line="276" w:lineRule="auto"/>
        <w:ind w:right="-772"/>
        <w:jc w:val="both"/>
        <w:rPr>
          <w:rFonts w:ascii="Arial" w:eastAsia="MS Mincho" w:hAnsi="Arial" w:cs="Times New Roman"/>
          <w:sz w:val="20"/>
          <w:szCs w:val="20"/>
          <w:lang w:val="ca-ES"/>
        </w:rPr>
      </w:pPr>
    </w:p>
    <w:p w14:paraId="4EAC5E05" w14:textId="77777777" w:rsidR="003F5691" w:rsidRDefault="003F5691" w:rsidP="003F5691">
      <w:pPr>
        <w:spacing w:line="276" w:lineRule="auto"/>
        <w:ind w:right="-772"/>
        <w:jc w:val="both"/>
        <w:rPr>
          <w:rFonts w:ascii="Arial" w:eastAsia="MS Mincho" w:hAnsi="Arial" w:cs="Times New Roman"/>
          <w:sz w:val="20"/>
          <w:szCs w:val="20"/>
          <w:lang w:val="ca-ES"/>
        </w:rPr>
      </w:pPr>
    </w:p>
    <w:p w14:paraId="6EE2F20C" w14:textId="77777777" w:rsidR="003F5691" w:rsidRPr="00B8795D" w:rsidRDefault="003F5691" w:rsidP="003F5691">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ca-ES" w:eastAsia="es-ES"/>
        </w:rPr>
      </w:pPr>
      <w:bookmarkStart w:id="2" w:name="_Toc109730226"/>
      <w:bookmarkStart w:id="3" w:name="_Toc188461875"/>
      <w:r w:rsidRPr="009166DD">
        <w:rPr>
          <w:rFonts w:ascii="Arial" w:eastAsia="MS Gothic" w:hAnsi="Arial" w:cs="Times New Roman"/>
          <w:b/>
          <w:color w:val="001489"/>
          <w:sz w:val="20"/>
          <w:szCs w:val="26"/>
          <w:lang w:val="ca-ES" w:eastAsia="es-ES"/>
        </w:rPr>
        <w:lastRenderedPageBreak/>
        <w:t>Annex núm. 6</w:t>
      </w:r>
      <w:bookmarkEnd w:id="2"/>
      <w:bookmarkEnd w:id="3"/>
      <w:r w:rsidRPr="009166DD">
        <w:rPr>
          <w:rFonts w:ascii="Arial" w:eastAsia="MS Gothic" w:hAnsi="Arial" w:cs="Times New Roman"/>
          <w:b/>
          <w:color w:val="001489"/>
          <w:sz w:val="20"/>
          <w:szCs w:val="26"/>
          <w:lang w:val="ca-ES" w:eastAsia="es-ES"/>
        </w:rPr>
        <w:t xml:space="preserve"> </w:t>
      </w:r>
      <w:bookmarkStart w:id="4" w:name="_Toc135652674"/>
    </w:p>
    <w:p w14:paraId="136C9DC3" w14:textId="77777777" w:rsidR="003F5691" w:rsidRPr="009166DD" w:rsidRDefault="003F5691" w:rsidP="003F5691">
      <w:pPr>
        <w:ind w:left="-709" w:right="-772" w:hanging="142"/>
        <w:rPr>
          <w:rFonts w:ascii="Arial" w:eastAsia="MS Mincho" w:hAnsi="Arial" w:cs="Times New Roman"/>
          <w:szCs w:val="32"/>
          <w:lang w:val="ca-ES"/>
        </w:rPr>
      </w:pPr>
    </w:p>
    <w:p w14:paraId="48ED0ECA" w14:textId="77777777" w:rsidR="003F5691" w:rsidRPr="00E61A81" w:rsidRDefault="003F5691" w:rsidP="003F5691">
      <w:pPr>
        <w:spacing w:line="276" w:lineRule="auto"/>
        <w:ind w:left="-851" w:right="-772"/>
        <w:jc w:val="both"/>
        <w:rPr>
          <w:rFonts w:ascii="Arial" w:eastAsia="MS Mincho" w:hAnsi="Arial" w:cs="Times New Roman"/>
          <w:szCs w:val="20"/>
          <w:lang w:val="ca-ES"/>
        </w:rPr>
      </w:pPr>
      <w:r w:rsidRPr="00E61A81">
        <w:rPr>
          <w:rFonts w:ascii="Arial" w:eastAsia="MS Gothic" w:hAnsi="Arial" w:cs="Times New Roman"/>
          <w:bCs/>
          <w:color w:val="001489"/>
          <w:szCs w:val="26"/>
          <w:lang w:val="ca-ES" w:eastAsia="es-ES"/>
        </w:rPr>
        <w:t>DECLARACIÓ DE CESSIÓ I TRACTAMENT DE DADES EN RELACIÓ AMB L’ACTUACIÓ D’ACTUACIONS DEL PLA DE RECUPERACIÓ, TRANSFORMACIÓ I RESILIÈNCIA (PRTR)</w:t>
      </w:r>
    </w:p>
    <w:p w14:paraId="495D4A20" w14:textId="77777777" w:rsidR="003F5691" w:rsidRDefault="003F5691" w:rsidP="003F5691">
      <w:pPr>
        <w:spacing w:line="276" w:lineRule="auto"/>
        <w:ind w:left="-851" w:right="-772"/>
        <w:jc w:val="both"/>
        <w:rPr>
          <w:rFonts w:ascii="Arial" w:eastAsia="MS Mincho" w:hAnsi="Arial" w:cs="Times New Roman"/>
          <w:sz w:val="20"/>
          <w:szCs w:val="20"/>
          <w:lang w:val="ca-ES"/>
        </w:rPr>
      </w:pPr>
    </w:p>
    <w:p w14:paraId="1AF1994D" w14:textId="77777777" w:rsidR="003F5691" w:rsidRPr="00B069BD" w:rsidRDefault="003F5691" w:rsidP="003F5691">
      <w:pPr>
        <w:spacing w:line="276" w:lineRule="auto"/>
        <w:ind w:left="-851" w:right="-772"/>
        <w:jc w:val="both"/>
        <w:rPr>
          <w:rFonts w:ascii="Arial" w:eastAsia="MS Mincho" w:hAnsi="Arial" w:cs="Times New Roman"/>
          <w:sz w:val="20"/>
          <w:szCs w:val="20"/>
          <w:lang w:val="ca-ES"/>
        </w:rPr>
      </w:pPr>
      <w:r w:rsidRPr="00D600DE">
        <w:rPr>
          <w:rFonts w:ascii="Arial" w:eastAsia="MS Mincho" w:hAnsi="Arial" w:cs="Times New Roman"/>
          <w:sz w:val="20"/>
          <w:szCs w:val="20"/>
          <w:lang w:val="ca-ES"/>
        </w:rPr>
        <w:t>Jo, el sotasignat/</w:t>
      </w:r>
      <w:proofErr w:type="spellStart"/>
      <w:r w:rsidRPr="00D600DE">
        <w:rPr>
          <w:rFonts w:ascii="Arial" w:eastAsia="MS Mincho" w:hAnsi="Arial" w:cs="Times New Roman"/>
          <w:sz w:val="20"/>
          <w:szCs w:val="20"/>
          <w:lang w:val="ca-ES"/>
        </w:rPr>
        <w:t>ada</w:t>
      </w:r>
      <w:proofErr w:type="spellEnd"/>
      <w:r w:rsidRPr="00D600DE">
        <w:rPr>
          <w:rFonts w:ascii="Arial" w:eastAsia="MS Mincho" w:hAnsi="Arial" w:cs="Times New Roman"/>
          <w:sz w:val="20"/>
          <w:szCs w:val="20"/>
          <w:lang w:val="ca-ES"/>
        </w:rPr>
        <w:t>, [Nom i cognoms], amb DNI [núm. DNI], com a conseller/a delegat/</w:t>
      </w:r>
      <w:proofErr w:type="spellStart"/>
      <w:r w:rsidRPr="00D600DE">
        <w:rPr>
          <w:rFonts w:ascii="Arial" w:eastAsia="MS Mincho" w:hAnsi="Arial" w:cs="Times New Roman"/>
          <w:sz w:val="20"/>
          <w:szCs w:val="20"/>
          <w:lang w:val="ca-ES"/>
        </w:rPr>
        <w:t>ada</w:t>
      </w:r>
      <w:proofErr w:type="spellEnd"/>
      <w:r w:rsidRPr="00D600DE">
        <w:rPr>
          <w:rFonts w:ascii="Arial" w:eastAsia="MS Mincho" w:hAnsi="Arial" w:cs="Times New Roman"/>
          <w:sz w:val="20"/>
          <w:szCs w:val="20"/>
          <w:lang w:val="ca-ES"/>
        </w:rPr>
        <w:t xml:space="preserve"> o gerent de l’entitat [nom entitat], amb NIF [NIF entitat] i amb domicili fiscal a [domicili entitat], beneficiària d'ajudes finançades amb</w:t>
      </w:r>
      <w:r w:rsidRPr="009166DD">
        <w:rPr>
          <w:rFonts w:ascii="Arial" w:eastAsia="MS Mincho" w:hAnsi="Arial" w:cs="Times New Roman"/>
          <w:sz w:val="20"/>
          <w:szCs w:val="20"/>
          <w:lang w:val="ca-ES"/>
        </w:rPr>
        <w:t xml:space="preserve"> recursos provinents del PRTR / que participa com a contractista/</w:t>
      </w:r>
      <w:proofErr w:type="spellStart"/>
      <w:r w:rsidRPr="009166DD">
        <w:rPr>
          <w:rFonts w:ascii="Arial" w:eastAsia="MS Mincho" w:hAnsi="Arial" w:cs="Times New Roman"/>
          <w:sz w:val="20"/>
          <w:szCs w:val="20"/>
          <w:lang w:val="ca-ES"/>
        </w:rPr>
        <w:t>subcontractista</w:t>
      </w:r>
      <w:proofErr w:type="spellEnd"/>
      <w:r w:rsidRPr="009166DD">
        <w:rPr>
          <w:rFonts w:ascii="Arial" w:eastAsia="MS Mincho" w:hAnsi="Arial" w:cs="Times New Roman"/>
          <w:sz w:val="20"/>
          <w:szCs w:val="20"/>
          <w:lang w:val="ca-ES"/>
        </w:rPr>
        <w:t xml:space="preserve"> en el desenvolupament d'actuacions necessàries per a la consecució dels objectius definits al component de l’expedient de contractació </w:t>
      </w:r>
      <w:r>
        <w:rPr>
          <w:rFonts w:ascii="Arial" w:eastAsia="MS Mincho" w:hAnsi="Arial" w:cs="Times New Roman"/>
          <w:sz w:val="20"/>
          <w:szCs w:val="20"/>
          <w:lang w:val="ca-ES"/>
        </w:rPr>
        <w:t>ICFO-2026-005</w:t>
      </w:r>
      <w:r w:rsidRPr="009166DD">
        <w:rPr>
          <w:rFonts w:ascii="Arial" w:eastAsia="MS Mincho" w:hAnsi="Arial" w:cs="Times New Roman"/>
          <w:sz w:val="20"/>
          <w:szCs w:val="20"/>
          <w:lang w:val="ca-ES"/>
        </w:rPr>
        <w:t>, “</w:t>
      </w:r>
      <w:proofErr w:type="spellStart"/>
      <w:r w:rsidRPr="00B069BD">
        <w:rPr>
          <w:rFonts w:ascii="Arial" w:eastAsia="MS Mincho" w:hAnsi="Arial" w:cs="Arial"/>
          <w:i/>
          <w:iCs/>
          <w:sz w:val="20"/>
          <w:szCs w:val="20"/>
          <w:lang w:val="ca-ES"/>
        </w:rPr>
        <w:t>Supply</w:t>
      </w:r>
      <w:proofErr w:type="spellEnd"/>
      <w:r w:rsidRPr="00B069BD">
        <w:rPr>
          <w:rFonts w:ascii="Arial" w:eastAsia="MS Mincho" w:hAnsi="Arial" w:cs="Arial"/>
          <w:i/>
          <w:iCs/>
          <w:sz w:val="20"/>
          <w:szCs w:val="20"/>
          <w:lang w:val="ca-ES"/>
        </w:rPr>
        <w:t xml:space="preserve">, </w:t>
      </w:r>
      <w:proofErr w:type="spellStart"/>
      <w:r w:rsidRPr="00B069BD">
        <w:rPr>
          <w:rFonts w:ascii="Arial" w:eastAsia="MS Mincho" w:hAnsi="Arial" w:cs="Arial"/>
          <w:i/>
          <w:iCs/>
          <w:sz w:val="20"/>
          <w:szCs w:val="20"/>
          <w:lang w:val="ca-ES"/>
        </w:rPr>
        <w:t>installation</w:t>
      </w:r>
      <w:proofErr w:type="spellEnd"/>
      <w:r w:rsidRPr="00B069BD">
        <w:rPr>
          <w:rFonts w:ascii="Arial" w:eastAsia="MS Mincho" w:hAnsi="Arial" w:cs="Arial"/>
          <w:i/>
          <w:iCs/>
          <w:sz w:val="20"/>
          <w:szCs w:val="20"/>
          <w:lang w:val="ca-ES"/>
        </w:rPr>
        <w:t xml:space="preserve"> </w:t>
      </w:r>
      <w:proofErr w:type="spellStart"/>
      <w:r w:rsidRPr="00B069BD">
        <w:rPr>
          <w:rFonts w:ascii="Arial" w:eastAsia="MS Mincho" w:hAnsi="Arial" w:cs="Arial"/>
          <w:i/>
          <w:iCs/>
          <w:sz w:val="20"/>
          <w:szCs w:val="20"/>
          <w:lang w:val="ca-ES"/>
        </w:rPr>
        <w:t>and</w:t>
      </w:r>
      <w:proofErr w:type="spellEnd"/>
      <w:r w:rsidRPr="00B069BD">
        <w:rPr>
          <w:rFonts w:ascii="Arial" w:eastAsia="MS Mincho" w:hAnsi="Arial" w:cs="Arial"/>
          <w:i/>
          <w:iCs/>
          <w:sz w:val="20"/>
          <w:szCs w:val="20"/>
          <w:lang w:val="ca-ES"/>
        </w:rPr>
        <w:t xml:space="preserve"> </w:t>
      </w:r>
      <w:proofErr w:type="spellStart"/>
      <w:r w:rsidRPr="00B069BD">
        <w:rPr>
          <w:rFonts w:ascii="Arial" w:eastAsia="MS Mincho" w:hAnsi="Arial" w:cs="Arial"/>
          <w:i/>
          <w:iCs/>
          <w:sz w:val="20"/>
          <w:szCs w:val="20"/>
          <w:lang w:val="ca-ES"/>
        </w:rPr>
        <w:t>starting</w:t>
      </w:r>
      <w:proofErr w:type="spellEnd"/>
      <w:r w:rsidRPr="00B069BD">
        <w:rPr>
          <w:rFonts w:ascii="Arial" w:eastAsia="MS Mincho" w:hAnsi="Arial" w:cs="Arial"/>
          <w:i/>
          <w:iCs/>
          <w:sz w:val="20"/>
          <w:szCs w:val="20"/>
          <w:lang w:val="ca-ES"/>
        </w:rPr>
        <w:t xml:space="preserve">-up of a </w:t>
      </w:r>
      <w:proofErr w:type="spellStart"/>
      <w:r w:rsidRPr="00B069BD">
        <w:rPr>
          <w:rFonts w:ascii="Arial" w:eastAsia="MS Mincho" w:hAnsi="Arial" w:cs="Arial"/>
          <w:i/>
          <w:iCs/>
          <w:sz w:val="20"/>
          <w:szCs w:val="20"/>
          <w:lang w:val="ca-ES"/>
        </w:rPr>
        <w:t>time</w:t>
      </w:r>
      <w:proofErr w:type="spellEnd"/>
      <w:r w:rsidRPr="00B069BD">
        <w:rPr>
          <w:rFonts w:ascii="Arial" w:eastAsia="MS Mincho" w:hAnsi="Arial" w:cs="Arial"/>
          <w:i/>
          <w:iCs/>
          <w:sz w:val="20"/>
          <w:szCs w:val="20"/>
          <w:lang w:val="ca-ES"/>
        </w:rPr>
        <w:t>-of-</w:t>
      </w:r>
      <w:proofErr w:type="spellStart"/>
      <w:r w:rsidRPr="00B069BD">
        <w:rPr>
          <w:rFonts w:ascii="Arial" w:eastAsia="MS Mincho" w:hAnsi="Arial" w:cs="Arial"/>
          <w:i/>
          <w:iCs/>
          <w:sz w:val="20"/>
          <w:szCs w:val="20"/>
          <w:lang w:val="ca-ES"/>
        </w:rPr>
        <w:t>flight</w:t>
      </w:r>
      <w:proofErr w:type="spellEnd"/>
      <w:r w:rsidRPr="00B069BD">
        <w:rPr>
          <w:rFonts w:ascii="Arial" w:eastAsia="MS Mincho" w:hAnsi="Arial" w:cs="Arial"/>
          <w:i/>
          <w:iCs/>
          <w:sz w:val="20"/>
          <w:szCs w:val="20"/>
          <w:lang w:val="ca-ES"/>
        </w:rPr>
        <w:t xml:space="preserve"> </w:t>
      </w:r>
      <w:proofErr w:type="spellStart"/>
      <w:r w:rsidRPr="00B069BD">
        <w:rPr>
          <w:rFonts w:ascii="Arial" w:eastAsia="MS Mincho" w:hAnsi="Arial" w:cs="Arial"/>
          <w:i/>
          <w:iCs/>
          <w:sz w:val="20"/>
          <w:szCs w:val="20"/>
          <w:lang w:val="ca-ES"/>
        </w:rPr>
        <w:t>secondary</w:t>
      </w:r>
      <w:proofErr w:type="spellEnd"/>
      <w:r w:rsidRPr="00B069BD">
        <w:rPr>
          <w:rFonts w:ascii="Arial" w:eastAsia="MS Mincho" w:hAnsi="Arial" w:cs="Arial"/>
          <w:i/>
          <w:iCs/>
          <w:sz w:val="20"/>
          <w:szCs w:val="20"/>
          <w:lang w:val="ca-ES"/>
        </w:rPr>
        <w:t xml:space="preserve"> </w:t>
      </w:r>
      <w:proofErr w:type="spellStart"/>
      <w:r w:rsidRPr="00B069BD">
        <w:rPr>
          <w:rFonts w:ascii="Arial" w:eastAsia="MS Mincho" w:hAnsi="Arial" w:cs="Arial"/>
          <w:i/>
          <w:iCs/>
          <w:sz w:val="20"/>
          <w:szCs w:val="20"/>
          <w:lang w:val="ca-ES"/>
        </w:rPr>
        <w:t>ion</w:t>
      </w:r>
      <w:proofErr w:type="spellEnd"/>
      <w:r w:rsidRPr="00B069BD">
        <w:rPr>
          <w:rFonts w:ascii="Arial" w:eastAsia="MS Mincho" w:hAnsi="Arial" w:cs="Arial"/>
          <w:i/>
          <w:iCs/>
          <w:sz w:val="20"/>
          <w:szCs w:val="20"/>
          <w:lang w:val="ca-ES"/>
        </w:rPr>
        <w:t xml:space="preserve"> </w:t>
      </w:r>
      <w:proofErr w:type="spellStart"/>
      <w:r w:rsidRPr="00B069BD">
        <w:rPr>
          <w:rFonts w:ascii="Arial" w:eastAsia="MS Mincho" w:hAnsi="Arial" w:cs="Arial"/>
          <w:i/>
          <w:iCs/>
          <w:sz w:val="20"/>
          <w:szCs w:val="20"/>
          <w:lang w:val="ca-ES"/>
        </w:rPr>
        <w:t>mass</w:t>
      </w:r>
      <w:proofErr w:type="spellEnd"/>
      <w:r w:rsidRPr="00B069BD">
        <w:rPr>
          <w:rFonts w:ascii="Arial" w:eastAsia="MS Mincho" w:hAnsi="Arial" w:cs="Arial"/>
          <w:i/>
          <w:iCs/>
          <w:sz w:val="20"/>
          <w:szCs w:val="20"/>
          <w:lang w:val="ca-ES"/>
        </w:rPr>
        <w:t xml:space="preserve"> </w:t>
      </w:r>
      <w:proofErr w:type="spellStart"/>
      <w:r w:rsidRPr="00B069BD">
        <w:rPr>
          <w:rFonts w:ascii="Arial" w:eastAsia="MS Mincho" w:hAnsi="Arial" w:cs="Arial"/>
          <w:i/>
          <w:iCs/>
          <w:sz w:val="20"/>
          <w:szCs w:val="20"/>
          <w:lang w:val="ca-ES"/>
        </w:rPr>
        <w:t>spectrometry</w:t>
      </w:r>
      <w:proofErr w:type="spellEnd"/>
      <w:r w:rsidRPr="00B069BD">
        <w:rPr>
          <w:rFonts w:ascii="Arial" w:eastAsia="MS Mincho" w:hAnsi="Arial" w:cs="Arial"/>
          <w:i/>
          <w:iCs/>
          <w:sz w:val="20"/>
          <w:szCs w:val="20"/>
          <w:lang w:val="ca-ES"/>
        </w:rPr>
        <w:t xml:space="preserve"> (</w:t>
      </w:r>
      <w:proofErr w:type="spellStart"/>
      <w:r w:rsidRPr="00B069BD">
        <w:rPr>
          <w:rFonts w:ascii="Arial" w:eastAsia="MS Mincho" w:hAnsi="Arial" w:cs="Arial"/>
          <w:i/>
          <w:iCs/>
          <w:sz w:val="20"/>
          <w:szCs w:val="20"/>
          <w:lang w:val="ca-ES"/>
        </w:rPr>
        <w:t>ToF</w:t>
      </w:r>
      <w:proofErr w:type="spellEnd"/>
      <w:r w:rsidRPr="00B069BD">
        <w:rPr>
          <w:rFonts w:ascii="Arial" w:eastAsia="MS Mincho" w:hAnsi="Arial" w:cs="Arial"/>
          <w:i/>
          <w:iCs/>
          <w:sz w:val="20"/>
          <w:szCs w:val="20"/>
          <w:lang w:val="ca-ES"/>
        </w:rPr>
        <w:t xml:space="preserve">-SIMS) </w:t>
      </w:r>
      <w:proofErr w:type="spellStart"/>
      <w:r w:rsidRPr="00B069BD">
        <w:rPr>
          <w:rFonts w:ascii="Arial" w:eastAsia="MS Mincho" w:hAnsi="Arial" w:cs="Arial"/>
          <w:i/>
          <w:iCs/>
          <w:sz w:val="20"/>
          <w:szCs w:val="20"/>
          <w:lang w:val="ca-ES"/>
        </w:rPr>
        <w:t>system</w:t>
      </w:r>
      <w:proofErr w:type="spellEnd"/>
      <w:r w:rsidRPr="00B069BD">
        <w:rPr>
          <w:rFonts w:ascii="Arial" w:eastAsia="MS Mincho" w:hAnsi="Arial" w:cs="Arial"/>
          <w:i/>
          <w:iCs/>
          <w:sz w:val="20"/>
          <w:szCs w:val="20"/>
          <w:lang w:val="ca-ES"/>
        </w:rPr>
        <w:t xml:space="preserve"> for </w:t>
      </w:r>
      <w:proofErr w:type="spellStart"/>
      <w:r w:rsidRPr="00B069BD">
        <w:rPr>
          <w:rFonts w:ascii="Arial" w:eastAsia="MS Mincho" w:hAnsi="Arial" w:cs="Arial"/>
          <w:i/>
          <w:iCs/>
          <w:sz w:val="20"/>
          <w:szCs w:val="20"/>
          <w:lang w:val="ca-ES"/>
        </w:rPr>
        <w:t>the</w:t>
      </w:r>
      <w:proofErr w:type="spellEnd"/>
      <w:r w:rsidRPr="00B069BD">
        <w:rPr>
          <w:rFonts w:ascii="Arial" w:eastAsia="MS Mincho" w:hAnsi="Arial" w:cs="Arial"/>
          <w:i/>
          <w:iCs/>
          <w:sz w:val="20"/>
          <w:szCs w:val="20"/>
          <w:lang w:val="ca-ES"/>
        </w:rPr>
        <w:t xml:space="preserve"> Pilot </w:t>
      </w:r>
      <w:proofErr w:type="spellStart"/>
      <w:r w:rsidRPr="00B069BD">
        <w:rPr>
          <w:rFonts w:ascii="Arial" w:eastAsia="MS Mincho" w:hAnsi="Arial" w:cs="Arial"/>
          <w:i/>
          <w:iCs/>
          <w:sz w:val="20"/>
          <w:szCs w:val="20"/>
          <w:lang w:val="ca-ES"/>
        </w:rPr>
        <w:t>Line</w:t>
      </w:r>
      <w:proofErr w:type="spellEnd"/>
      <w:r w:rsidRPr="00B069BD">
        <w:rPr>
          <w:rFonts w:ascii="Arial" w:eastAsia="MS Mincho" w:hAnsi="Arial" w:cs="Arial"/>
          <w:i/>
          <w:iCs/>
          <w:sz w:val="20"/>
          <w:szCs w:val="20"/>
          <w:lang w:val="ca-ES"/>
        </w:rPr>
        <w:t xml:space="preserve"> </w:t>
      </w:r>
      <w:proofErr w:type="spellStart"/>
      <w:r w:rsidRPr="00B069BD">
        <w:rPr>
          <w:rFonts w:ascii="Arial" w:eastAsia="MS Mincho" w:hAnsi="Arial" w:cs="Arial"/>
          <w:i/>
          <w:iCs/>
          <w:sz w:val="20"/>
          <w:szCs w:val="20"/>
          <w:lang w:val="ca-ES"/>
        </w:rPr>
        <w:t>PIXEurope</w:t>
      </w:r>
      <w:proofErr w:type="spellEnd"/>
      <w:r w:rsidRPr="00B069BD">
        <w:rPr>
          <w:rFonts w:ascii="Arial" w:eastAsia="MS Mincho" w:hAnsi="Arial" w:cs="Arial"/>
          <w:i/>
          <w:iCs/>
          <w:sz w:val="20"/>
          <w:szCs w:val="20"/>
          <w:lang w:val="ca-ES"/>
        </w:rPr>
        <w:t xml:space="preserve"> </w:t>
      </w:r>
      <w:proofErr w:type="spellStart"/>
      <w:r w:rsidRPr="00B069BD">
        <w:rPr>
          <w:rFonts w:ascii="Arial" w:eastAsia="MS Mincho" w:hAnsi="Arial" w:cs="Arial"/>
          <w:i/>
          <w:iCs/>
          <w:sz w:val="20"/>
          <w:szCs w:val="20"/>
          <w:lang w:val="ca-ES"/>
        </w:rPr>
        <w:t>at</w:t>
      </w:r>
      <w:proofErr w:type="spellEnd"/>
      <w:r w:rsidRPr="00B069BD">
        <w:rPr>
          <w:rFonts w:ascii="Arial" w:eastAsia="MS Mincho" w:hAnsi="Arial" w:cs="Arial"/>
          <w:i/>
          <w:iCs/>
          <w:sz w:val="20"/>
          <w:szCs w:val="20"/>
          <w:lang w:val="ca-ES"/>
        </w:rPr>
        <w:t xml:space="preserve"> ICFO</w:t>
      </w:r>
      <w:r w:rsidRPr="009166DD">
        <w:rPr>
          <w:rFonts w:ascii="Arial" w:eastAsia="MS Mincho" w:hAnsi="Arial" w:cs="Times New Roman"/>
          <w:i/>
          <w:iCs/>
          <w:sz w:val="20"/>
          <w:szCs w:val="20"/>
          <w:lang w:val="ca-ES"/>
        </w:rPr>
        <w:t>”,</w:t>
      </w:r>
      <w:r w:rsidRPr="009166DD">
        <w:rPr>
          <w:rFonts w:ascii="Arial" w:eastAsia="MS Mincho" w:hAnsi="Arial" w:cs="Times New Roman"/>
          <w:sz w:val="20"/>
          <w:szCs w:val="20"/>
          <w:lang w:val="ca-ES"/>
        </w:rPr>
        <w:t xml:space="preserve"> declaro que conec la normativa que és aplicable, en particular els apartats següents de l'article 22 del Reglament (UE) 2021/241 del Parlament Europeu i del Consell, de 12 de febrer de 2021, pel qual s'estableix el Mecanisme de Recuperació i Resiliència: </w:t>
      </w:r>
    </w:p>
    <w:p w14:paraId="4192D31F"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p>
    <w:p w14:paraId="38BA3649" w14:textId="77777777" w:rsidR="003F5691" w:rsidRPr="009166DD" w:rsidRDefault="003F5691" w:rsidP="003F5691">
      <w:pPr>
        <w:numPr>
          <w:ilvl w:val="0"/>
          <w:numId w:val="1"/>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5AC1692E"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p>
    <w:p w14:paraId="48ED01AC" w14:textId="77777777" w:rsidR="003F5691" w:rsidRPr="009166DD" w:rsidRDefault="003F5691" w:rsidP="003F5691">
      <w:pPr>
        <w:numPr>
          <w:ilvl w:val="0"/>
          <w:numId w:val="2"/>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El nom del perceptor final dels fons; </w:t>
      </w:r>
    </w:p>
    <w:p w14:paraId="4765F5E8" w14:textId="77777777" w:rsidR="003F5691" w:rsidRPr="009166DD" w:rsidRDefault="003F5691" w:rsidP="003F5691">
      <w:pPr>
        <w:numPr>
          <w:ilvl w:val="0"/>
          <w:numId w:val="2"/>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el nom del contractista i del </w:t>
      </w:r>
      <w:proofErr w:type="spellStart"/>
      <w:r w:rsidRPr="009166DD">
        <w:rPr>
          <w:rFonts w:ascii="Arial" w:eastAsia="MS Mincho" w:hAnsi="Arial" w:cs="Times New Roman"/>
          <w:sz w:val="20"/>
          <w:szCs w:val="20"/>
          <w:lang w:val="ca-ES"/>
        </w:rPr>
        <w:t>subcontractista</w:t>
      </w:r>
      <w:proofErr w:type="spellEnd"/>
      <w:r w:rsidRPr="009166DD">
        <w:rPr>
          <w:rFonts w:ascii="Arial" w:eastAsia="MS Mincho" w:hAnsi="Arial" w:cs="Times New Roman"/>
          <w:sz w:val="20"/>
          <w:szCs w:val="20"/>
          <w:lang w:val="ca-ES"/>
        </w:rPr>
        <w:t>, quan el perceptor final dels fons sigui un poder adjudicador de conformitat amb el dret de la Unió o nacional en matèria de contractació pública;</w:t>
      </w:r>
    </w:p>
    <w:p w14:paraId="2D9797A1" w14:textId="77777777" w:rsidR="003F5691" w:rsidRPr="009166DD" w:rsidRDefault="003F5691" w:rsidP="003F5691">
      <w:pPr>
        <w:numPr>
          <w:ilvl w:val="0"/>
          <w:numId w:val="2"/>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els noms, cognoms i dates de naixement dels titulars reals del perceptor dels fons o del contractista, segons es defineix a l'article 3, punt 6, de la Directiva (UE) 2015/849 del Parlament Europeu i del Consell (26);</w:t>
      </w:r>
    </w:p>
    <w:p w14:paraId="2BA0C6DE" w14:textId="77777777" w:rsidR="003F5691" w:rsidRPr="009166DD" w:rsidRDefault="003F5691" w:rsidP="003F5691">
      <w:pPr>
        <w:numPr>
          <w:ilvl w:val="0"/>
          <w:numId w:val="2"/>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14:paraId="51FA0226"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p>
    <w:p w14:paraId="7F313AED" w14:textId="77777777" w:rsidR="003F5691" w:rsidRPr="009166DD" w:rsidRDefault="003F5691" w:rsidP="003F5691">
      <w:pPr>
        <w:numPr>
          <w:ilvl w:val="0"/>
          <w:numId w:val="1"/>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1EAE8F1C"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p>
    <w:p w14:paraId="29B4E623"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D’acord amb el marc jurídic exposat, accedeixo a la cessió i al tractament de les dades amb les finalitats expressament indicades en els articles esmentats. </w:t>
      </w:r>
    </w:p>
    <w:p w14:paraId="1BED92B3"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p>
    <w:p w14:paraId="0421A988" w14:textId="77777777" w:rsidR="003F5691" w:rsidRPr="00D600DE" w:rsidRDefault="003F5691" w:rsidP="003F5691">
      <w:pPr>
        <w:spacing w:line="276" w:lineRule="auto"/>
        <w:ind w:left="-851" w:right="-772"/>
        <w:jc w:val="both"/>
        <w:rPr>
          <w:rFonts w:ascii="Arial" w:eastAsia="MS Mincho" w:hAnsi="Arial" w:cs="Times New Roman"/>
          <w:sz w:val="20"/>
          <w:szCs w:val="20"/>
          <w:lang w:val="ca-ES"/>
        </w:rPr>
      </w:pPr>
      <w:r w:rsidRPr="00D600DE">
        <w:rPr>
          <w:rFonts w:ascii="Arial" w:eastAsia="MS Mincho" w:hAnsi="Arial" w:cs="Times New Roman"/>
          <w:sz w:val="20"/>
          <w:szCs w:val="20"/>
          <w:lang w:val="ca-ES"/>
        </w:rPr>
        <w:t xml:space="preserve">[Lloc i data] </w:t>
      </w:r>
    </w:p>
    <w:p w14:paraId="1A718B58" w14:textId="77777777" w:rsidR="003F5691" w:rsidRPr="00D600DE" w:rsidRDefault="003F5691" w:rsidP="003F5691">
      <w:pPr>
        <w:spacing w:line="276" w:lineRule="auto"/>
        <w:ind w:left="-851" w:right="-772"/>
        <w:jc w:val="both"/>
        <w:rPr>
          <w:rFonts w:ascii="Arial" w:eastAsia="MS Mincho" w:hAnsi="Arial" w:cs="Times New Roman"/>
          <w:sz w:val="20"/>
          <w:szCs w:val="20"/>
          <w:lang w:val="ca-ES"/>
        </w:rPr>
      </w:pPr>
    </w:p>
    <w:p w14:paraId="10FB66A5" w14:textId="77777777" w:rsidR="003F5691" w:rsidRDefault="003F5691" w:rsidP="003F5691">
      <w:pPr>
        <w:spacing w:line="276" w:lineRule="auto"/>
        <w:ind w:left="-851" w:right="-772"/>
        <w:jc w:val="both"/>
        <w:rPr>
          <w:rFonts w:ascii="Arial" w:eastAsia="MS Mincho" w:hAnsi="Arial" w:cs="Times New Roman"/>
          <w:sz w:val="20"/>
          <w:szCs w:val="20"/>
          <w:lang w:val="ca-ES"/>
        </w:rPr>
      </w:pPr>
      <w:r w:rsidRPr="00D600DE">
        <w:rPr>
          <w:rFonts w:ascii="Arial" w:eastAsia="MS Mincho" w:hAnsi="Arial" w:cs="Times New Roman"/>
          <w:sz w:val="20"/>
          <w:szCs w:val="20"/>
          <w:lang w:val="ca-ES"/>
        </w:rPr>
        <w:t>[Signatura i càrrec]</w:t>
      </w:r>
    </w:p>
    <w:p w14:paraId="179D79D9" w14:textId="77777777" w:rsidR="003F5691" w:rsidRDefault="003F5691" w:rsidP="003F5691">
      <w:pPr>
        <w:spacing w:line="276" w:lineRule="auto"/>
        <w:ind w:left="-851" w:right="-772"/>
        <w:jc w:val="both"/>
        <w:rPr>
          <w:rFonts w:ascii="Arial" w:eastAsia="MS Mincho" w:hAnsi="Arial" w:cs="Times New Roman"/>
          <w:sz w:val="20"/>
          <w:szCs w:val="20"/>
          <w:lang w:val="ca-ES"/>
        </w:rPr>
      </w:pPr>
    </w:p>
    <w:p w14:paraId="0F582C43" w14:textId="77777777" w:rsidR="003F5691" w:rsidRDefault="003F5691" w:rsidP="003F5691">
      <w:pPr>
        <w:spacing w:line="276" w:lineRule="auto"/>
        <w:ind w:left="-851" w:right="-772"/>
        <w:jc w:val="both"/>
        <w:rPr>
          <w:rFonts w:ascii="Arial" w:eastAsia="MS Mincho" w:hAnsi="Arial" w:cs="Times New Roman"/>
          <w:sz w:val="20"/>
          <w:szCs w:val="20"/>
          <w:lang w:val="ca-ES"/>
        </w:rPr>
      </w:pPr>
    </w:p>
    <w:p w14:paraId="44A6C32F" w14:textId="77777777" w:rsidR="003F5691" w:rsidRDefault="003F5691" w:rsidP="003F5691">
      <w:pPr>
        <w:spacing w:line="276" w:lineRule="auto"/>
        <w:ind w:left="-851" w:right="-772"/>
        <w:jc w:val="both"/>
        <w:rPr>
          <w:rFonts w:ascii="Arial" w:eastAsia="MS Mincho" w:hAnsi="Arial" w:cs="Times New Roman"/>
          <w:sz w:val="20"/>
          <w:szCs w:val="20"/>
          <w:lang w:val="ca-ES"/>
        </w:rPr>
      </w:pPr>
    </w:p>
    <w:p w14:paraId="4C9AA86E" w14:textId="77777777" w:rsidR="003F5691" w:rsidRDefault="003F5691" w:rsidP="003F5691">
      <w:pPr>
        <w:spacing w:line="276" w:lineRule="auto"/>
        <w:ind w:left="-851" w:right="-772"/>
        <w:jc w:val="both"/>
        <w:rPr>
          <w:rFonts w:ascii="Arial" w:eastAsia="MS Mincho" w:hAnsi="Arial" w:cs="Times New Roman"/>
          <w:sz w:val="20"/>
          <w:szCs w:val="20"/>
          <w:lang w:val="ca-ES"/>
        </w:rPr>
      </w:pPr>
    </w:p>
    <w:p w14:paraId="643C734D" w14:textId="77777777" w:rsidR="003F5691" w:rsidRPr="009166DD" w:rsidRDefault="003F5691" w:rsidP="003F5691">
      <w:pPr>
        <w:keepNext/>
        <w:keepLines/>
        <w:overflowPunct w:val="0"/>
        <w:autoSpaceDE w:val="0"/>
        <w:autoSpaceDN w:val="0"/>
        <w:adjustRightInd w:val="0"/>
        <w:jc w:val="both"/>
        <w:textAlignment w:val="baseline"/>
        <w:outlineLvl w:val="1"/>
        <w:rPr>
          <w:rFonts w:ascii="Arial" w:eastAsia="MS Gothic" w:hAnsi="Arial" w:cs="Times New Roman"/>
          <w:b/>
          <w:noProof/>
          <w:color w:val="001489"/>
          <w:sz w:val="20"/>
          <w:szCs w:val="26"/>
          <w:lang w:val="ca-ES" w:eastAsia="es-ES"/>
        </w:rPr>
      </w:pPr>
      <w:r w:rsidRPr="009166DD">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59264" behindDoc="0" locked="0" layoutInCell="1" allowOverlap="1" wp14:anchorId="1F4B624A" wp14:editId="2A06743F">
                <wp:simplePos x="0" y="0"/>
                <wp:positionH relativeFrom="column">
                  <wp:posOffset>-150495</wp:posOffset>
                </wp:positionH>
                <wp:positionV relativeFrom="paragraph">
                  <wp:posOffset>-6123940</wp:posOffset>
                </wp:positionV>
                <wp:extent cx="3871595" cy="6350"/>
                <wp:effectExtent l="0" t="0" r="33655" b="31750"/>
                <wp:wrapNone/>
                <wp:docPr id="10" name="Straight Connector 10"/>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C53D73"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DstVl7wBAABiAwAADgAAAAAAAAAAAAAAAAAu&#10;AgAAZHJzL2Uyb0RvYy54bWxQSwECLQAUAAYACAAAACEABDV8s+IAAAANAQAADwAAAAAAAAAAAAAA&#10;AAAWBAAAZHJzL2Rvd25yZXYueG1sUEsFBgAAAAAEAAQA8wAAACUFAAAAAA==&#10;" strokecolor="white" strokeweight=".25pt"/>
            </w:pict>
          </mc:Fallback>
        </mc:AlternateContent>
      </w:r>
      <w:bookmarkStart w:id="5" w:name="_Toc188461876"/>
      <w:r w:rsidRPr="009166DD">
        <w:rPr>
          <w:rFonts w:ascii="Arial" w:eastAsia="MS Gothic" w:hAnsi="Arial" w:cs="Times New Roman"/>
          <w:b/>
          <w:noProof/>
          <w:color w:val="001489"/>
          <w:sz w:val="20"/>
          <w:szCs w:val="26"/>
          <w:lang w:val="ca-ES" w:eastAsia="es-ES"/>
        </w:rPr>
        <w:t>Annex núm. 7</w:t>
      </w:r>
      <w:bookmarkEnd w:id="4"/>
      <w:bookmarkEnd w:id="5"/>
    </w:p>
    <w:p w14:paraId="7E204E06" w14:textId="77777777" w:rsidR="003F5691" w:rsidRPr="009166DD" w:rsidRDefault="003F5691" w:rsidP="003F5691">
      <w:pPr>
        <w:spacing w:line="276" w:lineRule="auto"/>
        <w:ind w:left="-851" w:right="-772"/>
        <w:jc w:val="both"/>
        <w:rPr>
          <w:rFonts w:ascii="Arial" w:eastAsia="MS Mincho" w:hAnsi="Arial" w:cs="Times New Roman"/>
          <w:color w:val="001489"/>
          <w:szCs w:val="20"/>
          <w:lang w:val="ca-ES"/>
        </w:rPr>
      </w:pPr>
    </w:p>
    <w:p w14:paraId="385E4274" w14:textId="77777777" w:rsidR="003F5691" w:rsidRPr="00E61A81" w:rsidRDefault="003F5691" w:rsidP="003F5691">
      <w:pPr>
        <w:spacing w:line="276" w:lineRule="auto"/>
        <w:ind w:left="-851" w:right="-772"/>
        <w:jc w:val="both"/>
        <w:rPr>
          <w:rFonts w:ascii="Arial" w:eastAsia="MS Mincho" w:hAnsi="Arial" w:cs="Times New Roman"/>
          <w:color w:val="001489"/>
          <w:szCs w:val="20"/>
          <w:lang w:val="ca-ES"/>
        </w:rPr>
      </w:pPr>
      <w:r w:rsidRPr="00E61A81">
        <w:rPr>
          <w:rFonts w:ascii="Arial" w:eastAsia="MS Mincho" w:hAnsi="Arial" w:cs="Times New Roman"/>
          <w:color w:val="001489"/>
          <w:szCs w:val="20"/>
          <w:lang w:val="ca-ES"/>
        </w:rPr>
        <w:t>DECLARACIÓ DE COMPROMÍS EN RELACIÓ AMB L’ACTUACIÓ D’ACTUACIONS DEL PLA DE RECUPERACIÓ, TRANSFORMACIÓ I RESILIÈNCIA (PRTR)</w:t>
      </w:r>
    </w:p>
    <w:p w14:paraId="132822CD" w14:textId="77777777" w:rsidR="003F5691" w:rsidRPr="00E61A81" w:rsidRDefault="003F5691" w:rsidP="003F5691">
      <w:pPr>
        <w:ind w:left="-709" w:right="-772" w:hanging="142"/>
        <w:rPr>
          <w:rFonts w:ascii="Arial" w:eastAsia="MS Mincho" w:hAnsi="Arial" w:cs="Times New Roman"/>
          <w:sz w:val="20"/>
          <w:szCs w:val="20"/>
          <w:lang w:val="ca-ES"/>
        </w:rPr>
      </w:pPr>
    </w:p>
    <w:p w14:paraId="05CBD0F7" w14:textId="77777777" w:rsidR="003F5691" w:rsidRPr="00E61A81" w:rsidRDefault="003F5691" w:rsidP="003F5691">
      <w:pPr>
        <w:spacing w:line="276" w:lineRule="auto"/>
        <w:ind w:left="-851" w:right="-772"/>
        <w:jc w:val="both"/>
        <w:rPr>
          <w:rFonts w:ascii="Arial" w:eastAsia="MS Mincho" w:hAnsi="Arial" w:cs="Times New Roman"/>
          <w:sz w:val="20"/>
          <w:szCs w:val="20"/>
          <w:lang w:val="ca-ES"/>
        </w:rPr>
      </w:pPr>
      <w:bookmarkStart w:id="6" w:name="_Hlk207190451"/>
      <w:r w:rsidRPr="00E61A81">
        <w:rPr>
          <w:rFonts w:ascii="Arial" w:eastAsia="MS Mincho" w:hAnsi="Arial" w:cs="Times New Roman"/>
          <w:sz w:val="20"/>
          <w:szCs w:val="20"/>
          <w:lang w:val="ca-ES"/>
        </w:rPr>
        <w:t xml:space="preserve">Jo, el/la  sotasignat, ___________, amb DNI __________, com a ___________ de l’entitat ______________, amb NIF ____________ i amb domicili fiscal a _________________, en la condició de beneficiària d’ajuts /  adjudicatària del contracte amb finançament de recursos provinents del Pla de recuperació, transformació i resiliència (PRTR), en el desenvolupament de les actuacions necessàries per a la consecució dels objectius definits al component de l’expedient de contractació </w:t>
      </w:r>
      <w:bookmarkEnd w:id="6"/>
      <w:r>
        <w:rPr>
          <w:rFonts w:ascii="Arial" w:eastAsia="MS Mincho" w:hAnsi="Arial" w:cs="Times New Roman"/>
          <w:sz w:val="20"/>
          <w:szCs w:val="20"/>
          <w:lang w:val="ca-ES"/>
        </w:rPr>
        <w:t>ICFO-2026-005</w:t>
      </w:r>
      <w:r w:rsidRPr="00E61A81">
        <w:rPr>
          <w:rFonts w:ascii="Arial" w:eastAsia="MS Mincho" w:hAnsi="Arial" w:cs="Times New Roman"/>
          <w:sz w:val="20"/>
          <w:szCs w:val="20"/>
          <w:lang w:val="ca-ES"/>
        </w:rPr>
        <w:t>, “</w:t>
      </w:r>
      <w:proofErr w:type="spellStart"/>
      <w:r w:rsidRPr="00B069BD">
        <w:rPr>
          <w:rFonts w:ascii="Arial" w:eastAsia="MS Mincho" w:hAnsi="Arial" w:cs="Times New Roman"/>
          <w:i/>
          <w:sz w:val="20"/>
          <w:szCs w:val="20"/>
          <w:lang w:val="es-ES"/>
        </w:rPr>
        <w:t>Supply</w:t>
      </w:r>
      <w:proofErr w:type="spellEnd"/>
      <w:r w:rsidRPr="00B069BD">
        <w:rPr>
          <w:rFonts w:ascii="Arial" w:eastAsia="MS Mincho" w:hAnsi="Arial" w:cs="Times New Roman"/>
          <w:i/>
          <w:sz w:val="20"/>
          <w:szCs w:val="20"/>
          <w:lang w:val="es-ES"/>
        </w:rPr>
        <w:t xml:space="preserve">, </w:t>
      </w:r>
      <w:proofErr w:type="spellStart"/>
      <w:r w:rsidRPr="00B069BD">
        <w:rPr>
          <w:rFonts w:ascii="Arial" w:eastAsia="MS Mincho" w:hAnsi="Arial" w:cs="Times New Roman"/>
          <w:i/>
          <w:sz w:val="20"/>
          <w:szCs w:val="20"/>
          <w:lang w:val="es-ES"/>
        </w:rPr>
        <w:t>installation</w:t>
      </w:r>
      <w:proofErr w:type="spellEnd"/>
      <w:r w:rsidRPr="00B069BD">
        <w:rPr>
          <w:rFonts w:ascii="Arial" w:eastAsia="MS Mincho" w:hAnsi="Arial" w:cs="Times New Roman"/>
          <w:i/>
          <w:sz w:val="20"/>
          <w:szCs w:val="20"/>
          <w:lang w:val="es-ES"/>
        </w:rPr>
        <w:t xml:space="preserve"> and </w:t>
      </w:r>
      <w:proofErr w:type="spellStart"/>
      <w:r w:rsidRPr="00B069BD">
        <w:rPr>
          <w:rFonts w:ascii="Arial" w:eastAsia="MS Mincho" w:hAnsi="Arial" w:cs="Times New Roman"/>
          <w:i/>
          <w:sz w:val="20"/>
          <w:szCs w:val="20"/>
          <w:lang w:val="es-ES"/>
        </w:rPr>
        <w:t>starting</w:t>
      </w:r>
      <w:proofErr w:type="spellEnd"/>
      <w:r w:rsidRPr="00B069BD">
        <w:rPr>
          <w:rFonts w:ascii="Arial" w:eastAsia="MS Mincho" w:hAnsi="Arial" w:cs="Times New Roman"/>
          <w:i/>
          <w:sz w:val="20"/>
          <w:szCs w:val="20"/>
          <w:lang w:val="es-ES"/>
        </w:rPr>
        <w:t xml:space="preserve">-up </w:t>
      </w:r>
      <w:proofErr w:type="spellStart"/>
      <w:r w:rsidRPr="00B069BD">
        <w:rPr>
          <w:rFonts w:ascii="Arial" w:eastAsia="MS Mincho" w:hAnsi="Arial" w:cs="Times New Roman"/>
          <w:i/>
          <w:sz w:val="20"/>
          <w:szCs w:val="20"/>
          <w:lang w:val="es-ES"/>
        </w:rPr>
        <w:t>of</w:t>
      </w:r>
      <w:proofErr w:type="spellEnd"/>
      <w:r w:rsidRPr="00B069BD">
        <w:rPr>
          <w:rFonts w:ascii="Arial" w:eastAsia="MS Mincho" w:hAnsi="Arial" w:cs="Times New Roman"/>
          <w:i/>
          <w:sz w:val="20"/>
          <w:szCs w:val="20"/>
          <w:lang w:val="es-ES"/>
        </w:rPr>
        <w:t xml:space="preserve"> a time-</w:t>
      </w:r>
      <w:proofErr w:type="spellStart"/>
      <w:r w:rsidRPr="00B069BD">
        <w:rPr>
          <w:rFonts w:ascii="Arial" w:eastAsia="MS Mincho" w:hAnsi="Arial" w:cs="Times New Roman"/>
          <w:i/>
          <w:sz w:val="20"/>
          <w:szCs w:val="20"/>
          <w:lang w:val="es-ES"/>
        </w:rPr>
        <w:t>of</w:t>
      </w:r>
      <w:proofErr w:type="spellEnd"/>
      <w:r w:rsidRPr="00B069BD">
        <w:rPr>
          <w:rFonts w:ascii="Arial" w:eastAsia="MS Mincho" w:hAnsi="Arial" w:cs="Times New Roman"/>
          <w:i/>
          <w:sz w:val="20"/>
          <w:szCs w:val="20"/>
          <w:lang w:val="es-ES"/>
        </w:rPr>
        <w:t>-</w:t>
      </w:r>
      <w:proofErr w:type="spellStart"/>
      <w:r w:rsidRPr="00B069BD">
        <w:rPr>
          <w:rFonts w:ascii="Arial" w:eastAsia="MS Mincho" w:hAnsi="Arial" w:cs="Times New Roman"/>
          <w:i/>
          <w:sz w:val="20"/>
          <w:szCs w:val="20"/>
          <w:lang w:val="es-ES"/>
        </w:rPr>
        <w:t>flight</w:t>
      </w:r>
      <w:proofErr w:type="spellEnd"/>
      <w:r w:rsidRPr="00B069BD">
        <w:rPr>
          <w:rFonts w:ascii="Arial" w:eastAsia="MS Mincho" w:hAnsi="Arial" w:cs="Times New Roman"/>
          <w:i/>
          <w:sz w:val="20"/>
          <w:szCs w:val="20"/>
          <w:lang w:val="es-ES"/>
        </w:rPr>
        <w:t xml:space="preserve"> </w:t>
      </w:r>
      <w:proofErr w:type="spellStart"/>
      <w:r w:rsidRPr="00B069BD">
        <w:rPr>
          <w:rFonts w:ascii="Arial" w:eastAsia="MS Mincho" w:hAnsi="Arial" w:cs="Times New Roman"/>
          <w:i/>
          <w:sz w:val="20"/>
          <w:szCs w:val="20"/>
          <w:lang w:val="es-ES"/>
        </w:rPr>
        <w:t>secondary</w:t>
      </w:r>
      <w:proofErr w:type="spellEnd"/>
      <w:r w:rsidRPr="00B069BD">
        <w:rPr>
          <w:rFonts w:ascii="Arial" w:eastAsia="MS Mincho" w:hAnsi="Arial" w:cs="Times New Roman"/>
          <w:i/>
          <w:sz w:val="20"/>
          <w:szCs w:val="20"/>
          <w:lang w:val="es-ES"/>
        </w:rPr>
        <w:t xml:space="preserve"> ion </w:t>
      </w:r>
      <w:proofErr w:type="spellStart"/>
      <w:r w:rsidRPr="00B069BD">
        <w:rPr>
          <w:rFonts w:ascii="Arial" w:eastAsia="MS Mincho" w:hAnsi="Arial" w:cs="Times New Roman"/>
          <w:i/>
          <w:sz w:val="20"/>
          <w:szCs w:val="20"/>
          <w:lang w:val="es-ES"/>
        </w:rPr>
        <w:t>mass</w:t>
      </w:r>
      <w:proofErr w:type="spellEnd"/>
      <w:r w:rsidRPr="00B069BD">
        <w:rPr>
          <w:rFonts w:ascii="Arial" w:eastAsia="MS Mincho" w:hAnsi="Arial" w:cs="Times New Roman"/>
          <w:i/>
          <w:sz w:val="20"/>
          <w:szCs w:val="20"/>
          <w:lang w:val="es-ES"/>
        </w:rPr>
        <w:t xml:space="preserve"> </w:t>
      </w:r>
      <w:proofErr w:type="spellStart"/>
      <w:r w:rsidRPr="00B069BD">
        <w:rPr>
          <w:rFonts w:ascii="Arial" w:eastAsia="MS Mincho" w:hAnsi="Arial" w:cs="Times New Roman"/>
          <w:i/>
          <w:sz w:val="20"/>
          <w:szCs w:val="20"/>
          <w:lang w:val="es-ES"/>
        </w:rPr>
        <w:t>spectrometry</w:t>
      </w:r>
      <w:proofErr w:type="spellEnd"/>
      <w:r w:rsidRPr="00B069BD">
        <w:rPr>
          <w:rFonts w:ascii="Arial" w:eastAsia="MS Mincho" w:hAnsi="Arial" w:cs="Times New Roman"/>
          <w:i/>
          <w:sz w:val="20"/>
          <w:szCs w:val="20"/>
          <w:lang w:val="es-ES"/>
        </w:rPr>
        <w:t xml:space="preserve"> (</w:t>
      </w:r>
      <w:proofErr w:type="spellStart"/>
      <w:r w:rsidRPr="00B069BD">
        <w:rPr>
          <w:rFonts w:ascii="Arial" w:eastAsia="MS Mincho" w:hAnsi="Arial" w:cs="Times New Roman"/>
          <w:i/>
          <w:sz w:val="20"/>
          <w:szCs w:val="20"/>
          <w:lang w:val="es-ES"/>
        </w:rPr>
        <w:t>ToF</w:t>
      </w:r>
      <w:proofErr w:type="spellEnd"/>
      <w:r w:rsidRPr="00B069BD">
        <w:rPr>
          <w:rFonts w:ascii="Arial" w:eastAsia="MS Mincho" w:hAnsi="Arial" w:cs="Times New Roman"/>
          <w:i/>
          <w:sz w:val="20"/>
          <w:szCs w:val="20"/>
          <w:lang w:val="es-ES"/>
        </w:rPr>
        <w:t xml:space="preserve">-SIMS) </w:t>
      </w:r>
      <w:proofErr w:type="spellStart"/>
      <w:r w:rsidRPr="00B069BD">
        <w:rPr>
          <w:rFonts w:ascii="Arial" w:eastAsia="MS Mincho" w:hAnsi="Arial" w:cs="Times New Roman"/>
          <w:i/>
          <w:sz w:val="20"/>
          <w:szCs w:val="20"/>
          <w:lang w:val="es-ES"/>
        </w:rPr>
        <w:t>system</w:t>
      </w:r>
      <w:proofErr w:type="spellEnd"/>
      <w:r w:rsidRPr="00B069BD">
        <w:rPr>
          <w:rFonts w:ascii="Arial" w:eastAsia="MS Mincho" w:hAnsi="Arial" w:cs="Times New Roman"/>
          <w:i/>
          <w:sz w:val="20"/>
          <w:szCs w:val="20"/>
          <w:lang w:val="es-ES"/>
        </w:rPr>
        <w:t xml:space="preserve"> </w:t>
      </w:r>
      <w:proofErr w:type="spellStart"/>
      <w:r w:rsidRPr="00B069BD">
        <w:rPr>
          <w:rFonts w:ascii="Arial" w:eastAsia="MS Mincho" w:hAnsi="Arial" w:cs="Times New Roman"/>
          <w:i/>
          <w:sz w:val="20"/>
          <w:szCs w:val="20"/>
          <w:lang w:val="es-ES"/>
        </w:rPr>
        <w:t>for</w:t>
      </w:r>
      <w:proofErr w:type="spellEnd"/>
      <w:r w:rsidRPr="00B069BD">
        <w:rPr>
          <w:rFonts w:ascii="Arial" w:eastAsia="MS Mincho" w:hAnsi="Arial" w:cs="Times New Roman"/>
          <w:i/>
          <w:sz w:val="20"/>
          <w:szCs w:val="20"/>
          <w:lang w:val="es-ES"/>
        </w:rPr>
        <w:t xml:space="preserve"> </w:t>
      </w:r>
      <w:proofErr w:type="spellStart"/>
      <w:r w:rsidRPr="00B069BD">
        <w:rPr>
          <w:rFonts w:ascii="Arial" w:eastAsia="MS Mincho" w:hAnsi="Arial" w:cs="Times New Roman"/>
          <w:i/>
          <w:sz w:val="20"/>
          <w:szCs w:val="20"/>
          <w:lang w:val="es-ES"/>
        </w:rPr>
        <w:t>the</w:t>
      </w:r>
      <w:proofErr w:type="spellEnd"/>
      <w:r w:rsidRPr="00B069BD">
        <w:rPr>
          <w:rFonts w:ascii="Arial" w:eastAsia="MS Mincho" w:hAnsi="Arial" w:cs="Times New Roman"/>
          <w:i/>
          <w:sz w:val="20"/>
          <w:szCs w:val="20"/>
          <w:lang w:val="es-ES"/>
        </w:rPr>
        <w:t xml:space="preserve"> </w:t>
      </w:r>
      <w:proofErr w:type="spellStart"/>
      <w:r w:rsidRPr="00B069BD">
        <w:rPr>
          <w:rFonts w:ascii="Arial" w:eastAsia="MS Mincho" w:hAnsi="Arial" w:cs="Times New Roman"/>
          <w:i/>
          <w:sz w:val="20"/>
          <w:szCs w:val="20"/>
          <w:lang w:val="es-ES"/>
        </w:rPr>
        <w:t>Pilot</w:t>
      </w:r>
      <w:proofErr w:type="spellEnd"/>
      <w:r w:rsidRPr="00B069BD">
        <w:rPr>
          <w:rFonts w:ascii="Arial" w:eastAsia="MS Mincho" w:hAnsi="Arial" w:cs="Times New Roman"/>
          <w:i/>
          <w:sz w:val="20"/>
          <w:szCs w:val="20"/>
          <w:lang w:val="es-ES"/>
        </w:rPr>
        <w:t xml:space="preserve"> Line </w:t>
      </w:r>
      <w:proofErr w:type="spellStart"/>
      <w:r w:rsidRPr="00B069BD">
        <w:rPr>
          <w:rFonts w:ascii="Arial" w:eastAsia="MS Mincho" w:hAnsi="Arial" w:cs="Times New Roman"/>
          <w:i/>
          <w:sz w:val="20"/>
          <w:szCs w:val="20"/>
          <w:lang w:val="es-ES"/>
        </w:rPr>
        <w:t>PIXEurope</w:t>
      </w:r>
      <w:proofErr w:type="spellEnd"/>
      <w:r w:rsidRPr="00B069BD">
        <w:rPr>
          <w:rFonts w:ascii="Arial" w:eastAsia="MS Mincho" w:hAnsi="Arial" w:cs="Times New Roman"/>
          <w:i/>
          <w:sz w:val="20"/>
          <w:szCs w:val="20"/>
          <w:lang w:val="es-ES"/>
        </w:rPr>
        <w:t xml:space="preserve"> at ICFO</w:t>
      </w:r>
      <w:r w:rsidRPr="00E61A81">
        <w:rPr>
          <w:rFonts w:ascii="Arial" w:eastAsia="MS Mincho" w:hAnsi="Arial" w:cs="Times New Roman"/>
          <w:sz w:val="20"/>
          <w:szCs w:val="20"/>
          <w:lang w:val="ca-ES"/>
        </w:rPr>
        <w:t xml:space="preserve">”, declaro el compromís de l’entitat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14:paraId="771C59EF" w14:textId="77777777" w:rsidR="003F5691" w:rsidRPr="00E61A81" w:rsidRDefault="003F5691" w:rsidP="003F5691">
      <w:pPr>
        <w:spacing w:line="276" w:lineRule="auto"/>
        <w:ind w:left="-851" w:right="-772"/>
        <w:jc w:val="both"/>
        <w:rPr>
          <w:rFonts w:ascii="Arial" w:eastAsia="MS Mincho" w:hAnsi="Arial" w:cs="Times New Roman"/>
          <w:sz w:val="20"/>
          <w:szCs w:val="20"/>
          <w:lang w:val="ca-ES"/>
        </w:rPr>
      </w:pPr>
    </w:p>
    <w:p w14:paraId="15B32D99" w14:textId="77777777" w:rsidR="003F5691" w:rsidRPr="00E61A81" w:rsidRDefault="003F5691" w:rsidP="003F5691">
      <w:pPr>
        <w:spacing w:line="276" w:lineRule="auto"/>
        <w:ind w:left="-851" w:right="-772"/>
        <w:jc w:val="both"/>
        <w:rPr>
          <w:rFonts w:ascii="Arial" w:eastAsia="MS Mincho" w:hAnsi="Arial" w:cs="Times New Roman"/>
          <w:sz w:val="20"/>
          <w:szCs w:val="20"/>
          <w:lang w:val="ca-ES"/>
        </w:rPr>
      </w:pPr>
      <w:r w:rsidRPr="00E61A81">
        <w:rPr>
          <w:rFonts w:ascii="Arial" w:eastAsia="MS Mincho" w:hAnsi="Arial" w:cs="Times New Roman"/>
          <w:sz w:val="20"/>
          <w:szCs w:val="20"/>
          <w:lang w:val="ca-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E61A81">
        <w:rPr>
          <w:rFonts w:ascii="Arial" w:eastAsia="MS Mincho" w:hAnsi="Arial" w:cs="Times New Roman"/>
          <w:sz w:val="20"/>
          <w:szCs w:val="20"/>
          <w:lang w:val="ca-ES"/>
        </w:rPr>
        <w:t>harm</w:t>
      </w:r>
      <w:proofErr w:type="spellEnd"/>
      <w:r w:rsidRPr="00E61A81">
        <w:rPr>
          <w:rFonts w:ascii="Arial" w:eastAsia="MS Mincho" w:hAnsi="Arial" w:cs="Times New Roman"/>
          <w:sz w:val="20"/>
          <w:szCs w:val="20"/>
          <w:lang w:val="ca-ES"/>
        </w:rPr>
        <w:t xml:space="preserve">) en l’execució de les actuacions dutes a terme en el marc del PRTR, i manifesto que no hi ha doble finançament i que, en cas d’haver-n’hi, no em consta cap risc d’incompatibilitat amb el règim d’ajuts d’estat. </w:t>
      </w:r>
    </w:p>
    <w:p w14:paraId="15E8FF28" w14:textId="77777777" w:rsidR="003F5691" w:rsidRPr="00E61A81" w:rsidRDefault="003F5691" w:rsidP="003F5691">
      <w:pPr>
        <w:spacing w:line="276" w:lineRule="auto"/>
        <w:ind w:left="-851" w:right="-772"/>
        <w:jc w:val="both"/>
        <w:rPr>
          <w:rFonts w:ascii="Arial" w:eastAsia="MS Mincho" w:hAnsi="Arial" w:cs="Times New Roman"/>
          <w:sz w:val="20"/>
          <w:szCs w:val="20"/>
          <w:lang w:val="ca-ES"/>
        </w:rPr>
      </w:pPr>
    </w:p>
    <w:p w14:paraId="26915A54" w14:textId="77777777" w:rsidR="003F5691" w:rsidRPr="009166DD" w:rsidRDefault="003F5691" w:rsidP="003F5691">
      <w:pPr>
        <w:spacing w:line="276" w:lineRule="auto"/>
        <w:ind w:left="-851" w:right="-772"/>
        <w:jc w:val="both"/>
        <w:rPr>
          <w:rFonts w:ascii="Arial" w:eastAsia="MS Mincho" w:hAnsi="Arial" w:cs="Times New Roman"/>
          <w:b/>
          <w:sz w:val="20"/>
          <w:szCs w:val="20"/>
          <w:lang w:val="ca-ES"/>
        </w:rPr>
      </w:pPr>
    </w:p>
    <w:p w14:paraId="31431638" w14:textId="77777777" w:rsidR="003F5691" w:rsidRPr="009166DD" w:rsidRDefault="003F5691" w:rsidP="003F5691">
      <w:pPr>
        <w:spacing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Castelldefels, a data de la seva signatura digital</w:t>
      </w:r>
    </w:p>
    <w:p w14:paraId="75B823AE" w14:textId="77777777" w:rsidR="003F5691" w:rsidRPr="009166DD" w:rsidRDefault="003F5691" w:rsidP="003F5691">
      <w:pPr>
        <w:spacing w:line="276" w:lineRule="auto"/>
        <w:ind w:left="-851" w:right="-772"/>
        <w:jc w:val="both"/>
        <w:rPr>
          <w:rFonts w:ascii="Arial" w:eastAsia="MS Mincho" w:hAnsi="Arial" w:cs="Times New Roman"/>
          <w:b/>
          <w:sz w:val="20"/>
          <w:szCs w:val="20"/>
          <w:lang w:val="ca-ES"/>
        </w:rPr>
      </w:pPr>
    </w:p>
    <w:p w14:paraId="343DB309" w14:textId="77777777" w:rsidR="003F5691" w:rsidRPr="009166DD" w:rsidRDefault="003F5691" w:rsidP="003F5691">
      <w:pPr>
        <w:spacing w:line="276" w:lineRule="auto"/>
        <w:ind w:left="-851" w:right="-772"/>
        <w:jc w:val="both"/>
        <w:rPr>
          <w:rFonts w:ascii="Arial" w:eastAsia="MS Mincho" w:hAnsi="Arial" w:cs="Times New Roman"/>
          <w:b/>
          <w:sz w:val="20"/>
          <w:szCs w:val="20"/>
          <w:lang w:val="ca-ES"/>
        </w:rPr>
      </w:pPr>
    </w:p>
    <w:p w14:paraId="3E0A3E9B" w14:textId="77777777" w:rsidR="003F5691" w:rsidRPr="009166DD" w:rsidRDefault="003F5691" w:rsidP="003F5691">
      <w:pPr>
        <w:spacing w:line="276" w:lineRule="auto"/>
        <w:ind w:left="-851" w:right="-772"/>
        <w:jc w:val="both"/>
        <w:rPr>
          <w:rFonts w:ascii="Arial" w:eastAsia="MS Mincho" w:hAnsi="Arial" w:cs="Times New Roman"/>
          <w:b/>
          <w:sz w:val="20"/>
          <w:szCs w:val="20"/>
          <w:lang w:val="ca-ES"/>
        </w:rPr>
      </w:pPr>
    </w:p>
    <w:p w14:paraId="2A108E16" w14:textId="77777777" w:rsidR="003F5691" w:rsidRPr="009166DD" w:rsidRDefault="003F5691" w:rsidP="003F5691">
      <w:pPr>
        <w:spacing w:line="276" w:lineRule="auto"/>
        <w:ind w:left="-851" w:right="-772"/>
        <w:jc w:val="both"/>
        <w:rPr>
          <w:rFonts w:ascii="Arial" w:eastAsia="MS Mincho" w:hAnsi="Arial" w:cs="Times New Roman"/>
          <w:b/>
          <w:sz w:val="20"/>
          <w:szCs w:val="20"/>
          <w:lang w:val="ca-ES"/>
        </w:rPr>
      </w:pPr>
    </w:p>
    <w:p w14:paraId="5827AA4C" w14:textId="77777777" w:rsidR="003F5691" w:rsidRPr="009166DD" w:rsidRDefault="003F5691" w:rsidP="003F5691">
      <w:pPr>
        <w:spacing w:line="276" w:lineRule="auto"/>
        <w:ind w:left="-851" w:right="-772"/>
        <w:jc w:val="both"/>
        <w:rPr>
          <w:rFonts w:ascii="Arial" w:eastAsia="MS Mincho" w:hAnsi="Arial" w:cs="Times New Roman"/>
          <w:b/>
          <w:sz w:val="20"/>
          <w:szCs w:val="20"/>
          <w:lang w:val="ca-ES"/>
        </w:rPr>
      </w:pPr>
    </w:p>
    <w:p w14:paraId="04BD0A51" w14:textId="77777777" w:rsidR="003F5691" w:rsidRPr="009166DD" w:rsidRDefault="003F5691" w:rsidP="003F5691">
      <w:pPr>
        <w:spacing w:line="276" w:lineRule="auto"/>
        <w:ind w:left="-851" w:right="-772"/>
        <w:jc w:val="both"/>
        <w:rPr>
          <w:rFonts w:ascii="Arial" w:eastAsia="MS Mincho" w:hAnsi="Arial" w:cs="Times New Roman"/>
          <w:b/>
          <w:sz w:val="20"/>
          <w:szCs w:val="20"/>
          <w:lang w:val="ca-ES"/>
        </w:rPr>
      </w:pPr>
      <w:bookmarkStart w:id="7" w:name="_Hlk207190466"/>
    </w:p>
    <w:p w14:paraId="63417DB2" w14:textId="77777777" w:rsidR="003F5691" w:rsidRPr="009166DD" w:rsidRDefault="003F5691" w:rsidP="003F5691">
      <w:pPr>
        <w:spacing w:line="276" w:lineRule="auto"/>
        <w:ind w:left="-851" w:right="-772"/>
        <w:jc w:val="both"/>
        <w:rPr>
          <w:rFonts w:ascii="Arial" w:eastAsia="MS Mincho" w:hAnsi="Arial" w:cs="Times New Roman"/>
          <w:b/>
          <w:sz w:val="20"/>
          <w:szCs w:val="20"/>
          <w:lang w:val="ca-ES"/>
        </w:rPr>
      </w:pPr>
    </w:p>
    <w:p w14:paraId="627FFF50" w14:textId="77777777" w:rsidR="003F5691" w:rsidRPr="00D600DE" w:rsidRDefault="003F5691" w:rsidP="003F5691">
      <w:pPr>
        <w:spacing w:line="276" w:lineRule="auto"/>
        <w:ind w:left="-851" w:right="-772"/>
        <w:rPr>
          <w:rFonts w:ascii="Arial" w:eastAsia="MS Mincho" w:hAnsi="Arial" w:cs="Times New Roman"/>
          <w:b/>
          <w:sz w:val="20"/>
          <w:szCs w:val="20"/>
          <w:lang w:val="ca-ES"/>
        </w:rPr>
      </w:pPr>
      <w:r w:rsidRPr="00D600DE">
        <w:rPr>
          <w:rFonts w:ascii="Arial" w:eastAsia="MS Mincho" w:hAnsi="Arial" w:cs="Times New Roman"/>
          <w:b/>
          <w:sz w:val="20"/>
          <w:szCs w:val="20"/>
          <w:lang w:val="ca-ES"/>
        </w:rPr>
        <w:t>[Lloc i data]</w:t>
      </w:r>
    </w:p>
    <w:p w14:paraId="63727E3F" w14:textId="77777777" w:rsidR="003F5691" w:rsidRPr="009166DD" w:rsidRDefault="003F5691" w:rsidP="003F5691">
      <w:pPr>
        <w:spacing w:line="276" w:lineRule="auto"/>
        <w:ind w:left="-851" w:right="-772"/>
        <w:rPr>
          <w:rFonts w:ascii="Arial" w:eastAsia="MS Mincho" w:hAnsi="Arial" w:cs="Times New Roman"/>
          <w:b/>
          <w:sz w:val="20"/>
          <w:szCs w:val="20"/>
          <w:lang w:val="ca-ES"/>
        </w:rPr>
      </w:pPr>
      <w:r w:rsidRPr="00D600DE">
        <w:rPr>
          <w:rFonts w:ascii="Arial" w:eastAsia="MS Mincho" w:hAnsi="Arial" w:cs="Times New Roman"/>
          <w:b/>
          <w:sz w:val="20"/>
          <w:szCs w:val="20"/>
          <w:lang w:val="ca-ES"/>
        </w:rPr>
        <w:t>[Signatura]</w:t>
      </w:r>
    </w:p>
    <w:p w14:paraId="3A621D17" w14:textId="77777777" w:rsidR="003F5691" w:rsidRPr="009166DD" w:rsidRDefault="003F5691" w:rsidP="003F5691">
      <w:pPr>
        <w:spacing w:line="276" w:lineRule="auto"/>
        <w:ind w:left="-851" w:right="-772"/>
        <w:jc w:val="both"/>
        <w:rPr>
          <w:rFonts w:ascii="Arial" w:eastAsia="MS Mincho" w:hAnsi="Arial" w:cs="Times New Roman"/>
          <w:b/>
          <w:color w:val="FF0000"/>
          <w:sz w:val="20"/>
          <w:szCs w:val="20"/>
          <w:lang w:val="ca-ES"/>
        </w:rPr>
      </w:pPr>
    </w:p>
    <w:bookmarkEnd w:id="7"/>
    <w:p w14:paraId="6102CBE7"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435540DF"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38A690B1"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69099C6E"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30C328C4"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49FFA3E5"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6F3F66F9"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6E5E560A"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3417B9F1"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0D451338"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2DFEF574" w14:textId="77777777" w:rsidR="003F5691" w:rsidRDefault="003F5691" w:rsidP="003F5691">
      <w:pPr>
        <w:spacing w:line="276" w:lineRule="auto"/>
        <w:ind w:right="-772"/>
        <w:jc w:val="both"/>
        <w:rPr>
          <w:rFonts w:ascii="Arial" w:eastAsia="MS Mincho" w:hAnsi="Arial" w:cs="Times New Roman"/>
          <w:color w:val="FF0000"/>
          <w:sz w:val="20"/>
          <w:szCs w:val="20"/>
          <w:lang w:val="ca-ES"/>
        </w:rPr>
      </w:pPr>
    </w:p>
    <w:p w14:paraId="291B4021"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1577F56D" w14:textId="1FD0AA79" w:rsidR="003F5691" w:rsidRDefault="003F5691" w:rsidP="003F5691">
      <w:pPr>
        <w:spacing w:line="276" w:lineRule="auto"/>
        <w:ind w:right="-772"/>
        <w:jc w:val="both"/>
        <w:rPr>
          <w:rFonts w:ascii="Arial" w:eastAsia="MS Mincho" w:hAnsi="Arial" w:cs="Times New Roman"/>
          <w:color w:val="FF0000"/>
          <w:sz w:val="20"/>
          <w:szCs w:val="20"/>
          <w:lang w:val="ca-ES"/>
        </w:rPr>
      </w:pPr>
    </w:p>
    <w:p w14:paraId="2328A2C0" w14:textId="68F85B77" w:rsidR="003F5691" w:rsidRDefault="003F5691" w:rsidP="003F5691">
      <w:pPr>
        <w:spacing w:line="276" w:lineRule="auto"/>
        <w:ind w:right="-772"/>
        <w:jc w:val="both"/>
        <w:rPr>
          <w:rFonts w:ascii="Arial" w:eastAsia="MS Mincho" w:hAnsi="Arial" w:cs="Times New Roman"/>
          <w:color w:val="FF0000"/>
          <w:sz w:val="20"/>
          <w:szCs w:val="20"/>
          <w:lang w:val="ca-ES"/>
        </w:rPr>
      </w:pPr>
    </w:p>
    <w:p w14:paraId="1AD9DB85"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360F1C5B" w14:textId="77777777" w:rsidR="003F5691" w:rsidRDefault="003F5691" w:rsidP="003F5691">
      <w:pPr>
        <w:spacing w:line="276" w:lineRule="auto"/>
        <w:ind w:right="-772"/>
        <w:jc w:val="both"/>
        <w:rPr>
          <w:rFonts w:ascii="Arial" w:eastAsia="MS Mincho" w:hAnsi="Arial" w:cs="Times New Roman"/>
          <w:color w:val="FF0000"/>
          <w:sz w:val="20"/>
          <w:szCs w:val="20"/>
          <w:lang w:val="ca-ES"/>
        </w:rPr>
      </w:pPr>
    </w:p>
    <w:p w14:paraId="7CBFAD04" w14:textId="77777777" w:rsidR="003F5691" w:rsidRPr="009166DD" w:rsidRDefault="003F5691" w:rsidP="003F5691">
      <w:pPr>
        <w:spacing w:line="276" w:lineRule="auto"/>
        <w:ind w:right="-772"/>
        <w:jc w:val="both"/>
        <w:rPr>
          <w:rFonts w:ascii="Arial" w:eastAsia="MS Mincho" w:hAnsi="Arial" w:cs="Times New Roman"/>
          <w:color w:val="FF0000"/>
          <w:sz w:val="20"/>
          <w:szCs w:val="20"/>
          <w:lang w:val="ca-ES"/>
        </w:rPr>
      </w:pPr>
    </w:p>
    <w:p w14:paraId="605D6A1D" w14:textId="77777777" w:rsidR="003F5691" w:rsidRPr="009166DD" w:rsidRDefault="003F5691" w:rsidP="003F5691">
      <w:pPr>
        <w:keepNext/>
        <w:keepLines/>
        <w:overflowPunct w:val="0"/>
        <w:autoSpaceDE w:val="0"/>
        <w:autoSpaceDN w:val="0"/>
        <w:adjustRightInd w:val="0"/>
        <w:jc w:val="both"/>
        <w:textAlignment w:val="baseline"/>
        <w:outlineLvl w:val="1"/>
        <w:rPr>
          <w:rFonts w:ascii="Arial" w:eastAsia="MS Gothic" w:hAnsi="Arial" w:cs="Times New Roman"/>
          <w:b/>
          <w:noProof/>
          <w:color w:val="001489"/>
          <w:sz w:val="20"/>
          <w:szCs w:val="26"/>
          <w:lang w:val="ca-ES" w:eastAsia="es-ES"/>
        </w:rPr>
      </w:pPr>
      <w:r w:rsidRPr="009166DD">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60288" behindDoc="0" locked="0" layoutInCell="1" allowOverlap="1" wp14:anchorId="54A653AD" wp14:editId="0BE4F5EF">
                <wp:simplePos x="0" y="0"/>
                <wp:positionH relativeFrom="column">
                  <wp:posOffset>-150495</wp:posOffset>
                </wp:positionH>
                <wp:positionV relativeFrom="paragraph">
                  <wp:posOffset>-6123940</wp:posOffset>
                </wp:positionV>
                <wp:extent cx="3871595" cy="6350"/>
                <wp:effectExtent l="0" t="0" r="33655" b="31750"/>
                <wp:wrapNone/>
                <wp:docPr id="9" name="Straight Connector 9"/>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CBD01D"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xn6iV7wBAABgAwAADgAAAAAAAAAAAAAAAAAu&#10;AgAAZHJzL2Uyb0RvYy54bWxQSwECLQAUAAYACAAAACEABDV8s+IAAAANAQAADwAAAAAAAAAAAAAA&#10;AAAWBAAAZHJzL2Rvd25yZXYueG1sUEsFBgAAAAAEAAQA8wAAACUFAAAAAA==&#10;" strokecolor="white" strokeweight=".25pt"/>
            </w:pict>
          </mc:Fallback>
        </mc:AlternateContent>
      </w:r>
      <w:bookmarkStart w:id="8" w:name="_Toc135652675"/>
      <w:bookmarkStart w:id="9" w:name="_Toc188461877"/>
      <w:r w:rsidRPr="009166DD">
        <w:rPr>
          <w:rFonts w:ascii="Arial" w:eastAsia="MS Gothic" w:hAnsi="Arial" w:cs="Times New Roman"/>
          <w:b/>
          <w:noProof/>
          <w:color w:val="001489"/>
          <w:sz w:val="20"/>
          <w:szCs w:val="26"/>
          <w:lang w:val="ca-ES" w:eastAsia="es-ES"/>
        </w:rPr>
        <w:t>Annex núm. 8</w:t>
      </w:r>
      <w:bookmarkEnd w:id="8"/>
      <w:bookmarkEnd w:id="9"/>
    </w:p>
    <w:p w14:paraId="7ABCB785" w14:textId="77777777" w:rsidR="003F5691" w:rsidRPr="009166DD" w:rsidRDefault="003F5691" w:rsidP="003F5691">
      <w:pPr>
        <w:spacing w:line="276" w:lineRule="auto"/>
        <w:ind w:left="-851" w:right="-772"/>
        <w:rPr>
          <w:rFonts w:ascii="Arial" w:eastAsia="MS Mincho" w:hAnsi="Arial" w:cs="Times New Roman"/>
          <w:color w:val="001489"/>
          <w:szCs w:val="20"/>
          <w:lang w:val="ca-ES"/>
        </w:rPr>
      </w:pPr>
    </w:p>
    <w:p w14:paraId="34D9531E" w14:textId="77777777" w:rsidR="003F5691" w:rsidRPr="009166DD" w:rsidRDefault="003F5691" w:rsidP="003F5691">
      <w:pPr>
        <w:spacing w:line="276" w:lineRule="auto"/>
        <w:ind w:left="-851" w:right="-772"/>
        <w:rPr>
          <w:rFonts w:ascii="Arial" w:eastAsia="MS Mincho" w:hAnsi="Arial" w:cs="Times New Roman"/>
          <w:color w:val="001489"/>
          <w:szCs w:val="20"/>
          <w:lang w:val="ca-ES"/>
        </w:rPr>
      </w:pPr>
      <w:r w:rsidRPr="009166DD">
        <w:rPr>
          <w:rFonts w:ascii="Arial" w:eastAsia="MS Mincho" w:hAnsi="Arial" w:cs="Times New Roman"/>
          <w:color w:val="001489"/>
          <w:szCs w:val="20"/>
          <w:lang w:val="ca-ES"/>
        </w:rPr>
        <w:t>DECLARACIÓ RESPONSABLE SOBRE EL COMPLIMENT DEL PRINCIPI DE NO CAUSAR PERJUDICI SIGNIFICATIU ALS SIS OBJECTIUS MEDIAMBIENTALS EN EL SENTIT DE L’ARTICLE 17 DEL REGLAMENT (UE) 2020/852</w:t>
      </w:r>
    </w:p>
    <w:p w14:paraId="10566BA9" w14:textId="77777777" w:rsidR="003F5691" w:rsidRPr="009166DD" w:rsidRDefault="003F5691" w:rsidP="003F5691">
      <w:pPr>
        <w:spacing w:line="276" w:lineRule="auto"/>
        <w:ind w:left="-851" w:right="-772"/>
        <w:rPr>
          <w:rFonts w:ascii="Arial" w:eastAsia="MS Mincho" w:hAnsi="Arial" w:cs="Times New Roman"/>
          <w:color w:val="FF0000"/>
          <w:szCs w:val="20"/>
          <w:lang w:val="ca-ES"/>
        </w:rPr>
      </w:pPr>
    </w:p>
    <w:p w14:paraId="5E6CE9FD"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Expedient:</w:t>
      </w:r>
      <w:r w:rsidRPr="009166DD">
        <w:rPr>
          <w:rFonts w:ascii="Arial" w:eastAsia="MS Mincho" w:hAnsi="Arial" w:cs="Times New Roman"/>
          <w:sz w:val="20"/>
          <w:szCs w:val="20"/>
          <w:lang w:val="ca-ES"/>
        </w:rPr>
        <w:t xml:space="preserve"> </w:t>
      </w:r>
      <w:r>
        <w:rPr>
          <w:rFonts w:ascii="Arial" w:eastAsia="MS Mincho" w:hAnsi="Arial" w:cs="Times New Roman"/>
          <w:sz w:val="20"/>
          <w:szCs w:val="20"/>
          <w:lang w:val="ca-ES"/>
        </w:rPr>
        <w:t>ICFO-2026-005</w:t>
      </w:r>
    </w:p>
    <w:p w14:paraId="13598693" w14:textId="77777777" w:rsidR="003F5691" w:rsidRPr="009166DD" w:rsidRDefault="003F5691" w:rsidP="003F5691">
      <w:pPr>
        <w:spacing w:line="276" w:lineRule="auto"/>
        <w:ind w:left="-851" w:right="-772"/>
        <w:jc w:val="both"/>
        <w:rPr>
          <w:rFonts w:ascii="Arial" w:eastAsia="MS Mincho" w:hAnsi="Arial" w:cs="Times New Roman"/>
          <w:b/>
          <w:sz w:val="20"/>
          <w:szCs w:val="20"/>
          <w:lang w:val="ca-ES"/>
        </w:rPr>
      </w:pPr>
    </w:p>
    <w:p w14:paraId="6C8C6BF3"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 xml:space="preserve">Identificació de l’actuació/contracte: </w:t>
      </w:r>
      <w:proofErr w:type="spellStart"/>
      <w:r w:rsidRPr="00E61A81">
        <w:rPr>
          <w:rFonts w:ascii="Arial" w:eastAsia="MS Mincho" w:hAnsi="Arial" w:cs="Arial"/>
          <w:sz w:val="20"/>
          <w:szCs w:val="20"/>
          <w:lang w:val="ca-ES"/>
        </w:rPr>
        <w:t>Supply</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installation</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and</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starting</w:t>
      </w:r>
      <w:proofErr w:type="spellEnd"/>
      <w:r w:rsidRPr="00E61A81">
        <w:rPr>
          <w:rFonts w:ascii="Arial" w:eastAsia="MS Mincho" w:hAnsi="Arial" w:cs="Arial"/>
          <w:sz w:val="20"/>
          <w:szCs w:val="20"/>
          <w:lang w:val="ca-ES"/>
        </w:rPr>
        <w:t xml:space="preserve">-up of a </w:t>
      </w:r>
      <w:proofErr w:type="spellStart"/>
      <w:r w:rsidRPr="00E61A81">
        <w:rPr>
          <w:rFonts w:ascii="Arial" w:eastAsia="MS Mincho" w:hAnsi="Arial" w:cs="Arial"/>
          <w:sz w:val="20"/>
          <w:szCs w:val="20"/>
          <w:lang w:val="ca-ES"/>
        </w:rPr>
        <w:t>time</w:t>
      </w:r>
      <w:proofErr w:type="spellEnd"/>
      <w:r w:rsidRPr="00E61A81">
        <w:rPr>
          <w:rFonts w:ascii="Arial" w:eastAsia="MS Mincho" w:hAnsi="Arial" w:cs="Arial"/>
          <w:sz w:val="20"/>
          <w:szCs w:val="20"/>
          <w:lang w:val="ca-ES"/>
        </w:rPr>
        <w:t>-of-</w:t>
      </w:r>
      <w:proofErr w:type="spellStart"/>
      <w:r w:rsidRPr="00E61A81">
        <w:rPr>
          <w:rFonts w:ascii="Arial" w:eastAsia="MS Mincho" w:hAnsi="Arial" w:cs="Arial"/>
          <w:sz w:val="20"/>
          <w:szCs w:val="20"/>
          <w:lang w:val="ca-ES"/>
        </w:rPr>
        <w:t>flight</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secondary</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ion</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mass</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spectrometry</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ToF</w:t>
      </w:r>
      <w:proofErr w:type="spellEnd"/>
      <w:r w:rsidRPr="00E61A81">
        <w:rPr>
          <w:rFonts w:ascii="Arial" w:eastAsia="MS Mincho" w:hAnsi="Arial" w:cs="Arial"/>
          <w:sz w:val="20"/>
          <w:szCs w:val="20"/>
          <w:lang w:val="ca-ES"/>
        </w:rPr>
        <w:t xml:space="preserve">-SIMS) </w:t>
      </w:r>
      <w:proofErr w:type="spellStart"/>
      <w:r w:rsidRPr="00E61A81">
        <w:rPr>
          <w:rFonts w:ascii="Arial" w:eastAsia="MS Mincho" w:hAnsi="Arial" w:cs="Arial"/>
          <w:sz w:val="20"/>
          <w:szCs w:val="20"/>
          <w:lang w:val="ca-ES"/>
        </w:rPr>
        <w:t>system</w:t>
      </w:r>
      <w:proofErr w:type="spellEnd"/>
      <w:r w:rsidRPr="00E61A81">
        <w:rPr>
          <w:rFonts w:ascii="Arial" w:eastAsia="MS Mincho" w:hAnsi="Arial" w:cs="Arial"/>
          <w:sz w:val="20"/>
          <w:szCs w:val="20"/>
          <w:lang w:val="ca-ES"/>
        </w:rPr>
        <w:t xml:space="preserve"> for </w:t>
      </w:r>
      <w:proofErr w:type="spellStart"/>
      <w:r w:rsidRPr="00E61A81">
        <w:rPr>
          <w:rFonts w:ascii="Arial" w:eastAsia="MS Mincho" w:hAnsi="Arial" w:cs="Arial"/>
          <w:sz w:val="20"/>
          <w:szCs w:val="20"/>
          <w:lang w:val="ca-ES"/>
        </w:rPr>
        <w:t>the</w:t>
      </w:r>
      <w:proofErr w:type="spellEnd"/>
      <w:r w:rsidRPr="00E61A81">
        <w:rPr>
          <w:rFonts w:ascii="Arial" w:eastAsia="MS Mincho" w:hAnsi="Arial" w:cs="Arial"/>
          <w:sz w:val="20"/>
          <w:szCs w:val="20"/>
          <w:lang w:val="ca-ES"/>
        </w:rPr>
        <w:t xml:space="preserve"> Pilot </w:t>
      </w:r>
      <w:proofErr w:type="spellStart"/>
      <w:r w:rsidRPr="00E61A81">
        <w:rPr>
          <w:rFonts w:ascii="Arial" w:eastAsia="MS Mincho" w:hAnsi="Arial" w:cs="Arial"/>
          <w:sz w:val="20"/>
          <w:szCs w:val="20"/>
          <w:lang w:val="ca-ES"/>
        </w:rPr>
        <w:t>Line</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PIXEurope</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at</w:t>
      </w:r>
      <w:proofErr w:type="spellEnd"/>
      <w:r w:rsidRPr="00E61A81">
        <w:rPr>
          <w:rFonts w:ascii="Arial" w:eastAsia="MS Mincho" w:hAnsi="Arial" w:cs="Arial"/>
          <w:sz w:val="20"/>
          <w:szCs w:val="20"/>
          <w:lang w:val="ca-ES"/>
        </w:rPr>
        <w:t xml:space="preserve"> ICFO</w:t>
      </w:r>
      <w:r>
        <w:rPr>
          <w:rFonts w:ascii="Arial" w:eastAsia="MS Mincho" w:hAnsi="Arial" w:cs="Arial"/>
          <w:sz w:val="20"/>
          <w:szCs w:val="20"/>
          <w:lang w:val="ca-ES"/>
        </w:rPr>
        <w:t>.</w:t>
      </w:r>
    </w:p>
    <w:p w14:paraId="62162C1B"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p>
    <w:p w14:paraId="07A6F821"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Component del Pla de recuperació, transformació i resiliència (PRTR) al qual pertany l’activitat</w:t>
      </w:r>
      <w:r w:rsidRPr="009166DD">
        <w:rPr>
          <w:rFonts w:ascii="Arial" w:eastAsia="MS Mincho" w:hAnsi="Arial" w:cs="Times New Roman"/>
          <w:sz w:val="20"/>
          <w:szCs w:val="20"/>
          <w:lang w:val="ca-ES"/>
        </w:rPr>
        <w:t>: PRTR-C17.I1.</w:t>
      </w:r>
    </w:p>
    <w:p w14:paraId="2B89C82E" w14:textId="77777777" w:rsidR="003F5691" w:rsidRPr="009166DD" w:rsidRDefault="003F5691" w:rsidP="003F5691">
      <w:pPr>
        <w:spacing w:line="276" w:lineRule="auto"/>
        <w:ind w:left="-851" w:right="-772"/>
        <w:rPr>
          <w:rFonts w:ascii="Arial" w:eastAsia="MS Mincho" w:hAnsi="Arial" w:cs="Times New Roman"/>
          <w:color w:val="FF0000"/>
          <w:sz w:val="20"/>
          <w:szCs w:val="20"/>
          <w:lang w:val="ca-ES"/>
        </w:rPr>
      </w:pPr>
    </w:p>
    <w:p w14:paraId="5FD15D68" w14:textId="77777777" w:rsidR="003F5691" w:rsidRPr="009166DD" w:rsidRDefault="003F5691" w:rsidP="003F5691">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Mesura del component PRTR a què pertany l’activitat indicant, si escau, la </w:t>
      </w:r>
      <w:proofErr w:type="spellStart"/>
      <w:r w:rsidRPr="009166DD">
        <w:rPr>
          <w:rFonts w:ascii="Arial" w:eastAsia="MS Mincho" w:hAnsi="Arial" w:cs="Times New Roman"/>
          <w:sz w:val="20"/>
          <w:szCs w:val="20"/>
          <w:lang w:val="ca-ES"/>
        </w:rPr>
        <w:t>submesura</w:t>
      </w:r>
      <w:proofErr w:type="spellEnd"/>
      <w:r w:rsidRPr="009166DD">
        <w:rPr>
          <w:rFonts w:ascii="Arial" w:eastAsia="MS Mincho" w:hAnsi="Arial" w:cs="Times New Roman"/>
          <w:sz w:val="20"/>
          <w:szCs w:val="20"/>
          <w:lang w:val="ca-ES"/>
        </w:rPr>
        <w:t xml:space="preserve">: </w:t>
      </w:r>
      <w:r w:rsidRPr="009166DD">
        <w:rPr>
          <w:rFonts w:ascii="Arial" w:eastAsia="MS Mincho" w:hAnsi="Arial" w:cs="Times New Roman"/>
          <w:b/>
          <w:sz w:val="20"/>
          <w:szCs w:val="20"/>
          <w:lang w:val="ca-ES"/>
        </w:rPr>
        <w:t>No procedeix</w:t>
      </w:r>
    </w:p>
    <w:p w14:paraId="7DF950AB" w14:textId="77777777" w:rsidR="003F5691" w:rsidRPr="009166DD" w:rsidRDefault="003F5691" w:rsidP="003F5691">
      <w:pPr>
        <w:spacing w:line="276" w:lineRule="auto"/>
        <w:ind w:left="-851" w:right="-772"/>
        <w:rPr>
          <w:rFonts w:ascii="Arial" w:eastAsia="MS Mincho" w:hAnsi="Arial" w:cs="Times New Roman"/>
          <w:sz w:val="20"/>
          <w:szCs w:val="20"/>
          <w:lang w:val="ca-ES"/>
        </w:rPr>
      </w:pPr>
    </w:p>
    <w:p w14:paraId="6098B3EB" w14:textId="77777777" w:rsidR="003F5691" w:rsidRPr="009166DD" w:rsidRDefault="003F5691" w:rsidP="003F5691">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Etiquetatge climàtic i mediambiental assignat a la mesura (reforma o inversió) o a la </w:t>
      </w:r>
      <w:proofErr w:type="spellStart"/>
      <w:r w:rsidRPr="009166DD">
        <w:rPr>
          <w:rFonts w:ascii="Arial" w:eastAsia="MS Mincho" w:hAnsi="Arial" w:cs="Times New Roman"/>
          <w:sz w:val="20"/>
          <w:szCs w:val="20"/>
          <w:lang w:val="ca-ES"/>
        </w:rPr>
        <w:t>submesura</w:t>
      </w:r>
      <w:proofErr w:type="spellEnd"/>
      <w:r w:rsidRPr="009166DD">
        <w:rPr>
          <w:rFonts w:ascii="Arial" w:eastAsia="MS Mincho" w:hAnsi="Arial" w:cs="Times New Roman"/>
          <w:sz w:val="20"/>
          <w:szCs w:val="20"/>
          <w:lang w:val="ca-ES"/>
        </w:rPr>
        <w:t xml:space="preserve"> del PRTR (si la mesura no disposa d’etiqueta assignada que reconegui contribució climàtica i mediambiental, cal indicar “sense etiqueta”): </w:t>
      </w:r>
      <w:r w:rsidRPr="009166DD">
        <w:rPr>
          <w:rFonts w:ascii="Arial" w:eastAsia="MS Mincho" w:hAnsi="Arial" w:cs="Times New Roman"/>
          <w:b/>
          <w:sz w:val="20"/>
          <w:szCs w:val="20"/>
          <w:lang w:val="ca-ES"/>
        </w:rPr>
        <w:t>Sense etiqueta</w:t>
      </w:r>
    </w:p>
    <w:p w14:paraId="5D3B2BB1" w14:textId="77777777" w:rsidR="003F5691" w:rsidRPr="009166DD" w:rsidRDefault="003F5691" w:rsidP="003F5691">
      <w:pPr>
        <w:spacing w:line="276" w:lineRule="auto"/>
        <w:ind w:left="-851" w:right="-772"/>
        <w:rPr>
          <w:rFonts w:ascii="Arial" w:eastAsia="MS Mincho" w:hAnsi="Arial" w:cs="Times New Roman"/>
          <w:sz w:val="20"/>
          <w:szCs w:val="20"/>
          <w:lang w:val="ca-ES"/>
        </w:rPr>
      </w:pPr>
    </w:p>
    <w:p w14:paraId="4207FFAA" w14:textId="77777777" w:rsidR="003F5691" w:rsidRDefault="003F5691" w:rsidP="003F5691">
      <w:pPr>
        <w:spacing w:line="276" w:lineRule="auto"/>
        <w:ind w:left="-851" w:right="-772"/>
        <w:jc w:val="both"/>
        <w:rPr>
          <w:rFonts w:ascii="Arial" w:eastAsia="MS Mincho" w:hAnsi="Arial" w:cs="Times New Roman"/>
          <w:sz w:val="20"/>
          <w:szCs w:val="20"/>
          <w:lang w:val="ca-ES"/>
        </w:rPr>
      </w:pPr>
      <w:r w:rsidRPr="00D600DE">
        <w:rPr>
          <w:rFonts w:ascii="Arial" w:eastAsia="MS Mincho" w:hAnsi="Arial" w:cs="Times New Roman"/>
          <w:sz w:val="20"/>
          <w:szCs w:val="20"/>
          <w:lang w:val="ca-ES"/>
        </w:rPr>
        <w:t>Jo, el sotasignat/</w:t>
      </w:r>
      <w:proofErr w:type="spellStart"/>
      <w:r w:rsidRPr="00D600DE">
        <w:rPr>
          <w:rFonts w:ascii="Arial" w:eastAsia="MS Mincho" w:hAnsi="Arial" w:cs="Times New Roman"/>
          <w:sz w:val="20"/>
          <w:szCs w:val="20"/>
          <w:lang w:val="ca-ES"/>
        </w:rPr>
        <w:t>ada</w:t>
      </w:r>
      <w:proofErr w:type="spellEnd"/>
      <w:r w:rsidRPr="00D600DE">
        <w:rPr>
          <w:rFonts w:ascii="Arial" w:eastAsia="MS Mincho" w:hAnsi="Arial" w:cs="Times New Roman"/>
          <w:sz w:val="20"/>
          <w:szCs w:val="20"/>
          <w:lang w:val="ca-ES"/>
        </w:rPr>
        <w:t>, [Nom i cognoms], amb DNI [núm. DNI], [en nom propi / en representació de l’entitat ......], amb NIF [núm. NIF] en qualitat de [càrrec], com a participant en el procediment d’adjudicació del contracte indicat, sota la meva responsabilitat, en matèria mediambiental declaro que:</w:t>
      </w:r>
      <w:r w:rsidRPr="009166DD">
        <w:rPr>
          <w:rFonts w:ascii="Arial" w:eastAsia="MS Mincho" w:hAnsi="Arial" w:cs="Times New Roman"/>
          <w:sz w:val="20"/>
          <w:szCs w:val="20"/>
          <w:lang w:val="ca-ES"/>
        </w:rPr>
        <w:t xml:space="preserve"> </w:t>
      </w:r>
    </w:p>
    <w:p w14:paraId="47E7F8D8" w14:textId="77777777" w:rsidR="003F5691" w:rsidRDefault="003F5691" w:rsidP="003F5691">
      <w:pPr>
        <w:spacing w:line="276" w:lineRule="auto"/>
        <w:ind w:left="-851" w:right="-772"/>
        <w:jc w:val="both"/>
        <w:rPr>
          <w:rFonts w:ascii="Arial" w:eastAsia="MS Mincho" w:hAnsi="Arial" w:cs="Times New Roman"/>
          <w:sz w:val="20"/>
          <w:szCs w:val="20"/>
          <w:lang w:val="ca-ES"/>
        </w:rPr>
      </w:pPr>
    </w:p>
    <w:p w14:paraId="29425960" w14:textId="77777777" w:rsidR="003F5691" w:rsidRPr="00FE5864" w:rsidRDefault="003F5691" w:rsidP="003F5691">
      <w:pPr>
        <w:pStyle w:val="ICFOText"/>
        <w:numPr>
          <w:ilvl w:val="0"/>
          <w:numId w:val="4"/>
        </w:numPr>
        <w:ind w:left="0" w:hanging="284"/>
        <w:jc w:val="both"/>
        <w:rPr>
          <w:lang w:val="ca-ES"/>
        </w:rPr>
      </w:pPr>
      <w:r w:rsidRPr="00FE5864">
        <w:rPr>
          <w:lang w:val="ca-ES"/>
        </w:rPr>
        <w:t>Les activitats que es desenvolupen no ocasionen un perjudici significatiu als següents objectius mediambientals:</w:t>
      </w:r>
    </w:p>
    <w:p w14:paraId="716B88B8" w14:textId="77777777" w:rsidR="003F5691" w:rsidRDefault="003F5691" w:rsidP="003F5691">
      <w:pPr>
        <w:pStyle w:val="ICFOText"/>
        <w:ind w:left="567"/>
        <w:jc w:val="both"/>
        <w:rPr>
          <w:lang w:val="ca-ES"/>
        </w:rPr>
      </w:pPr>
    </w:p>
    <w:p w14:paraId="4568FAAC" w14:textId="77777777" w:rsidR="003F5691" w:rsidRPr="00FE5864" w:rsidRDefault="003F5691" w:rsidP="003F5691">
      <w:pPr>
        <w:pStyle w:val="ICFOText"/>
        <w:numPr>
          <w:ilvl w:val="0"/>
          <w:numId w:val="3"/>
        </w:numPr>
        <w:ind w:left="567"/>
        <w:jc w:val="both"/>
        <w:rPr>
          <w:lang w:val="ca-ES"/>
        </w:rPr>
      </w:pPr>
      <w:r w:rsidRPr="00FE5864">
        <w:rPr>
          <w:lang w:val="ca-ES"/>
        </w:rPr>
        <w:t xml:space="preserve">Mitigació del canvi climàtic. </w:t>
      </w:r>
    </w:p>
    <w:p w14:paraId="67656DD3" w14:textId="77777777" w:rsidR="003F5691" w:rsidRPr="00FE5864" w:rsidRDefault="003F5691" w:rsidP="003F5691">
      <w:pPr>
        <w:pStyle w:val="ICFOText"/>
        <w:numPr>
          <w:ilvl w:val="0"/>
          <w:numId w:val="3"/>
        </w:numPr>
        <w:ind w:left="567"/>
        <w:jc w:val="both"/>
        <w:rPr>
          <w:lang w:val="ca-ES"/>
        </w:rPr>
      </w:pPr>
      <w:r w:rsidRPr="00FE5864">
        <w:rPr>
          <w:lang w:val="ca-ES"/>
        </w:rPr>
        <w:t xml:space="preserve">Adaptació al canvi climàtic. </w:t>
      </w:r>
    </w:p>
    <w:p w14:paraId="39333396" w14:textId="77777777" w:rsidR="003F5691" w:rsidRPr="00FE5864" w:rsidRDefault="003F5691" w:rsidP="003F5691">
      <w:pPr>
        <w:pStyle w:val="ICFOText"/>
        <w:numPr>
          <w:ilvl w:val="0"/>
          <w:numId w:val="3"/>
        </w:numPr>
        <w:ind w:left="567"/>
        <w:jc w:val="both"/>
        <w:rPr>
          <w:lang w:val="ca-ES"/>
        </w:rPr>
      </w:pPr>
      <w:r w:rsidRPr="00FE5864">
        <w:rPr>
          <w:lang w:val="ca-ES"/>
        </w:rPr>
        <w:t xml:space="preserve">Ús sostenible i protecció dels recursos hídrics i marins. </w:t>
      </w:r>
    </w:p>
    <w:p w14:paraId="7C4EC599" w14:textId="77777777" w:rsidR="003F5691" w:rsidRPr="00FE5864" w:rsidRDefault="003F5691" w:rsidP="003F5691">
      <w:pPr>
        <w:pStyle w:val="ICFOText"/>
        <w:numPr>
          <w:ilvl w:val="0"/>
          <w:numId w:val="3"/>
        </w:numPr>
        <w:ind w:left="567"/>
        <w:jc w:val="both"/>
        <w:rPr>
          <w:lang w:val="ca-ES"/>
        </w:rPr>
      </w:pPr>
      <w:r w:rsidRPr="00FE5864">
        <w:rPr>
          <w:lang w:val="ca-ES"/>
        </w:rPr>
        <w:t xml:space="preserve">Economia circular, inclosos la prevenció i el reciclatge de residus. </w:t>
      </w:r>
    </w:p>
    <w:p w14:paraId="74FF830D" w14:textId="77777777" w:rsidR="003F5691" w:rsidRPr="00FE5864" w:rsidRDefault="003F5691" w:rsidP="003F5691">
      <w:pPr>
        <w:pStyle w:val="ICFOText"/>
        <w:numPr>
          <w:ilvl w:val="0"/>
          <w:numId w:val="3"/>
        </w:numPr>
        <w:ind w:left="567"/>
        <w:jc w:val="both"/>
        <w:rPr>
          <w:lang w:val="ca-ES"/>
        </w:rPr>
      </w:pPr>
      <w:r w:rsidRPr="00FE5864">
        <w:rPr>
          <w:lang w:val="ca-ES"/>
        </w:rPr>
        <w:t xml:space="preserve">Prevenció i control de la contaminació a l’atmosfera, l’aigua o el sòl. </w:t>
      </w:r>
    </w:p>
    <w:p w14:paraId="09538F53" w14:textId="77777777" w:rsidR="003F5691" w:rsidRPr="00FE5864" w:rsidRDefault="003F5691" w:rsidP="003F5691">
      <w:pPr>
        <w:pStyle w:val="ICFOText"/>
        <w:numPr>
          <w:ilvl w:val="0"/>
          <w:numId w:val="3"/>
        </w:numPr>
        <w:ind w:left="567"/>
        <w:jc w:val="both"/>
        <w:rPr>
          <w:lang w:val="ca-ES"/>
        </w:rPr>
      </w:pPr>
      <w:r w:rsidRPr="00FE5864">
        <w:rPr>
          <w:lang w:val="ca-ES"/>
        </w:rPr>
        <w:t xml:space="preserve">Protecció i restauració de la biodiversitat i els ecosistemes. </w:t>
      </w:r>
    </w:p>
    <w:p w14:paraId="65AE1188" w14:textId="77777777" w:rsidR="003F5691" w:rsidRPr="00FE5864" w:rsidRDefault="003F5691" w:rsidP="003F5691">
      <w:pPr>
        <w:pStyle w:val="ICFOText"/>
        <w:jc w:val="both"/>
        <w:rPr>
          <w:lang w:val="ca-ES"/>
        </w:rPr>
      </w:pPr>
    </w:p>
    <w:p w14:paraId="61E378F4" w14:textId="77777777" w:rsidR="003F5691" w:rsidRPr="00FE5864" w:rsidRDefault="003F5691" w:rsidP="003F5691">
      <w:pPr>
        <w:pStyle w:val="ICFOText"/>
        <w:numPr>
          <w:ilvl w:val="0"/>
          <w:numId w:val="4"/>
        </w:numPr>
        <w:ind w:left="0" w:hanging="284"/>
        <w:jc w:val="both"/>
        <w:rPr>
          <w:lang w:val="ca-ES"/>
        </w:rPr>
      </w:pPr>
      <w:r w:rsidRPr="00FE5864">
        <w:rPr>
          <w:lang w:val="ca-ES"/>
        </w:rPr>
        <w:t xml:space="preserve">Les activitats s’adeqüen, si escau, a les característiques fixades per a la mesura i </w:t>
      </w:r>
      <w:proofErr w:type="spellStart"/>
      <w:r w:rsidRPr="00FE5864">
        <w:rPr>
          <w:lang w:val="ca-ES"/>
        </w:rPr>
        <w:t>submesura</w:t>
      </w:r>
      <w:proofErr w:type="spellEnd"/>
      <w:r w:rsidRPr="00FE5864">
        <w:rPr>
          <w:lang w:val="ca-ES"/>
        </w:rPr>
        <w:t xml:space="preserve">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 </w:t>
      </w:r>
    </w:p>
    <w:p w14:paraId="6EA40DB7" w14:textId="77777777" w:rsidR="003F5691" w:rsidRPr="00FE5864" w:rsidRDefault="003F5691" w:rsidP="003F5691">
      <w:pPr>
        <w:pStyle w:val="ICFOText"/>
        <w:jc w:val="both"/>
        <w:rPr>
          <w:lang w:val="ca-ES"/>
        </w:rPr>
      </w:pPr>
    </w:p>
    <w:p w14:paraId="26AF26F5" w14:textId="77777777" w:rsidR="003F5691" w:rsidRDefault="003F5691" w:rsidP="003F5691">
      <w:pPr>
        <w:pStyle w:val="ICFOText"/>
        <w:numPr>
          <w:ilvl w:val="0"/>
          <w:numId w:val="4"/>
        </w:numPr>
        <w:ind w:left="0" w:hanging="284"/>
        <w:jc w:val="both"/>
        <w:rPr>
          <w:lang w:val="ca-ES"/>
        </w:rPr>
      </w:pPr>
      <w:r w:rsidRPr="00FE5864">
        <w:rPr>
          <w:lang w:val="ca-ES"/>
        </w:rPr>
        <w:t xml:space="preserve">Les activitats que es desenvolupen en el projecte compliran amb la normativa mediambiental vigent que sigui aplicable. </w:t>
      </w:r>
    </w:p>
    <w:p w14:paraId="28765A0D" w14:textId="77777777" w:rsidR="003F5691" w:rsidRDefault="003F5691" w:rsidP="003F5691">
      <w:pPr>
        <w:pStyle w:val="ListParagraph"/>
      </w:pPr>
    </w:p>
    <w:p w14:paraId="5F695E6A" w14:textId="77777777" w:rsidR="003F5691" w:rsidRPr="00FE5864" w:rsidRDefault="003F5691" w:rsidP="003F5691">
      <w:pPr>
        <w:pStyle w:val="ICFOText"/>
        <w:ind w:left="0"/>
        <w:jc w:val="both"/>
        <w:rPr>
          <w:lang w:val="ca-ES"/>
        </w:rPr>
      </w:pPr>
      <w:r w:rsidRPr="00FE5864">
        <w:rPr>
          <w:lang w:val="ca-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14:paraId="68580377" w14:textId="77777777" w:rsidR="003F5691" w:rsidRPr="00FE5864" w:rsidRDefault="003F5691" w:rsidP="003F5691">
      <w:pPr>
        <w:pStyle w:val="ICFOText"/>
        <w:numPr>
          <w:ilvl w:val="0"/>
          <w:numId w:val="3"/>
        </w:numPr>
        <w:ind w:left="567"/>
        <w:jc w:val="both"/>
        <w:rPr>
          <w:lang w:val="ca-ES"/>
        </w:rPr>
      </w:pPr>
      <w:r w:rsidRPr="00FE5864">
        <w:rPr>
          <w:lang w:val="ca-ES"/>
        </w:rPr>
        <w:t xml:space="preserve">Construcció de refineries de cru, centrals tèrmiques de carbó i projectes que impliquin l'extracció de petroli o gas natural, a causa del perjudici a l’objectiu de mitigació del canvi climàtic. • Activitats relacionades amb els combustibles fòssils, inclosa la utilització ulterior d’aquests, excepte els </w:t>
      </w:r>
      <w:r w:rsidRPr="00FE5864">
        <w:rPr>
          <w:lang w:val="ca-ES"/>
        </w:rPr>
        <w:lastRenderedPageBreak/>
        <w:t xml:space="preserve">projectes relacionats amb la generació d'electricitat i/o calor utilitzant gas natural, així com amb la infraestructura de transport i distribució connexa, que compleixin les condicions establertes a l'annex III de la Guia tècnica de la Comissió Europea. </w:t>
      </w:r>
    </w:p>
    <w:p w14:paraId="1389C8D8" w14:textId="77777777" w:rsidR="003F5691" w:rsidRPr="00FE5864" w:rsidRDefault="003F5691" w:rsidP="003F5691">
      <w:pPr>
        <w:pStyle w:val="ICFOText"/>
        <w:numPr>
          <w:ilvl w:val="0"/>
          <w:numId w:val="3"/>
        </w:numPr>
        <w:ind w:left="567"/>
        <w:jc w:val="both"/>
        <w:rPr>
          <w:lang w:val="ca-ES"/>
        </w:rPr>
      </w:pPr>
      <w:r w:rsidRPr="00FE5864">
        <w:rPr>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27EACD6D" w14:textId="77777777" w:rsidR="003F5691" w:rsidRPr="00FE5864" w:rsidRDefault="003F5691" w:rsidP="003F5691">
      <w:pPr>
        <w:pStyle w:val="ICFOText"/>
        <w:numPr>
          <w:ilvl w:val="0"/>
          <w:numId w:val="3"/>
        </w:numPr>
        <w:ind w:left="567"/>
        <w:jc w:val="both"/>
        <w:rPr>
          <w:lang w:val="ca-ES"/>
        </w:rPr>
      </w:pPr>
      <w:r w:rsidRPr="00FE5864">
        <w:rPr>
          <w:lang w:val="ca-ES"/>
        </w:rPr>
        <w:t xml:space="preserve">Compensació dels costos indirectes del RCDE. </w:t>
      </w:r>
    </w:p>
    <w:p w14:paraId="75D7A8F5" w14:textId="77777777" w:rsidR="003F5691" w:rsidRPr="00FE5864" w:rsidRDefault="003F5691" w:rsidP="003F5691">
      <w:pPr>
        <w:pStyle w:val="ICFOText"/>
        <w:numPr>
          <w:ilvl w:val="0"/>
          <w:numId w:val="3"/>
        </w:numPr>
        <w:ind w:left="567"/>
        <w:jc w:val="both"/>
        <w:rPr>
          <w:lang w:val="ca-ES"/>
        </w:rPr>
      </w:pPr>
      <w:r w:rsidRPr="00FE5864">
        <w:rPr>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6D79C174" w14:textId="77777777" w:rsidR="003F5691" w:rsidRPr="00FE5864" w:rsidRDefault="003F5691" w:rsidP="003F5691">
      <w:pPr>
        <w:pStyle w:val="ICFOText"/>
        <w:numPr>
          <w:ilvl w:val="0"/>
          <w:numId w:val="3"/>
        </w:numPr>
        <w:ind w:left="567"/>
        <w:jc w:val="both"/>
        <w:rPr>
          <w:lang w:val="ca-ES"/>
        </w:rPr>
      </w:pPr>
      <w:r w:rsidRPr="00FE5864">
        <w:rPr>
          <w:lang w:val="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FE5864">
        <w:rPr>
          <w:lang w:val="ca-ES"/>
        </w:rPr>
        <w:t>recondicionament</w:t>
      </w:r>
      <w:proofErr w:type="spellEnd"/>
      <w:r w:rsidRPr="00FE5864">
        <w:rPr>
          <w:lang w:val="ca-ES"/>
        </w:rPr>
        <w:t xml:space="preserve"> per a operacions de reciclatge de residus separats, com el compostatge i la digestió anaeròbia de </w:t>
      </w:r>
      <w:proofErr w:type="spellStart"/>
      <w:r w:rsidRPr="00FE5864">
        <w:rPr>
          <w:lang w:val="ca-ES"/>
        </w:rPr>
        <w:t>bioresidus</w:t>
      </w:r>
      <w:proofErr w:type="spellEnd"/>
      <w:r w:rsidRPr="00FE5864">
        <w:rPr>
          <w:lang w:val="ca-ES"/>
        </w:rPr>
        <w:t>, sempre que aquestes accions no comportin un augment de la capacitat de tractament de residus de les plantes o una prolongació de la vida útil. Aquests detalls s'hauran de justificar documentalment per a cada planta.</w:t>
      </w:r>
    </w:p>
    <w:p w14:paraId="72FF621E" w14:textId="77777777" w:rsidR="003F5691" w:rsidRPr="00FE5864" w:rsidRDefault="003F5691" w:rsidP="003F5691">
      <w:pPr>
        <w:pStyle w:val="ICFOText"/>
        <w:numPr>
          <w:ilvl w:val="0"/>
          <w:numId w:val="3"/>
        </w:numPr>
        <w:ind w:left="567"/>
        <w:jc w:val="both"/>
        <w:rPr>
          <w:lang w:val="ca-ES"/>
        </w:rPr>
      </w:pPr>
      <w:r w:rsidRPr="00FE5864">
        <w:rPr>
          <w:lang w:val="ca-ES"/>
        </w:rPr>
        <w:t xml:space="preserve">Activitats en què l'eliminació a llarg termini de residus pugui causar danys al medi ambient. </w:t>
      </w:r>
    </w:p>
    <w:p w14:paraId="4A641727" w14:textId="77777777" w:rsidR="003F5691" w:rsidRPr="00FE5864" w:rsidRDefault="003F5691" w:rsidP="003F5691">
      <w:pPr>
        <w:pStyle w:val="ICFOText"/>
        <w:jc w:val="both"/>
        <w:rPr>
          <w:lang w:val="ca-ES"/>
        </w:rPr>
      </w:pPr>
    </w:p>
    <w:p w14:paraId="7CD90F8D" w14:textId="77777777" w:rsidR="003F5691" w:rsidRPr="00FE5864" w:rsidRDefault="003F5691" w:rsidP="003F5691">
      <w:pPr>
        <w:pStyle w:val="ICFOText"/>
        <w:numPr>
          <w:ilvl w:val="0"/>
          <w:numId w:val="4"/>
        </w:numPr>
        <w:ind w:left="0" w:hanging="284"/>
        <w:jc w:val="both"/>
        <w:rPr>
          <w:lang w:val="ca-ES"/>
        </w:rPr>
      </w:pPr>
      <w:r w:rsidRPr="00FE5864">
        <w:rPr>
          <w:lang w:val="ca-ES"/>
        </w:rPr>
        <w:t>Les activitats que es desenvolupin no causaran efectes directes sobre el medi ambient, ni efectes indirectes primaris en tot el seu cicle de vida, entenent com a tals els que es puguin materialitzar una vegada realitzada l’activitat. Tinc coneixement que l’incompliment d’algun dels requisits que estableix aquesta declaració dona lloc a l’obligació de retornar les quantitats percebudes i els interessos de demora corresponents.</w:t>
      </w:r>
    </w:p>
    <w:p w14:paraId="2E369301"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p>
    <w:p w14:paraId="7EB24DB9" w14:textId="77777777" w:rsidR="003F5691" w:rsidRPr="009166DD" w:rsidRDefault="003F5691" w:rsidP="003F5691">
      <w:pPr>
        <w:spacing w:line="276" w:lineRule="auto"/>
        <w:ind w:left="-851" w:right="-772"/>
        <w:rPr>
          <w:rFonts w:ascii="Arial" w:eastAsia="MS Mincho" w:hAnsi="Arial" w:cs="Times New Roman"/>
          <w:b/>
          <w:sz w:val="20"/>
          <w:szCs w:val="20"/>
          <w:highlight w:val="yellow"/>
          <w:lang w:val="ca-ES"/>
        </w:rPr>
      </w:pPr>
    </w:p>
    <w:p w14:paraId="195CB389" w14:textId="77777777" w:rsidR="003F5691" w:rsidRPr="00D600DE" w:rsidRDefault="003F5691" w:rsidP="003F5691">
      <w:pPr>
        <w:spacing w:line="276" w:lineRule="auto"/>
        <w:ind w:left="-851" w:right="-772"/>
        <w:rPr>
          <w:rFonts w:ascii="Arial" w:eastAsia="MS Mincho" w:hAnsi="Arial" w:cs="Times New Roman"/>
          <w:b/>
          <w:sz w:val="20"/>
          <w:szCs w:val="20"/>
          <w:lang w:val="ca-ES"/>
        </w:rPr>
      </w:pPr>
      <w:r w:rsidRPr="00D600DE">
        <w:rPr>
          <w:rFonts w:ascii="Arial" w:eastAsia="MS Mincho" w:hAnsi="Arial" w:cs="Times New Roman"/>
          <w:b/>
          <w:sz w:val="20"/>
          <w:szCs w:val="20"/>
          <w:lang w:val="ca-ES"/>
        </w:rPr>
        <w:t>[Lloc i data]</w:t>
      </w:r>
    </w:p>
    <w:p w14:paraId="14605608" w14:textId="77777777" w:rsidR="003F5691" w:rsidRPr="009166DD" w:rsidRDefault="003F5691" w:rsidP="003F5691">
      <w:pPr>
        <w:spacing w:line="276" w:lineRule="auto"/>
        <w:ind w:left="-851" w:right="-772"/>
        <w:rPr>
          <w:rFonts w:ascii="Arial" w:eastAsia="MS Mincho" w:hAnsi="Arial" w:cs="Times New Roman"/>
          <w:b/>
          <w:sz w:val="20"/>
          <w:szCs w:val="20"/>
          <w:lang w:val="ca-ES"/>
        </w:rPr>
      </w:pPr>
      <w:r w:rsidRPr="00D600DE">
        <w:rPr>
          <w:rFonts w:ascii="Arial" w:eastAsia="MS Mincho" w:hAnsi="Arial" w:cs="Times New Roman"/>
          <w:b/>
          <w:sz w:val="20"/>
          <w:szCs w:val="20"/>
          <w:lang w:val="ca-ES"/>
        </w:rPr>
        <w:t>[Signatura]</w:t>
      </w:r>
    </w:p>
    <w:p w14:paraId="4ED11A6A" w14:textId="77777777" w:rsidR="003F5691" w:rsidRPr="009166DD" w:rsidRDefault="003F5691" w:rsidP="003F5691">
      <w:pPr>
        <w:spacing w:line="276" w:lineRule="auto"/>
        <w:ind w:left="-851" w:right="-772"/>
        <w:rPr>
          <w:rFonts w:ascii="Arial" w:eastAsia="MS Mincho" w:hAnsi="Arial" w:cs="Times New Roman"/>
          <w:sz w:val="20"/>
          <w:szCs w:val="20"/>
          <w:lang w:val="ca-ES"/>
        </w:rPr>
      </w:pPr>
    </w:p>
    <w:p w14:paraId="46EF4679" w14:textId="77777777" w:rsidR="003F5691" w:rsidRPr="009166DD" w:rsidRDefault="003F5691" w:rsidP="003F5691">
      <w:pPr>
        <w:spacing w:line="276" w:lineRule="auto"/>
        <w:ind w:left="-851" w:right="-772"/>
        <w:rPr>
          <w:rFonts w:ascii="Arial" w:eastAsia="MS Mincho" w:hAnsi="Arial" w:cs="Times New Roman"/>
          <w:b/>
          <w:bCs/>
          <w:sz w:val="32"/>
          <w:szCs w:val="32"/>
          <w:lang w:val="ca-ES"/>
        </w:rPr>
      </w:pPr>
    </w:p>
    <w:p w14:paraId="646F745C" w14:textId="77777777" w:rsidR="003F5691" w:rsidRPr="009166DD" w:rsidRDefault="003F5691" w:rsidP="003F5691">
      <w:p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br w:type="page"/>
      </w:r>
    </w:p>
    <w:p w14:paraId="22CFD68C" w14:textId="77777777" w:rsidR="003F5691" w:rsidRPr="009166DD" w:rsidRDefault="003F5691" w:rsidP="003F5691">
      <w:pPr>
        <w:keepNext/>
        <w:keepLines/>
        <w:overflowPunct w:val="0"/>
        <w:autoSpaceDE w:val="0"/>
        <w:autoSpaceDN w:val="0"/>
        <w:adjustRightInd w:val="0"/>
        <w:ind w:right="-625"/>
        <w:jc w:val="both"/>
        <w:textAlignment w:val="baseline"/>
        <w:outlineLvl w:val="1"/>
        <w:rPr>
          <w:rFonts w:ascii="Arial" w:eastAsia="MS Gothic" w:hAnsi="Arial" w:cs="Times New Roman"/>
          <w:b/>
          <w:noProof/>
          <w:color w:val="001489"/>
          <w:sz w:val="20"/>
          <w:szCs w:val="26"/>
          <w:lang w:val="ca-ES" w:eastAsia="es-ES"/>
        </w:rPr>
      </w:pPr>
      <w:r w:rsidRPr="009166DD">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61312" behindDoc="0" locked="0" layoutInCell="1" allowOverlap="1" wp14:anchorId="69BB7C62" wp14:editId="589F9C08">
                <wp:simplePos x="0" y="0"/>
                <wp:positionH relativeFrom="column">
                  <wp:posOffset>-150495</wp:posOffset>
                </wp:positionH>
                <wp:positionV relativeFrom="paragraph">
                  <wp:posOffset>-6123940</wp:posOffset>
                </wp:positionV>
                <wp:extent cx="3871595" cy="6350"/>
                <wp:effectExtent l="0" t="0" r="33655" b="31750"/>
                <wp:wrapNone/>
                <wp:docPr id="8" name="Straight Connector 8"/>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44F465"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bpEVfrwBAABgAwAADgAAAAAAAAAAAAAAAAAu&#10;AgAAZHJzL2Uyb0RvYy54bWxQSwECLQAUAAYACAAAACEABDV8s+IAAAANAQAADwAAAAAAAAAAAAAA&#10;AAAWBAAAZHJzL2Rvd25yZXYueG1sUEsFBgAAAAAEAAQA8wAAACUFAAAAAA==&#10;" strokecolor="white" strokeweight=".25pt"/>
            </w:pict>
          </mc:Fallback>
        </mc:AlternateContent>
      </w:r>
      <w:bookmarkStart w:id="10" w:name="_Toc188461878"/>
      <w:r w:rsidRPr="009166DD">
        <w:rPr>
          <w:rFonts w:ascii="Arial" w:eastAsia="MS Gothic" w:hAnsi="Arial" w:cs="Times New Roman"/>
          <w:b/>
          <w:noProof/>
          <w:color w:val="001489"/>
          <w:sz w:val="20"/>
          <w:szCs w:val="26"/>
          <w:lang w:val="ca-ES" w:eastAsia="es-ES"/>
        </w:rPr>
        <w:t>Annex núm. 9</w:t>
      </w:r>
      <w:bookmarkEnd w:id="10"/>
    </w:p>
    <w:p w14:paraId="1A668CA2" w14:textId="77777777" w:rsidR="003F5691" w:rsidRPr="009166DD" w:rsidRDefault="003F5691" w:rsidP="003F5691">
      <w:pPr>
        <w:spacing w:line="276" w:lineRule="auto"/>
        <w:ind w:left="-851" w:right="-625"/>
        <w:jc w:val="both"/>
        <w:rPr>
          <w:rFonts w:ascii="Arial" w:eastAsia="MS Mincho" w:hAnsi="Arial" w:cs="Times New Roman"/>
          <w:color w:val="001489"/>
          <w:szCs w:val="20"/>
          <w:lang w:val="ca-ES"/>
        </w:rPr>
      </w:pPr>
    </w:p>
    <w:p w14:paraId="6B2DD92C" w14:textId="77777777" w:rsidR="003F5691" w:rsidRPr="009166DD" w:rsidRDefault="003F5691" w:rsidP="003F5691">
      <w:pPr>
        <w:spacing w:line="276" w:lineRule="auto"/>
        <w:ind w:left="-851" w:right="-625"/>
        <w:jc w:val="both"/>
        <w:rPr>
          <w:rFonts w:ascii="Arial" w:eastAsia="MS Mincho" w:hAnsi="Arial" w:cs="Times New Roman"/>
          <w:color w:val="001489"/>
          <w:szCs w:val="20"/>
          <w:lang w:val="ca-ES"/>
        </w:rPr>
      </w:pPr>
      <w:r w:rsidRPr="009166DD">
        <w:rPr>
          <w:rFonts w:ascii="Arial" w:eastAsia="MS Mincho" w:hAnsi="Arial" w:cs="Times New Roman"/>
          <w:color w:val="001489"/>
          <w:szCs w:val="20"/>
          <w:lang w:val="ca-ES"/>
        </w:rPr>
        <w:t>DECLARACIÓ D’ABSÈNCIA DE CONFLICTE D’INTERÈS (DACI) PER A L’EMPRESA CONTRACTISTA I/O SUBCONTRACTISTA</w:t>
      </w:r>
    </w:p>
    <w:p w14:paraId="58F16146" w14:textId="77777777" w:rsidR="003F5691" w:rsidRPr="009166DD" w:rsidRDefault="003F5691" w:rsidP="003F5691">
      <w:pPr>
        <w:spacing w:line="276" w:lineRule="auto"/>
        <w:ind w:left="-851" w:right="-625"/>
        <w:jc w:val="both"/>
        <w:rPr>
          <w:rFonts w:ascii="Arial" w:eastAsia="MS Mincho" w:hAnsi="Arial" w:cs="Times New Roman"/>
          <w:color w:val="FF0000"/>
          <w:szCs w:val="20"/>
          <w:lang w:val="ca-ES"/>
        </w:rPr>
      </w:pPr>
    </w:p>
    <w:p w14:paraId="3F2D90AC" w14:textId="77777777" w:rsidR="003F5691" w:rsidRPr="009166DD" w:rsidRDefault="003F5691" w:rsidP="003F5691">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Expedient:</w:t>
      </w:r>
      <w:r w:rsidRPr="009166DD">
        <w:rPr>
          <w:rFonts w:ascii="Arial" w:eastAsia="MS Mincho" w:hAnsi="Arial" w:cs="Times New Roman"/>
          <w:sz w:val="20"/>
          <w:szCs w:val="20"/>
          <w:lang w:val="ca-ES"/>
        </w:rPr>
        <w:t xml:space="preserve"> </w:t>
      </w:r>
      <w:r>
        <w:rPr>
          <w:rFonts w:ascii="Arial" w:eastAsia="MS Mincho" w:hAnsi="Arial" w:cs="Times New Roman"/>
          <w:sz w:val="20"/>
          <w:szCs w:val="20"/>
          <w:lang w:val="ca-ES"/>
        </w:rPr>
        <w:t>ICFO-2026-005</w:t>
      </w:r>
    </w:p>
    <w:p w14:paraId="5213F2F2" w14:textId="77777777" w:rsidR="003F5691" w:rsidRPr="009166DD" w:rsidRDefault="003F5691" w:rsidP="003F5691">
      <w:pPr>
        <w:spacing w:line="276" w:lineRule="auto"/>
        <w:ind w:left="-851" w:right="-625"/>
        <w:jc w:val="both"/>
        <w:rPr>
          <w:rFonts w:ascii="Arial" w:eastAsia="MS Mincho" w:hAnsi="Arial" w:cs="Times New Roman"/>
          <w:b/>
          <w:sz w:val="20"/>
          <w:szCs w:val="20"/>
          <w:lang w:val="ca-ES"/>
        </w:rPr>
      </w:pPr>
    </w:p>
    <w:p w14:paraId="625C0D4C"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 xml:space="preserve">Contracte: </w:t>
      </w:r>
      <w:proofErr w:type="spellStart"/>
      <w:r w:rsidRPr="00E61A81">
        <w:rPr>
          <w:rFonts w:ascii="Arial" w:eastAsia="MS Mincho" w:hAnsi="Arial" w:cs="Arial"/>
          <w:sz w:val="20"/>
          <w:szCs w:val="20"/>
          <w:lang w:val="ca-ES"/>
        </w:rPr>
        <w:t>Supply</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installation</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and</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starting</w:t>
      </w:r>
      <w:proofErr w:type="spellEnd"/>
      <w:r w:rsidRPr="00E61A81">
        <w:rPr>
          <w:rFonts w:ascii="Arial" w:eastAsia="MS Mincho" w:hAnsi="Arial" w:cs="Arial"/>
          <w:sz w:val="20"/>
          <w:szCs w:val="20"/>
          <w:lang w:val="ca-ES"/>
        </w:rPr>
        <w:t xml:space="preserve">-up of a </w:t>
      </w:r>
      <w:proofErr w:type="spellStart"/>
      <w:r w:rsidRPr="00E61A81">
        <w:rPr>
          <w:rFonts w:ascii="Arial" w:eastAsia="MS Mincho" w:hAnsi="Arial" w:cs="Arial"/>
          <w:sz w:val="20"/>
          <w:szCs w:val="20"/>
          <w:lang w:val="ca-ES"/>
        </w:rPr>
        <w:t>time</w:t>
      </w:r>
      <w:proofErr w:type="spellEnd"/>
      <w:r w:rsidRPr="00E61A81">
        <w:rPr>
          <w:rFonts w:ascii="Arial" w:eastAsia="MS Mincho" w:hAnsi="Arial" w:cs="Arial"/>
          <w:sz w:val="20"/>
          <w:szCs w:val="20"/>
          <w:lang w:val="ca-ES"/>
        </w:rPr>
        <w:t>-of-</w:t>
      </w:r>
      <w:proofErr w:type="spellStart"/>
      <w:r w:rsidRPr="00E61A81">
        <w:rPr>
          <w:rFonts w:ascii="Arial" w:eastAsia="MS Mincho" w:hAnsi="Arial" w:cs="Arial"/>
          <w:sz w:val="20"/>
          <w:szCs w:val="20"/>
          <w:lang w:val="ca-ES"/>
        </w:rPr>
        <w:t>flight</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secondary</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ion</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mass</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spectrometry</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ToF</w:t>
      </w:r>
      <w:proofErr w:type="spellEnd"/>
      <w:r w:rsidRPr="00E61A81">
        <w:rPr>
          <w:rFonts w:ascii="Arial" w:eastAsia="MS Mincho" w:hAnsi="Arial" w:cs="Arial"/>
          <w:sz w:val="20"/>
          <w:szCs w:val="20"/>
          <w:lang w:val="ca-ES"/>
        </w:rPr>
        <w:t xml:space="preserve">-SIMS) </w:t>
      </w:r>
      <w:proofErr w:type="spellStart"/>
      <w:r w:rsidRPr="00E61A81">
        <w:rPr>
          <w:rFonts w:ascii="Arial" w:eastAsia="MS Mincho" w:hAnsi="Arial" w:cs="Arial"/>
          <w:sz w:val="20"/>
          <w:szCs w:val="20"/>
          <w:lang w:val="ca-ES"/>
        </w:rPr>
        <w:t>system</w:t>
      </w:r>
      <w:proofErr w:type="spellEnd"/>
      <w:r w:rsidRPr="00E61A81">
        <w:rPr>
          <w:rFonts w:ascii="Arial" w:eastAsia="MS Mincho" w:hAnsi="Arial" w:cs="Arial"/>
          <w:sz w:val="20"/>
          <w:szCs w:val="20"/>
          <w:lang w:val="ca-ES"/>
        </w:rPr>
        <w:t xml:space="preserve"> for </w:t>
      </w:r>
      <w:proofErr w:type="spellStart"/>
      <w:r w:rsidRPr="00E61A81">
        <w:rPr>
          <w:rFonts w:ascii="Arial" w:eastAsia="MS Mincho" w:hAnsi="Arial" w:cs="Arial"/>
          <w:sz w:val="20"/>
          <w:szCs w:val="20"/>
          <w:lang w:val="ca-ES"/>
        </w:rPr>
        <w:t>the</w:t>
      </w:r>
      <w:proofErr w:type="spellEnd"/>
      <w:r w:rsidRPr="00E61A81">
        <w:rPr>
          <w:rFonts w:ascii="Arial" w:eastAsia="MS Mincho" w:hAnsi="Arial" w:cs="Arial"/>
          <w:sz w:val="20"/>
          <w:szCs w:val="20"/>
          <w:lang w:val="ca-ES"/>
        </w:rPr>
        <w:t xml:space="preserve"> Pilot </w:t>
      </w:r>
      <w:proofErr w:type="spellStart"/>
      <w:r w:rsidRPr="00E61A81">
        <w:rPr>
          <w:rFonts w:ascii="Arial" w:eastAsia="MS Mincho" w:hAnsi="Arial" w:cs="Arial"/>
          <w:sz w:val="20"/>
          <w:szCs w:val="20"/>
          <w:lang w:val="ca-ES"/>
        </w:rPr>
        <w:t>Line</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PIXEurope</w:t>
      </w:r>
      <w:proofErr w:type="spellEnd"/>
      <w:r w:rsidRPr="00E61A81">
        <w:rPr>
          <w:rFonts w:ascii="Arial" w:eastAsia="MS Mincho" w:hAnsi="Arial" w:cs="Arial"/>
          <w:sz w:val="20"/>
          <w:szCs w:val="20"/>
          <w:lang w:val="ca-ES"/>
        </w:rPr>
        <w:t xml:space="preserve"> </w:t>
      </w:r>
      <w:proofErr w:type="spellStart"/>
      <w:r w:rsidRPr="00E61A81">
        <w:rPr>
          <w:rFonts w:ascii="Arial" w:eastAsia="MS Mincho" w:hAnsi="Arial" w:cs="Arial"/>
          <w:sz w:val="20"/>
          <w:szCs w:val="20"/>
          <w:lang w:val="ca-ES"/>
        </w:rPr>
        <w:t>at</w:t>
      </w:r>
      <w:proofErr w:type="spellEnd"/>
      <w:r w:rsidRPr="00E61A81">
        <w:rPr>
          <w:rFonts w:ascii="Arial" w:eastAsia="MS Mincho" w:hAnsi="Arial" w:cs="Arial"/>
          <w:sz w:val="20"/>
          <w:szCs w:val="20"/>
          <w:lang w:val="ca-ES"/>
        </w:rPr>
        <w:t xml:space="preserve"> ICFO</w:t>
      </w:r>
      <w:r>
        <w:rPr>
          <w:rFonts w:ascii="Arial" w:eastAsia="MS Mincho" w:hAnsi="Arial" w:cs="Arial"/>
          <w:sz w:val="20"/>
          <w:szCs w:val="20"/>
          <w:lang w:val="ca-ES"/>
        </w:rPr>
        <w:t>.</w:t>
      </w:r>
    </w:p>
    <w:p w14:paraId="0076FF38" w14:textId="77777777" w:rsidR="003F5691" w:rsidRPr="009166DD" w:rsidRDefault="003F5691" w:rsidP="003F5691">
      <w:pPr>
        <w:spacing w:line="276" w:lineRule="auto"/>
        <w:ind w:left="-851" w:right="-625"/>
        <w:rPr>
          <w:rFonts w:ascii="Arial" w:eastAsia="MS Mincho" w:hAnsi="Arial" w:cs="Times New Roman"/>
          <w:sz w:val="20"/>
          <w:szCs w:val="20"/>
          <w:lang w:val="ca-ES"/>
        </w:rPr>
      </w:pPr>
    </w:p>
    <w:p w14:paraId="7029BC51" w14:textId="77777777" w:rsidR="003F5691" w:rsidRPr="00D600DE" w:rsidRDefault="003F5691" w:rsidP="003F5691">
      <w:pPr>
        <w:spacing w:line="276" w:lineRule="auto"/>
        <w:ind w:left="-851" w:right="-625"/>
        <w:jc w:val="both"/>
        <w:rPr>
          <w:rFonts w:ascii="Arial" w:eastAsia="MS Mincho" w:hAnsi="Arial" w:cs="Times New Roman"/>
          <w:sz w:val="20"/>
          <w:szCs w:val="20"/>
          <w:lang w:val="ca-ES"/>
        </w:rPr>
      </w:pPr>
      <w:r w:rsidRPr="00D600DE">
        <w:rPr>
          <w:rFonts w:ascii="Arial" w:eastAsia="MS Mincho" w:hAnsi="Arial" w:cs="Times New Roman"/>
          <w:sz w:val="20"/>
          <w:szCs w:val="20"/>
          <w:lang w:val="ca-ES"/>
        </w:rPr>
        <w:t>[Nom i cognoms], amb DNI [núm. DNI], en nom propi / com a [condició en què declara] de [nom entitat], amb NIF [NIF entitat], amb el poder suficient que consta acreditat en el procediment de contractació indicat,</w:t>
      </w:r>
    </w:p>
    <w:p w14:paraId="0C2A5961" w14:textId="77777777" w:rsidR="003F5691" w:rsidRPr="00D600DE" w:rsidRDefault="003F5691" w:rsidP="003F5691">
      <w:pPr>
        <w:spacing w:line="276" w:lineRule="auto"/>
        <w:ind w:left="-851" w:right="-625"/>
        <w:jc w:val="both"/>
        <w:rPr>
          <w:rFonts w:ascii="Arial" w:eastAsia="MS Mincho" w:hAnsi="Arial" w:cs="Times New Roman"/>
          <w:sz w:val="20"/>
          <w:szCs w:val="20"/>
          <w:lang w:val="ca-ES"/>
        </w:rPr>
      </w:pPr>
    </w:p>
    <w:p w14:paraId="4FB3971C"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r w:rsidRPr="00D600DE">
        <w:rPr>
          <w:rFonts w:ascii="Arial" w:eastAsia="MS Mincho" w:hAnsi="Arial" w:cs="Times New Roman"/>
          <w:sz w:val="20"/>
          <w:szCs w:val="20"/>
          <w:lang w:val="ca-ES"/>
        </w:rPr>
        <w:t>DECLARO:</w:t>
      </w:r>
    </w:p>
    <w:p w14:paraId="37B8E1D7"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p>
    <w:p w14:paraId="4ABCD8AF"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Primer</w:t>
      </w:r>
      <w:r w:rsidRPr="009166DD">
        <w:rPr>
          <w:rFonts w:ascii="Arial" w:eastAsia="MS Mincho" w:hAnsi="Arial" w:cs="Times New Roman"/>
          <w:sz w:val="20"/>
          <w:szCs w:val="20"/>
          <w:lang w:val="ca-ES"/>
        </w:rPr>
        <w:t xml:space="preserve">. Que conec plenament els plecs que regeixen el contracte indicat, així com la normativa que li és aplicable, i que tinc coneixement que l’article 61.3, “Conflicte d’interessos”, del Reglament (UE, </w:t>
      </w:r>
      <w:proofErr w:type="spellStart"/>
      <w:r w:rsidRPr="009166DD">
        <w:rPr>
          <w:rFonts w:ascii="Arial" w:eastAsia="MS Mincho" w:hAnsi="Arial" w:cs="Times New Roman"/>
          <w:sz w:val="20"/>
          <w:szCs w:val="20"/>
          <w:lang w:val="ca-ES"/>
        </w:rPr>
        <w:t>Euroatom</w:t>
      </w:r>
      <w:proofErr w:type="spellEnd"/>
      <w:r w:rsidRPr="009166DD">
        <w:rPr>
          <w:rFonts w:ascii="Arial" w:eastAsia="MS Mincho" w:hAnsi="Arial" w:cs="Times New Roman"/>
          <w:sz w:val="20"/>
          <w:szCs w:val="20"/>
          <w:lang w:val="ca-ES"/>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49D19AC6"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p>
    <w:p w14:paraId="092B78AC"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Segon</w:t>
      </w:r>
      <w:r w:rsidRPr="009166DD">
        <w:rPr>
          <w:rFonts w:ascii="Arial" w:eastAsia="MS Mincho" w:hAnsi="Arial" w:cs="Times New Roman"/>
          <w:sz w:val="20"/>
          <w:szCs w:val="20"/>
          <w:lang w:val="ca-E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63C110AF"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p>
    <w:p w14:paraId="00A9FE3E"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Tercer</w:t>
      </w:r>
      <w:r w:rsidRPr="009166DD">
        <w:rPr>
          <w:rFonts w:ascii="Arial" w:eastAsia="MS Mincho" w:hAnsi="Arial" w:cs="Times New Roman"/>
          <w:sz w:val="20"/>
          <w:szCs w:val="20"/>
          <w:lang w:val="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148B3CE2"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p>
    <w:p w14:paraId="3CAB71F6"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Quart</w:t>
      </w:r>
      <w:r w:rsidRPr="009166DD">
        <w:rPr>
          <w:rFonts w:ascii="Arial" w:eastAsia="MS Mincho" w:hAnsi="Arial" w:cs="Times New Roman"/>
          <w:sz w:val="20"/>
          <w:szCs w:val="20"/>
          <w:lang w:val="ca-E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183FB0C4"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p>
    <w:p w14:paraId="5E6D0872"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Cinquè</w:t>
      </w:r>
      <w:r w:rsidRPr="009166DD">
        <w:rPr>
          <w:rFonts w:ascii="Arial" w:eastAsia="MS Mincho" w:hAnsi="Arial" w:cs="Times New Roman"/>
          <w:sz w:val="20"/>
          <w:szCs w:val="20"/>
          <w:lang w:val="ca-ES"/>
        </w:rPr>
        <w:t xml:space="preserve">. Que els administradors, els representants i la resta de persones amb capacitat de presa de decisions o control sobre [persona jurídica] no es troben en la situació de conflicte definida a l'apartat quart. </w:t>
      </w:r>
    </w:p>
    <w:p w14:paraId="17E9F4ED"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p>
    <w:p w14:paraId="0565F713"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Sisè</w:t>
      </w:r>
      <w:r w:rsidRPr="009166DD">
        <w:rPr>
          <w:rFonts w:ascii="Arial" w:eastAsia="MS Mincho" w:hAnsi="Arial" w:cs="Times New Roman"/>
          <w:sz w:val="20"/>
          <w:szCs w:val="20"/>
          <w:lang w:val="ca-ES"/>
        </w:rPr>
        <w:t xml:space="preserve">. Que em comprometo a posar en coneixement de l’òrgan de contractació, sense dilació, qualsevol situació de conflicte d’interès que comprometi o pugui comprometre el compliment de les obligacions esmentades. </w:t>
      </w:r>
    </w:p>
    <w:p w14:paraId="33C4589D"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p>
    <w:p w14:paraId="0E88482B" w14:textId="77777777" w:rsidR="003F5691" w:rsidRPr="009166DD" w:rsidRDefault="003F5691" w:rsidP="003F5691">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Setè</w:t>
      </w:r>
      <w:r w:rsidRPr="009166DD">
        <w:rPr>
          <w:rFonts w:ascii="Arial" w:eastAsia="MS Mincho" w:hAnsi="Arial" w:cs="Times New Roman"/>
          <w:sz w:val="20"/>
          <w:szCs w:val="20"/>
          <w:lang w:val="ca-E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1D4557E4" w14:textId="77777777" w:rsidR="003F5691" w:rsidRPr="00D600DE" w:rsidRDefault="003F5691" w:rsidP="003F5691">
      <w:pPr>
        <w:spacing w:line="276" w:lineRule="auto"/>
        <w:ind w:left="-851" w:right="-625"/>
        <w:rPr>
          <w:rFonts w:ascii="Arial" w:eastAsia="MS Mincho" w:hAnsi="Arial" w:cs="Times New Roman"/>
          <w:b/>
          <w:sz w:val="20"/>
          <w:szCs w:val="20"/>
          <w:lang w:val="ca-ES"/>
        </w:rPr>
      </w:pPr>
    </w:p>
    <w:p w14:paraId="08497722" w14:textId="77777777" w:rsidR="003F5691" w:rsidRPr="00D600DE" w:rsidRDefault="003F5691" w:rsidP="003F5691">
      <w:pPr>
        <w:ind w:left="-851" w:right="-625"/>
        <w:rPr>
          <w:rFonts w:ascii="Arial" w:eastAsia="MS Mincho" w:hAnsi="Arial" w:cs="Times New Roman"/>
          <w:b/>
          <w:sz w:val="20"/>
          <w:szCs w:val="20"/>
          <w:lang w:val="ca-ES"/>
        </w:rPr>
      </w:pPr>
      <w:r w:rsidRPr="00D600DE">
        <w:rPr>
          <w:rFonts w:ascii="Arial" w:eastAsia="MS Mincho" w:hAnsi="Arial" w:cs="Times New Roman"/>
          <w:b/>
          <w:sz w:val="20"/>
          <w:szCs w:val="20"/>
          <w:lang w:val="ca-ES"/>
        </w:rPr>
        <w:t>[Lloc i data]</w:t>
      </w:r>
    </w:p>
    <w:p w14:paraId="056C1AC3" w14:textId="77777777" w:rsidR="003F5691" w:rsidRPr="00B6343A" w:rsidRDefault="003F5691" w:rsidP="003F5691">
      <w:pPr>
        <w:ind w:left="-851" w:right="-625"/>
        <w:rPr>
          <w:lang w:val="ca-ES"/>
        </w:rPr>
      </w:pPr>
      <w:r w:rsidRPr="00D600DE">
        <w:rPr>
          <w:rFonts w:ascii="Arial" w:eastAsia="MS Mincho" w:hAnsi="Arial" w:cs="Times New Roman"/>
          <w:b/>
          <w:sz w:val="20"/>
          <w:szCs w:val="20"/>
          <w:lang w:val="ca-ES"/>
        </w:rPr>
        <w:t>[Signatura]</w:t>
      </w:r>
    </w:p>
    <w:p w14:paraId="2D14FF0B" w14:textId="77777777" w:rsidR="00396838" w:rsidRDefault="00396838"/>
    <w:sectPr w:rsidR="00396838" w:rsidSect="003D35BE">
      <w:headerReference w:type="default" r:id="rId7"/>
      <w:footerReference w:type="default" r:id="rId8"/>
      <w:pgSz w:w="11900" w:h="16840"/>
      <w:pgMar w:top="2269" w:right="1797" w:bottom="1135" w:left="1797" w:header="680" w:footer="46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2F14" w14:textId="77777777" w:rsidR="003F5691" w:rsidRDefault="003F5691" w:rsidP="003F5691">
      <w:r>
        <w:separator/>
      </w:r>
    </w:p>
  </w:endnote>
  <w:endnote w:type="continuationSeparator" w:id="0">
    <w:p w14:paraId="5E18B2FD" w14:textId="77777777" w:rsidR="003F5691" w:rsidRDefault="003F5691" w:rsidP="003F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AF4B" w14:textId="77777777" w:rsidR="00417A51" w:rsidRDefault="003F5691" w:rsidP="00E81964">
    <w:pPr>
      <w:pStyle w:val="ICFOText"/>
      <w:jc w:val="both"/>
      <w:rPr>
        <w:lang w:val="ca-ES"/>
      </w:rPr>
    </w:pPr>
  </w:p>
  <w:p w14:paraId="3013B447" w14:textId="77777777" w:rsidR="00417A51" w:rsidRPr="00E81964" w:rsidRDefault="003F5691" w:rsidP="00E81964">
    <w:pPr>
      <w:tabs>
        <w:tab w:val="right" w:pos="9072"/>
      </w:tabs>
      <w:ind w:left="-851" w:right="-766"/>
      <w:jc w:val="both"/>
    </w:pPr>
    <w:r>
      <w:rPr>
        <w:lang w:val="ca-ES"/>
      </w:rPr>
      <w:tab/>
    </w:r>
    <w:r>
      <w:t xml:space="preserve">         </w:t>
    </w:r>
    <w:sdt>
      <w:sdtPr>
        <w:id w:val="-1022928896"/>
        <w:docPartObj>
          <w:docPartGallery w:val="Page Numbers (Bottom of Page)"/>
          <w:docPartUnique/>
        </w:docPartObj>
      </w:sdtPr>
      <w:sdtEndPr>
        <w:rPr>
          <w:rFonts w:asciiTheme="majorHAnsi" w:hAnsiTheme="majorHAnsi" w:cstheme="majorHAnsi"/>
          <w:noProof/>
          <w:sz w:val="20"/>
        </w:rPr>
      </w:sdtEndPr>
      <w:sdtContent>
        <w:r w:rsidRPr="001625AD">
          <w:rPr>
            <w:rFonts w:asciiTheme="majorHAnsi" w:hAnsiTheme="majorHAnsi" w:cstheme="majorHAnsi"/>
            <w:sz w:val="20"/>
          </w:rPr>
          <w:fldChar w:fldCharType="begin"/>
        </w:r>
        <w:r w:rsidRPr="001625AD">
          <w:rPr>
            <w:rFonts w:asciiTheme="majorHAnsi" w:hAnsiTheme="majorHAnsi" w:cstheme="majorHAnsi"/>
            <w:sz w:val="20"/>
          </w:rPr>
          <w:instrText xml:space="preserve"> PAGE   \* MERGEFORMAT </w:instrText>
        </w:r>
        <w:r w:rsidRPr="001625AD">
          <w:rPr>
            <w:rFonts w:asciiTheme="majorHAnsi" w:hAnsiTheme="majorHAnsi" w:cstheme="majorHAnsi"/>
            <w:sz w:val="20"/>
          </w:rPr>
          <w:fldChar w:fldCharType="separate"/>
        </w:r>
        <w:r>
          <w:rPr>
            <w:rFonts w:asciiTheme="majorHAnsi" w:hAnsiTheme="majorHAnsi" w:cstheme="majorHAnsi"/>
            <w:noProof/>
            <w:sz w:val="20"/>
          </w:rPr>
          <w:t>18</w:t>
        </w:r>
        <w:r w:rsidRPr="001625AD">
          <w:rPr>
            <w:rFonts w:asciiTheme="majorHAnsi" w:hAnsiTheme="majorHAnsi" w:cstheme="majorHAnsi"/>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BD44C" w14:textId="77777777" w:rsidR="003F5691" w:rsidRDefault="003F5691" w:rsidP="003F5691">
      <w:r>
        <w:separator/>
      </w:r>
    </w:p>
  </w:footnote>
  <w:footnote w:type="continuationSeparator" w:id="0">
    <w:p w14:paraId="2E7DE49E" w14:textId="77777777" w:rsidR="003F5691" w:rsidRDefault="003F5691" w:rsidP="003F5691">
      <w:r>
        <w:continuationSeparator/>
      </w:r>
    </w:p>
  </w:footnote>
  <w:footnote w:id="1">
    <w:p w14:paraId="7E31D657" w14:textId="77777777" w:rsidR="003F5691" w:rsidRPr="00055207" w:rsidRDefault="003F5691" w:rsidP="003F5691">
      <w:pPr>
        <w:pStyle w:val="ICFOText"/>
        <w:jc w:val="both"/>
        <w:rPr>
          <w:sz w:val="16"/>
          <w:szCs w:val="16"/>
          <w:lang w:val="ca-ES"/>
        </w:rPr>
      </w:pPr>
      <w:r w:rsidRPr="00055207">
        <w:rPr>
          <w:rStyle w:val="FootnoteReference"/>
          <w:szCs w:val="16"/>
          <w:lang w:val="ca-ES"/>
        </w:rPr>
        <w:footnoteRef/>
      </w:r>
      <w:r w:rsidRPr="00055207">
        <w:rPr>
          <w:sz w:val="16"/>
          <w:szCs w:val="16"/>
          <w:lang w:val="ca-ES"/>
        </w:rPr>
        <w:t xml:space="preserve"> Els documents i les dades presentats pels licitadors es poden considerar de caràcter confidencial si inclouen secrets industrials, tècnics o comercials i/o drets de propietat intel·lectual. Així mateix, també es consideraran confidencials quan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58F8B5F9" w14:textId="77777777" w:rsidR="003F5691" w:rsidRPr="00055207" w:rsidRDefault="003F5691" w:rsidP="003F5691">
      <w:pPr>
        <w:pStyle w:val="ICFOText"/>
        <w:jc w:val="both"/>
        <w:rPr>
          <w:sz w:val="16"/>
          <w:szCs w:val="16"/>
          <w:lang w:val="ca-ES"/>
        </w:rPr>
      </w:pPr>
    </w:p>
    <w:p w14:paraId="586A00B9" w14:textId="77777777" w:rsidR="003F5691" w:rsidRPr="00E254C5" w:rsidRDefault="003F5691" w:rsidP="003F5691">
      <w:pPr>
        <w:pStyle w:val="ICFOText"/>
        <w:jc w:val="both"/>
        <w:rPr>
          <w:lang w:val="es-ES"/>
        </w:rPr>
      </w:pPr>
      <w:r w:rsidRPr="00055207">
        <w:rPr>
          <w:sz w:val="16"/>
          <w:szCs w:val="16"/>
          <w:vertAlign w:val="superscript"/>
          <w:lang w:val="ca-ES"/>
        </w:rPr>
        <w:t xml:space="preserve">2 </w:t>
      </w:r>
      <w:r w:rsidRPr="00055207">
        <w:rPr>
          <w:sz w:val="16"/>
          <w:szCs w:val="16"/>
          <w:lang w:val="ca-ES"/>
        </w:rPr>
        <w:t>En cas que es realitzin declaracions genèriques de la confidencialitat dels documents</w:t>
      </w:r>
      <w:r w:rsidRPr="00055207">
        <w:rPr>
          <w:iCs/>
          <w:sz w:val="16"/>
          <w:szCs w:val="16"/>
          <w:lang w:val="ca-ES"/>
        </w:rPr>
        <w:t>, serà potestat de l’òrgan de contractació decidir quina documentació es considera confidencial i quina no, d’acord amb l’establert al plec de clàusules administratives que regeixen la contractació.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059C" w14:textId="51820876" w:rsidR="003F5691" w:rsidRPr="00312CFA" w:rsidRDefault="003F5691" w:rsidP="003F5691">
    <w:pPr>
      <w:ind w:left="-851" w:right="-625"/>
      <w:jc w:val="right"/>
    </w:pPr>
    <w:r>
      <w:rPr>
        <w:noProof/>
        <w:lang w:eastAsia="en-GB"/>
      </w:rPr>
      <mc:AlternateContent>
        <mc:Choice Requires="wps">
          <w:drawing>
            <wp:anchor distT="0" distB="0" distL="114300" distR="114300" simplePos="0" relativeHeight="251659264" behindDoc="0" locked="0" layoutInCell="1" allowOverlap="1" wp14:anchorId="10C8B36D" wp14:editId="13C768D3">
              <wp:simplePos x="0" y="0"/>
              <wp:positionH relativeFrom="column">
                <wp:posOffset>-598660</wp:posOffset>
              </wp:positionH>
              <wp:positionV relativeFrom="paragraph">
                <wp:posOffset>661827</wp:posOffset>
              </wp:positionV>
              <wp:extent cx="6286500" cy="0"/>
              <wp:effectExtent l="0" t="0" r="12700" b="25400"/>
              <wp:wrapNone/>
              <wp:docPr id="12" name="Straight Connector 12"/>
              <wp:cNvGraphicFramePr/>
              <a:graphic xmlns:a="http://schemas.openxmlformats.org/drawingml/2006/main">
                <a:graphicData uri="http://schemas.microsoft.com/office/word/2010/wordprocessingShape">
                  <wps:wsp>
                    <wps:cNvCnPr/>
                    <wps:spPr>
                      <a:xfrm>
                        <a:off x="0" y="0"/>
                        <a:ext cx="6286500" cy="0"/>
                      </a:xfrm>
                      <a:prstGeom prst="line">
                        <a:avLst/>
                      </a:prstGeom>
                      <a:ln w="3175" cmpd="sng">
                        <a:solidFill>
                          <a:srgbClr val="00148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021B9"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5pt,52.1pt" to="447.8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" strokecolor="#001489" strokeweight=".25pt">
              <v:stroke joinstyle="miter"/>
            </v:line>
          </w:pict>
        </mc:Fallback>
      </mc:AlternateContent>
    </w:r>
    <w:r>
      <w:rPr>
        <w:noProof/>
      </w:rPr>
      <w:drawing>
        <wp:anchor distT="0" distB="0" distL="114300" distR="114300" simplePos="0" relativeHeight="251661312" behindDoc="1" locked="0" layoutInCell="1" allowOverlap="1" wp14:anchorId="375117A6" wp14:editId="3D051D50">
          <wp:simplePos x="0" y="0"/>
          <wp:positionH relativeFrom="column">
            <wp:posOffset>30480</wp:posOffset>
          </wp:positionH>
          <wp:positionV relativeFrom="paragraph">
            <wp:posOffset>-203200</wp:posOffset>
          </wp:positionV>
          <wp:extent cx="6482080" cy="676275"/>
          <wp:effectExtent l="0" t="0" r="0" b="9525"/>
          <wp:wrapTight wrapText="bothSides">
            <wp:wrapPolygon edited="0">
              <wp:start x="0" y="0"/>
              <wp:lineTo x="0" y="21296"/>
              <wp:lineTo x="21520" y="21296"/>
              <wp:lineTo x="2152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82080" cy="6762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08425005" wp14:editId="73048E01">
          <wp:simplePos x="0" y="0"/>
          <wp:positionH relativeFrom="leftMargin">
            <wp:align>right</wp:align>
          </wp:positionH>
          <wp:positionV relativeFrom="paragraph">
            <wp:posOffset>-635</wp:posOffset>
          </wp:positionV>
          <wp:extent cx="1026795" cy="294640"/>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6795" cy="29464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oel="http://schemas.microsoft.com/office/2019/extlst"/>
                    </a:ext>
                  </a:extLst>
                </pic:spPr>
              </pic:pic>
            </a:graphicData>
          </a:graphic>
          <wp14:sizeRelH relativeFrom="page">
            <wp14:pctWidth>0</wp14:pctWidth>
          </wp14:sizeRelH>
          <wp14:sizeRelV relativeFrom="page">
            <wp14:pctHeight>0</wp14:pctHeight>
          </wp14:sizeRelV>
        </wp:anchor>
      </w:drawing>
    </w:r>
    <w:r>
      <w:t xml:space="preserve"> </w:t>
    </w:r>
  </w:p>
  <w:p w14:paraId="0327D39C" w14:textId="59AF48BF" w:rsidR="003F5691" w:rsidRDefault="003F5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DA"/>
    <w:multiLevelType w:val="hybridMultilevel"/>
    <w:tmpl w:val="E16ED198"/>
    <w:lvl w:ilvl="0" w:tplc="81041A1C">
      <w:start w:val="1"/>
      <w:numFmt w:val="lowerLetter"/>
      <w:lvlText w:val="%1)"/>
      <w:lvlJc w:val="left"/>
      <w:pPr>
        <w:ind w:left="855" w:hanging="855"/>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3163913"/>
    <w:multiLevelType w:val="hybridMultilevel"/>
    <w:tmpl w:val="E9BC6082"/>
    <w:lvl w:ilvl="0" w:tplc="053409B0">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DDB3D24"/>
    <w:multiLevelType w:val="hybridMultilevel"/>
    <w:tmpl w:val="F00C9B40"/>
    <w:lvl w:ilvl="0" w:tplc="C6C864EE">
      <w:start w:val="1"/>
      <w:numFmt w:val="bullet"/>
      <w:lvlText w:val="•"/>
      <w:lvlJc w:val="left"/>
      <w:pPr>
        <w:ind w:left="1800" w:hanging="360"/>
      </w:pPr>
      <w:rPr>
        <w:rFonts w:ascii="Arial" w:eastAsiaTheme="minorEastAsia"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4A2362CD"/>
    <w:multiLevelType w:val="hybridMultilevel"/>
    <w:tmpl w:val="04B29A1C"/>
    <w:lvl w:ilvl="0" w:tplc="733E6ED2">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91"/>
    <w:rsid w:val="00396838"/>
    <w:rsid w:val="003F5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4296"/>
  <w15:chartTrackingRefBased/>
  <w15:docId w15:val="{69D32EB5-E4BE-4E9B-9DDE-A9FB290D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OText">
    <w:name w:val="ICFO Text"/>
    <w:basedOn w:val="Normal"/>
    <w:qFormat/>
    <w:rsid w:val="003F5691"/>
    <w:pPr>
      <w:spacing w:line="276" w:lineRule="auto"/>
      <w:ind w:left="-851" w:right="-772"/>
    </w:pPr>
    <w:rPr>
      <w:rFonts w:ascii="Arial" w:hAnsi="Arial"/>
      <w:sz w:val="20"/>
      <w:szCs w:val="20"/>
    </w:rPr>
  </w:style>
  <w:style w:type="table" w:styleId="TableGrid">
    <w:name w:val="Table Grid"/>
    <w:aliases w:val="ICFO TABLE OK"/>
    <w:basedOn w:val="TableNormal"/>
    <w:uiPriority w:val="39"/>
    <w:rsid w:val="003F5691"/>
    <w:pPr>
      <w:spacing w:after="0" w:line="240" w:lineRule="auto"/>
    </w:pPr>
    <w:rPr>
      <w:rFonts w:ascii="Arial" w:eastAsiaTheme="minorEastAsia" w:hAnsi="Arial"/>
      <w:color w:val="001489"/>
      <w:sz w:val="20"/>
      <w:szCs w:val="24"/>
    </w:rPr>
    <w:tblPr>
      <w:tblBorders>
        <w:top w:val="single" w:sz="8" w:space="0" w:color="001489"/>
        <w:left w:val="single" w:sz="8" w:space="0" w:color="001489"/>
        <w:bottom w:val="single" w:sz="8" w:space="0" w:color="001489"/>
        <w:right w:val="single" w:sz="8" w:space="0" w:color="001489"/>
        <w:insideH w:val="single" w:sz="8" w:space="0" w:color="001489"/>
        <w:insideV w:val="single" w:sz="8" w:space="0" w:color="001489"/>
      </w:tblBorders>
    </w:tblPr>
    <w:tblStylePr w:type="firstRow">
      <w:rPr>
        <w:rFonts w:ascii="Arial" w:hAnsi="Arial"/>
      </w:rPr>
    </w:tblStylePr>
  </w:style>
  <w:style w:type="paragraph" w:styleId="ListParagraph">
    <w:name w:val="List Paragraph"/>
    <w:aliases w:val="Párrafo Numerado,Párrafo de lista1,Lista sin Numerar"/>
    <w:basedOn w:val="Normal"/>
    <w:link w:val="ListParagraphChar"/>
    <w:uiPriority w:val="34"/>
    <w:qFormat/>
    <w:rsid w:val="003F5691"/>
    <w:pPr>
      <w:overflowPunct w:val="0"/>
      <w:autoSpaceDE w:val="0"/>
      <w:autoSpaceDN w:val="0"/>
      <w:adjustRightInd w:val="0"/>
      <w:ind w:left="720"/>
      <w:contextualSpacing/>
      <w:jc w:val="both"/>
      <w:textAlignment w:val="baseline"/>
    </w:pPr>
    <w:rPr>
      <w:rFonts w:ascii="Courier" w:eastAsia="Times New Roman" w:hAnsi="Courier" w:cs="Times New Roman"/>
      <w:sz w:val="20"/>
      <w:szCs w:val="20"/>
      <w:lang w:val="ca-ES" w:eastAsia="es-ES"/>
    </w:rPr>
  </w:style>
  <w:style w:type="character" w:customStyle="1" w:styleId="ListParagraphChar">
    <w:name w:val="List Paragraph Char"/>
    <w:aliases w:val="Párrafo Numerado Char,Párrafo de lista1 Char,Lista sin Numerar Char"/>
    <w:link w:val="ListParagraph"/>
    <w:uiPriority w:val="34"/>
    <w:locked/>
    <w:rsid w:val="003F5691"/>
    <w:rPr>
      <w:rFonts w:ascii="Courier" w:eastAsia="Times New Roman" w:hAnsi="Courier" w:cs="Times New Roman"/>
      <w:sz w:val="20"/>
      <w:szCs w:val="20"/>
      <w:lang w:val="ca-ES" w:eastAsia="es-ES"/>
    </w:rPr>
  </w:style>
  <w:style w:type="character" w:styleId="FootnoteReference">
    <w:name w:val="footnote reference"/>
    <w:rsid w:val="003F5691"/>
    <w:rPr>
      <w:position w:val="6"/>
      <w:sz w:val="16"/>
    </w:rPr>
  </w:style>
  <w:style w:type="paragraph" w:styleId="Header">
    <w:name w:val="header"/>
    <w:basedOn w:val="Normal"/>
    <w:link w:val="HeaderChar"/>
    <w:uiPriority w:val="99"/>
    <w:unhideWhenUsed/>
    <w:rsid w:val="003F5691"/>
    <w:pPr>
      <w:tabs>
        <w:tab w:val="center" w:pos="4513"/>
        <w:tab w:val="right" w:pos="9026"/>
      </w:tabs>
    </w:pPr>
  </w:style>
  <w:style w:type="character" w:customStyle="1" w:styleId="HeaderChar">
    <w:name w:val="Header Char"/>
    <w:basedOn w:val="DefaultParagraphFont"/>
    <w:link w:val="Header"/>
    <w:uiPriority w:val="99"/>
    <w:rsid w:val="003F5691"/>
    <w:rPr>
      <w:rFonts w:eastAsiaTheme="minorEastAsia"/>
      <w:sz w:val="24"/>
      <w:szCs w:val="24"/>
    </w:rPr>
  </w:style>
  <w:style w:type="paragraph" w:styleId="Footer">
    <w:name w:val="footer"/>
    <w:basedOn w:val="Normal"/>
    <w:link w:val="FooterChar"/>
    <w:uiPriority w:val="99"/>
    <w:unhideWhenUsed/>
    <w:rsid w:val="003F5691"/>
    <w:pPr>
      <w:tabs>
        <w:tab w:val="center" w:pos="4513"/>
        <w:tab w:val="right" w:pos="9026"/>
      </w:tabs>
    </w:pPr>
  </w:style>
  <w:style w:type="character" w:customStyle="1" w:styleId="FooterChar">
    <w:name w:val="Footer Char"/>
    <w:basedOn w:val="DefaultParagraphFont"/>
    <w:link w:val="Footer"/>
    <w:uiPriority w:val="99"/>
    <w:rsid w:val="003F569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2808</Words>
  <Characters>16012</Characters>
  <Application>Microsoft Office Word</Application>
  <DocSecurity>0</DocSecurity>
  <Lines>133</Lines>
  <Paragraphs>37</Paragraphs>
  <ScaleCrop>false</ScaleCrop>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Amat Carrillo</dc:creator>
  <cp:keywords/>
  <dc:description/>
  <cp:lastModifiedBy>Melania Amat Carrillo</cp:lastModifiedBy>
  <cp:revision>1</cp:revision>
  <dcterms:created xsi:type="dcterms:W3CDTF">2026-01-27T11:59:00Z</dcterms:created>
  <dcterms:modified xsi:type="dcterms:W3CDTF">2026-01-27T12:01:00Z</dcterms:modified>
</cp:coreProperties>
</file>