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358B6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064F000F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>ANNEX 2 (LOT 2)</w:t>
      </w:r>
    </w:p>
    <w:p w14:paraId="1FC1ECEF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DAB4A1D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5F472AB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3E1215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488F8A" w14:textId="09E16ABE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4AB767C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915953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0B0B5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2:</w:t>
      </w:r>
    </w:p>
    <w:p w14:paraId="5EBFF6A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05656465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15 punts</w:t>
      </w:r>
    </w:p>
    <w:p w14:paraId="1DC92B5E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918339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Obtenció de dades cadastrals</w:t>
      </w:r>
      <w:r w:rsidRPr="00945E5B">
        <w:rPr>
          <w:rFonts w:ascii="Arial" w:eastAsia="Calibri" w:hAnsi="Arial" w:cs="Arial"/>
          <w:sz w:val="22"/>
          <w:szCs w:val="22"/>
        </w:rPr>
        <w:t xml:space="preserve"> de les finques afectades i dels polígons obligats identificats en el plànol de delimitació i assessorament per a la resolució d’incidències:</w:t>
      </w:r>
    </w:p>
    <w:p w14:paraId="6E6405E2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</w:t>
      </w:r>
      <w:r w:rsidRPr="00945E5B">
        <w:rPr>
          <w:rFonts w:ascii="Arial" w:eastAsia="Calibri" w:hAnsi="Arial" w:cs="Arial"/>
          <w:sz w:val="22"/>
          <w:szCs w:val="22"/>
        </w:rPr>
        <w:t xml:space="preserve">per municipi de 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>.......................................................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euros.</w:t>
      </w:r>
    </w:p>
    <w:p w14:paraId="0E42A9B0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2E747EB5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preu per municipi de ..................................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euros.</w:t>
      </w:r>
    </w:p>
    <w:p w14:paraId="462DC15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5E18EA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08EEB6B5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8E3EE3B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6B373B4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6ACB81B7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F79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2</w:t>
            </w:r>
          </w:p>
        </w:tc>
      </w:tr>
      <w:tr w:rsidR="00945E5B" w:rsidRPr="00945E5B" w14:paraId="6A2BF39F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C35FB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F924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AD109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1FEB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9D87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 xml:space="preserve">Tasques a desenvolupar </w:t>
            </w:r>
          </w:p>
        </w:tc>
      </w:tr>
      <w:tr w:rsidR="00945E5B" w:rsidRPr="00945E5B" w14:paraId="571C3C33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01B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92FD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7AEA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4261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00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60461AA1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E665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7F996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9FF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BDAF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4F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3B7FE459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878D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AE97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6B2A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2AF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73CB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68F50FF3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0D9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0D5D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06DA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B2A0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6B1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6E3577AF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C40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3553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F9E9F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221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93A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3D64BF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124EA3B8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...............................</w:t>
      </w:r>
    </w:p>
    <w:p w14:paraId="6DEB8363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..........................................</w:t>
      </w:r>
    </w:p>
    <w:p w14:paraId="7F1C59F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236CFE93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 xml:space="preserve">Adjunto còpia de les titulacions i nòmina o rebut d’autònoms (en aquest segon cas, 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lastRenderedPageBreak/>
        <w:t>caldrà presentar el compromís per escrit i signat per ambdues parts)</w:t>
      </w:r>
    </w:p>
    <w:p w14:paraId="276F0B5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13F74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Cap d’equip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30 punts</w:t>
      </w:r>
    </w:p>
    <w:p w14:paraId="1B03433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6736E46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Titulació de Postgrau o Màster Universitari en Sistemes d’Informació Geogràfica (SIG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): 5 punts</w:t>
      </w:r>
    </w:p>
    <w:p w14:paraId="3FE4550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45E5B" w:rsidRPr="00945E5B" w14:paraId="5D634019" w14:textId="77777777" w:rsidTr="00D90138">
        <w:tc>
          <w:tcPr>
            <w:tcW w:w="4388" w:type="dxa"/>
          </w:tcPr>
          <w:p w14:paraId="359F9835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Nom i cognoms del cap d’equip</w:t>
            </w:r>
          </w:p>
        </w:tc>
        <w:tc>
          <w:tcPr>
            <w:tcW w:w="4389" w:type="dxa"/>
          </w:tcPr>
          <w:p w14:paraId="469F03D8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Postgrau o Màster SIG</w:t>
            </w:r>
          </w:p>
        </w:tc>
      </w:tr>
      <w:tr w:rsidR="00945E5B" w:rsidRPr="00945E5B" w14:paraId="33ACE6FC" w14:textId="77777777" w:rsidTr="00D90138">
        <w:tc>
          <w:tcPr>
            <w:tcW w:w="4388" w:type="dxa"/>
          </w:tcPr>
          <w:p w14:paraId="439ED5A0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3F762D19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0B260F4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255722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 títol de Postgrau o Màster en SIG</w:t>
      </w:r>
    </w:p>
    <w:p w14:paraId="098C979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A0F07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Cursos o jornades amb certificat d’assistència i aprofitament relacionats amb SIG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 fins a 10 punts</w:t>
      </w:r>
    </w:p>
    <w:p w14:paraId="4637142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581"/>
        <w:gridCol w:w="1758"/>
        <w:gridCol w:w="3001"/>
        <w:gridCol w:w="2023"/>
      </w:tblGrid>
      <w:tr w:rsidR="00945E5B" w:rsidRPr="00945E5B" w14:paraId="460AAE24" w14:textId="77777777" w:rsidTr="00F174A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CD1BE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73AF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EFB5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Entitat organitzadora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DF781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 del curs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C5B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Durada del curs en hores</w:t>
            </w:r>
          </w:p>
        </w:tc>
      </w:tr>
      <w:tr w:rsidR="00945E5B" w:rsidRPr="00945E5B" w14:paraId="20B9AA16" w14:textId="77777777" w:rsidTr="00D901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763B0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80AC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2B58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0D8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0A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B02EB58" w14:textId="77777777" w:rsidTr="00D901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EBFAC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BED5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1EB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D3E1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58D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8FB9227" w14:textId="77777777" w:rsidTr="00D901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6943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DE1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25C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E0D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4E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678F8E53" w14:textId="77777777" w:rsidTr="00D901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D54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1ED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7099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0BF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1DA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4FC4518F" w14:textId="77777777" w:rsidTr="00D9013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3F87F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DAA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338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37DD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8B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79BA8F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945E5B">
        <w:rPr>
          <w:rFonts w:ascii="Arial" w:hAnsi="Arial" w:cs="Arial"/>
          <w:i/>
          <w:color w:val="000000"/>
          <w:sz w:val="22"/>
          <w:szCs w:val="22"/>
          <w:lang w:eastAsia="en-US"/>
        </w:rPr>
        <w:t>No es tindrà en compte el Postgrau o Màster Universitari que s’hagi esmentat en l’apartat anterior</w:t>
      </w:r>
    </w:p>
    <w:p w14:paraId="0DF6D11A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0C07B0E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dels certificats/títols/documents acreditatius dels cursos relacionats en el quadre anterior.</w:t>
      </w:r>
    </w:p>
    <w:p w14:paraId="033DB32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0EF506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45E5B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Redacció de plànols de delimitació segons la Llei 5/2003</w:t>
      </w:r>
      <w:r w:rsidRPr="00945E5B">
        <w:rPr>
          <w:rFonts w:ascii="Arial" w:hAnsi="Arial" w:cs="Arial"/>
          <w:color w:val="000000"/>
          <w:sz w:val="22"/>
          <w:szCs w:val="22"/>
          <w:lang w:eastAsia="en-US"/>
        </w:rPr>
        <w:t>: fins a 15 punts</w:t>
      </w:r>
    </w:p>
    <w:p w14:paraId="65DACBCF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8670" w:type="dxa"/>
        <w:jc w:val="center"/>
        <w:tblLayout w:type="fixed"/>
        <w:tblLook w:val="0000" w:firstRow="0" w:lastRow="0" w:firstColumn="0" w:lastColumn="0" w:noHBand="0" w:noVBand="0"/>
      </w:tblPr>
      <w:tblGrid>
        <w:gridCol w:w="1577"/>
        <w:gridCol w:w="1625"/>
        <w:gridCol w:w="3035"/>
        <w:gridCol w:w="2433"/>
      </w:tblGrid>
      <w:tr w:rsidR="00945E5B" w:rsidRPr="00945E5B" w14:paraId="71711B50" w14:textId="77777777" w:rsidTr="00F174A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B2DF" w14:textId="77777777" w:rsidR="00945E5B" w:rsidRPr="00945E5B" w:rsidRDefault="00945E5B" w:rsidP="00F17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FD359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 cap d’equip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C0255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Municipi del qual s’ha redactat el plànol de delimitació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3A3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de redacció</w:t>
            </w:r>
          </w:p>
        </w:tc>
      </w:tr>
      <w:tr w:rsidR="00945E5B" w:rsidRPr="00945E5B" w14:paraId="02658C16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1AE2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2927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BA18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D14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E81CBBF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C6F1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BBFB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370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89B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A72BB62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183A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71F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E52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E0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6B5EDEC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B51DA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FB5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84E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56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686CF6A9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512D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7E80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A66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81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DC737B6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7EB0F7BD" w14:textId="77777777" w:rsidR="00945E5B" w:rsidRDefault="00945E5B" w:rsidP="00945E5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 xml:space="preserve">Adjunto còpia de la portada, índex i documents necessaris on s’acrediti l’autoria del projecte. </w:t>
      </w:r>
    </w:p>
    <w:p w14:paraId="348740A2" w14:textId="16DB9B37" w:rsidR="006D5BB3" w:rsidRPr="00945E5B" w:rsidRDefault="006D5BB3" w:rsidP="00945E5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L’autoria del document es justificarà mitjançant la signatura del mateix.</w:t>
      </w:r>
    </w:p>
    <w:p w14:paraId="661CF775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4E2FA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5285EB16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52E50E2E" w14:textId="77777777" w:rsidR="00945E5B" w:rsidRPr="00945E5B" w:rsidRDefault="00945E5B" w:rsidP="00945E5B">
      <w:pPr>
        <w:rPr>
          <w:rFonts w:ascii="Arial" w:hAnsi="Arial" w:cs="Arial"/>
          <w:b/>
        </w:rPr>
      </w:pPr>
    </w:p>
    <w:sectPr w:rsidR="00945E5B" w:rsidRP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0F59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694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2026-01-26T13:44:00Z</dcterms:created>
  <dcterms:modified xsi:type="dcterms:W3CDTF">2026-01-27T07:42:00Z</dcterms:modified>
</cp:coreProperties>
</file>