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6809" w14:textId="77777777" w:rsidR="00CD0F6F" w:rsidRPr="00F26259" w:rsidRDefault="00DB5FFA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 w:rsidRPr="00F26259">
        <w:rPr>
          <w:rFonts w:cs="Arial"/>
          <w:bCs/>
          <w:vanish/>
          <w:color w:val="C0C0C0"/>
          <w:sz w:val="20"/>
        </w:rPr>
        <w:t>BEGINBODY_ANNEX4</w:t>
      </w:r>
      <w:r w:rsidRPr="00F26259">
        <w:rPr>
          <w:rFonts w:cs="Arial"/>
          <w:bCs/>
          <w:sz w:val="20"/>
        </w:rPr>
        <w:t xml:space="preserve"> </w:t>
      </w:r>
    </w:p>
    <w:p w14:paraId="4004E860" w14:textId="77777777" w:rsidR="00B80EE0" w:rsidRPr="00F26259" w:rsidRDefault="00DB5FFA" w:rsidP="00B80EE0">
      <w:pPr>
        <w:rPr>
          <w:b/>
          <w:sz w:val="20"/>
          <w:u w:val="single"/>
        </w:rPr>
      </w:pPr>
      <w:r w:rsidRPr="00F26259">
        <w:rPr>
          <w:b/>
          <w:sz w:val="20"/>
          <w:u w:val="single"/>
        </w:rPr>
        <w:t>ANNEX 4</w:t>
      </w:r>
    </w:p>
    <w:p w14:paraId="1753932E" w14:textId="77777777" w:rsidR="006D636C" w:rsidRPr="00F26259" w:rsidRDefault="006D636C" w:rsidP="00B80EE0">
      <w:pPr>
        <w:rPr>
          <w:rFonts w:cs="Arial"/>
          <w:color w:val="000000"/>
          <w:spacing w:val="-2"/>
          <w:sz w:val="20"/>
        </w:rPr>
      </w:pPr>
    </w:p>
    <w:p w14:paraId="7C41F930" w14:textId="77777777" w:rsidR="00F72915" w:rsidRPr="00F26259" w:rsidRDefault="00F72915" w:rsidP="00B80EE0">
      <w:pPr>
        <w:rPr>
          <w:rFonts w:cs="Arial"/>
          <w:color w:val="000000"/>
          <w:spacing w:val="-2"/>
          <w:sz w:val="20"/>
        </w:rPr>
      </w:pPr>
    </w:p>
    <w:p w14:paraId="0A01B076" w14:textId="77777777" w:rsidR="00B80EE0" w:rsidRPr="00F26259" w:rsidRDefault="00DB5FFA" w:rsidP="00B80EE0">
      <w:pPr>
        <w:rPr>
          <w:rFonts w:cs="Arial"/>
          <w:b/>
          <w:bCs/>
          <w:color w:val="000000"/>
          <w:spacing w:val="-2"/>
          <w:sz w:val="20"/>
        </w:rPr>
      </w:pPr>
      <w:r w:rsidRPr="00F26259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7DDB4274" w14:textId="77777777" w:rsidR="00B80EE0" w:rsidRPr="00F26259" w:rsidRDefault="00B80EE0" w:rsidP="00B80EE0">
      <w:pPr>
        <w:rPr>
          <w:rFonts w:cs="Arial"/>
          <w:color w:val="000000"/>
          <w:spacing w:val="-2"/>
          <w:sz w:val="20"/>
        </w:rPr>
      </w:pPr>
    </w:p>
    <w:p w14:paraId="5F91670E" w14:textId="77777777" w:rsidR="00B80EE0" w:rsidRPr="00F26259" w:rsidRDefault="006D636C" w:rsidP="00B80EE0">
      <w:pPr>
        <w:rPr>
          <w:rFonts w:cs="Arial"/>
          <w:sz w:val="20"/>
        </w:rPr>
      </w:pPr>
      <w:r w:rsidRPr="00F26259">
        <w:rPr>
          <w:rFonts w:cs="Arial"/>
          <w:sz w:val="20"/>
        </w:rPr>
        <w:t xml:space="preserve">En/na </w:t>
      </w: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, amb NIF </w:t>
      </w:r>
      <w:r w:rsidRPr="00F26259">
        <w:rPr>
          <w:rFonts w:cs="Arial"/>
          <w:sz w:val="20"/>
          <w:highlight w:val="lightGray"/>
        </w:rPr>
        <w:t>...</w:t>
      </w:r>
      <w:r w:rsidR="00DB5FFA" w:rsidRPr="00F26259">
        <w:rPr>
          <w:rFonts w:cs="Arial"/>
          <w:sz w:val="20"/>
        </w:rPr>
        <w:t xml:space="preserve"> , en qualitat de </w:t>
      </w: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i en nom i representació de la societat </w:t>
      </w:r>
      <w:r w:rsidRPr="00F26259">
        <w:rPr>
          <w:rFonts w:cs="Arial"/>
          <w:sz w:val="20"/>
          <w:highlight w:val="lightGray"/>
        </w:rPr>
        <w:t>...</w:t>
      </w:r>
      <w:r w:rsidR="00DB5FFA" w:rsidRPr="00F26259">
        <w:rPr>
          <w:rFonts w:cs="Arial"/>
          <w:sz w:val="20"/>
        </w:rPr>
        <w:t xml:space="preserve"> , amb CIF </w:t>
      </w:r>
      <w:r w:rsidRPr="00F26259">
        <w:rPr>
          <w:rFonts w:cs="Arial"/>
          <w:sz w:val="20"/>
          <w:highlight w:val="lightGray"/>
        </w:rPr>
        <w:t>...</w:t>
      </w:r>
      <w:r w:rsidR="00DB5FFA" w:rsidRPr="00F26259">
        <w:rPr>
          <w:rFonts w:cs="Arial"/>
          <w:sz w:val="20"/>
        </w:rPr>
        <w:t xml:space="preserve"> i domiciliada a </w:t>
      </w: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, segons escriptura pública autoritzada davant Notari/a </w:t>
      </w:r>
      <w:r w:rsidRPr="00F26259">
        <w:rPr>
          <w:rFonts w:cs="Arial"/>
          <w:sz w:val="20"/>
          <w:highlight w:val="lightGray"/>
        </w:rPr>
        <w:t>...</w:t>
      </w:r>
      <w:r w:rsidR="00DB5FFA" w:rsidRPr="00F26259">
        <w:rPr>
          <w:rFonts w:cs="Arial"/>
          <w:sz w:val="20"/>
        </w:rPr>
        <w:t xml:space="preserve"> , en data </w:t>
      </w: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i amb número de protocol </w:t>
      </w: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,</w:t>
      </w:r>
    </w:p>
    <w:p w14:paraId="682B7B4B" w14:textId="77777777" w:rsidR="006D636C" w:rsidRPr="00F26259" w:rsidRDefault="006D636C" w:rsidP="00B80EE0">
      <w:pPr>
        <w:rPr>
          <w:rFonts w:cs="Arial"/>
          <w:sz w:val="20"/>
        </w:rPr>
      </w:pPr>
    </w:p>
    <w:p w14:paraId="6725EC12" w14:textId="77777777" w:rsidR="00B80EE0" w:rsidRPr="00F26259" w:rsidRDefault="00DB5FFA" w:rsidP="00B80EE0">
      <w:pPr>
        <w:rPr>
          <w:rFonts w:cs="Arial"/>
          <w:sz w:val="20"/>
        </w:rPr>
      </w:pPr>
      <w:r w:rsidRPr="00F26259">
        <w:rPr>
          <w:rFonts w:cs="Arial"/>
          <w:sz w:val="20"/>
        </w:rPr>
        <w:t xml:space="preserve">assabentat/da de l’anunci publicat en data </w:t>
      </w: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34DE6A19" w14:textId="77777777" w:rsidR="00B80EE0" w:rsidRPr="00F26259" w:rsidRDefault="00F26259" w:rsidP="00B80EE0">
      <w:pPr>
        <w:rPr>
          <w:rFonts w:cs="Arial"/>
          <w:sz w:val="20"/>
        </w:rPr>
      </w:pPr>
      <w:r w:rsidRPr="00F26259">
        <w:rPr>
          <w:rFonts w:cs="Arial"/>
          <w:sz w:val="20"/>
          <w:highlight w:val="lightGray"/>
        </w:rPr>
        <w:t>“SERVEIS PER A UN PROGRAMA D’ACTIVITATS FÍSIQUES PER A MAJORS DE 16 ANYS I CURSETS DE NATACIÓ A PARTIR DE 3 ANYS EN INSTAL·LACIONS ESPORTIVES MUNICIPALS</w:t>
      </w:r>
      <w:r w:rsidRPr="00F26259">
        <w:rPr>
          <w:rFonts w:cs="Arial"/>
          <w:sz w:val="20"/>
        </w:rPr>
        <w:t xml:space="preserve">” </w:t>
      </w:r>
      <w:r w:rsidR="00DB5FFA" w:rsidRPr="00F26259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539908B6" w14:textId="77777777" w:rsidR="00B80EE0" w:rsidRPr="00F26259" w:rsidRDefault="00DB5FFA" w:rsidP="00B80EE0">
      <w:pPr>
        <w:rPr>
          <w:rFonts w:cs="Arial"/>
          <w:color w:val="000000"/>
          <w:spacing w:val="-2"/>
          <w:sz w:val="20"/>
        </w:rPr>
      </w:pPr>
      <w:r w:rsidRPr="00F26259">
        <w:rPr>
          <w:rFonts w:cs="Arial"/>
          <w:color w:val="000000"/>
          <w:spacing w:val="-2"/>
          <w:sz w:val="20"/>
        </w:rPr>
        <w:t xml:space="preserve"> </w:t>
      </w:r>
    </w:p>
    <w:p w14:paraId="30F020D5" w14:textId="77777777" w:rsidR="00B80EE0" w:rsidRPr="00F26259" w:rsidRDefault="00DB5FFA" w:rsidP="00B80EE0">
      <w:pPr>
        <w:rPr>
          <w:rFonts w:cs="Arial"/>
          <w:color w:val="000000"/>
          <w:spacing w:val="-2"/>
          <w:sz w:val="20"/>
        </w:rPr>
      </w:pPr>
      <w:r w:rsidRPr="00F26259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072868BE" w14:textId="77777777" w:rsidR="00B80EE0" w:rsidRPr="00F26259" w:rsidRDefault="00B80EE0" w:rsidP="00B80EE0">
      <w:pPr>
        <w:rPr>
          <w:rFonts w:cs="Arial"/>
          <w:color w:val="000000"/>
          <w:spacing w:val="-2"/>
          <w:sz w:val="20"/>
        </w:rPr>
      </w:pPr>
    </w:p>
    <w:p w14:paraId="344700F0" w14:textId="77777777" w:rsidR="00B80EE0" w:rsidRPr="00F26259" w:rsidRDefault="00DB5FFA" w:rsidP="00B80EE0">
      <w:pPr>
        <w:rPr>
          <w:rFonts w:cs="Arial"/>
          <w:b/>
          <w:color w:val="000000"/>
          <w:spacing w:val="-2"/>
          <w:sz w:val="20"/>
        </w:rPr>
      </w:pPr>
      <w:r w:rsidRPr="00F26259">
        <w:rPr>
          <w:rFonts w:cs="Arial"/>
          <w:b/>
          <w:color w:val="000000"/>
          <w:spacing w:val="-2"/>
          <w:sz w:val="20"/>
        </w:rPr>
        <w:t>Criteri</w:t>
      </w:r>
      <w:r w:rsidR="00F26259" w:rsidRPr="00F26259">
        <w:rPr>
          <w:rFonts w:cs="Arial"/>
          <w:b/>
          <w:color w:val="000000"/>
          <w:spacing w:val="-2"/>
          <w:sz w:val="20"/>
        </w:rPr>
        <w:t xml:space="preserve"> 1_</w:t>
      </w:r>
      <w:r w:rsidR="006D636C" w:rsidRPr="00F26259">
        <w:rPr>
          <w:rFonts w:cs="Arial"/>
          <w:b/>
          <w:sz w:val="20"/>
        </w:rPr>
        <w:t xml:space="preserve"> </w:t>
      </w:r>
      <w:r w:rsidR="00480AFE">
        <w:rPr>
          <w:rFonts w:cs="Arial"/>
          <w:b/>
          <w:color w:val="000000"/>
          <w:spacing w:val="-2"/>
          <w:sz w:val="20"/>
        </w:rPr>
        <w:t>Baixa econòmica.. màxim 4</w:t>
      </w:r>
      <w:r w:rsidR="00F26259" w:rsidRPr="00F26259">
        <w:rPr>
          <w:rFonts w:cs="Arial"/>
          <w:b/>
          <w:color w:val="000000"/>
          <w:spacing w:val="-2"/>
          <w:sz w:val="20"/>
        </w:rPr>
        <w:t>0 punts</w:t>
      </w:r>
    </w:p>
    <w:p w14:paraId="22FBCEB5" w14:textId="77777777" w:rsidR="00476EBC" w:rsidRPr="00476EBC" w:rsidRDefault="00476EBC" w:rsidP="00476EBC">
      <w:pPr>
        <w:rPr>
          <w:rFonts w:cs="Arial"/>
          <w:bCs/>
          <w:i/>
          <w:color w:val="000000"/>
          <w:spacing w:val="-2"/>
          <w:sz w:val="20"/>
        </w:rPr>
      </w:pPr>
      <w:r w:rsidRPr="00476EBC">
        <w:rPr>
          <w:rFonts w:cs="Arial"/>
          <w:bCs/>
          <w:i/>
          <w:color w:val="000000"/>
          <w:spacing w:val="-2"/>
          <w:sz w:val="20"/>
        </w:rPr>
        <w:t>A fi de seleccionar la proposta econòmica més avantatjosa, es valorarà la presentació d’una oferta econòmicament més favorable en relació al màxim pressupostat.</w:t>
      </w:r>
    </w:p>
    <w:p w14:paraId="3135AF3A" w14:textId="77777777" w:rsidR="00476EBC" w:rsidRPr="00476EBC" w:rsidRDefault="00476EBC" w:rsidP="00476EBC">
      <w:pPr>
        <w:rPr>
          <w:rFonts w:cs="Arial"/>
          <w:bCs/>
          <w:i/>
          <w:color w:val="000000"/>
          <w:spacing w:val="-2"/>
          <w:sz w:val="20"/>
        </w:rPr>
      </w:pPr>
      <w:r w:rsidRPr="00476EBC">
        <w:rPr>
          <w:rFonts w:cs="Arial"/>
          <w:bCs/>
          <w:i/>
          <w:color w:val="000000"/>
          <w:spacing w:val="-2"/>
          <w:sz w:val="20"/>
        </w:rPr>
        <w:t>La màxima puntuació s’atorgarà a la proposta que plantegi la màxima disminució del preu, atorgant-se la resta de forma proporcional, segons fórmula.</w:t>
      </w:r>
    </w:p>
    <w:p w14:paraId="739003C2" w14:textId="77777777" w:rsidR="00476EBC" w:rsidRPr="00476EBC" w:rsidRDefault="00476EBC" w:rsidP="00476EBC">
      <w:pPr>
        <w:rPr>
          <w:rFonts w:cs="Arial"/>
          <w:bCs/>
          <w:i/>
          <w:color w:val="000000"/>
          <w:spacing w:val="-2"/>
          <w:sz w:val="20"/>
        </w:rPr>
      </w:pPr>
      <w:r w:rsidRPr="00476EBC">
        <w:rPr>
          <w:rFonts w:cs="Arial"/>
          <w:bCs/>
          <w:i/>
          <w:color w:val="000000"/>
          <w:spacing w:val="-2"/>
          <w:sz w:val="20"/>
        </w:rPr>
        <w:t>El licitador haurà de formular una proposta econòmica, per cada preu unitari, indicant l’import en euros i amb un màxim de dos decimals.</w:t>
      </w:r>
    </w:p>
    <w:p w14:paraId="76ED1273" w14:textId="77777777" w:rsidR="00476EBC" w:rsidRDefault="00476EBC" w:rsidP="00476EBC">
      <w:pPr>
        <w:rPr>
          <w:rFonts w:cs="Arial"/>
          <w:bCs/>
          <w:i/>
          <w:color w:val="000000"/>
          <w:spacing w:val="-2"/>
          <w:sz w:val="20"/>
        </w:rPr>
      </w:pPr>
      <w:r w:rsidRPr="00476EBC">
        <w:rPr>
          <w:rFonts w:cs="Arial"/>
          <w:bCs/>
          <w:i/>
          <w:color w:val="000000"/>
          <w:spacing w:val="-2"/>
          <w:sz w:val="20"/>
        </w:rPr>
        <w:t>El licitador haurà d’especificar els imports unitaris proposats, sense IVA,  i haurà d’indiciar els preus multiplicats per les hores totals d’execució del contracte que es proposen, sense IVA i amb IVA. Així mateix, la suma dels totals.</w:t>
      </w:r>
    </w:p>
    <w:p w14:paraId="7FE9B20C" w14:textId="77777777" w:rsidR="00476EBC" w:rsidRPr="00476EBC" w:rsidRDefault="00476EBC" w:rsidP="00476EBC">
      <w:pPr>
        <w:rPr>
          <w:rFonts w:cs="Arial"/>
          <w:bCs/>
          <w:i/>
          <w:color w:val="000000"/>
          <w:spacing w:val="-2"/>
          <w:sz w:val="20"/>
        </w:rPr>
      </w:pPr>
    </w:p>
    <w:p w14:paraId="43606255" w14:textId="77777777" w:rsidR="00F26259" w:rsidRPr="00F26259" w:rsidRDefault="00476EBC" w:rsidP="00476EBC">
      <w:pPr>
        <w:rPr>
          <w:rFonts w:cs="Arial"/>
          <w:i/>
          <w:color w:val="000000"/>
          <w:spacing w:val="-2"/>
          <w:sz w:val="20"/>
        </w:rPr>
      </w:pPr>
      <w:r w:rsidRPr="00476EBC">
        <w:rPr>
          <w:rFonts w:cs="Arial"/>
          <w:bCs/>
          <w:i/>
          <w:color w:val="000000"/>
          <w:spacing w:val="-2"/>
          <w:sz w:val="20"/>
        </w:rPr>
        <w:t>En cas que no es faci baixa econòmica, no es donarà cap punt per aquest criteri</w:t>
      </w:r>
      <w:r w:rsidR="00F26259" w:rsidRPr="00F26259">
        <w:rPr>
          <w:rFonts w:cs="Arial"/>
          <w:i/>
          <w:color w:val="000000"/>
          <w:spacing w:val="-2"/>
          <w:sz w:val="20"/>
        </w:rPr>
        <w:t>.</w:t>
      </w:r>
    </w:p>
    <w:p w14:paraId="63A926FA" w14:textId="77777777" w:rsidR="00F26259" w:rsidRPr="00F26259" w:rsidRDefault="00F26259" w:rsidP="00B80EE0">
      <w:pPr>
        <w:rPr>
          <w:rFonts w:cs="Arial"/>
          <w:color w:val="000000"/>
          <w:spacing w:val="-2"/>
          <w:sz w:val="20"/>
        </w:rPr>
      </w:pPr>
    </w:p>
    <w:p w14:paraId="6B492553" w14:textId="77777777" w:rsidR="00B80EE0" w:rsidRPr="00476EBC" w:rsidRDefault="00F26259" w:rsidP="00476EBC">
      <w:pPr>
        <w:ind w:left="709"/>
        <w:rPr>
          <w:rFonts w:cs="Arial"/>
          <w:color w:val="000000"/>
          <w:spacing w:val="-2"/>
          <w:sz w:val="20"/>
          <w:u w:val="single"/>
        </w:rPr>
      </w:pPr>
      <w:r w:rsidRPr="00476EBC">
        <w:rPr>
          <w:rFonts w:cs="Arial"/>
          <w:color w:val="000000"/>
          <w:spacing w:val="-2"/>
          <w:sz w:val="20"/>
          <w:u w:val="single"/>
        </w:rPr>
        <w:t>Fórmula:</w:t>
      </w:r>
    </w:p>
    <w:p w14:paraId="7029DF8E" w14:textId="77777777" w:rsidR="00F26259" w:rsidRPr="00F26259" w:rsidRDefault="00F26259" w:rsidP="00476EBC">
      <w:pPr>
        <w:ind w:left="709"/>
        <w:rPr>
          <w:rFonts w:cs="Arial"/>
          <w:bCs/>
          <w:sz w:val="20"/>
        </w:rPr>
      </w:pPr>
      <w:r w:rsidRPr="00F26259">
        <w:rPr>
          <w:rFonts w:cs="Arial"/>
          <w:bCs/>
          <w:sz w:val="20"/>
        </w:rPr>
        <w:t xml:space="preserve">P= </w:t>
      </w:r>
      <w:r w:rsidR="00480AFE">
        <w:rPr>
          <w:rFonts w:cs="Arial"/>
          <w:bCs/>
          <w:sz w:val="20"/>
        </w:rPr>
        <w:t>40</w:t>
      </w:r>
      <w:r w:rsidRPr="00F26259">
        <w:rPr>
          <w:rFonts w:cs="Arial"/>
          <w:bCs/>
          <w:sz w:val="20"/>
        </w:rPr>
        <w:t>x(OM/OF)</w:t>
      </w:r>
    </w:p>
    <w:p w14:paraId="117234EA" w14:textId="77777777" w:rsidR="00F26259" w:rsidRPr="00F26259" w:rsidRDefault="00F26259" w:rsidP="00476EBC">
      <w:pPr>
        <w:ind w:left="709"/>
        <w:rPr>
          <w:rFonts w:cs="Arial"/>
          <w:bCs/>
          <w:sz w:val="20"/>
        </w:rPr>
      </w:pPr>
      <w:r w:rsidRPr="00F26259">
        <w:rPr>
          <w:rFonts w:cs="Arial"/>
          <w:bCs/>
          <w:sz w:val="20"/>
        </w:rPr>
        <w:t>P: puntuació obtinguda.</w:t>
      </w:r>
    </w:p>
    <w:p w14:paraId="65649EE4" w14:textId="77777777" w:rsidR="00F26259" w:rsidRPr="00F26259" w:rsidRDefault="00F26259" w:rsidP="00476EBC">
      <w:pPr>
        <w:ind w:left="709"/>
        <w:rPr>
          <w:rFonts w:cs="Arial"/>
          <w:bCs/>
          <w:sz w:val="20"/>
        </w:rPr>
      </w:pPr>
      <w:r w:rsidRPr="00F26259">
        <w:rPr>
          <w:rFonts w:cs="Arial"/>
          <w:bCs/>
          <w:sz w:val="20"/>
        </w:rPr>
        <w:t>OM: oferta més baixa.</w:t>
      </w:r>
    </w:p>
    <w:p w14:paraId="60307F45" w14:textId="77777777" w:rsidR="00F26259" w:rsidRPr="00F26259" w:rsidRDefault="00F26259" w:rsidP="00476EBC">
      <w:pPr>
        <w:ind w:left="709"/>
        <w:rPr>
          <w:rFonts w:cs="Arial"/>
          <w:color w:val="000000"/>
          <w:spacing w:val="-2"/>
          <w:sz w:val="20"/>
        </w:rPr>
      </w:pPr>
      <w:r w:rsidRPr="00F26259">
        <w:rPr>
          <w:rFonts w:cs="Arial"/>
          <w:bCs/>
          <w:sz w:val="20"/>
        </w:rPr>
        <w:t>OF: oferta del licitador.</w:t>
      </w:r>
    </w:p>
    <w:p w14:paraId="3F8F703B" w14:textId="77777777" w:rsidR="00476EBC" w:rsidRPr="00F26259" w:rsidRDefault="00476EBC" w:rsidP="00B80EE0">
      <w:pPr>
        <w:rPr>
          <w:rFonts w:cs="Arial"/>
          <w:color w:val="000000"/>
          <w:spacing w:val="-2"/>
          <w:sz w:val="20"/>
        </w:rPr>
      </w:pPr>
    </w:p>
    <w:p w14:paraId="7CD14C11" w14:textId="77777777" w:rsidR="00F26259" w:rsidRPr="00F26259" w:rsidRDefault="00F26259" w:rsidP="00B80EE0">
      <w:pPr>
        <w:rPr>
          <w:rFonts w:cs="Arial"/>
          <w:color w:val="000000"/>
          <w:spacing w:val="-2"/>
          <w:sz w:val="20"/>
        </w:rPr>
      </w:pPr>
      <w:r w:rsidRPr="00F26259">
        <w:rPr>
          <w:rFonts w:cs="Arial"/>
          <w:color w:val="000000"/>
          <w:spacing w:val="-2"/>
          <w:sz w:val="20"/>
        </w:rPr>
        <w:t>Indicació dels preus unitaris:</w:t>
      </w:r>
    </w:p>
    <w:p w14:paraId="046010B4" w14:textId="77777777" w:rsidR="00F26259" w:rsidRPr="00F26259" w:rsidRDefault="00F26259" w:rsidP="00B80EE0">
      <w:pPr>
        <w:rPr>
          <w:rFonts w:cs="Arial"/>
          <w:color w:val="000000"/>
          <w:spacing w:val="-2"/>
          <w:sz w:val="20"/>
        </w:rPr>
      </w:pPr>
    </w:p>
    <w:tbl>
      <w:tblPr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1484"/>
        <w:gridCol w:w="1418"/>
        <w:gridCol w:w="1842"/>
        <w:gridCol w:w="1276"/>
        <w:gridCol w:w="1797"/>
      </w:tblGrid>
      <w:tr w:rsidR="00476EBC" w:rsidRPr="00F26259" w14:paraId="7CC6678D" w14:textId="77777777" w:rsidTr="00476EBC">
        <w:trPr>
          <w:cantSplit/>
          <w:trHeight w:val="305"/>
        </w:trPr>
        <w:tc>
          <w:tcPr>
            <w:tcW w:w="668" w:type="pct"/>
            <w:vAlign w:val="center"/>
          </w:tcPr>
          <w:p w14:paraId="746D8BD9" w14:textId="77777777" w:rsidR="00476EBC" w:rsidRPr="005C69EE" w:rsidRDefault="00476EBC" w:rsidP="006962D9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5C69EE">
              <w:rPr>
                <w:rFonts w:cs="Arial"/>
                <w:b/>
                <w:color w:val="000000"/>
                <w:spacing w:val="-2"/>
                <w:sz w:val="20"/>
              </w:rPr>
              <w:t>Concepte</w:t>
            </w:r>
          </w:p>
        </w:tc>
        <w:tc>
          <w:tcPr>
            <w:tcW w:w="822" w:type="pct"/>
            <w:vAlign w:val="center"/>
          </w:tcPr>
          <w:p w14:paraId="299B0875" w14:textId="77777777" w:rsidR="00476EBC" w:rsidRPr="005C69EE" w:rsidRDefault="00476EBC" w:rsidP="006962D9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>
              <w:rPr>
                <w:rFonts w:cs="Arial"/>
                <w:b/>
                <w:color w:val="000000"/>
                <w:spacing w:val="-2"/>
                <w:sz w:val="20"/>
              </w:rPr>
              <w:t xml:space="preserve">Oferta Preu/hora, </w:t>
            </w:r>
            <w:r w:rsidRPr="005C69EE">
              <w:rPr>
                <w:rFonts w:cs="Arial"/>
                <w:b/>
                <w:color w:val="000000"/>
                <w:spacing w:val="-2"/>
                <w:sz w:val="20"/>
              </w:rPr>
              <w:t>sense IVA</w:t>
            </w:r>
            <w:r>
              <w:rPr>
                <w:rFonts w:cs="Arial"/>
                <w:b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786" w:type="pct"/>
            <w:vAlign w:val="center"/>
          </w:tcPr>
          <w:p w14:paraId="3BA03776" w14:textId="77777777" w:rsidR="00476EBC" w:rsidRPr="005C69EE" w:rsidRDefault="00476EBC" w:rsidP="00476EBC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5C69EE">
              <w:rPr>
                <w:rFonts w:cs="Arial"/>
                <w:b/>
                <w:color w:val="000000"/>
                <w:spacing w:val="-2"/>
                <w:sz w:val="20"/>
              </w:rPr>
              <w:t>Nº hores</w:t>
            </w:r>
          </w:p>
        </w:tc>
        <w:tc>
          <w:tcPr>
            <w:tcW w:w="1021" w:type="pct"/>
            <w:vAlign w:val="center"/>
          </w:tcPr>
          <w:p w14:paraId="0C7C843C" w14:textId="77777777" w:rsidR="00476EBC" w:rsidRPr="005C69EE" w:rsidRDefault="00476EBC" w:rsidP="00476EBC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>
              <w:rPr>
                <w:rFonts w:cs="Arial"/>
                <w:b/>
                <w:color w:val="000000"/>
                <w:spacing w:val="-2"/>
                <w:sz w:val="20"/>
              </w:rPr>
              <w:t>Preu x nº hores, s</w:t>
            </w:r>
            <w:r w:rsidRPr="005C69EE">
              <w:rPr>
                <w:rFonts w:cs="Arial"/>
                <w:b/>
                <w:color w:val="000000"/>
                <w:spacing w:val="-2"/>
                <w:sz w:val="20"/>
              </w:rPr>
              <w:t>ense IVA</w:t>
            </w:r>
            <w:r>
              <w:rPr>
                <w:rFonts w:cs="Arial"/>
                <w:b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707" w:type="pct"/>
            <w:vAlign w:val="center"/>
          </w:tcPr>
          <w:p w14:paraId="1FE9A786" w14:textId="77777777" w:rsidR="00476EBC" w:rsidRPr="005C69EE" w:rsidRDefault="00476EBC" w:rsidP="006962D9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5C69EE">
              <w:rPr>
                <w:rFonts w:cs="Arial"/>
                <w:b/>
                <w:color w:val="000000"/>
                <w:spacing w:val="-2"/>
                <w:sz w:val="20"/>
              </w:rPr>
              <w:t>IVA 21 %</w:t>
            </w:r>
          </w:p>
        </w:tc>
        <w:tc>
          <w:tcPr>
            <w:tcW w:w="996" w:type="pct"/>
            <w:vAlign w:val="center"/>
          </w:tcPr>
          <w:p w14:paraId="61CC7C38" w14:textId="77777777" w:rsidR="00476EBC" w:rsidRPr="005C69EE" w:rsidRDefault="00476EBC" w:rsidP="006962D9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5C69EE">
              <w:rPr>
                <w:rFonts w:cs="Arial"/>
                <w:b/>
                <w:color w:val="000000"/>
                <w:spacing w:val="-2"/>
                <w:sz w:val="20"/>
              </w:rPr>
              <w:t>Preu amb IVA inclòs</w:t>
            </w:r>
          </w:p>
        </w:tc>
      </w:tr>
      <w:tr w:rsidR="00476EBC" w:rsidRPr="00F26259" w14:paraId="666613EE" w14:textId="77777777" w:rsidTr="00476EBC">
        <w:trPr>
          <w:cantSplit/>
          <w:trHeight w:val="305"/>
        </w:trPr>
        <w:tc>
          <w:tcPr>
            <w:tcW w:w="668" w:type="pct"/>
            <w:vAlign w:val="center"/>
          </w:tcPr>
          <w:p w14:paraId="627F8C0C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  <w:r w:rsidRPr="00F26259">
              <w:rPr>
                <w:rFonts w:cs="Arial"/>
                <w:color w:val="000000"/>
                <w:spacing w:val="-2"/>
                <w:sz w:val="20"/>
              </w:rPr>
              <w:t xml:space="preserve">Grup 1 </w:t>
            </w:r>
          </w:p>
        </w:tc>
        <w:tc>
          <w:tcPr>
            <w:tcW w:w="822" w:type="pct"/>
          </w:tcPr>
          <w:p w14:paraId="522CA411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86" w:type="pct"/>
          </w:tcPr>
          <w:p w14:paraId="159EF5BF" w14:textId="77777777" w:rsidR="00476EBC" w:rsidRPr="00F26259" w:rsidRDefault="00476EBC" w:rsidP="00476EBC">
            <w:pPr>
              <w:jc w:val="center"/>
              <w:rPr>
                <w:rFonts w:cs="Arial"/>
                <w:color w:val="000000"/>
                <w:spacing w:val="-2"/>
                <w:sz w:val="20"/>
              </w:rPr>
            </w:pPr>
            <w:r w:rsidRPr="00F26259">
              <w:rPr>
                <w:rFonts w:cs="Arial"/>
                <w:color w:val="000000"/>
                <w:spacing w:val="-2"/>
                <w:sz w:val="20"/>
              </w:rPr>
              <w:t>3.480 hores</w:t>
            </w:r>
          </w:p>
        </w:tc>
        <w:tc>
          <w:tcPr>
            <w:tcW w:w="1021" w:type="pct"/>
          </w:tcPr>
          <w:p w14:paraId="0E466480" w14:textId="77777777" w:rsidR="00476EBC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3D8A3A3F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7AE9621E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</w:tr>
      <w:tr w:rsidR="00476EBC" w:rsidRPr="00F26259" w14:paraId="1DCDA9AD" w14:textId="77777777" w:rsidTr="00476EBC">
        <w:trPr>
          <w:cantSplit/>
          <w:trHeight w:val="305"/>
        </w:trPr>
        <w:tc>
          <w:tcPr>
            <w:tcW w:w="668" w:type="pct"/>
            <w:vAlign w:val="center"/>
          </w:tcPr>
          <w:p w14:paraId="75177530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  <w:r w:rsidRPr="00F26259">
              <w:rPr>
                <w:rFonts w:cs="Arial"/>
                <w:color w:val="000000"/>
                <w:spacing w:val="-2"/>
                <w:sz w:val="20"/>
              </w:rPr>
              <w:t xml:space="preserve">Grup 2 </w:t>
            </w:r>
          </w:p>
        </w:tc>
        <w:tc>
          <w:tcPr>
            <w:tcW w:w="822" w:type="pct"/>
          </w:tcPr>
          <w:p w14:paraId="1FF7A993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86" w:type="pct"/>
          </w:tcPr>
          <w:p w14:paraId="7B313F0C" w14:textId="77777777" w:rsidR="00476EBC" w:rsidRPr="00F26259" w:rsidRDefault="00476EBC" w:rsidP="00476EBC">
            <w:pPr>
              <w:jc w:val="center"/>
              <w:rPr>
                <w:rFonts w:cs="Arial"/>
                <w:color w:val="000000"/>
                <w:spacing w:val="-2"/>
                <w:sz w:val="20"/>
              </w:rPr>
            </w:pPr>
            <w:r w:rsidRPr="00F26259">
              <w:rPr>
                <w:rFonts w:cs="Arial"/>
                <w:color w:val="000000"/>
                <w:spacing w:val="-2"/>
                <w:sz w:val="20"/>
              </w:rPr>
              <w:t>3.812 hores</w:t>
            </w:r>
          </w:p>
        </w:tc>
        <w:tc>
          <w:tcPr>
            <w:tcW w:w="1021" w:type="pct"/>
          </w:tcPr>
          <w:p w14:paraId="2B4C969D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343AC433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4D85B716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</w:tr>
      <w:tr w:rsidR="00476EBC" w:rsidRPr="00F26259" w14:paraId="67CAA62C" w14:textId="77777777" w:rsidTr="00476EBC">
        <w:trPr>
          <w:cantSplit/>
          <w:trHeight w:val="305"/>
        </w:trPr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75F30DCA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  <w:r w:rsidRPr="00F26259">
              <w:rPr>
                <w:rFonts w:cs="Arial"/>
                <w:color w:val="000000"/>
                <w:spacing w:val="-2"/>
                <w:sz w:val="20"/>
              </w:rPr>
              <w:t xml:space="preserve">Grup 3 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0864E437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86" w:type="pct"/>
          </w:tcPr>
          <w:p w14:paraId="2193BFC4" w14:textId="77777777" w:rsidR="00476EBC" w:rsidRPr="00F26259" w:rsidRDefault="00476EBC" w:rsidP="00476EBC">
            <w:pPr>
              <w:jc w:val="center"/>
              <w:rPr>
                <w:rFonts w:cs="Arial"/>
                <w:color w:val="000000"/>
                <w:spacing w:val="-2"/>
                <w:sz w:val="20"/>
              </w:rPr>
            </w:pPr>
            <w:r w:rsidRPr="00F26259">
              <w:rPr>
                <w:rFonts w:cs="Arial"/>
                <w:color w:val="000000"/>
                <w:spacing w:val="-2"/>
                <w:sz w:val="20"/>
              </w:rPr>
              <w:t>5.908 hores</w:t>
            </w:r>
          </w:p>
        </w:tc>
        <w:tc>
          <w:tcPr>
            <w:tcW w:w="1021" w:type="pct"/>
          </w:tcPr>
          <w:p w14:paraId="3C307501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2A05870C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311AAF7A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</w:tr>
      <w:tr w:rsidR="00476EBC" w:rsidRPr="00F26259" w14:paraId="6CB99825" w14:textId="77777777" w:rsidTr="00476EBC">
        <w:trPr>
          <w:cantSplit/>
          <w:trHeight w:val="305"/>
        </w:trPr>
        <w:tc>
          <w:tcPr>
            <w:tcW w:w="668" w:type="pct"/>
            <w:tcBorders>
              <w:left w:val="nil"/>
              <w:bottom w:val="nil"/>
              <w:right w:val="nil"/>
            </w:tcBorders>
            <w:vAlign w:val="center"/>
          </w:tcPr>
          <w:p w14:paraId="6455D16E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822" w:type="pct"/>
            <w:tcBorders>
              <w:left w:val="nil"/>
              <w:bottom w:val="nil"/>
            </w:tcBorders>
          </w:tcPr>
          <w:p w14:paraId="4B5054EF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86" w:type="pct"/>
            <w:vAlign w:val="center"/>
          </w:tcPr>
          <w:p w14:paraId="63D724D9" w14:textId="77777777" w:rsidR="00476EBC" w:rsidRPr="00F26259" w:rsidRDefault="00476EBC" w:rsidP="00476EBC">
            <w:pPr>
              <w:jc w:val="center"/>
              <w:rPr>
                <w:rFonts w:cs="Arial"/>
                <w:color w:val="000000"/>
                <w:spacing w:val="-2"/>
                <w:sz w:val="20"/>
              </w:rPr>
            </w:pPr>
            <w:r>
              <w:rPr>
                <w:rFonts w:cs="Arial"/>
                <w:color w:val="000000"/>
                <w:spacing w:val="-2"/>
                <w:sz w:val="20"/>
              </w:rPr>
              <w:t>TOTAL</w:t>
            </w:r>
          </w:p>
        </w:tc>
        <w:tc>
          <w:tcPr>
            <w:tcW w:w="1021" w:type="pct"/>
          </w:tcPr>
          <w:p w14:paraId="4FAD725F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707" w:type="pct"/>
            <w:tcBorders>
              <w:bottom w:val="nil"/>
            </w:tcBorders>
            <w:vAlign w:val="center"/>
          </w:tcPr>
          <w:p w14:paraId="4C0982AC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23E6EA5C" w14:textId="77777777" w:rsidR="00476EBC" w:rsidRPr="00F26259" w:rsidRDefault="00476EBC" w:rsidP="00476EBC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</w:tr>
    </w:tbl>
    <w:p w14:paraId="270EC3A5" w14:textId="77777777" w:rsidR="00F26259" w:rsidRPr="00F26259" w:rsidRDefault="00F26259" w:rsidP="00B80EE0">
      <w:pPr>
        <w:rPr>
          <w:rFonts w:cs="Arial"/>
          <w:color w:val="000000"/>
          <w:spacing w:val="-2"/>
          <w:sz w:val="20"/>
        </w:rPr>
      </w:pPr>
    </w:p>
    <w:p w14:paraId="7C7462AF" w14:textId="77777777" w:rsidR="00F26259" w:rsidRDefault="00F26259" w:rsidP="00F26259">
      <w:pPr>
        <w:rPr>
          <w:rFonts w:cs="Arial"/>
          <w:color w:val="000000"/>
          <w:spacing w:val="-2"/>
          <w:sz w:val="20"/>
        </w:rPr>
      </w:pPr>
    </w:p>
    <w:p w14:paraId="17FADA4C" w14:textId="77777777" w:rsidR="00F26259" w:rsidRPr="00F26259" w:rsidRDefault="00F26259" w:rsidP="00F26259">
      <w:pPr>
        <w:rPr>
          <w:rFonts w:cs="Arial"/>
          <w:color w:val="000000"/>
          <w:spacing w:val="-2"/>
          <w:sz w:val="20"/>
        </w:rPr>
      </w:pPr>
    </w:p>
    <w:p w14:paraId="0D955FDE" w14:textId="52403C73" w:rsidR="00F26259" w:rsidRPr="00F26259" w:rsidRDefault="00F26259" w:rsidP="00F26259">
      <w:pPr>
        <w:rPr>
          <w:rFonts w:cs="Arial"/>
          <w:b/>
          <w:bCs/>
          <w:sz w:val="20"/>
        </w:rPr>
      </w:pPr>
      <w:r w:rsidRPr="00F26259">
        <w:rPr>
          <w:rFonts w:cs="Arial"/>
          <w:b/>
          <w:color w:val="000000"/>
          <w:spacing w:val="-2"/>
          <w:sz w:val="20"/>
        </w:rPr>
        <w:t xml:space="preserve">Criteri </w:t>
      </w:r>
      <w:r w:rsidR="006F632F">
        <w:rPr>
          <w:rFonts w:cs="Arial"/>
          <w:b/>
          <w:color w:val="000000"/>
          <w:spacing w:val="-2"/>
          <w:sz w:val="20"/>
        </w:rPr>
        <w:t>2</w:t>
      </w:r>
      <w:r w:rsidRPr="00F26259">
        <w:rPr>
          <w:rFonts w:cs="Arial"/>
          <w:b/>
          <w:color w:val="000000"/>
          <w:spacing w:val="-2"/>
          <w:sz w:val="20"/>
        </w:rPr>
        <w:t>_</w:t>
      </w:r>
      <w:r w:rsidRPr="00F26259">
        <w:rPr>
          <w:rFonts w:cs="Arial"/>
          <w:b/>
          <w:sz w:val="20"/>
        </w:rPr>
        <w:t xml:space="preserve"> </w:t>
      </w:r>
      <w:r w:rsidRPr="00F26259">
        <w:rPr>
          <w:rFonts w:cs="Arial"/>
          <w:b/>
          <w:bCs/>
          <w:sz w:val="20"/>
        </w:rPr>
        <w:t>Proposta d’activitats complementàries</w:t>
      </w:r>
      <w:r w:rsidR="006A4FBF">
        <w:rPr>
          <w:rFonts w:cs="Arial"/>
          <w:b/>
          <w:bCs/>
          <w:sz w:val="20"/>
        </w:rPr>
        <w:t xml:space="preserve"> en dissabtes</w:t>
      </w:r>
      <w:r w:rsidRPr="00F26259">
        <w:rPr>
          <w:rFonts w:cs="Arial"/>
          <w:b/>
          <w:bCs/>
          <w:sz w:val="20"/>
        </w:rPr>
        <w:t>.</w:t>
      </w:r>
      <w:r w:rsidRPr="00F26259">
        <w:rPr>
          <w:rFonts w:cs="Arial"/>
          <w:b/>
          <w:color w:val="000000"/>
          <w:spacing w:val="-2"/>
          <w:sz w:val="20"/>
        </w:rPr>
        <w:t xml:space="preserve">.. màxim </w:t>
      </w:r>
      <w:r w:rsidR="00480AFE">
        <w:rPr>
          <w:rFonts w:cs="Arial"/>
          <w:b/>
          <w:color w:val="000000"/>
          <w:spacing w:val="-2"/>
          <w:sz w:val="20"/>
        </w:rPr>
        <w:t>11</w:t>
      </w:r>
      <w:r w:rsidRPr="00F26259">
        <w:rPr>
          <w:rFonts w:cs="Arial"/>
          <w:b/>
          <w:color w:val="000000"/>
          <w:spacing w:val="-2"/>
          <w:sz w:val="20"/>
        </w:rPr>
        <w:t xml:space="preserve"> punts</w:t>
      </w:r>
    </w:p>
    <w:p w14:paraId="368B7B5A" w14:textId="77777777" w:rsidR="00F26259" w:rsidRPr="00F26259" w:rsidRDefault="00F26259" w:rsidP="00F26259">
      <w:pPr>
        <w:rPr>
          <w:rFonts w:cs="Arial"/>
          <w:color w:val="000000"/>
          <w:spacing w:val="-2"/>
          <w:sz w:val="20"/>
        </w:rPr>
      </w:pPr>
      <w:r w:rsidRPr="00F26259">
        <w:rPr>
          <w:rFonts w:cs="Arial"/>
          <w:color w:val="000000"/>
          <w:spacing w:val="-2"/>
          <w:sz w:val="20"/>
        </w:rPr>
        <w:t xml:space="preserve"> </w:t>
      </w:r>
    </w:p>
    <w:p w14:paraId="2007EBE9" w14:textId="77777777" w:rsidR="00F26259" w:rsidRPr="00F26259" w:rsidRDefault="00F26259" w:rsidP="00F26259">
      <w:pPr>
        <w:rPr>
          <w:rFonts w:cs="Arial"/>
          <w:i/>
          <w:color w:val="000000"/>
          <w:spacing w:val="-2"/>
          <w:sz w:val="20"/>
        </w:rPr>
      </w:pPr>
      <w:r w:rsidRPr="00F26259">
        <w:rPr>
          <w:rFonts w:cs="Arial"/>
          <w:i/>
          <w:color w:val="000000"/>
          <w:spacing w:val="-2"/>
          <w:sz w:val="20"/>
        </w:rPr>
        <w:t>Es proposa la realització d’activitats complementàries els dissabtes, de setembre a juny, addicionals a les establertes en els plecs tècnics.</w:t>
      </w:r>
    </w:p>
    <w:p w14:paraId="6AF216AB" w14:textId="77777777" w:rsidR="00F26259" w:rsidRPr="00F26259" w:rsidRDefault="00F26259" w:rsidP="00F26259">
      <w:pPr>
        <w:rPr>
          <w:rFonts w:cs="Arial"/>
          <w:i/>
          <w:color w:val="000000"/>
          <w:spacing w:val="-2"/>
          <w:sz w:val="20"/>
        </w:rPr>
      </w:pPr>
      <w:r w:rsidRPr="00F26259">
        <w:rPr>
          <w:rFonts w:cs="Arial"/>
          <w:i/>
          <w:color w:val="000000"/>
          <w:spacing w:val="-2"/>
          <w:sz w:val="20"/>
        </w:rPr>
        <w:t>Tallers esportius: organització de tallers diversos vinculats a la finalitat del contracte, oberts a totes les persones inscrites al programa.</w:t>
      </w:r>
    </w:p>
    <w:p w14:paraId="645C93D5" w14:textId="77777777" w:rsidR="00F26259" w:rsidRPr="00F26259" w:rsidRDefault="00F26259" w:rsidP="00F26259">
      <w:pPr>
        <w:rPr>
          <w:rFonts w:cs="Arial"/>
          <w:i/>
          <w:color w:val="000000"/>
          <w:spacing w:val="-2"/>
          <w:sz w:val="20"/>
        </w:rPr>
      </w:pPr>
      <w:r w:rsidRPr="00F26259">
        <w:rPr>
          <w:rFonts w:cs="Arial"/>
          <w:i/>
          <w:color w:val="000000"/>
          <w:spacing w:val="-2"/>
          <w:sz w:val="20"/>
        </w:rPr>
        <w:lastRenderedPageBreak/>
        <w:t>Cost econòmic: aquesta proposta no comportarà cap despesa addicional per a l’Ajuntament.</w:t>
      </w:r>
    </w:p>
    <w:p w14:paraId="4EA03A01" w14:textId="77777777" w:rsidR="00F26259" w:rsidRPr="00F26259" w:rsidRDefault="00F26259" w:rsidP="00F26259">
      <w:pPr>
        <w:rPr>
          <w:rFonts w:cs="Arial"/>
          <w:i/>
          <w:color w:val="000000"/>
          <w:spacing w:val="-2"/>
          <w:sz w:val="20"/>
        </w:rPr>
      </w:pPr>
      <w:r w:rsidRPr="00F26259">
        <w:rPr>
          <w:rFonts w:cs="Arial"/>
          <w:i/>
          <w:color w:val="000000"/>
          <w:spacing w:val="-2"/>
          <w:sz w:val="20"/>
        </w:rPr>
        <w:t>Gestió d’hores: les hores no utilitzades en algun dels mesos s’acumularan en una bossa de temps, disponible durant la mateixa temporada, per tal de garantir la seva correcta aplicació</w:t>
      </w:r>
    </w:p>
    <w:p w14:paraId="73DE1A37" w14:textId="77777777" w:rsidR="006A4FBF" w:rsidRPr="006A4FBF" w:rsidRDefault="006A4FBF" w:rsidP="006A4FBF">
      <w:pPr>
        <w:rPr>
          <w:rFonts w:cs="Arial"/>
          <w:bCs/>
          <w:sz w:val="20"/>
        </w:rPr>
      </w:pPr>
      <w:r>
        <w:rPr>
          <w:rFonts w:cs="Arial"/>
          <w:i/>
          <w:color w:val="000000"/>
          <w:spacing w:val="-2"/>
          <w:sz w:val="20"/>
        </w:rPr>
        <w:t xml:space="preserve">Fórmula: </w:t>
      </w:r>
      <w:r w:rsidRPr="006A4FBF">
        <w:rPr>
          <w:rFonts w:cs="Arial"/>
          <w:bCs/>
          <w:sz w:val="20"/>
        </w:rPr>
        <w:t>2 hores mensuals: 1 punts.</w:t>
      </w:r>
    </w:p>
    <w:p w14:paraId="2AA0B8BA" w14:textId="77777777" w:rsidR="006A4FBF" w:rsidRPr="006A4FBF" w:rsidRDefault="006A4FBF" w:rsidP="006A4FBF">
      <w:pPr>
        <w:ind w:firstLine="709"/>
        <w:rPr>
          <w:rFonts w:cs="Arial"/>
          <w:bCs/>
          <w:sz w:val="20"/>
        </w:rPr>
      </w:pPr>
      <w:r w:rsidRPr="006A4FBF">
        <w:rPr>
          <w:rFonts w:cs="Arial"/>
          <w:bCs/>
          <w:sz w:val="20"/>
        </w:rPr>
        <w:t xml:space="preserve">  4 hores mensuals: </w:t>
      </w:r>
      <w:r w:rsidR="00480AFE">
        <w:rPr>
          <w:rFonts w:cs="Arial"/>
          <w:bCs/>
          <w:sz w:val="20"/>
        </w:rPr>
        <w:t>4</w:t>
      </w:r>
      <w:r w:rsidRPr="006A4FBF">
        <w:rPr>
          <w:rFonts w:cs="Arial"/>
          <w:bCs/>
          <w:sz w:val="20"/>
        </w:rPr>
        <w:t xml:space="preserve"> punts.</w:t>
      </w:r>
    </w:p>
    <w:p w14:paraId="72DB7E13" w14:textId="77777777" w:rsidR="006A4FBF" w:rsidRPr="006A4FBF" w:rsidRDefault="006A4FBF" w:rsidP="006A4FBF">
      <w:pPr>
        <w:ind w:firstLine="709"/>
        <w:rPr>
          <w:rFonts w:cs="Arial"/>
          <w:bCs/>
          <w:sz w:val="20"/>
        </w:rPr>
      </w:pPr>
      <w:r w:rsidRPr="006A4FBF">
        <w:rPr>
          <w:rFonts w:cs="Arial"/>
          <w:bCs/>
          <w:sz w:val="20"/>
        </w:rPr>
        <w:t xml:space="preserve"> 6 hores mensuals: </w:t>
      </w:r>
      <w:r w:rsidR="00480AFE">
        <w:rPr>
          <w:rFonts w:cs="Arial"/>
          <w:bCs/>
          <w:sz w:val="20"/>
        </w:rPr>
        <w:t>8</w:t>
      </w:r>
      <w:r w:rsidRPr="006A4FBF">
        <w:rPr>
          <w:rFonts w:cs="Arial"/>
          <w:bCs/>
          <w:sz w:val="20"/>
        </w:rPr>
        <w:t xml:space="preserve"> punts. </w:t>
      </w:r>
    </w:p>
    <w:p w14:paraId="69809C2E" w14:textId="77777777" w:rsidR="006A4FBF" w:rsidRPr="006A4FBF" w:rsidRDefault="006A4FBF" w:rsidP="006A4FBF">
      <w:pPr>
        <w:ind w:firstLine="709"/>
        <w:rPr>
          <w:rFonts w:cs="Arial"/>
          <w:i/>
          <w:color w:val="000000"/>
          <w:spacing w:val="-2"/>
          <w:sz w:val="20"/>
        </w:rPr>
      </w:pPr>
      <w:r w:rsidRPr="006A4FBF">
        <w:rPr>
          <w:rFonts w:cs="Arial"/>
          <w:bCs/>
          <w:sz w:val="20"/>
        </w:rPr>
        <w:t xml:space="preserve"> Més de 6 hores mensuals: </w:t>
      </w:r>
      <w:r w:rsidR="00480AFE">
        <w:rPr>
          <w:rFonts w:cs="Arial"/>
          <w:bCs/>
          <w:sz w:val="20"/>
        </w:rPr>
        <w:t>11</w:t>
      </w:r>
      <w:r w:rsidRPr="006A4FBF">
        <w:rPr>
          <w:rFonts w:cs="Arial"/>
          <w:bCs/>
          <w:sz w:val="20"/>
        </w:rPr>
        <w:t xml:space="preserve"> punts</w:t>
      </w:r>
    </w:p>
    <w:p w14:paraId="05F48587" w14:textId="77777777" w:rsidR="00B80EE0" w:rsidRPr="006A4FBF" w:rsidRDefault="00B80EE0" w:rsidP="00B80EE0">
      <w:pPr>
        <w:rPr>
          <w:rFonts w:cs="Arial"/>
          <w:i/>
          <w:color w:val="000000"/>
          <w:spacing w:val="-2"/>
          <w:sz w:val="20"/>
        </w:rPr>
      </w:pPr>
    </w:p>
    <w:p w14:paraId="10B34657" w14:textId="77777777" w:rsidR="00F26259" w:rsidRDefault="006A4FBF" w:rsidP="00B80EE0">
      <w:pPr>
        <w:rPr>
          <w:rFonts w:cs="Arial"/>
          <w:i/>
          <w:color w:val="000000"/>
          <w:spacing w:val="-2"/>
          <w:sz w:val="20"/>
        </w:rPr>
      </w:pPr>
      <w:r>
        <w:rPr>
          <w:rFonts w:cs="Arial"/>
          <w:i/>
          <w:color w:val="000000"/>
          <w:spacing w:val="-2"/>
          <w:sz w:val="20"/>
        </w:rPr>
        <w:t>Cal indicar el nombre d’hores d’activitats complementàries en dissabtes que s’ofereixen:</w:t>
      </w:r>
    </w:p>
    <w:p w14:paraId="489E3738" w14:textId="77777777" w:rsidR="006A4FBF" w:rsidRDefault="006A4FBF" w:rsidP="00B80EE0">
      <w:pPr>
        <w:rPr>
          <w:rFonts w:cs="Arial"/>
          <w:i/>
          <w:color w:val="000000"/>
          <w:spacing w:val="-2"/>
          <w:sz w:val="20"/>
        </w:rPr>
      </w:pPr>
    </w:p>
    <w:p w14:paraId="78B94159" w14:textId="77777777" w:rsidR="006A4FBF" w:rsidRPr="006A4FBF" w:rsidRDefault="006A4FBF" w:rsidP="006A4FBF">
      <w:pPr>
        <w:pStyle w:val="Pargrafdellista"/>
        <w:numPr>
          <w:ilvl w:val="0"/>
          <w:numId w:val="12"/>
        </w:numPr>
        <w:rPr>
          <w:rFonts w:cs="Arial"/>
          <w:i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Ofereixo ___ hores d’activitats complementàries en dissabtes. </w:t>
      </w:r>
    </w:p>
    <w:p w14:paraId="760CE3A6" w14:textId="77777777" w:rsidR="00F26259" w:rsidRDefault="00F26259" w:rsidP="00B80EE0">
      <w:pPr>
        <w:rPr>
          <w:rFonts w:cs="Arial"/>
          <w:i/>
          <w:color w:val="000000"/>
          <w:spacing w:val="-2"/>
          <w:sz w:val="20"/>
        </w:rPr>
      </w:pPr>
    </w:p>
    <w:p w14:paraId="67863BEE" w14:textId="77777777" w:rsidR="00F26259" w:rsidRPr="00F26259" w:rsidRDefault="00F26259" w:rsidP="00B80EE0">
      <w:pPr>
        <w:rPr>
          <w:rFonts w:cs="Arial"/>
          <w:i/>
          <w:color w:val="000000"/>
          <w:spacing w:val="-2"/>
          <w:sz w:val="20"/>
        </w:rPr>
      </w:pPr>
    </w:p>
    <w:p w14:paraId="23B61791" w14:textId="77777777" w:rsidR="00B80EE0" w:rsidRPr="00F26259" w:rsidRDefault="00DB5FFA" w:rsidP="00B80EE0">
      <w:pPr>
        <w:rPr>
          <w:rFonts w:cs="Arial"/>
          <w:spacing w:val="-2"/>
          <w:sz w:val="20"/>
        </w:rPr>
      </w:pPr>
      <w:r w:rsidRPr="00F26259">
        <w:rPr>
          <w:rFonts w:cs="Arial"/>
          <w:sz w:val="20"/>
          <w:highlight w:val="lightGray"/>
        </w:rPr>
        <w:t>...</w:t>
      </w:r>
      <w:r w:rsidRPr="00F26259">
        <w:rPr>
          <w:rFonts w:cs="Arial"/>
          <w:sz w:val="20"/>
        </w:rPr>
        <w:t xml:space="preserve"> </w:t>
      </w:r>
      <w:r w:rsidRPr="00F26259">
        <w:rPr>
          <w:rFonts w:cs="Arial"/>
          <w:spacing w:val="-2"/>
          <w:sz w:val="20"/>
        </w:rPr>
        <w:t>, a data de signatura electrònica.</w:t>
      </w:r>
    </w:p>
    <w:p w14:paraId="1BB2E40E" w14:textId="77777777" w:rsidR="00B80EE0" w:rsidRPr="00F26259" w:rsidRDefault="00B80EE0" w:rsidP="00B80EE0">
      <w:pPr>
        <w:rPr>
          <w:rFonts w:cs="Arial"/>
          <w:spacing w:val="-2"/>
          <w:sz w:val="20"/>
        </w:rPr>
      </w:pPr>
    </w:p>
    <w:p w14:paraId="38E3A06A" w14:textId="77777777" w:rsidR="00B80EE0" w:rsidRPr="00F26259" w:rsidRDefault="00B80EE0" w:rsidP="00B80EE0">
      <w:pPr>
        <w:rPr>
          <w:rFonts w:cs="Arial"/>
          <w:spacing w:val="-2"/>
          <w:sz w:val="20"/>
        </w:rPr>
      </w:pPr>
    </w:p>
    <w:p w14:paraId="0F8DC63F" w14:textId="77777777" w:rsidR="00B80EE0" w:rsidRPr="00F26259" w:rsidRDefault="00DB5FFA" w:rsidP="00B80EE0">
      <w:pPr>
        <w:rPr>
          <w:rFonts w:cs="Arial"/>
          <w:spacing w:val="-2"/>
          <w:sz w:val="20"/>
        </w:rPr>
      </w:pPr>
      <w:r w:rsidRPr="00F26259">
        <w:rPr>
          <w:rFonts w:cs="Arial"/>
          <w:spacing w:val="-2"/>
          <w:sz w:val="20"/>
        </w:rPr>
        <w:t>Signat,</w:t>
      </w:r>
    </w:p>
    <w:p w14:paraId="4CFB1A28" w14:textId="77777777" w:rsidR="00CD0F6F" w:rsidRPr="00F26259" w:rsidRDefault="00CD0F6F" w:rsidP="00B80EE0">
      <w:pPr>
        <w:rPr>
          <w:rFonts w:cs="Arial"/>
          <w:spacing w:val="-2"/>
          <w:sz w:val="20"/>
        </w:rPr>
      </w:pPr>
    </w:p>
    <w:p w14:paraId="58273E02" w14:textId="77777777" w:rsidR="006D636C" w:rsidRPr="00F26259" w:rsidRDefault="006D636C" w:rsidP="00B80EE0">
      <w:pPr>
        <w:rPr>
          <w:rFonts w:cs="Arial"/>
          <w:color w:val="000000"/>
          <w:spacing w:val="-2"/>
          <w:sz w:val="20"/>
        </w:rPr>
      </w:pPr>
    </w:p>
    <w:p w14:paraId="7482A585" w14:textId="77777777" w:rsidR="00B80EE0" w:rsidRPr="00F26259" w:rsidRDefault="00DB5FFA" w:rsidP="00B80EE0">
      <w:pPr>
        <w:rPr>
          <w:rFonts w:ascii="Calibri" w:hAnsi="Calibri"/>
          <w:sz w:val="20"/>
        </w:rPr>
      </w:pPr>
      <w:r w:rsidRPr="00F26259">
        <w:rPr>
          <w:rFonts w:cs="Arial"/>
          <w:bCs/>
          <w:vanish/>
          <w:color w:val="C0C0C0"/>
          <w:sz w:val="20"/>
        </w:rPr>
        <w:t>ENDBODY_ANNEX4</w:t>
      </w:r>
      <w:r w:rsidRPr="00F26259">
        <w:rPr>
          <w:rFonts w:cs="Arial"/>
          <w:bCs/>
          <w:sz w:val="20"/>
        </w:rPr>
        <w:t xml:space="preserve"> </w:t>
      </w:r>
    </w:p>
    <w:sectPr w:rsidR="00B80EE0" w:rsidRPr="00F26259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23E3" w14:textId="77777777" w:rsidR="004029EF" w:rsidRDefault="004029EF">
      <w:r>
        <w:separator/>
      </w:r>
    </w:p>
  </w:endnote>
  <w:endnote w:type="continuationSeparator" w:id="0">
    <w:p w14:paraId="1120429F" w14:textId="77777777" w:rsidR="004029EF" w:rsidRDefault="0040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8593" w14:textId="77777777" w:rsidR="00A671FE" w:rsidRPr="00403A17" w:rsidRDefault="00DB5FFA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D9E2BF3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808D10F" w14:textId="77777777" w:rsidR="00A671FE" w:rsidRPr="00403A17" w:rsidRDefault="00DB5FFA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55C8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0C43" w14:textId="77777777" w:rsidR="00A671FE" w:rsidRPr="009344E9" w:rsidRDefault="00DB5FFA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87F4353" w14:textId="77777777" w:rsidR="00A671FE" w:rsidRPr="009344E9" w:rsidRDefault="00DB5FFA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5721AA" wp14:editId="55B3333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5871B" w14:textId="77777777" w:rsidR="00A671FE" w:rsidRDefault="00DB5FFA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C101F3" wp14:editId="4574A4DD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35FF" w14:textId="77777777" w:rsidR="004029EF" w:rsidRDefault="004029EF">
      <w:r>
        <w:separator/>
      </w:r>
    </w:p>
  </w:footnote>
  <w:footnote w:type="continuationSeparator" w:id="0">
    <w:p w14:paraId="56027364" w14:textId="77777777" w:rsidR="004029EF" w:rsidRDefault="0040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06BB" w14:textId="77777777" w:rsidR="00790D58" w:rsidRDefault="00790D58" w:rsidP="00790D58">
    <w:pPr>
      <w:rPr>
        <w:noProof/>
        <w:lang w:val="es-ES"/>
      </w:rPr>
    </w:pPr>
  </w:p>
  <w:p w14:paraId="07DA1B7D" w14:textId="77777777" w:rsidR="00A671FE" w:rsidRDefault="00DB5FFA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33C9504" wp14:editId="062D8BC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D3EEF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00364"/>
    <w:multiLevelType w:val="hybridMultilevel"/>
    <w:tmpl w:val="D3EECF2E"/>
    <w:lvl w:ilvl="0" w:tplc="4C90805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606108381">
    <w:abstractNumId w:val="11"/>
  </w:num>
  <w:num w:numId="2" w16cid:durableId="2051954104">
    <w:abstractNumId w:val="8"/>
  </w:num>
  <w:num w:numId="3" w16cid:durableId="551231566">
    <w:abstractNumId w:val="3"/>
  </w:num>
  <w:num w:numId="4" w16cid:durableId="402262302">
    <w:abstractNumId w:val="2"/>
  </w:num>
  <w:num w:numId="5" w16cid:durableId="176314200">
    <w:abstractNumId w:val="1"/>
  </w:num>
  <w:num w:numId="6" w16cid:durableId="541599182">
    <w:abstractNumId w:val="0"/>
  </w:num>
  <w:num w:numId="7" w16cid:durableId="1912109557">
    <w:abstractNumId w:val="9"/>
  </w:num>
  <w:num w:numId="8" w16cid:durableId="1035304821">
    <w:abstractNumId w:val="7"/>
  </w:num>
  <w:num w:numId="9" w16cid:durableId="1109933792">
    <w:abstractNumId w:val="6"/>
  </w:num>
  <w:num w:numId="10" w16cid:durableId="1494491566">
    <w:abstractNumId w:val="5"/>
  </w:num>
  <w:num w:numId="11" w16cid:durableId="1779375973">
    <w:abstractNumId w:val="4"/>
  </w:num>
  <w:num w:numId="12" w16cid:durableId="224877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1445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E7B38"/>
    <w:rsid w:val="003F5274"/>
    <w:rsid w:val="004029EF"/>
    <w:rsid w:val="00403A17"/>
    <w:rsid w:val="00433EDE"/>
    <w:rsid w:val="00437DFF"/>
    <w:rsid w:val="0045359E"/>
    <w:rsid w:val="00476EBC"/>
    <w:rsid w:val="00480AFE"/>
    <w:rsid w:val="00493083"/>
    <w:rsid w:val="0049395D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A4FBF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32F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97FA9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08E4"/>
    <w:rsid w:val="00D93F6D"/>
    <w:rsid w:val="00DA7813"/>
    <w:rsid w:val="00DB475D"/>
    <w:rsid w:val="00DB5FFA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26259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4371A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68428-6145-437D-9DA6-49C81647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503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Ribé R Meritxell  ESPORTS</dc:creator>
  <cp:lastModifiedBy>Ribé R Meritxell  ESPORTS</cp:lastModifiedBy>
  <cp:revision>2</cp:revision>
  <cp:lastPrinted>2015-04-24T12:36:00Z</cp:lastPrinted>
  <dcterms:created xsi:type="dcterms:W3CDTF">2025-12-29T10:40:00Z</dcterms:created>
  <dcterms:modified xsi:type="dcterms:W3CDTF">2025-12-29T10:40:00Z</dcterms:modified>
</cp:coreProperties>
</file>