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4316" w14:textId="77777777" w:rsidR="00CB3A62" w:rsidRPr="008B71B0" w:rsidRDefault="00CB3A62" w:rsidP="00CB3A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</w:pPr>
      <w:r w:rsidRPr="008B71B0">
        <w:rPr>
          <w:rFonts w:ascii="Verdana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 xml:space="preserve">ANNEX 3.- MODEL D’OFERTA DE CRITERIS QUANTIFICABLES MITJANÇANT L’APLICACIÓ DE FÓRMULES </w:t>
      </w:r>
    </w:p>
    <w:p w14:paraId="04C095F0" w14:textId="77777777" w:rsidR="00CB3A62" w:rsidRPr="008B71B0" w:rsidRDefault="00CB3A62" w:rsidP="00CB3A62">
      <w:pPr>
        <w:spacing w:before="100" w:beforeAutospacing="1" w:after="0" w:line="240" w:lineRule="auto"/>
        <w:jc w:val="both"/>
        <w:rPr>
          <w:rFonts w:ascii="Verdana" w:hAnsi="Verdana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</w:pPr>
    </w:p>
    <w:p w14:paraId="6B44BDB9" w14:textId="77777777" w:rsidR="00CB3A62" w:rsidRPr="00AC516F" w:rsidRDefault="00CB3A62" w:rsidP="00CB3A62">
      <w:pPr>
        <w:spacing w:after="0" w:line="240" w:lineRule="auto"/>
        <w:jc w:val="both"/>
        <w:rPr>
          <w:rFonts w:ascii="Verdana" w:eastAsia="Times New Roman" w:hAnsi="Verdana" w:cs="Arial"/>
          <w:bCs/>
          <w:kern w:val="1"/>
          <w:sz w:val="20"/>
          <w:szCs w:val="20"/>
          <w:lang w:eastAsia="ca-ES" w:bidi="hi-IN"/>
        </w:rPr>
      </w:pPr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En/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Na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...................................................................................,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amb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DNI/NIE núm......................................................, en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nom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propi/en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qualitat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de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representant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legal de la persona física/jurídica .................................................................................,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amb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NIF núm. ............................................... i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domicili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a ......................................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carrer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.........................................., número .......;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>assabentat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ca-ES" w:bidi="hi-IN"/>
        </w:rPr>
        <w:t xml:space="preserve"> </w:t>
      </w:r>
      <w:r w:rsidRPr="008B71B0">
        <w:rPr>
          <w:rFonts w:ascii="Verdana" w:hAnsi="Verdana" w:cs="Arial"/>
          <w:sz w:val="20"/>
          <w:szCs w:val="20"/>
        </w:rPr>
        <w:t xml:space="preserve">de </w:t>
      </w:r>
      <w:proofErr w:type="spellStart"/>
      <w:r w:rsidRPr="008B71B0">
        <w:rPr>
          <w:rFonts w:ascii="Verdana" w:hAnsi="Verdana" w:cs="Arial"/>
          <w:sz w:val="20"/>
          <w:szCs w:val="20"/>
        </w:rPr>
        <w:t>l’anunci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publicat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en data .................... en el perfil del </w:t>
      </w:r>
      <w:proofErr w:type="spellStart"/>
      <w:r w:rsidRPr="008B71B0">
        <w:rPr>
          <w:rFonts w:ascii="Verdana" w:hAnsi="Verdana" w:cs="Arial"/>
          <w:sz w:val="20"/>
          <w:szCs w:val="20"/>
        </w:rPr>
        <w:t>contractant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l’Ajuntament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Riudellots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la Selva per a </w:t>
      </w:r>
      <w:proofErr w:type="spellStart"/>
      <w:r w:rsidRPr="008B71B0">
        <w:rPr>
          <w:rFonts w:ascii="Verdana" w:hAnsi="Verdana" w:cs="Arial"/>
          <w:sz w:val="20"/>
          <w:szCs w:val="20"/>
        </w:rPr>
        <w:t>l’adjudicació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contracte de les obres descrites en el </w:t>
      </w:r>
      <w:r w:rsidRPr="008B71B0">
        <w:rPr>
          <w:rFonts w:ascii="Verdana" w:eastAsia="Times New Roman" w:hAnsi="Verdana" w:cs="Arial"/>
          <w:bCs/>
          <w:kern w:val="1"/>
          <w:sz w:val="20"/>
          <w:szCs w:val="20"/>
          <w:lang w:eastAsia="ca-ES" w:bidi="hi-IN"/>
        </w:rPr>
        <w:t>“</w:t>
      </w:r>
      <w:r w:rsidRPr="008B71B0"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  <w:t xml:space="preserve">EL PROJECTE EXECUTIU PER A LA INSTAL·LACIÓ DE CLIMATITZACIÓ I VENTILACIÓ AL CEIP DE RIUDELLOTS DE LA </w:t>
      </w:r>
      <w:proofErr w:type="gramStart"/>
      <w:r w:rsidRPr="008B71B0"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  <w:t>SELVA  ”</w:t>
      </w:r>
      <w:proofErr w:type="gramEnd"/>
      <w:r w:rsidRPr="008B71B0">
        <w:rPr>
          <w:rFonts w:ascii="Verdana" w:eastAsia="SimSun" w:hAnsi="Verdana" w:cs="Arial"/>
          <w:b/>
          <w:kern w:val="1"/>
          <w:sz w:val="20"/>
          <w:szCs w:val="20"/>
          <w:lang w:eastAsia="zh-CN" w:bidi="hi-IN"/>
        </w:rPr>
        <w:t xml:space="preserve">  </w:t>
      </w:r>
      <w:proofErr w:type="spellStart"/>
      <w:r w:rsidRPr="008B71B0">
        <w:rPr>
          <w:rFonts w:ascii="Verdana" w:hAnsi="Verdana" w:cs="Arial"/>
          <w:sz w:val="20"/>
          <w:szCs w:val="20"/>
        </w:rPr>
        <w:t>concorre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8B71B0">
        <w:rPr>
          <w:rFonts w:ascii="Verdana" w:hAnsi="Verdana" w:cs="Arial"/>
          <w:sz w:val="20"/>
          <w:szCs w:val="20"/>
        </w:rPr>
        <w:t>aquest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procediment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i es </w:t>
      </w:r>
      <w:proofErr w:type="spellStart"/>
      <w:r w:rsidRPr="008B71B0">
        <w:rPr>
          <w:rFonts w:ascii="Verdana" w:hAnsi="Verdana" w:cs="Arial"/>
          <w:sz w:val="20"/>
          <w:szCs w:val="20"/>
        </w:rPr>
        <w:t>compromet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en </w:t>
      </w:r>
      <w:proofErr w:type="spellStart"/>
      <w:r w:rsidRPr="008B71B0">
        <w:rPr>
          <w:rFonts w:ascii="Verdana" w:hAnsi="Verdana" w:cs="Arial"/>
          <w:sz w:val="20"/>
          <w:szCs w:val="20"/>
        </w:rPr>
        <w:t>cas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ser seleccionada la </w:t>
      </w:r>
      <w:proofErr w:type="spellStart"/>
      <w:r w:rsidRPr="008B71B0">
        <w:rPr>
          <w:rFonts w:ascii="Verdana" w:hAnsi="Verdana" w:cs="Arial"/>
          <w:sz w:val="20"/>
          <w:szCs w:val="20"/>
        </w:rPr>
        <w:t>seva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oferta, a </w:t>
      </w:r>
      <w:proofErr w:type="spellStart"/>
      <w:r w:rsidRPr="008B71B0">
        <w:rPr>
          <w:rFonts w:ascii="Verdana" w:hAnsi="Verdana" w:cs="Arial"/>
          <w:sz w:val="20"/>
          <w:szCs w:val="20"/>
        </w:rPr>
        <w:t>l’execució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contracte, en base </w:t>
      </w:r>
      <w:proofErr w:type="spellStart"/>
      <w:r w:rsidRPr="008B71B0">
        <w:rPr>
          <w:rFonts w:ascii="Verdana" w:hAnsi="Verdana" w:cs="Arial"/>
          <w:sz w:val="20"/>
          <w:szCs w:val="20"/>
        </w:rPr>
        <w:t>als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següents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criteris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d’adjudicació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previstos en el PCAP: </w:t>
      </w:r>
    </w:p>
    <w:p w14:paraId="472F627C" w14:textId="77777777" w:rsidR="00CB3A62" w:rsidRPr="008B71B0" w:rsidRDefault="00CB3A62" w:rsidP="00CB3A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</w:pPr>
    </w:p>
    <w:p w14:paraId="7FE207AF" w14:textId="77777777" w:rsidR="00CB3A62" w:rsidRPr="008B71B0" w:rsidRDefault="00CB3A62" w:rsidP="00CB3A6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</w:pPr>
      <w:r w:rsidRPr="008B71B0"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  <w:t xml:space="preserve">OFERTA ECONÒMICA: </w:t>
      </w:r>
    </w:p>
    <w:p w14:paraId="1D4DC035" w14:textId="77777777" w:rsidR="00CB3A62" w:rsidRPr="008B71B0" w:rsidRDefault="00CB3A62" w:rsidP="00CB3A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</w:pPr>
    </w:p>
    <w:p w14:paraId="4AD38001" w14:textId="77777777" w:rsidR="00CB3A62" w:rsidRPr="008B71B0" w:rsidRDefault="00CB3A62" w:rsidP="00CB3A62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</w:pP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  <w:t>Import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  <w:t xml:space="preserve"> base: </w:t>
      </w:r>
    </w:p>
    <w:p w14:paraId="2EE27C88" w14:textId="77777777" w:rsidR="00CB3A62" w:rsidRPr="008B71B0" w:rsidRDefault="00CB3A62" w:rsidP="00CB3A62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</w:pPr>
      <w:r w:rsidRPr="008B71B0"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  <w:t xml:space="preserve">IVA: </w:t>
      </w:r>
    </w:p>
    <w:p w14:paraId="41D042E6" w14:textId="77777777" w:rsidR="00CB3A62" w:rsidRPr="008B71B0" w:rsidRDefault="00CB3A62" w:rsidP="00CB3A62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  <w:t>Import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  <w:t xml:space="preserve"> total (IVA </w:t>
      </w:r>
      <w:proofErr w:type="spellStart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  <w:t>inclòs</w:t>
      </w:r>
      <w:proofErr w:type="spellEnd"/>
      <w:r w:rsidRPr="008B71B0"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  <w:t xml:space="preserve">): </w:t>
      </w:r>
    </w:p>
    <w:p w14:paraId="6DA3550F" w14:textId="77777777" w:rsidR="00CB3A62" w:rsidRPr="008B71B0" w:rsidRDefault="00CB3A62" w:rsidP="00CB3A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kern w:val="1"/>
          <w:sz w:val="20"/>
          <w:szCs w:val="20"/>
          <w:lang w:eastAsia="zh-CN" w:bidi="hi-IN"/>
        </w:rPr>
      </w:pPr>
    </w:p>
    <w:p w14:paraId="2E0302AE" w14:textId="77777777" w:rsidR="00CB3A62" w:rsidRPr="008B71B0" w:rsidRDefault="00CB3A62" w:rsidP="00CB3A6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>AMPLIACIÓ DEL TERMINI DE GARANTIA (MARCAR UNA OPCIÓ):</w:t>
      </w:r>
    </w:p>
    <w:p w14:paraId="448AAC25" w14:textId="77777777" w:rsidR="00CB3A62" w:rsidRPr="008B71B0" w:rsidRDefault="00CB3A62" w:rsidP="00CB3A6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Verdana" w:hAnsi="Verdana" w:cs="Arial"/>
          <w:sz w:val="20"/>
          <w:szCs w:val="20"/>
        </w:rPr>
      </w:pPr>
    </w:p>
    <w:p w14:paraId="16FAE69A" w14:textId="77777777" w:rsidR="00CB3A62" w:rsidRPr="008B71B0" w:rsidRDefault="00CB3A62" w:rsidP="00CB3A62">
      <w:pPr>
        <w:spacing w:after="0" w:line="240" w:lineRule="auto"/>
        <w:ind w:left="567" w:hanging="360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>󠆊</w:t>
      </w:r>
      <w:r w:rsidRPr="008B71B0">
        <w:rPr>
          <w:rFonts w:ascii="Verdana" w:hAnsi="Verdana" w:cs="Arial"/>
          <w:sz w:val="20"/>
          <w:szCs w:val="20"/>
        </w:rPr>
        <w:tab/>
        <w:t xml:space="preserve">No </w:t>
      </w:r>
      <w:proofErr w:type="spellStart"/>
      <w:r w:rsidRPr="008B71B0">
        <w:rPr>
          <w:rFonts w:ascii="Verdana" w:hAnsi="Verdana" w:cs="Arial"/>
          <w:sz w:val="20"/>
          <w:szCs w:val="20"/>
        </w:rPr>
        <w:t>ofereixo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cap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ampliació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</w:t>
      </w:r>
      <w:proofErr w:type="spellStart"/>
      <w:r w:rsidRPr="008B71B0">
        <w:rPr>
          <w:rFonts w:ascii="Verdana" w:hAnsi="Verdana" w:cs="Arial"/>
          <w:sz w:val="20"/>
          <w:szCs w:val="20"/>
        </w:rPr>
        <w:t>termini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garantia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</w:rPr>
        <w:t>sens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perjudici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</w:t>
      </w:r>
      <w:proofErr w:type="spellStart"/>
      <w:r w:rsidRPr="008B71B0">
        <w:rPr>
          <w:rFonts w:ascii="Verdana" w:hAnsi="Verdana" w:cs="Arial"/>
          <w:sz w:val="20"/>
          <w:szCs w:val="20"/>
        </w:rPr>
        <w:t>termini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mínim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garantia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12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establert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legalment</w:t>
      </w:r>
      <w:proofErr w:type="spellEnd"/>
      <w:r w:rsidRPr="008B71B0">
        <w:rPr>
          <w:rFonts w:ascii="Verdana" w:hAnsi="Verdana" w:cs="Arial"/>
          <w:sz w:val="20"/>
          <w:szCs w:val="20"/>
        </w:rPr>
        <w:t>.</w:t>
      </w:r>
    </w:p>
    <w:p w14:paraId="326D6FA6" w14:textId="77777777" w:rsidR="00CB3A62" w:rsidRPr="008B71B0" w:rsidRDefault="00CB3A62" w:rsidP="00CB3A62">
      <w:pPr>
        <w:spacing w:after="0" w:line="240" w:lineRule="auto"/>
        <w:ind w:firstLine="207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 xml:space="preserve">󠆊 Si, </w:t>
      </w:r>
      <w:proofErr w:type="spellStart"/>
      <w:r w:rsidRPr="008B71B0">
        <w:rPr>
          <w:rFonts w:ascii="Verdana" w:hAnsi="Verdana" w:cs="Arial"/>
          <w:sz w:val="20"/>
          <w:szCs w:val="20"/>
        </w:rPr>
        <w:t>ofereixo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una </w:t>
      </w:r>
      <w:proofErr w:type="spellStart"/>
      <w:r w:rsidRPr="008B71B0">
        <w:rPr>
          <w:rFonts w:ascii="Verdana" w:hAnsi="Verdana" w:cs="Arial"/>
          <w:sz w:val="20"/>
          <w:szCs w:val="20"/>
        </w:rPr>
        <w:t>ampliació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</w:t>
      </w:r>
      <w:proofErr w:type="spellStart"/>
      <w:r w:rsidRPr="008B71B0">
        <w:rPr>
          <w:rFonts w:ascii="Verdana" w:hAnsi="Verdana" w:cs="Arial"/>
          <w:sz w:val="20"/>
          <w:szCs w:val="20"/>
        </w:rPr>
        <w:t>termini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garantia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de:</w:t>
      </w:r>
    </w:p>
    <w:p w14:paraId="2B60F4A5" w14:textId="77777777" w:rsidR="00CB3A62" w:rsidRPr="008B71B0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 xml:space="preserve"> </w:t>
      </w:r>
      <w:r w:rsidRPr="008B71B0">
        <w:rPr>
          <w:rFonts w:ascii="Verdana" w:hAnsi="Verdana" w:cs="Arial"/>
          <w:sz w:val="20"/>
          <w:szCs w:val="20"/>
        </w:rPr>
        <w:tab/>
        <w:t xml:space="preserve">󠆊 12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el que comporta un total de 24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termini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garantia</w:t>
      </w:r>
      <w:proofErr w:type="spellEnd"/>
      <w:r w:rsidRPr="008B71B0">
        <w:rPr>
          <w:rFonts w:ascii="Verdana" w:hAnsi="Verdana" w:cs="Arial"/>
          <w:sz w:val="20"/>
          <w:szCs w:val="20"/>
        </w:rPr>
        <w:t>.</w:t>
      </w:r>
    </w:p>
    <w:p w14:paraId="41962067" w14:textId="77777777" w:rsidR="00CB3A62" w:rsidRPr="008B71B0" w:rsidRDefault="00CB3A62" w:rsidP="00CB3A62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proofErr w:type="gramStart"/>
      <w:r w:rsidRPr="008B71B0">
        <w:rPr>
          <w:rFonts w:ascii="Verdana" w:hAnsi="Verdana" w:cs="Arial"/>
          <w:sz w:val="20"/>
          <w:szCs w:val="20"/>
        </w:rPr>
        <w:t>󠆊  24</w:t>
      </w:r>
      <w:proofErr w:type="gram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el que comporta un total de 36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termini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garantia</w:t>
      </w:r>
      <w:proofErr w:type="spellEnd"/>
      <w:r w:rsidRPr="008B71B0">
        <w:rPr>
          <w:rFonts w:ascii="Verdana" w:hAnsi="Verdana" w:cs="Arial"/>
          <w:sz w:val="20"/>
          <w:szCs w:val="20"/>
        </w:rPr>
        <w:t>.</w:t>
      </w:r>
    </w:p>
    <w:p w14:paraId="3765EDAE" w14:textId="77777777" w:rsidR="00CB3A62" w:rsidRPr="008B71B0" w:rsidRDefault="00CB3A62" w:rsidP="00CB3A62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 xml:space="preserve">󠆊 36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el que comporta un total de 48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termini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garantia</w:t>
      </w:r>
      <w:proofErr w:type="spellEnd"/>
      <w:r w:rsidRPr="008B71B0">
        <w:rPr>
          <w:rFonts w:ascii="Verdana" w:hAnsi="Verdana" w:cs="Arial"/>
          <w:sz w:val="20"/>
          <w:szCs w:val="20"/>
        </w:rPr>
        <w:t>.</w:t>
      </w:r>
    </w:p>
    <w:p w14:paraId="5C5BF304" w14:textId="77777777" w:rsidR="00CB3A62" w:rsidRPr="008B71B0" w:rsidRDefault="00CB3A62" w:rsidP="00CB3A62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 xml:space="preserve">󠆊 48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el que comporta un total de 60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termini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garantia</w:t>
      </w:r>
      <w:proofErr w:type="spellEnd"/>
      <w:r w:rsidRPr="008B71B0">
        <w:rPr>
          <w:rFonts w:ascii="Verdana" w:hAnsi="Verdana" w:cs="Arial"/>
          <w:sz w:val="20"/>
          <w:szCs w:val="20"/>
        </w:rPr>
        <w:t>.</w:t>
      </w:r>
    </w:p>
    <w:p w14:paraId="4E86D33E" w14:textId="77777777" w:rsidR="00CB3A62" w:rsidRDefault="00CB3A62" w:rsidP="00CB3A62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 xml:space="preserve">󠆊 60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el que comporta un total de 72 </w:t>
      </w:r>
      <w:proofErr w:type="spellStart"/>
      <w:r w:rsidRPr="008B71B0">
        <w:rPr>
          <w:rFonts w:ascii="Verdana" w:hAnsi="Verdana" w:cs="Arial"/>
          <w:sz w:val="20"/>
          <w:szCs w:val="20"/>
        </w:rPr>
        <w:t>mesos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termini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garantia</w:t>
      </w:r>
      <w:proofErr w:type="spellEnd"/>
      <w:r w:rsidRPr="008B71B0">
        <w:rPr>
          <w:rFonts w:ascii="Verdana" w:hAnsi="Verdana" w:cs="Arial"/>
          <w:sz w:val="20"/>
          <w:szCs w:val="20"/>
        </w:rPr>
        <w:t>.</w:t>
      </w:r>
    </w:p>
    <w:p w14:paraId="2562D5DB" w14:textId="77777777" w:rsidR="00CB3A62" w:rsidRDefault="00CB3A62" w:rsidP="00CB3A62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5BB2EE5A" w14:textId="77777777" w:rsidR="00CB3A62" w:rsidRPr="008B71B0" w:rsidRDefault="00CB3A62" w:rsidP="00CB3A62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7A6ECA95" w14:textId="77777777" w:rsidR="00CB3A62" w:rsidRDefault="00CB3A62" w:rsidP="00CB3A62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REDUCCIÓ DEL TERMINI D’EXECUCIÓ DE </w:t>
      </w:r>
      <w:proofErr w:type="gramStart"/>
      <w:r>
        <w:rPr>
          <w:rFonts w:ascii="Verdana" w:hAnsi="Verdana" w:cs="Arial"/>
          <w:sz w:val="20"/>
          <w:szCs w:val="20"/>
        </w:rPr>
        <w:t>L’OBRA :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</w:p>
    <w:p w14:paraId="075EB8CF" w14:textId="77777777" w:rsidR="00CB3A62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7E48848" w14:textId="77777777" w:rsidR="00CB3A62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>󠆊</w:t>
      </w:r>
      <w:r w:rsidRPr="008B71B0">
        <w:rPr>
          <w:rFonts w:ascii="Verdana" w:hAnsi="Verdana" w:cs="Arial"/>
          <w:sz w:val="20"/>
          <w:szCs w:val="20"/>
        </w:rPr>
        <w:tab/>
        <w:t xml:space="preserve">No </w:t>
      </w:r>
      <w:proofErr w:type="spellStart"/>
      <w:r w:rsidRPr="008B71B0">
        <w:rPr>
          <w:rFonts w:ascii="Verdana" w:hAnsi="Verdana" w:cs="Arial"/>
          <w:sz w:val="20"/>
          <w:szCs w:val="20"/>
        </w:rPr>
        <w:t>ofereixo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cap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reducció</w:t>
      </w:r>
      <w:proofErr w:type="spellEnd"/>
      <w:r>
        <w:rPr>
          <w:rFonts w:ascii="Verdana" w:hAnsi="Verdana" w:cs="Arial"/>
          <w:sz w:val="20"/>
          <w:szCs w:val="20"/>
        </w:rPr>
        <w:t xml:space="preserve"> del </w:t>
      </w:r>
      <w:proofErr w:type="spellStart"/>
      <w:r>
        <w:rPr>
          <w:rFonts w:ascii="Verdana" w:hAnsi="Verdana" w:cs="Arial"/>
          <w:sz w:val="20"/>
          <w:szCs w:val="20"/>
        </w:rPr>
        <w:t>termini</w:t>
      </w:r>
      <w:proofErr w:type="spellEnd"/>
      <w:r>
        <w:rPr>
          <w:rFonts w:ascii="Verdana" w:hAnsi="Verdana" w:cs="Arial"/>
          <w:sz w:val="20"/>
          <w:szCs w:val="20"/>
        </w:rPr>
        <w:t xml:space="preserve"> de 20 </w:t>
      </w:r>
      <w:proofErr w:type="spellStart"/>
      <w:r>
        <w:rPr>
          <w:rFonts w:ascii="Verdana" w:hAnsi="Verdana" w:cs="Arial"/>
          <w:sz w:val="20"/>
          <w:szCs w:val="20"/>
        </w:rPr>
        <w:t>setmanes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establertes</w:t>
      </w:r>
      <w:proofErr w:type="spellEnd"/>
      <w:r>
        <w:rPr>
          <w:rFonts w:ascii="Verdana" w:hAnsi="Verdana" w:cs="Arial"/>
          <w:sz w:val="20"/>
          <w:szCs w:val="20"/>
        </w:rPr>
        <w:t xml:space="preserve"> en el </w:t>
      </w:r>
      <w:proofErr w:type="spellStart"/>
      <w:r>
        <w:rPr>
          <w:rFonts w:ascii="Verdana" w:hAnsi="Verdana" w:cs="Arial"/>
          <w:sz w:val="20"/>
          <w:szCs w:val="20"/>
        </w:rPr>
        <w:t>projecte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754D1D00" w14:textId="77777777" w:rsidR="00CB3A62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A5E89F4" w14:textId="77777777" w:rsidR="00CB3A62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proofErr w:type="gramStart"/>
      <w:r>
        <w:rPr>
          <w:rFonts w:ascii="Verdana" w:hAnsi="Verdana" w:cs="Arial"/>
          <w:sz w:val="20"/>
          <w:szCs w:val="20"/>
        </w:rPr>
        <w:t>Sí ,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ofereixo</w:t>
      </w:r>
      <w:proofErr w:type="spellEnd"/>
      <w:r>
        <w:rPr>
          <w:rFonts w:ascii="Verdana" w:hAnsi="Verdana" w:cs="Arial"/>
          <w:sz w:val="20"/>
          <w:szCs w:val="20"/>
        </w:rPr>
        <w:t xml:space="preserve"> una </w:t>
      </w:r>
      <w:proofErr w:type="spellStart"/>
      <w:r>
        <w:rPr>
          <w:rFonts w:ascii="Verdana" w:hAnsi="Verdana" w:cs="Arial"/>
          <w:sz w:val="20"/>
          <w:szCs w:val="20"/>
        </w:rPr>
        <w:t>reducció</w:t>
      </w:r>
      <w:proofErr w:type="spellEnd"/>
      <w:r>
        <w:rPr>
          <w:rFonts w:ascii="Verdana" w:hAnsi="Verdana" w:cs="Arial"/>
          <w:sz w:val="20"/>
          <w:szCs w:val="20"/>
        </w:rPr>
        <w:t xml:space="preserve"> de </w:t>
      </w:r>
      <w:r w:rsidRPr="008B71B0">
        <w:rPr>
          <w:rFonts w:ascii="Verdana" w:hAnsi="Verdana" w:cs="Arial"/>
          <w:sz w:val="20"/>
          <w:szCs w:val="20"/>
        </w:rPr>
        <w:t xml:space="preserve">(marcar una </w:t>
      </w:r>
      <w:proofErr w:type="spellStart"/>
      <w:r w:rsidRPr="008B71B0">
        <w:rPr>
          <w:rFonts w:ascii="Verdana" w:hAnsi="Verdana" w:cs="Arial"/>
          <w:sz w:val="20"/>
          <w:szCs w:val="20"/>
        </w:rPr>
        <w:t>opció</w:t>
      </w:r>
      <w:proofErr w:type="spellEnd"/>
      <w:proofErr w:type="gramStart"/>
      <w:r w:rsidRPr="008B71B0">
        <w:rPr>
          <w:rFonts w:ascii="Verdana" w:hAnsi="Verdana" w:cs="Arial"/>
          <w:sz w:val="20"/>
          <w:szCs w:val="20"/>
        </w:rPr>
        <w:t>):</w:t>
      </w:r>
      <w:r>
        <w:rPr>
          <w:rFonts w:ascii="Verdana" w:hAnsi="Verdana" w:cs="Arial"/>
          <w:sz w:val="20"/>
          <w:szCs w:val="20"/>
        </w:rPr>
        <w:t>: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</w:p>
    <w:p w14:paraId="07DF2059" w14:textId="77777777" w:rsidR="00CB3A62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5E8AD7B" w14:textId="77777777" w:rsidR="00CB3A62" w:rsidRDefault="00CB3A62" w:rsidP="00CB3A62">
      <w:pPr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>󠆊</w:t>
      </w:r>
      <w:r>
        <w:rPr>
          <w:rFonts w:ascii="Verdana" w:hAnsi="Verdana" w:cs="Arial"/>
          <w:sz w:val="20"/>
          <w:szCs w:val="20"/>
        </w:rPr>
        <w:t xml:space="preserve"> 1 </w:t>
      </w:r>
      <w:proofErr w:type="spellStart"/>
      <w:r>
        <w:rPr>
          <w:rFonts w:ascii="Verdana" w:hAnsi="Verdana" w:cs="Arial"/>
          <w:sz w:val="20"/>
          <w:szCs w:val="20"/>
        </w:rPr>
        <w:t>setmana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</w:p>
    <w:p w14:paraId="1A541589" w14:textId="77777777" w:rsidR="00CB3A62" w:rsidRDefault="00CB3A62" w:rsidP="00CB3A62">
      <w:pPr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>󠆊</w:t>
      </w:r>
      <w:r>
        <w:rPr>
          <w:rFonts w:ascii="Verdana" w:hAnsi="Verdana" w:cs="Arial"/>
          <w:sz w:val="20"/>
          <w:szCs w:val="20"/>
        </w:rPr>
        <w:t xml:space="preserve"> 2 </w:t>
      </w:r>
      <w:proofErr w:type="spellStart"/>
      <w:r>
        <w:rPr>
          <w:rFonts w:ascii="Verdana" w:hAnsi="Verdana" w:cs="Arial"/>
          <w:sz w:val="20"/>
          <w:szCs w:val="20"/>
        </w:rPr>
        <w:t>setmanes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26CAF80C" w14:textId="77777777" w:rsidR="00CB3A62" w:rsidRDefault="00CB3A62" w:rsidP="00CB3A62">
      <w:pPr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>󠆊</w:t>
      </w:r>
      <w:r>
        <w:rPr>
          <w:rFonts w:ascii="Verdana" w:hAnsi="Verdana" w:cs="Arial"/>
          <w:sz w:val="20"/>
          <w:szCs w:val="20"/>
        </w:rPr>
        <w:t xml:space="preserve"> 3 </w:t>
      </w:r>
      <w:proofErr w:type="spellStart"/>
      <w:proofErr w:type="gramStart"/>
      <w:r>
        <w:rPr>
          <w:rFonts w:ascii="Verdana" w:hAnsi="Verdana" w:cs="Arial"/>
          <w:sz w:val="20"/>
          <w:szCs w:val="20"/>
        </w:rPr>
        <w:t>setmanes</w:t>
      </w:r>
      <w:proofErr w:type="spellEnd"/>
      <w:r>
        <w:rPr>
          <w:rFonts w:ascii="Verdana" w:hAnsi="Verdana" w:cs="Arial"/>
          <w:sz w:val="20"/>
          <w:szCs w:val="20"/>
        </w:rPr>
        <w:t xml:space="preserve"> .</w:t>
      </w:r>
      <w:proofErr w:type="gramEnd"/>
    </w:p>
    <w:p w14:paraId="539A9E94" w14:textId="77777777" w:rsidR="00CB3A62" w:rsidRDefault="00CB3A62" w:rsidP="00CB3A62">
      <w:pPr>
        <w:spacing w:after="0" w:line="24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>󠆊</w:t>
      </w:r>
      <w:r>
        <w:rPr>
          <w:rFonts w:ascii="Verdana" w:hAnsi="Verdana" w:cs="Arial"/>
          <w:sz w:val="20"/>
          <w:szCs w:val="20"/>
        </w:rPr>
        <w:t xml:space="preserve"> 4 </w:t>
      </w:r>
      <w:proofErr w:type="spellStart"/>
      <w:r>
        <w:rPr>
          <w:rFonts w:ascii="Verdana" w:hAnsi="Verdana" w:cs="Arial"/>
          <w:sz w:val="20"/>
          <w:szCs w:val="20"/>
        </w:rPr>
        <w:t>setmanes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6DC272C6" w14:textId="77777777" w:rsidR="00CB3A62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7B9FC0E" w14:textId="77777777" w:rsidR="00CB3A62" w:rsidRPr="008B71B0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507951B" w14:textId="77777777" w:rsidR="00CB3A62" w:rsidRPr="008B71B0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B71B0">
        <w:rPr>
          <w:rFonts w:ascii="Verdana" w:hAnsi="Verdana" w:cs="Arial"/>
          <w:sz w:val="20"/>
          <w:szCs w:val="20"/>
        </w:rPr>
        <w:t xml:space="preserve">Tot </w:t>
      </w:r>
      <w:proofErr w:type="spellStart"/>
      <w:r w:rsidRPr="008B71B0">
        <w:rPr>
          <w:rFonts w:ascii="Verdana" w:hAnsi="Verdana" w:cs="Arial"/>
          <w:sz w:val="20"/>
          <w:szCs w:val="20"/>
        </w:rPr>
        <w:t>això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d'acord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l’establert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en el </w:t>
      </w:r>
      <w:proofErr w:type="spellStart"/>
      <w:r w:rsidRPr="008B71B0">
        <w:rPr>
          <w:rFonts w:ascii="Verdana" w:hAnsi="Verdana" w:cs="Arial"/>
          <w:sz w:val="20"/>
          <w:szCs w:val="20"/>
        </w:rPr>
        <w:t>Plec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clàusules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administratives </w:t>
      </w:r>
      <w:proofErr w:type="spellStart"/>
      <w:r w:rsidRPr="008B71B0">
        <w:rPr>
          <w:rFonts w:ascii="Verdana" w:hAnsi="Verdana" w:cs="Arial"/>
          <w:sz w:val="20"/>
          <w:szCs w:val="20"/>
        </w:rPr>
        <w:t>particulars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i en el </w:t>
      </w:r>
      <w:proofErr w:type="spellStart"/>
      <w:r w:rsidRPr="008B71B0">
        <w:rPr>
          <w:rFonts w:ascii="Verdana" w:hAnsi="Verdana" w:cs="Arial"/>
          <w:sz w:val="20"/>
          <w:szCs w:val="20"/>
        </w:rPr>
        <w:t>Projecte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que </w:t>
      </w:r>
      <w:proofErr w:type="spellStart"/>
      <w:r w:rsidRPr="008B71B0">
        <w:rPr>
          <w:rFonts w:ascii="Verdana" w:hAnsi="Verdana" w:cs="Arial"/>
          <w:sz w:val="20"/>
          <w:szCs w:val="20"/>
        </w:rPr>
        <w:t>serveixen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base a la </w:t>
      </w:r>
      <w:proofErr w:type="spellStart"/>
      <w:r w:rsidRPr="008B71B0">
        <w:rPr>
          <w:rFonts w:ascii="Verdana" w:hAnsi="Verdana" w:cs="Arial"/>
          <w:sz w:val="20"/>
          <w:szCs w:val="20"/>
        </w:rPr>
        <w:t>convocatòria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el </w:t>
      </w:r>
      <w:proofErr w:type="spellStart"/>
      <w:r w:rsidRPr="008B71B0">
        <w:rPr>
          <w:rFonts w:ascii="Verdana" w:hAnsi="Verdana" w:cs="Arial"/>
          <w:sz w:val="20"/>
          <w:szCs w:val="20"/>
        </w:rPr>
        <w:t>contingut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dels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quals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declara </w:t>
      </w:r>
      <w:proofErr w:type="spellStart"/>
      <w:r w:rsidRPr="008B71B0">
        <w:rPr>
          <w:rFonts w:ascii="Verdana" w:hAnsi="Verdana" w:cs="Arial"/>
          <w:sz w:val="20"/>
          <w:szCs w:val="20"/>
        </w:rPr>
        <w:t>conèixer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B71B0">
        <w:rPr>
          <w:rFonts w:ascii="Verdana" w:hAnsi="Verdana" w:cs="Arial"/>
          <w:sz w:val="20"/>
          <w:szCs w:val="20"/>
        </w:rPr>
        <w:t>accepta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plenament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. En </w:t>
      </w:r>
      <w:proofErr w:type="spellStart"/>
      <w:r w:rsidRPr="008B71B0">
        <w:rPr>
          <w:rFonts w:ascii="Verdana" w:hAnsi="Verdana" w:cs="Arial"/>
          <w:sz w:val="20"/>
          <w:szCs w:val="20"/>
        </w:rPr>
        <w:t>l'elaboració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d'aquesta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oferta </w:t>
      </w:r>
      <w:proofErr w:type="spellStart"/>
      <w:r w:rsidRPr="008B71B0">
        <w:rPr>
          <w:rFonts w:ascii="Verdana" w:hAnsi="Verdana" w:cs="Arial"/>
          <w:sz w:val="20"/>
          <w:szCs w:val="20"/>
        </w:rPr>
        <w:t>s'han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tingut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en </w:t>
      </w:r>
      <w:proofErr w:type="spellStart"/>
      <w:r w:rsidRPr="008B71B0">
        <w:rPr>
          <w:rFonts w:ascii="Verdana" w:hAnsi="Verdana" w:cs="Arial"/>
          <w:sz w:val="20"/>
          <w:szCs w:val="20"/>
        </w:rPr>
        <w:t>compte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les </w:t>
      </w:r>
      <w:proofErr w:type="spellStart"/>
      <w:r w:rsidRPr="008B71B0">
        <w:rPr>
          <w:rFonts w:ascii="Verdana" w:hAnsi="Verdana" w:cs="Arial"/>
          <w:sz w:val="20"/>
          <w:szCs w:val="20"/>
        </w:rPr>
        <w:t>obligacions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derivades de les </w:t>
      </w:r>
      <w:proofErr w:type="spellStart"/>
      <w:r w:rsidRPr="008B71B0">
        <w:rPr>
          <w:rFonts w:ascii="Verdana" w:hAnsi="Verdana" w:cs="Arial"/>
          <w:sz w:val="20"/>
          <w:szCs w:val="20"/>
        </w:rPr>
        <w:t>disposicions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vigents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en </w:t>
      </w:r>
      <w:proofErr w:type="spellStart"/>
      <w:r w:rsidRPr="008B71B0">
        <w:rPr>
          <w:rFonts w:ascii="Verdana" w:hAnsi="Verdana" w:cs="Arial"/>
          <w:sz w:val="20"/>
          <w:szCs w:val="20"/>
        </w:rPr>
        <w:t>matèria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fiscalitat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</w:rPr>
        <w:t>protecció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del </w:t>
      </w:r>
      <w:proofErr w:type="spellStart"/>
      <w:r w:rsidRPr="008B71B0">
        <w:rPr>
          <w:rFonts w:ascii="Verdana" w:hAnsi="Verdana" w:cs="Arial"/>
          <w:sz w:val="20"/>
          <w:szCs w:val="20"/>
        </w:rPr>
        <w:t>medi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ambient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</w:rPr>
        <w:t>protecció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l'ocupació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</w:rPr>
        <w:t>igualtat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gènere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</w:rPr>
        <w:t>condicions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8B71B0">
        <w:rPr>
          <w:rFonts w:ascii="Verdana" w:hAnsi="Verdana" w:cs="Arial"/>
          <w:sz w:val="20"/>
          <w:szCs w:val="20"/>
        </w:rPr>
        <w:t>treball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B71B0">
        <w:rPr>
          <w:rFonts w:ascii="Verdana" w:hAnsi="Verdana" w:cs="Arial"/>
          <w:sz w:val="20"/>
          <w:szCs w:val="20"/>
        </w:rPr>
        <w:t>prevenció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riscos </w:t>
      </w:r>
      <w:proofErr w:type="spellStart"/>
      <w:r w:rsidRPr="008B71B0">
        <w:rPr>
          <w:rFonts w:ascii="Verdana" w:hAnsi="Verdana" w:cs="Arial"/>
          <w:sz w:val="20"/>
          <w:szCs w:val="20"/>
        </w:rPr>
        <w:t>laborals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B71B0">
        <w:rPr>
          <w:rFonts w:ascii="Verdana" w:hAnsi="Verdana" w:cs="Arial"/>
          <w:sz w:val="20"/>
          <w:szCs w:val="20"/>
        </w:rPr>
        <w:t>inserció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sociolaboral de </w:t>
      </w:r>
      <w:proofErr w:type="gramStart"/>
      <w:r w:rsidRPr="008B71B0">
        <w:rPr>
          <w:rFonts w:ascii="Verdana" w:hAnsi="Verdana" w:cs="Arial"/>
          <w:sz w:val="20"/>
          <w:szCs w:val="20"/>
        </w:rPr>
        <w:t>les  persones</w:t>
      </w:r>
      <w:proofErr w:type="gram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discapacitat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, i </w:t>
      </w:r>
      <w:proofErr w:type="spellStart"/>
      <w:r w:rsidRPr="008B71B0">
        <w:rPr>
          <w:rFonts w:ascii="Verdana" w:hAnsi="Verdana" w:cs="Arial"/>
          <w:sz w:val="20"/>
          <w:szCs w:val="20"/>
        </w:rPr>
        <w:t>l'obligació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contractar un número o </w:t>
      </w:r>
      <w:proofErr w:type="spellStart"/>
      <w:r w:rsidRPr="008B71B0">
        <w:rPr>
          <w:rFonts w:ascii="Verdana" w:hAnsi="Verdana" w:cs="Arial"/>
          <w:sz w:val="20"/>
          <w:szCs w:val="20"/>
        </w:rPr>
        <w:t>percentatge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específic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de persones </w:t>
      </w:r>
      <w:proofErr w:type="spellStart"/>
      <w:r w:rsidRPr="008B71B0">
        <w:rPr>
          <w:rFonts w:ascii="Verdana" w:hAnsi="Verdana" w:cs="Arial"/>
          <w:sz w:val="20"/>
          <w:szCs w:val="20"/>
        </w:rPr>
        <w:t>amb</w:t>
      </w:r>
      <w:proofErr w:type="spellEnd"/>
      <w:r w:rsidRPr="008B71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71B0">
        <w:rPr>
          <w:rFonts w:ascii="Verdana" w:hAnsi="Verdana" w:cs="Arial"/>
          <w:sz w:val="20"/>
          <w:szCs w:val="20"/>
        </w:rPr>
        <w:t>discapacitat</w:t>
      </w:r>
      <w:proofErr w:type="spellEnd"/>
      <w:r w:rsidRPr="008B71B0">
        <w:rPr>
          <w:rFonts w:ascii="Verdana" w:hAnsi="Verdana" w:cs="Arial"/>
          <w:sz w:val="20"/>
          <w:szCs w:val="20"/>
        </w:rPr>
        <w:t>.</w:t>
      </w:r>
    </w:p>
    <w:p w14:paraId="5EEFF57D" w14:textId="77777777" w:rsidR="00CB3A62" w:rsidRPr="008B71B0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6A99D98" w14:textId="77777777" w:rsidR="00CB3A62" w:rsidRPr="008B71B0" w:rsidRDefault="00CB3A62" w:rsidP="00CB3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240F9A40" w14:textId="77777777" w:rsidR="00CB3A62" w:rsidRPr="008B71B0" w:rsidRDefault="00CB3A62" w:rsidP="00CB3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 w:rsidRPr="008B71B0">
        <w:rPr>
          <w:rFonts w:ascii="Verdana" w:hAnsi="Verdana" w:cs="Arial"/>
          <w:sz w:val="20"/>
          <w:szCs w:val="20"/>
          <w:lang w:eastAsia="es-ES"/>
        </w:rPr>
        <w:t>Data i signatura del licitador</w:t>
      </w:r>
    </w:p>
    <w:p w14:paraId="059D4E6A" w14:textId="77777777" w:rsidR="00CB3A62" w:rsidRPr="008B71B0" w:rsidRDefault="00CB3A62" w:rsidP="00CB3A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C78B5F7" w14:textId="7ED5DEB8" w:rsidR="00CB13E2" w:rsidRPr="00CB3A62" w:rsidRDefault="00CB3A62" w:rsidP="00CB3A62">
      <w:r w:rsidRPr="008B71B0">
        <w:rPr>
          <w:rFonts w:ascii="Arial" w:hAnsi="Arial" w:cs="Arial"/>
          <w:sz w:val="20"/>
          <w:szCs w:val="20"/>
        </w:rPr>
        <w:br w:type="page"/>
      </w:r>
    </w:p>
    <w:sectPr w:rsidR="00CB13E2" w:rsidRPr="00CB3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B5E"/>
    <w:multiLevelType w:val="hybridMultilevel"/>
    <w:tmpl w:val="F126DDA6"/>
    <w:lvl w:ilvl="0" w:tplc="348ADCB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D04A0"/>
    <w:multiLevelType w:val="hybridMultilevel"/>
    <w:tmpl w:val="F2D20894"/>
    <w:lvl w:ilvl="0" w:tplc="BE789F58">
      <w:start w:val="1"/>
      <w:numFmt w:val="bullet"/>
      <w:lvlText w:val="-"/>
      <w:lvlJc w:val="left"/>
      <w:pPr>
        <w:ind w:left="95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 w16cid:durableId="1266617442">
    <w:abstractNumId w:val="0"/>
  </w:num>
  <w:num w:numId="2" w16cid:durableId="1739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23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65263"/>
    <w:rsid w:val="0018589F"/>
    <w:rsid w:val="001B3E51"/>
    <w:rsid w:val="001C2B62"/>
    <w:rsid w:val="001E154D"/>
    <w:rsid w:val="002177C6"/>
    <w:rsid w:val="00271C51"/>
    <w:rsid w:val="00290223"/>
    <w:rsid w:val="002D4142"/>
    <w:rsid w:val="002E1E7A"/>
    <w:rsid w:val="002E6A61"/>
    <w:rsid w:val="002F211A"/>
    <w:rsid w:val="002F5A80"/>
    <w:rsid w:val="00305B21"/>
    <w:rsid w:val="00320FDA"/>
    <w:rsid w:val="00332580"/>
    <w:rsid w:val="0033700F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25D06"/>
    <w:rsid w:val="00446362"/>
    <w:rsid w:val="00483479"/>
    <w:rsid w:val="00484593"/>
    <w:rsid w:val="004926C6"/>
    <w:rsid w:val="004A1ECA"/>
    <w:rsid w:val="004A46E5"/>
    <w:rsid w:val="004D4355"/>
    <w:rsid w:val="004D748E"/>
    <w:rsid w:val="004F7F4F"/>
    <w:rsid w:val="00556167"/>
    <w:rsid w:val="00567046"/>
    <w:rsid w:val="00584C06"/>
    <w:rsid w:val="005A7F0E"/>
    <w:rsid w:val="005E7E35"/>
    <w:rsid w:val="006024F1"/>
    <w:rsid w:val="00603260"/>
    <w:rsid w:val="006034D7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741D"/>
    <w:rsid w:val="007F31B3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8536A"/>
    <w:rsid w:val="00995FFE"/>
    <w:rsid w:val="009B13E5"/>
    <w:rsid w:val="009C72AC"/>
    <w:rsid w:val="009E372E"/>
    <w:rsid w:val="00A01C04"/>
    <w:rsid w:val="00A149D6"/>
    <w:rsid w:val="00A20182"/>
    <w:rsid w:val="00A31FB8"/>
    <w:rsid w:val="00A327F0"/>
    <w:rsid w:val="00A379C7"/>
    <w:rsid w:val="00A959DD"/>
    <w:rsid w:val="00AC2219"/>
    <w:rsid w:val="00AC5673"/>
    <w:rsid w:val="00AD05EC"/>
    <w:rsid w:val="00B03B9B"/>
    <w:rsid w:val="00B06171"/>
    <w:rsid w:val="00B143DF"/>
    <w:rsid w:val="00B178E8"/>
    <w:rsid w:val="00B2570C"/>
    <w:rsid w:val="00B343A4"/>
    <w:rsid w:val="00B61E79"/>
    <w:rsid w:val="00B731BC"/>
    <w:rsid w:val="00BA136C"/>
    <w:rsid w:val="00BB0C55"/>
    <w:rsid w:val="00BB1B95"/>
    <w:rsid w:val="00BB58ED"/>
    <w:rsid w:val="00BC4975"/>
    <w:rsid w:val="00BC6B13"/>
    <w:rsid w:val="00C01AC3"/>
    <w:rsid w:val="00C0739A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B3A62"/>
    <w:rsid w:val="00CC6BC0"/>
    <w:rsid w:val="00CE60B8"/>
    <w:rsid w:val="00D105A4"/>
    <w:rsid w:val="00D43BF0"/>
    <w:rsid w:val="00D519AA"/>
    <w:rsid w:val="00D536F4"/>
    <w:rsid w:val="00D71219"/>
    <w:rsid w:val="00D91376"/>
    <w:rsid w:val="00DC5EE0"/>
    <w:rsid w:val="00DE29CA"/>
    <w:rsid w:val="00DE4ED4"/>
    <w:rsid w:val="00DE7A35"/>
    <w:rsid w:val="00E023A8"/>
    <w:rsid w:val="00E10187"/>
    <w:rsid w:val="00E232AD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D57C3"/>
    <w:rsid w:val="00EE64E6"/>
    <w:rsid w:val="00EF0923"/>
    <w:rsid w:val="00EF17F6"/>
    <w:rsid w:val="00F04700"/>
    <w:rsid w:val="00F1655A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5C4E"/>
  <w15:chartTrackingRefBased/>
  <w15:docId w15:val="{CDFE1AFC-64D3-483B-A6D2-9802347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9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9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92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92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92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92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92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92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92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F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92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92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F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92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F0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92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F0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2026-01-23T07:37:00Z</dcterms:created>
  <dcterms:modified xsi:type="dcterms:W3CDTF">2026-01-23T07:37:00Z</dcterms:modified>
</cp:coreProperties>
</file>