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B5A7" w14:textId="77777777" w:rsidR="00086A14" w:rsidRPr="001D66DD" w:rsidRDefault="00086A14" w:rsidP="00475939">
      <w:pPr>
        <w:pStyle w:val="Ttulo1"/>
        <w:spacing w:before="0" w:after="0" w:line="320" w:lineRule="exact"/>
        <w:jc w:val="center"/>
        <w:rPr>
          <w:rFonts w:eastAsia="Calibri"/>
          <w:sz w:val="21"/>
          <w:szCs w:val="21"/>
          <w:lang w:eastAsia="en-US"/>
        </w:rPr>
      </w:pPr>
      <w:bookmarkStart w:id="0" w:name="_Toc100765913"/>
      <w:bookmarkStart w:id="1" w:name="_Hlk79662198"/>
    </w:p>
    <w:p w14:paraId="1A1C68CD" w14:textId="1A22E949" w:rsidR="00E15F5F" w:rsidRPr="001D66DD" w:rsidRDefault="00E15F5F" w:rsidP="00475939">
      <w:pPr>
        <w:pStyle w:val="Ttulo1"/>
        <w:spacing w:before="0" w:after="0" w:line="320" w:lineRule="exact"/>
        <w:jc w:val="center"/>
        <w:rPr>
          <w:rFonts w:eastAsia="Calibri"/>
          <w:sz w:val="21"/>
          <w:szCs w:val="21"/>
          <w:lang w:eastAsia="en-US"/>
        </w:rPr>
      </w:pPr>
      <w:r w:rsidRPr="001D66DD">
        <w:rPr>
          <w:rFonts w:eastAsia="Calibri"/>
          <w:sz w:val="21"/>
          <w:szCs w:val="21"/>
          <w:lang w:eastAsia="en-US"/>
        </w:rPr>
        <w:t xml:space="preserve">ANEXO: </w:t>
      </w:r>
      <w:bookmarkStart w:id="2" w:name="_Toc514070601"/>
      <w:r w:rsidRPr="001D66DD">
        <w:rPr>
          <w:rFonts w:eastAsia="Calibri"/>
          <w:sz w:val="21"/>
          <w:szCs w:val="21"/>
          <w:lang w:eastAsia="en-US"/>
        </w:rPr>
        <w:t>MODELO DE DECLARACIÓN RESPONSABLE</w:t>
      </w:r>
      <w:bookmarkEnd w:id="0"/>
      <w:bookmarkEnd w:id="2"/>
    </w:p>
    <w:p w14:paraId="4EED2DCE" w14:textId="77777777" w:rsidR="00E15F5F" w:rsidRPr="001D66DD" w:rsidRDefault="00E15F5F" w:rsidP="00475939">
      <w:pPr>
        <w:pStyle w:val="Ttulo1"/>
        <w:spacing w:before="0" w:after="0" w:line="320" w:lineRule="exact"/>
        <w:jc w:val="center"/>
        <w:rPr>
          <w:rFonts w:eastAsia="Calibri"/>
          <w:b w:val="0"/>
          <w:bCs w:val="0"/>
          <w:kern w:val="0"/>
          <w:sz w:val="21"/>
          <w:szCs w:val="21"/>
          <w:lang w:eastAsia="en-US"/>
        </w:rPr>
      </w:pPr>
    </w:p>
    <w:p w14:paraId="7C030D8D" w14:textId="77777777" w:rsidR="00E15F5F" w:rsidRPr="001D66DD" w:rsidRDefault="00E15F5F" w:rsidP="00475939">
      <w:pPr>
        <w:spacing w:line="32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C2BD2A3" w14:textId="28B89CC5" w:rsidR="00E15F5F" w:rsidRDefault="00501EE7" w:rsidP="00475939">
      <w:pPr>
        <w:pStyle w:val="Prrafodelista"/>
        <w:autoSpaceDE w:val="0"/>
        <w:autoSpaceDN w:val="0"/>
        <w:adjustRightInd w:val="0"/>
        <w:spacing w:after="0" w:line="320" w:lineRule="exact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  <w:r w:rsidRPr="009D3EDF">
        <w:rPr>
          <w:rFonts w:ascii="Arial" w:hAnsi="Arial" w:cs="Arial"/>
          <w:sz w:val="21"/>
          <w:szCs w:val="21"/>
        </w:rPr>
        <w:t>D./Dª […], y DNI número […], [en nombre propio / en representación de […], con domicilio en […] y NIF […], en plena posesión de su capacidad jurídica y de obrar</w:t>
      </w:r>
      <w:r w:rsidR="00E41981" w:rsidRPr="009D3EDF">
        <w:rPr>
          <w:rFonts w:ascii="Arial" w:hAnsi="Arial" w:cs="Arial"/>
          <w:sz w:val="21"/>
          <w:szCs w:val="21"/>
        </w:rPr>
        <w:t>,</w:t>
      </w:r>
      <w:r w:rsidRPr="009D3EDF">
        <w:rPr>
          <w:rFonts w:ascii="Arial" w:hAnsi="Arial" w:cs="Arial"/>
          <w:sz w:val="21"/>
          <w:szCs w:val="21"/>
        </w:rPr>
        <w:t xml:space="preserve"> </w:t>
      </w:r>
      <w:r w:rsidR="00E15F5F" w:rsidRPr="009D3EDF">
        <w:rPr>
          <w:rFonts w:ascii="Arial" w:hAnsi="Arial" w:cs="Arial"/>
          <w:sz w:val="21"/>
          <w:szCs w:val="21"/>
        </w:rPr>
        <w:t xml:space="preserve">concurriendo en el procedimiento de </w:t>
      </w:r>
      <w:r w:rsidR="00E41981" w:rsidRPr="009D3EDF">
        <w:rPr>
          <w:rFonts w:ascii="Arial" w:hAnsi="Arial" w:cs="Arial"/>
          <w:sz w:val="21"/>
          <w:szCs w:val="21"/>
        </w:rPr>
        <w:t>licitación</w:t>
      </w:r>
      <w:r w:rsidR="00E15F5F" w:rsidRPr="009D3EDF">
        <w:rPr>
          <w:rFonts w:ascii="Arial" w:hAnsi="Arial" w:cs="Arial"/>
          <w:sz w:val="21"/>
          <w:szCs w:val="21"/>
        </w:rPr>
        <w:t xml:space="preserve"> del contrato consistente en la prestación del </w:t>
      </w:r>
      <w:r w:rsidR="00657DCF" w:rsidRPr="009D3EDF">
        <w:rPr>
          <w:rFonts w:ascii="Arial" w:hAnsi="Arial" w:cs="Arial"/>
          <w:sz w:val="21"/>
          <w:szCs w:val="21"/>
        </w:rPr>
        <w:t xml:space="preserve">servicio integral de producción de un sistema expositivo físico común, materializado en la producción de tres (3) unidades físicas completas, autónomas y funcionalmente equivalentes, destinadas a permitir activaciones simultáneas y su implantación sucesiva en hasta diez (10) sedes de distrito de la ciudad de Barcelona, en el marco del 20 aniversario del MWC en Barcelona </w:t>
      </w:r>
      <w:r w:rsidR="00E15F5F" w:rsidRPr="009D3EDF">
        <w:rPr>
          <w:rFonts w:ascii="Arial" w:hAnsi="Arial" w:cs="Arial"/>
          <w:sz w:val="21"/>
          <w:szCs w:val="21"/>
        </w:rPr>
        <w:t>(Exp. A</w:t>
      </w:r>
      <w:r w:rsidR="00F35B61" w:rsidRPr="009D3EDF">
        <w:rPr>
          <w:rFonts w:ascii="Arial" w:hAnsi="Arial" w:cs="Arial"/>
          <w:sz w:val="21"/>
          <w:szCs w:val="21"/>
        </w:rPr>
        <w:t>S</w:t>
      </w:r>
      <w:r w:rsidR="00C83677" w:rsidRPr="009D3EDF">
        <w:rPr>
          <w:rFonts w:ascii="Arial" w:hAnsi="Arial" w:cs="Arial"/>
          <w:sz w:val="21"/>
          <w:szCs w:val="21"/>
        </w:rPr>
        <w:t>A</w:t>
      </w:r>
      <w:r w:rsidR="00E15F5F" w:rsidRPr="009D3EDF">
        <w:rPr>
          <w:rFonts w:ascii="Arial" w:hAnsi="Arial" w:cs="Arial"/>
          <w:sz w:val="21"/>
          <w:szCs w:val="21"/>
        </w:rPr>
        <w:t>/F202</w:t>
      </w:r>
      <w:r w:rsidR="00657DCF" w:rsidRPr="009D3EDF">
        <w:rPr>
          <w:rFonts w:ascii="Arial" w:hAnsi="Arial" w:cs="Arial"/>
          <w:sz w:val="21"/>
          <w:szCs w:val="21"/>
        </w:rPr>
        <w:t>602</w:t>
      </w:r>
      <w:r w:rsidR="00E15F5F" w:rsidRPr="009D3EDF">
        <w:rPr>
          <w:rFonts w:ascii="Arial" w:hAnsi="Arial" w:cs="Arial"/>
          <w:sz w:val="21"/>
          <w:szCs w:val="21"/>
        </w:rPr>
        <w:t>/</w:t>
      </w:r>
      <w:r w:rsidR="00657DCF" w:rsidRPr="009D3EDF">
        <w:rPr>
          <w:rFonts w:ascii="Arial" w:hAnsi="Arial" w:cs="Arial"/>
          <w:sz w:val="21"/>
          <w:szCs w:val="21"/>
        </w:rPr>
        <w:t>S</w:t>
      </w:r>
      <w:r w:rsidR="00E15F5F" w:rsidRPr="009D3EDF">
        <w:rPr>
          <w:rFonts w:ascii="Arial" w:hAnsi="Arial" w:cs="Arial"/>
          <w:sz w:val="21"/>
          <w:szCs w:val="21"/>
        </w:rPr>
        <w:t>),</w:t>
      </w:r>
      <w:bookmarkEnd w:id="1"/>
      <w:r w:rsidR="00E15F5F" w:rsidRPr="009D3EDF">
        <w:rPr>
          <w:rFonts w:ascii="Arial" w:hAnsi="Arial" w:cs="Arial"/>
          <w:sz w:val="21"/>
          <w:szCs w:val="21"/>
        </w:rPr>
        <w:t xml:space="preserve"> </w:t>
      </w:r>
    </w:p>
    <w:p w14:paraId="6ABF51B4" w14:textId="77777777" w:rsidR="009D3EDF" w:rsidRDefault="009D3EDF" w:rsidP="00475939">
      <w:pPr>
        <w:pStyle w:val="Prrafodelista"/>
        <w:autoSpaceDE w:val="0"/>
        <w:autoSpaceDN w:val="0"/>
        <w:adjustRightInd w:val="0"/>
        <w:spacing w:after="0" w:line="320" w:lineRule="exact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</w:p>
    <w:p w14:paraId="61CE72FD" w14:textId="246412D4" w:rsidR="009D3EDF" w:rsidRPr="009D3EDF" w:rsidRDefault="009D3EDF" w:rsidP="00475939">
      <w:pPr>
        <w:pStyle w:val="Prrafodelista"/>
        <w:autoSpaceDE w:val="0"/>
        <w:autoSpaceDN w:val="0"/>
        <w:adjustRightInd w:val="0"/>
        <w:spacing w:after="0" w:line="320" w:lineRule="exact"/>
        <w:ind w:left="0"/>
        <w:contextualSpacing w:val="0"/>
        <w:jc w:val="both"/>
        <w:rPr>
          <w:rFonts w:ascii="Arial" w:hAnsi="Arial" w:cs="Arial"/>
          <w:b/>
          <w:bCs/>
          <w:sz w:val="21"/>
          <w:szCs w:val="21"/>
        </w:rPr>
      </w:pPr>
      <w:r w:rsidRPr="009D3EDF">
        <w:rPr>
          <w:rFonts w:ascii="Arial" w:hAnsi="Arial" w:cs="Arial"/>
          <w:b/>
          <w:bCs/>
          <w:sz w:val="21"/>
          <w:szCs w:val="21"/>
        </w:rPr>
        <w:t>DECLARA RESPONSABLEMENTE:</w:t>
      </w:r>
    </w:p>
    <w:p w14:paraId="6192F2FE" w14:textId="77777777" w:rsidR="00A02EC8" w:rsidRDefault="00A02EC8" w:rsidP="00475939">
      <w:pPr>
        <w:pStyle w:val="Prrafo"/>
        <w:tabs>
          <w:tab w:val="left" w:pos="8789"/>
        </w:tabs>
        <w:spacing w:before="0" w:after="0" w:line="320" w:lineRule="exact"/>
        <w:rPr>
          <w:rFonts w:eastAsia="Calibri" w:cs="Arial"/>
          <w:sz w:val="21"/>
          <w:szCs w:val="21"/>
          <w:lang w:val="es-ES" w:eastAsia="en-US"/>
        </w:rPr>
      </w:pPr>
    </w:p>
    <w:p w14:paraId="0283417C" w14:textId="77777777" w:rsidR="00475939" w:rsidRPr="00475939" w:rsidRDefault="00475939" w:rsidP="00475939">
      <w:pPr>
        <w:pStyle w:val="Prrafo"/>
        <w:numPr>
          <w:ilvl w:val="0"/>
          <w:numId w:val="10"/>
        </w:numPr>
        <w:tabs>
          <w:tab w:val="left" w:pos="8789"/>
        </w:tabs>
        <w:spacing w:before="0" w:after="0" w:line="320" w:lineRule="exact"/>
        <w:rPr>
          <w:rFonts w:eastAsia="Calibri" w:cs="Arial"/>
          <w:sz w:val="21"/>
          <w:szCs w:val="21"/>
          <w:lang w:eastAsia="en-US"/>
        </w:rPr>
      </w:pPr>
      <w:r w:rsidRPr="00475939">
        <w:rPr>
          <w:rFonts w:eastAsia="Calibri" w:cs="Arial"/>
          <w:sz w:val="21"/>
          <w:szCs w:val="21"/>
          <w:lang w:eastAsia="en-US"/>
        </w:rPr>
        <w:t>Que, en su caso, las facultades de representación que ostenta son suficientes y vigentes.</w:t>
      </w:r>
    </w:p>
    <w:p w14:paraId="0073D3EB" w14:textId="77777777" w:rsidR="00475939" w:rsidRPr="00475939" w:rsidRDefault="00475939" w:rsidP="00167CCC">
      <w:pPr>
        <w:pStyle w:val="Prrafo"/>
        <w:numPr>
          <w:ilvl w:val="0"/>
          <w:numId w:val="10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 w:rsidRPr="00475939">
        <w:rPr>
          <w:rFonts w:eastAsia="Calibri" w:cs="Arial"/>
          <w:sz w:val="21"/>
          <w:szCs w:val="21"/>
          <w:lang w:eastAsia="en-US"/>
        </w:rPr>
        <w:t>Que reúne todas y cada una de las condiciones legalmente exigidas para contratar y no incurre en ninguna de las prohibiciones para contratar previstas en el artículo 71 de la LCSP.</w:t>
      </w:r>
    </w:p>
    <w:p w14:paraId="769595BE" w14:textId="0D96624E" w:rsidR="00475939" w:rsidRPr="00475939" w:rsidRDefault="008657F3" w:rsidP="00167CCC">
      <w:pPr>
        <w:pStyle w:val="Prrafo"/>
        <w:numPr>
          <w:ilvl w:val="0"/>
          <w:numId w:val="10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 w:rsidRPr="008657F3">
        <w:rPr>
          <w:rFonts w:eastAsia="Calibri" w:cs="Arial"/>
          <w:sz w:val="21"/>
          <w:szCs w:val="21"/>
          <w:lang w:val="es-ES" w:eastAsia="en-US"/>
        </w:rPr>
        <w:t>Que se encuentra al corriente en el cumplimiento de sus obligaciones tributarias y con la Seguridad Social, de conformidad con la normativa vigente</w:t>
      </w:r>
      <w:r w:rsidR="00475939" w:rsidRPr="00475939">
        <w:rPr>
          <w:rFonts w:eastAsia="Calibri" w:cs="Arial"/>
          <w:sz w:val="21"/>
          <w:szCs w:val="21"/>
          <w:lang w:eastAsia="en-US"/>
        </w:rPr>
        <w:t>.</w:t>
      </w:r>
    </w:p>
    <w:p w14:paraId="639E93C6" w14:textId="7AB5F381" w:rsidR="00475939" w:rsidRPr="00475939" w:rsidRDefault="00475939" w:rsidP="00167CCC">
      <w:pPr>
        <w:pStyle w:val="Prrafo"/>
        <w:numPr>
          <w:ilvl w:val="0"/>
          <w:numId w:val="10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 w:rsidRPr="00475939">
        <w:rPr>
          <w:rFonts w:eastAsia="Calibri" w:cs="Arial"/>
          <w:sz w:val="21"/>
          <w:szCs w:val="21"/>
          <w:lang w:eastAsia="en-US"/>
        </w:rPr>
        <w:t xml:space="preserve">(En su caso) </w:t>
      </w:r>
      <w:r w:rsidR="00017BC2" w:rsidRPr="00017BC2">
        <w:rPr>
          <w:rFonts w:eastAsia="Calibri" w:cs="Arial"/>
          <w:sz w:val="21"/>
          <w:szCs w:val="21"/>
          <w:lang w:val="es-ES" w:eastAsia="en-US"/>
        </w:rPr>
        <w:t>Que está inscrito en el Registro de Licitadores de la Generalitat de Catalunya y/o en el Registro Oficial de Licitadores y Empresas Clasificadas del Sector Público, y que los datos que constan en dichos registros no han experimentado variación</w:t>
      </w:r>
      <w:r w:rsidRPr="00475939">
        <w:rPr>
          <w:rFonts w:eastAsia="Calibri" w:cs="Arial"/>
          <w:sz w:val="21"/>
          <w:szCs w:val="21"/>
          <w:lang w:eastAsia="en-US"/>
        </w:rPr>
        <w:t>.</w:t>
      </w:r>
    </w:p>
    <w:p w14:paraId="55980665" w14:textId="7AEBB60C" w:rsidR="00475939" w:rsidRPr="00475939" w:rsidRDefault="00017BC2" w:rsidP="00167CCC">
      <w:pPr>
        <w:pStyle w:val="Prrafo"/>
        <w:numPr>
          <w:ilvl w:val="0"/>
          <w:numId w:val="10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 w:rsidRPr="00017BC2">
        <w:rPr>
          <w:rFonts w:eastAsia="Calibri" w:cs="Arial"/>
          <w:sz w:val="21"/>
          <w:szCs w:val="21"/>
          <w:lang w:val="es-ES" w:eastAsia="en-US"/>
        </w:rPr>
        <w:t>Que dispone, en su caso, de la habilitación empresarial o profesional exigible para la realización de las prestaciones objeto del contrato y cumple los requisitos de solvencia económica y financiera y técnica o profesional exigidos en los pliegos, comprometiéndose a acreditarlos cuando sea requerido por el órgano de contratación</w:t>
      </w:r>
      <w:r w:rsidR="00475939" w:rsidRPr="00475939">
        <w:rPr>
          <w:rFonts w:eastAsia="Calibri" w:cs="Arial"/>
          <w:sz w:val="21"/>
          <w:szCs w:val="21"/>
          <w:lang w:eastAsia="en-US"/>
        </w:rPr>
        <w:t>.</w:t>
      </w:r>
    </w:p>
    <w:p w14:paraId="443A2702" w14:textId="5FE7E49F" w:rsidR="00475939" w:rsidRPr="00475939" w:rsidRDefault="006E02DD" w:rsidP="00167CCC">
      <w:pPr>
        <w:pStyle w:val="Prrafo"/>
        <w:numPr>
          <w:ilvl w:val="0"/>
          <w:numId w:val="10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 w:rsidRPr="006E02DD">
        <w:rPr>
          <w:rFonts w:eastAsia="Calibri" w:cs="Arial"/>
          <w:sz w:val="21"/>
          <w:szCs w:val="21"/>
          <w:lang w:val="es-ES" w:eastAsia="en-US"/>
        </w:rPr>
        <w:t>Que cumple con la normativa vigente en materia de prevención de riesgos laborales y que dispone de los medios humanos y técnicos necesarios para dar cumplimiento a las obligaciones derivadas de la coordinación de actividades empresariales</w:t>
      </w:r>
      <w:r w:rsidR="00475939" w:rsidRPr="00475939">
        <w:rPr>
          <w:rFonts w:eastAsia="Calibri" w:cs="Arial"/>
          <w:sz w:val="21"/>
          <w:szCs w:val="21"/>
          <w:lang w:eastAsia="en-US"/>
        </w:rPr>
        <w:t>.</w:t>
      </w:r>
    </w:p>
    <w:p w14:paraId="05F75B29" w14:textId="03B73546" w:rsidR="00475939" w:rsidRPr="00475939" w:rsidRDefault="006E02DD" w:rsidP="00167CCC">
      <w:pPr>
        <w:pStyle w:val="Prrafo"/>
        <w:numPr>
          <w:ilvl w:val="0"/>
          <w:numId w:val="10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 w:rsidRPr="006E02DD">
        <w:rPr>
          <w:rFonts w:eastAsia="Calibri" w:cs="Arial"/>
          <w:sz w:val="21"/>
          <w:szCs w:val="21"/>
          <w:lang w:val="es-ES" w:eastAsia="en-US"/>
        </w:rPr>
        <w:t>Que no ha celebrado acuerdos con otros operadores económicos destinados a falsear la competencia y que no concurre conflicto de intereses vinculado a su participación en el presente procedimiento de contratación</w:t>
      </w:r>
      <w:r w:rsidR="00475939" w:rsidRPr="00475939">
        <w:rPr>
          <w:rFonts w:eastAsia="Calibri" w:cs="Arial"/>
          <w:sz w:val="21"/>
          <w:szCs w:val="21"/>
          <w:lang w:eastAsia="en-US"/>
        </w:rPr>
        <w:t>.</w:t>
      </w:r>
    </w:p>
    <w:p w14:paraId="3FCB385F" w14:textId="77777777" w:rsidR="00167CCC" w:rsidRDefault="00475939" w:rsidP="00167CCC">
      <w:pPr>
        <w:pStyle w:val="Prrafo"/>
        <w:numPr>
          <w:ilvl w:val="0"/>
          <w:numId w:val="10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 w:rsidRPr="00475939">
        <w:rPr>
          <w:rFonts w:eastAsia="Calibri" w:cs="Arial"/>
          <w:sz w:val="21"/>
          <w:szCs w:val="21"/>
          <w:lang w:eastAsia="en-US"/>
        </w:rPr>
        <w:t>Que la empresa que representa, así como sus empresas filiales o vinculadas:</w:t>
      </w:r>
    </w:p>
    <w:p w14:paraId="5F199001" w14:textId="77777777" w:rsidR="00167CCC" w:rsidRDefault="00475939" w:rsidP="00F159A6">
      <w:pPr>
        <w:pStyle w:val="Prrafo"/>
        <w:tabs>
          <w:tab w:val="left" w:pos="8789"/>
        </w:tabs>
        <w:spacing w:after="0" w:line="320" w:lineRule="exact"/>
        <w:ind w:left="720"/>
        <w:rPr>
          <w:rFonts w:eastAsia="Calibri" w:cs="Arial"/>
          <w:sz w:val="21"/>
          <w:szCs w:val="21"/>
          <w:lang w:eastAsia="en-US"/>
        </w:rPr>
      </w:pPr>
      <w:r w:rsidRPr="00475939">
        <w:rPr>
          <w:rFonts w:ascii="Segoe UI Symbol" w:eastAsia="Calibri" w:hAnsi="Segoe UI Symbol" w:cs="Segoe UI Symbol"/>
          <w:sz w:val="21"/>
          <w:szCs w:val="21"/>
          <w:lang w:eastAsia="en-US"/>
        </w:rPr>
        <w:t>☐</w:t>
      </w:r>
      <w:r w:rsidRPr="00475939">
        <w:rPr>
          <w:rFonts w:eastAsia="Calibri" w:cs="Arial"/>
          <w:sz w:val="21"/>
          <w:szCs w:val="21"/>
          <w:lang w:eastAsia="en-US"/>
        </w:rPr>
        <w:t xml:space="preserve"> NO realiza operaciones financieras con territorios calificados como paraísos fiscales o jurisdicciones no cooperativas.</w:t>
      </w:r>
    </w:p>
    <w:p w14:paraId="7D70E8CA" w14:textId="723E679B" w:rsidR="00475939" w:rsidRPr="00475939" w:rsidRDefault="00475939" w:rsidP="00F159A6">
      <w:pPr>
        <w:pStyle w:val="Prrafo"/>
        <w:tabs>
          <w:tab w:val="left" w:pos="8789"/>
        </w:tabs>
        <w:spacing w:after="0" w:line="320" w:lineRule="exact"/>
        <w:ind w:left="720"/>
        <w:rPr>
          <w:rFonts w:eastAsia="Calibri" w:cs="Arial"/>
          <w:sz w:val="21"/>
          <w:szCs w:val="21"/>
          <w:lang w:eastAsia="en-US"/>
        </w:rPr>
      </w:pPr>
      <w:r w:rsidRPr="00475939">
        <w:rPr>
          <w:rFonts w:ascii="Segoe UI Symbol" w:eastAsia="Calibri" w:hAnsi="Segoe UI Symbol" w:cs="Segoe UI Symbol"/>
          <w:sz w:val="21"/>
          <w:szCs w:val="21"/>
          <w:lang w:eastAsia="en-US"/>
        </w:rPr>
        <w:lastRenderedPageBreak/>
        <w:t>☐</w:t>
      </w:r>
      <w:r w:rsidRPr="00475939">
        <w:rPr>
          <w:rFonts w:eastAsia="Calibri" w:cs="Arial"/>
          <w:sz w:val="21"/>
          <w:szCs w:val="21"/>
          <w:lang w:eastAsia="en-US"/>
        </w:rPr>
        <w:t xml:space="preserve"> SÍ realiza operaciones de este tipo (en cuyo caso se compromete a aportar la documentación descriptiva correspondiente).</w:t>
      </w:r>
    </w:p>
    <w:p w14:paraId="6F9F96B9" w14:textId="6AA01D90" w:rsidR="00475939" w:rsidRPr="00475939" w:rsidRDefault="00475939" w:rsidP="00167CCC">
      <w:pPr>
        <w:pStyle w:val="Prrafo"/>
        <w:numPr>
          <w:ilvl w:val="0"/>
          <w:numId w:val="10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 w:rsidRPr="00475939">
        <w:rPr>
          <w:rFonts w:eastAsia="Calibri" w:cs="Arial"/>
          <w:sz w:val="21"/>
          <w:szCs w:val="21"/>
          <w:lang w:eastAsia="en-US"/>
        </w:rPr>
        <w:t xml:space="preserve">(En su caso) </w:t>
      </w:r>
      <w:r w:rsidR="006E02DD" w:rsidRPr="006E02DD">
        <w:rPr>
          <w:rFonts w:eastAsia="Calibri" w:cs="Arial"/>
          <w:sz w:val="21"/>
          <w:szCs w:val="21"/>
          <w:lang w:val="es-ES" w:eastAsia="en-US"/>
        </w:rPr>
        <w:t>Que, tratándose de una empresa extranjera, se somete expresamente a la jurisdicción de los Juzgados y Tribunales españoles para cualquier incidencia derivada del presente contrato</w:t>
      </w:r>
      <w:r w:rsidRPr="00475939">
        <w:rPr>
          <w:rFonts w:eastAsia="Calibri" w:cs="Arial"/>
          <w:sz w:val="21"/>
          <w:szCs w:val="21"/>
          <w:lang w:eastAsia="en-US"/>
        </w:rPr>
        <w:t>.</w:t>
      </w:r>
    </w:p>
    <w:p w14:paraId="264D5C38" w14:textId="530FD716" w:rsidR="00167CCC" w:rsidRDefault="00767BE6" w:rsidP="00167CCC">
      <w:pPr>
        <w:pStyle w:val="Prrafo"/>
        <w:numPr>
          <w:ilvl w:val="0"/>
          <w:numId w:val="10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 w:rsidRPr="00767BE6">
        <w:rPr>
          <w:rFonts w:eastAsia="Calibri" w:cs="Arial"/>
          <w:sz w:val="21"/>
          <w:szCs w:val="21"/>
          <w:lang w:val="es-ES" w:eastAsia="en-US"/>
        </w:rPr>
        <w:t>Que la plantilla de la empresa está integrada por un número de personas trabajadoras con discapacidad no inferior al dos por ciento (2 %) o que se han adoptado las medidas alternativas legalmente previstas</w:t>
      </w:r>
      <w:r w:rsidR="00475939" w:rsidRPr="00475939">
        <w:rPr>
          <w:rFonts w:eastAsia="Calibri" w:cs="Arial"/>
          <w:sz w:val="21"/>
          <w:szCs w:val="21"/>
          <w:lang w:eastAsia="en-US"/>
        </w:rPr>
        <w:t>:</w:t>
      </w:r>
    </w:p>
    <w:p w14:paraId="58663576" w14:textId="65270DE8" w:rsidR="00475939" w:rsidRPr="00475939" w:rsidRDefault="00475939" w:rsidP="00F159A6">
      <w:pPr>
        <w:pStyle w:val="Prrafo"/>
        <w:tabs>
          <w:tab w:val="left" w:pos="8789"/>
        </w:tabs>
        <w:spacing w:after="0" w:line="320" w:lineRule="exact"/>
        <w:ind w:left="720"/>
        <w:rPr>
          <w:rFonts w:eastAsia="Calibri" w:cs="Arial"/>
          <w:sz w:val="21"/>
          <w:szCs w:val="21"/>
          <w:lang w:eastAsia="en-US"/>
        </w:rPr>
      </w:pPr>
      <w:r w:rsidRPr="00475939">
        <w:rPr>
          <w:rFonts w:ascii="Segoe UI Symbol" w:eastAsia="Calibri" w:hAnsi="Segoe UI Symbol" w:cs="Segoe UI Symbol"/>
          <w:sz w:val="21"/>
          <w:szCs w:val="21"/>
          <w:lang w:eastAsia="en-US"/>
        </w:rPr>
        <w:t>☐</w:t>
      </w:r>
      <w:r w:rsidRPr="00475939">
        <w:rPr>
          <w:rFonts w:eastAsia="Calibri" w:cs="Arial"/>
          <w:sz w:val="21"/>
          <w:szCs w:val="21"/>
          <w:lang w:eastAsia="en-US"/>
        </w:rPr>
        <w:t xml:space="preserve"> SÍ </w:t>
      </w:r>
      <w:r w:rsidRPr="00475939">
        <w:rPr>
          <w:rFonts w:ascii="Segoe UI Symbol" w:eastAsia="Calibri" w:hAnsi="Segoe UI Symbol" w:cs="Segoe UI Symbol"/>
          <w:sz w:val="21"/>
          <w:szCs w:val="21"/>
          <w:lang w:eastAsia="en-US"/>
        </w:rPr>
        <w:t>☐</w:t>
      </w:r>
      <w:r w:rsidRPr="00475939">
        <w:rPr>
          <w:rFonts w:eastAsia="Calibri" w:cs="Arial"/>
          <w:sz w:val="21"/>
          <w:szCs w:val="21"/>
          <w:lang w:eastAsia="en-US"/>
        </w:rPr>
        <w:t xml:space="preserve"> NO </w:t>
      </w:r>
      <w:r w:rsidRPr="00475939">
        <w:rPr>
          <w:rFonts w:ascii="Segoe UI Symbol" w:eastAsia="Calibri" w:hAnsi="Segoe UI Symbol" w:cs="Segoe UI Symbol"/>
          <w:sz w:val="21"/>
          <w:szCs w:val="21"/>
          <w:lang w:eastAsia="en-US"/>
        </w:rPr>
        <w:t>☐</w:t>
      </w:r>
      <w:r w:rsidRPr="00475939">
        <w:rPr>
          <w:rFonts w:eastAsia="Calibri" w:cs="Arial"/>
          <w:sz w:val="21"/>
          <w:szCs w:val="21"/>
          <w:lang w:eastAsia="en-US"/>
        </w:rPr>
        <w:t xml:space="preserve"> NO obligado por normativa</w:t>
      </w:r>
    </w:p>
    <w:p w14:paraId="67B4F7C7" w14:textId="31FE15F3" w:rsidR="00167CCC" w:rsidRDefault="00767BE6" w:rsidP="00167CCC">
      <w:pPr>
        <w:pStyle w:val="Prrafo"/>
        <w:numPr>
          <w:ilvl w:val="0"/>
          <w:numId w:val="10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 w:rsidRPr="00767BE6">
        <w:rPr>
          <w:rFonts w:eastAsia="Calibri" w:cs="Arial"/>
          <w:sz w:val="21"/>
          <w:szCs w:val="21"/>
          <w:lang w:val="es-ES" w:eastAsia="en-US"/>
        </w:rPr>
        <w:t>Que la empresa dispone de un plan de igualdad entre mujeres y hombres, en los términos previstos en la normativa vigente</w:t>
      </w:r>
      <w:r w:rsidR="00475939" w:rsidRPr="00475939">
        <w:rPr>
          <w:rFonts w:eastAsia="Calibri" w:cs="Arial"/>
          <w:sz w:val="21"/>
          <w:szCs w:val="21"/>
          <w:lang w:eastAsia="en-US"/>
        </w:rPr>
        <w:t>:</w:t>
      </w:r>
    </w:p>
    <w:p w14:paraId="641DCC40" w14:textId="00D78925" w:rsidR="00475939" w:rsidRPr="00475939" w:rsidRDefault="00475939" w:rsidP="00F159A6">
      <w:pPr>
        <w:pStyle w:val="Prrafo"/>
        <w:tabs>
          <w:tab w:val="left" w:pos="8789"/>
        </w:tabs>
        <w:spacing w:after="0" w:line="320" w:lineRule="exact"/>
        <w:ind w:left="720"/>
        <w:rPr>
          <w:rFonts w:eastAsia="Calibri" w:cs="Arial"/>
          <w:sz w:val="21"/>
          <w:szCs w:val="21"/>
          <w:lang w:eastAsia="en-US"/>
        </w:rPr>
      </w:pPr>
      <w:r w:rsidRPr="00475939">
        <w:rPr>
          <w:rFonts w:ascii="Segoe UI Symbol" w:eastAsia="Calibri" w:hAnsi="Segoe UI Symbol" w:cs="Segoe UI Symbol"/>
          <w:sz w:val="21"/>
          <w:szCs w:val="21"/>
          <w:lang w:eastAsia="en-US"/>
        </w:rPr>
        <w:t>☐</w:t>
      </w:r>
      <w:r w:rsidRPr="00475939">
        <w:rPr>
          <w:rFonts w:eastAsia="Calibri" w:cs="Arial"/>
          <w:sz w:val="21"/>
          <w:szCs w:val="21"/>
          <w:lang w:eastAsia="en-US"/>
        </w:rPr>
        <w:t xml:space="preserve"> SÍ </w:t>
      </w:r>
      <w:r w:rsidRPr="00475939">
        <w:rPr>
          <w:rFonts w:ascii="Segoe UI Symbol" w:eastAsia="Calibri" w:hAnsi="Segoe UI Symbol" w:cs="Segoe UI Symbol"/>
          <w:sz w:val="21"/>
          <w:szCs w:val="21"/>
          <w:lang w:eastAsia="en-US"/>
        </w:rPr>
        <w:t>☐</w:t>
      </w:r>
      <w:r w:rsidRPr="00475939">
        <w:rPr>
          <w:rFonts w:eastAsia="Calibri" w:cs="Arial"/>
          <w:sz w:val="21"/>
          <w:szCs w:val="21"/>
          <w:lang w:eastAsia="en-US"/>
        </w:rPr>
        <w:t xml:space="preserve"> NO </w:t>
      </w:r>
      <w:r w:rsidRPr="00475939">
        <w:rPr>
          <w:rFonts w:ascii="Segoe UI Symbol" w:eastAsia="Calibri" w:hAnsi="Segoe UI Symbol" w:cs="Segoe UI Symbol"/>
          <w:sz w:val="21"/>
          <w:szCs w:val="21"/>
          <w:lang w:eastAsia="en-US"/>
        </w:rPr>
        <w:t>☐</w:t>
      </w:r>
      <w:r w:rsidRPr="00475939">
        <w:rPr>
          <w:rFonts w:eastAsia="Calibri" w:cs="Arial"/>
          <w:sz w:val="21"/>
          <w:szCs w:val="21"/>
          <w:lang w:eastAsia="en-US"/>
        </w:rPr>
        <w:t xml:space="preserve"> NO obligado por normativa</w:t>
      </w:r>
    </w:p>
    <w:p w14:paraId="219F2890" w14:textId="77777777" w:rsidR="00167CCC" w:rsidRDefault="00475939" w:rsidP="00167CCC">
      <w:pPr>
        <w:pStyle w:val="Prrafo"/>
        <w:numPr>
          <w:ilvl w:val="0"/>
          <w:numId w:val="10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 w:rsidRPr="00475939">
        <w:rPr>
          <w:rFonts w:eastAsia="Calibri" w:cs="Arial"/>
          <w:sz w:val="21"/>
          <w:szCs w:val="21"/>
          <w:lang w:eastAsia="en-US"/>
        </w:rPr>
        <w:t>En relación con la concurrencia en unión temporal de empresas:</w:t>
      </w:r>
    </w:p>
    <w:p w14:paraId="50DD0E0C" w14:textId="77777777" w:rsidR="00167CCC" w:rsidRDefault="00475939" w:rsidP="00F159A6">
      <w:pPr>
        <w:pStyle w:val="Prrafo"/>
        <w:tabs>
          <w:tab w:val="left" w:pos="8789"/>
        </w:tabs>
        <w:spacing w:after="0" w:line="320" w:lineRule="exact"/>
        <w:ind w:left="720"/>
        <w:rPr>
          <w:rFonts w:eastAsia="Calibri" w:cs="Arial"/>
          <w:sz w:val="21"/>
          <w:szCs w:val="21"/>
          <w:lang w:eastAsia="en-US"/>
        </w:rPr>
      </w:pPr>
      <w:r w:rsidRPr="00475939">
        <w:rPr>
          <w:rFonts w:ascii="Segoe UI Symbol" w:eastAsia="Calibri" w:hAnsi="Segoe UI Symbol" w:cs="Segoe UI Symbol"/>
          <w:sz w:val="21"/>
          <w:szCs w:val="21"/>
          <w:lang w:eastAsia="en-US"/>
        </w:rPr>
        <w:t>☐</w:t>
      </w:r>
      <w:r w:rsidRPr="00475939">
        <w:rPr>
          <w:rFonts w:eastAsia="Calibri" w:cs="Arial"/>
          <w:sz w:val="21"/>
          <w:szCs w:val="21"/>
          <w:lang w:eastAsia="en-US"/>
        </w:rPr>
        <w:t xml:space="preserve"> SÍ </w:t>
      </w:r>
      <w:r w:rsidRPr="00475939">
        <w:rPr>
          <w:rFonts w:ascii="Segoe UI Symbol" w:eastAsia="Calibri" w:hAnsi="Segoe UI Symbol" w:cs="Segoe UI Symbol"/>
          <w:sz w:val="21"/>
          <w:szCs w:val="21"/>
          <w:lang w:eastAsia="en-US"/>
        </w:rPr>
        <w:t>☐</w:t>
      </w:r>
      <w:r w:rsidRPr="00475939">
        <w:rPr>
          <w:rFonts w:eastAsia="Calibri" w:cs="Arial"/>
          <w:sz w:val="21"/>
          <w:szCs w:val="21"/>
          <w:lang w:eastAsia="en-US"/>
        </w:rPr>
        <w:t xml:space="preserve"> NO</w:t>
      </w:r>
    </w:p>
    <w:p w14:paraId="6631B207" w14:textId="71E3F28D" w:rsidR="00475939" w:rsidRPr="00475939" w:rsidRDefault="00475939" w:rsidP="00F159A6">
      <w:pPr>
        <w:pStyle w:val="Prrafo"/>
        <w:tabs>
          <w:tab w:val="left" w:pos="8789"/>
        </w:tabs>
        <w:spacing w:after="0" w:line="320" w:lineRule="exact"/>
        <w:ind w:left="720"/>
        <w:rPr>
          <w:rFonts w:eastAsia="Calibri" w:cs="Arial"/>
          <w:sz w:val="21"/>
          <w:szCs w:val="21"/>
          <w:lang w:eastAsia="en-US"/>
        </w:rPr>
      </w:pPr>
      <w:r w:rsidRPr="00475939">
        <w:rPr>
          <w:rFonts w:eastAsia="Calibri" w:cs="Arial"/>
          <w:sz w:val="21"/>
          <w:szCs w:val="21"/>
          <w:lang w:eastAsia="en-US"/>
        </w:rPr>
        <w:t>(En caso afirmativo, se compromete a constituirse formalmente en UTE en caso de resultar adjudicataria).</w:t>
      </w:r>
    </w:p>
    <w:p w14:paraId="1B879D46" w14:textId="762DFFA8" w:rsidR="00475939" w:rsidRPr="00475939" w:rsidRDefault="00767BE6" w:rsidP="00167CCC">
      <w:pPr>
        <w:pStyle w:val="Prrafo"/>
        <w:numPr>
          <w:ilvl w:val="0"/>
          <w:numId w:val="10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val="es-ES" w:eastAsia="en-US"/>
        </w:rPr>
        <w:t>D</w:t>
      </w:r>
      <w:r w:rsidRPr="00767BE6">
        <w:rPr>
          <w:rFonts w:eastAsia="Calibri" w:cs="Arial"/>
          <w:sz w:val="21"/>
          <w:szCs w:val="21"/>
          <w:lang w:val="es-ES" w:eastAsia="en-US"/>
        </w:rPr>
        <w:t>esigna como persona o personas autorizadas para recibir notificaciones, comunicaciones y requerimientos por medios electrónicos a</w:t>
      </w:r>
      <w:r w:rsidR="00475939" w:rsidRPr="00475939">
        <w:rPr>
          <w:rFonts w:eastAsia="Calibri" w:cs="Arial"/>
          <w:sz w:val="21"/>
          <w:szCs w:val="21"/>
          <w:lang w:eastAsia="en-US"/>
        </w:rPr>
        <w:t>:</w:t>
      </w:r>
    </w:p>
    <w:p w14:paraId="3CA93B08" w14:textId="77777777" w:rsidR="00475939" w:rsidRPr="00475939" w:rsidRDefault="00475939" w:rsidP="00167CCC">
      <w:pPr>
        <w:pStyle w:val="Prrafo"/>
        <w:numPr>
          <w:ilvl w:val="0"/>
          <w:numId w:val="11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 w:rsidRPr="00475939">
        <w:rPr>
          <w:rFonts w:eastAsia="Calibri" w:cs="Arial"/>
          <w:sz w:val="21"/>
          <w:szCs w:val="21"/>
          <w:lang w:eastAsia="en-US"/>
        </w:rPr>
        <w:t>Nombre:</w:t>
      </w:r>
    </w:p>
    <w:p w14:paraId="434A6903" w14:textId="77777777" w:rsidR="00475939" w:rsidRPr="00475939" w:rsidRDefault="00475939" w:rsidP="00167CCC">
      <w:pPr>
        <w:pStyle w:val="Prrafo"/>
        <w:numPr>
          <w:ilvl w:val="0"/>
          <w:numId w:val="11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 w:rsidRPr="00475939">
        <w:rPr>
          <w:rFonts w:eastAsia="Calibri" w:cs="Arial"/>
          <w:sz w:val="21"/>
          <w:szCs w:val="21"/>
          <w:lang w:eastAsia="en-US"/>
        </w:rPr>
        <w:t>DNI:</w:t>
      </w:r>
    </w:p>
    <w:p w14:paraId="18AB8065" w14:textId="77777777" w:rsidR="00475939" w:rsidRPr="00475939" w:rsidRDefault="00475939" w:rsidP="00167CCC">
      <w:pPr>
        <w:pStyle w:val="Prrafo"/>
        <w:numPr>
          <w:ilvl w:val="0"/>
          <w:numId w:val="11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 w:rsidRPr="00475939">
        <w:rPr>
          <w:rFonts w:eastAsia="Calibri" w:cs="Arial"/>
          <w:sz w:val="21"/>
          <w:szCs w:val="21"/>
          <w:lang w:eastAsia="en-US"/>
        </w:rPr>
        <w:t>Correo electrónico:</w:t>
      </w:r>
    </w:p>
    <w:p w14:paraId="0669502D" w14:textId="77777777" w:rsidR="00475939" w:rsidRPr="00475939" w:rsidRDefault="00475939" w:rsidP="00167CCC">
      <w:pPr>
        <w:pStyle w:val="Prrafo"/>
        <w:numPr>
          <w:ilvl w:val="0"/>
          <w:numId w:val="11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 w:rsidRPr="00475939">
        <w:rPr>
          <w:rFonts w:eastAsia="Calibri" w:cs="Arial"/>
          <w:sz w:val="21"/>
          <w:szCs w:val="21"/>
          <w:lang w:eastAsia="en-US"/>
        </w:rPr>
        <w:t>Teléfono:</w:t>
      </w:r>
    </w:p>
    <w:p w14:paraId="11358BA4" w14:textId="37471F1E" w:rsidR="00475939" w:rsidRPr="00475939" w:rsidRDefault="001C3907" w:rsidP="00167CCC">
      <w:pPr>
        <w:pStyle w:val="Prrafo"/>
        <w:numPr>
          <w:ilvl w:val="0"/>
          <w:numId w:val="10"/>
        </w:numPr>
        <w:tabs>
          <w:tab w:val="left" w:pos="8789"/>
        </w:tabs>
        <w:spacing w:after="0" w:line="320" w:lineRule="exact"/>
        <w:ind w:hanging="357"/>
        <w:rPr>
          <w:rFonts w:eastAsia="Calibri" w:cs="Arial"/>
          <w:sz w:val="21"/>
          <w:szCs w:val="21"/>
          <w:lang w:eastAsia="en-US"/>
        </w:rPr>
      </w:pPr>
      <w:r w:rsidRPr="001C3907">
        <w:rPr>
          <w:rFonts w:eastAsia="Calibri" w:cs="Arial"/>
          <w:sz w:val="21"/>
          <w:szCs w:val="21"/>
          <w:lang w:val="es-ES" w:eastAsia="en-US"/>
        </w:rPr>
        <w:t>Que, en caso de resultar propuesto como adjudicatario, se compromete a aportar la documentación acreditativa que le sea requerida, en los términos y plazos previstos en los pliegos que rigen la licitación</w:t>
      </w:r>
      <w:r w:rsidR="00475939" w:rsidRPr="00475939">
        <w:rPr>
          <w:rFonts w:eastAsia="Calibri" w:cs="Arial"/>
          <w:sz w:val="21"/>
          <w:szCs w:val="21"/>
          <w:lang w:eastAsia="en-US"/>
        </w:rPr>
        <w:t>.</w:t>
      </w:r>
    </w:p>
    <w:p w14:paraId="58A49BB2" w14:textId="77777777" w:rsidR="00475939" w:rsidRPr="001D66DD" w:rsidRDefault="00475939" w:rsidP="00475939">
      <w:pPr>
        <w:pStyle w:val="Prrafo"/>
        <w:tabs>
          <w:tab w:val="left" w:pos="8789"/>
        </w:tabs>
        <w:spacing w:before="0" w:after="0" w:line="320" w:lineRule="exact"/>
        <w:rPr>
          <w:rFonts w:eastAsia="Calibri" w:cs="Arial"/>
          <w:sz w:val="21"/>
          <w:szCs w:val="21"/>
          <w:lang w:val="es-ES" w:eastAsia="en-US"/>
        </w:rPr>
      </w:pPr>
    </w:p>
    <w:p w14:paraId="7EE0E4A6" w14:textId="65FB1443" w:rsidR="00E15F5F" w:rsidRPr="001D66DD" w:rsidRDefault="001C3907" w:rsidP="00475939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1D66DD">
        <w:rPr>
          <w:rFonts w:ascii="Arial" w:hAnsi="Arial" w:cs="Arial"/>
          <w:sz w:val="21"/>
          <w:szCs w:val="21"/>
        </w:rPr>
        <w:t>Y PARA QUE ASÍ CONSTE</w:t>
      </w:r>
      <w:r w:rsidR="00E15F5F" w:rsidRPr="001D66DD">
        <w:rPr>
          <w:rFonts w:ascii="Arial" w:hAnsi="Arial" w:cs="Arial"/>
          <w:sz w:val="21"/>
          <w:szCs w:val="21"/>
        </w:rPr>
        <w:t>, firmo esta oferta económica, en [*] a fecha [*] de 202</w:t>
      </w:r>
      <w:r w:rsidR="006A3905">
        <w:rPr>
          <w:rFonts w:ascii="Arial" w:hAnsi="Arial" w:cs="Arial"/>
          <w:sz w:val="21"/>
          <w:szCs w:val="21"/>
        </w:rPr>
        <w:t>6</w:t>
      </w:r>
    </w:p>
    <w:p w14:paraId="14B0B449" w14:textId="0BCD328A" w:rsidR="00E15F5F" w:rsidRPr="001D66DD" w:rsidRDefault="00E15F5F" w:rsidP="00475939">
      <w:pPr>
        <w:tabs>
          <w:tab w:val="left" w:pos="7740"/>
        </w:tabs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1D66DD">
        <w:rPr>
          <w:rFonts w:ascii="Arial" w:hAnsi="Arial" w:cs="Arial"/>
          <w:sz w:val="21"/>
          <w:szCs w:val="21"/>
        </w:rPr>
        <w:tab/>
      </w:r>
    </w:p>
    <w:p w14:paraId="5A011149" w14:textId="77777777" w:rsidR="00E15F5F" w:rsidRPr="001D66DD" w:rsidRDefault="00E15F5F" w:rsidP="00475939">
      <w:pPr>
        <w:spacing w:line="320" w:lineRule="exact"/>
        <w:jc w:val="both"/>
        <w:rPr>
          <w:rFonts w:ascii="Arial" w:hAnsi="Arial" w:cs="Arial"/>
          <w:sz w:val="21"/>
          <w:szCs w:val="21"/>
        </w:rPr>
      </w:pPr>
    </w:p>
    <w:p w14:paraId="76010345" w14:textId="77777777" w:rsidR="00E15F5F" w:rsidRPr="001D66DD" w:rsidRDefault="00E15F5F" w:rsidP="00475939">
      <w:pPr>
        <w:spacing w:line="320" w:lineRule="exact"/>
        <w:jc w:val="both"/>
        <w:rPr>
          <w:rFonts w:ascii="Arial" w:hAnsi="Arial" w:cs="Arial"/>
          <w:sz w:val="21"/>
          <w:szCs w:val="21"/>
        </w:rPr>
      </w:pPr>
    </w:p>
    <w:p w14:paraId="1FE76188" w14:textId="77777777" w:rsidR="00E15F5F" w:rsidRPr="001D66DD" w:rsidRDefault="00E15F5F" w:rsidP="00475939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1D66DD">
        <w:rPr>
          <w:rFonts w:ascii="Arial" w:hAnsi="Arial" w:cs="Arial"/>
          <w:sz w:val="21"/>
          <w:szCs w:val="21"/>
        </w:rPr>
        <w:t>_________</w:t>
      </w:r>
    </w:p>
    <w:p w14:paraId="654E22FF" w14:textId="05601665" w:rsidR="00E851D6" w:rsidRPr="001D66DD" w:rsidRDefault="00E15F5F" w:rsidP="00475939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1D66DD">
        <w:rPr>
          <w:rFonts w:ascii="Arial" w:hAnsi="Arial" w:cs="Arial"/>
          <w:sz w:val="21"/>
          <w:szCs w:val="21"/>
        </w:rPr>
        <w:t>[*]</w:t>
      </w:r>
      <w:r w:rsidR="0001620B" w:rsidRPr="001D66DD">
        <w:rPr>
          <w:rFonts w:ascii="Arial" w:hAnsi="Arial" w:cs="Arial"/>
          <w:sz w:val="21"/>
          <w:szCs w:val="21"/>
        </w:rPr>
        <w:t xml:space="preserve"> </w:t>
      </w:r>
      <w:r w:rsidR="0001620B" w:rsidRPr="001D66DD">
        <w:rPr>
          <w:rFonts w:ascii="Arial" w:hAnsi="Arial" w:cs="Arial"/>
          <w:i/>
          <w:iCs/>
          <w:sz w:val="21"/>
          <w:szCs w:val="21"/>
        </w:rPr>
        <w:t>F</w:t>
      </w:r>
      <w:r w:rsidR="00E851D6" w:rsidRPr="001D66DD">
        <w:rPr>
          <w:rFonts w:ascii="Arial" w:hAnsi="Arial" w:cs="Arial"/>
          <w:i/>
          <w:iCs/>
          <w:sz w:val="21"/>
          <w:szCs w:val="21"/>
        </w:rPr>
        <w:t>irma</w:t>
      </w:r>
      <w:r w:rsidR="00E851D6" w:rsidRPr="001D66DD">
        <w:rPr>
          <w:rFonts w:ascii="Arial" w:hAnsi="Arial" w:cs="Arial"/>
          <w:sz w:val="21"/>
          <w:szCs w:val="21"/>
        </w:rPr>
        <w:t>]</w:t>
      </w:r>
    </w:p>
    <w:sectPr w:rsidR="00E851D6" w:rsidRPr="001D66DD" w:rsidSect="001032C8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C97E" w14:textId="77777777" w:rsidR="004D0554" w:rsidRDefault="004D0554">
      <w:r>
        <w:separator/>
      </w:r>
    </w:p>
  </w:endnote>
  <w:endnote w:type="continuationSeparator" w:id="0">
    <w:p w14:paraId="40921FE5" w14:textId="77777777" w:rsidR="004D0554" w:rsidRDefault="004D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758A" w14:textId="7C02414C" w:rsidR="00206247" w:rsidRDefault="00206247">
    <w:pPr>
      <w:pStyle w:val="Piedepgina"/>
    </w:pPr>
  </w:p>
  <w:p w14:paraId="7FB07A25" w14:textId="77777777" w:rsidR="00206247" w:rsidRPr="00B323C5" w:rsidRDefault="00BE46F9" w:rsidP="001E0479">
    <w:pPr>
      <w:pStyle w:val="Piedepgina"/>
      <w:jc w:val="right"/>
      <w:rPr>
        <w:rFonts w:ascii="Arial" w:hAnsi="Arial" w:cs="Arial"/>
      </w:rPr>
    </w:pPr>
    <w:r w:rsidRPr="00B323C5">
      <w:rPr>
        <w:rFonts w:ascii="Arial" w:hAnsi="Arial" w:cs="Arial"/>
      </w:rPr>
      <w:fldChar w:fldCharType="begin"/>
    </w:r>
    <w:r w:rsidRPr="00B323C5">
      <w:rPr>
        <w:rFonts w:ascii="Arial" w:hAnsi="Arial" w:cs="Arial"/>
      </w:rPr>
      <w:instrText>PAGE   \* MERGEFORMAT</w:instrText>
    </w:r>
    <w:r w:rsidRPr="00B323C5">
      <w:rPr>
        <w:rFonts w:ascii="Arial" w:hAnsi="Arial" w:cs="Arial"/>
      </w:rPr>
      <w:fldChar w:fldCharType="separate"/>
    </w:r>
    <w:r w:rsidRPr="00B323C5">
      <w:rPr>
        <w:rFonts w:ascii="Arial" w:hAnsi="Arial" w:cs="Arial"/>
        <w:noProof/>
        <w:lang w:val="es-ES"/>
      </w:rPr>
      <w:t>34</w:t>
    </w:r>
    <w:r w:rsidRPr="00B323C5">
      <w:rPr>
        <w:rFonts w:ascii="Arial" w:hAnsi="Arial" w:cs="Arial"/>
        <w:noProof/>
        <w:lang w:val="es-ES"/>
      </w:rPr>
      <w:fldChar w:fldCharType="end"/>
    </w:r>
  </w:p>
  <w:p w14:paraId="304AE2D1" w14:textId="77777777" w:rsidR="00206247" w:rsidRDefault="002062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F825" w14:textId="77777777" w:rsidR="004D0554" w:rsidRDefault="004D0554">
      <w:r>
        <w:separator/>
      </w:r>
    </w:p>
  </w:footnote>
  <w:footnote w:type="continuationSeparator" w:id="0">
    <w:p w14:paraId="56818653" w14:textId="77777777" w:rsidR="004D0554" w:rsidRDefault="004D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F38D" w14:textId="0FC35829" w:rsidR="00206247" w:rsidRDefault="00513344" w:rsidP="00D532D4">
    <w:pPr>
      <w:pStyle w:val="Encabezado"/>
      <w:jc w:val="right"/>
    </w:pPr>
    <w:r w:rsidRPr="006630A1">
      <w:rPr>
        <w:rFonts w:ascii="ABC Favorit" w:hAnsi="ABC Favorit"/>
        <w:noProof/>
      </w:rPr>
      <w:drawing>
        <wp:anchor distT="0" distB="0" distL="114300" distR="114300" simplePos="0" relativeHeight="251661312" behindDoc="0" locked="0" layoutInCell="1" allowOverlap="1" wp14:anchorId="42CE747F" wp14:editId="5949F6AD">
          <wp:simplePos x="0" y="0"/>
          <wp:positionH relativeFrom="margin">
            <wp:align>right</wp:align>
          </wp:positionH>
          <wp:positionV relativeFrom="paragraph">
            <wp:posOffset>-133350</wp:posOffset>
          </wp:positionV>
          <wp:extent cx="1717200" cy="637200"/>
          <wp:effectExtent l="0" t="0" r="0" b="0"/>
          <wp:wrapSquare wrapText="bothSides"/>
          <wp:docPr id="650943862" name="Imagen 15243239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3D594B" w14:textId="77777777" w:rsidR="00206247" w:rsidRPr="00D532D4" w:rsidRDefault="00206247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39C0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1992"/>
    <w:multiLevelType w:val="hybridMultilevel"/>
    <w:tmpl w:val="C3BE08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446DC"/>
    <w:multiLevelType w:val="hybridMultilevel"/>
    <w:tmpl w:val="7B5853E6"/>
    <w:lvl w:ilvl="0" w:tplc="D65AB79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504C1"/>
    <w:multiLevelType w:val="hybridMultilevel"/>
    <w:tmpl w:val="E05E1BB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C92ADC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E5BAB"/>
    <w:multiLevelType w:val="multilevel"/>
    <w:tmpl w:val="10B655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11B06"/>
    <w:multiLevelType w:val="multilevel"/>
    <w:tmpl w:val="71EA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57923"/>
    <w:multiLevelType w:val="hybridMultilevel"/>
    <w:tmpl w:val="EA8EC61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0D32B8A"/>
    <w:multiLevelType w:val="hybridMultilevel"/>
    <w:tmpl w:val="7D84BA04"/>
    <w:lvl w:ilvl="0" w:tplc="B65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3D41"/>
    <w:multiLevelType w:val="hybridMultilevel"/>
    <w:tmpl w:val="36D05AEC"/>
    <w:lvl w:ilvl="0" w:tplc="04688B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55B8E"/>
    <w:multiLevelType w:val="multilevel"/>
    <w:tmpl w:val="28E06E1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192111359">
    <w:abstractNumId w:val="8"/>
  </w:num>
  <w:num w:numId="2" w16cid:durableId="1128935258">
    <w:abstractNumId w:val="0"/>
  </w:num>
  <w:num w:numId="3" w16cid:durableId="1772125810">
    <w:abstractNumId w:val="4"/>
  </w:num>
  <w:num w:numId="4" w16cid:durableId="248738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811199">
    <w:abstractNumId w:val="9"/>
  </w:num>
  <w:num w:numId="6" w16cid:durableId="896547344">
    <w:abstractNumId w:val="2"/>
  </w:num>
  <w:num w:numId="7" w16cid:durableId="962494457">
    <w:abstractNumId w:val="3"/>
  </w:num>
  <w:num w:numId="8" w16cid:durableId="155145581">
    <w:abstractNumId w:val="1"/>
  </w:num>
  <w:num w:numId="9" w16cid:durableId="1085302269">
    <w:abstractNumId w:val="7"/>
  </w:num>
  <w:num w:numId="10" w16cid:durableId="96870007">
    <w:abstractNumId w:val="6"/>
  </w:num>
  <w:num w:numId="11" w16cid:durableId="1566648484">
    <w:abstractNumId w:val="10"/>
  </w:num>
  <w:num w:numId="12" w16cid:durableId="352733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9"/>
    <w:rsid w:val="0001620B"/>
    <w:rsid w:val="00017BC2"/>
    <w:rsid w:val="00046360"/>
    <w:rsid w:val="00055400"/>
    <w:rsid w:val="000618CD"/>
    <w:rsid w:val="000646C7"/>
    <w:rsid w:val="00086A14"/>
    <w:rsid w:val="000A766A"/>
    <w:rsid w:val="000C0FE5"/>
    <w:rsid w:val="000E4DB9"/>
    <w:rsid w:val="000F197D"/>
    <w:rsid w:val="001032C8"/>
    <w:rsid w:val="001060B4"/>
    <w:rsid w:val="001136A9"/>
    <w:rsid w:val="0016322E"/>
    <w:rsid w:val="00167CCC"/>
    <w:rsid w:val="00187353"/>
    <w:rsid w:val="001B3911"/>
    <w:rsid w:val="001C3907"/>
    <w:rsid w:val="001C3AAB"/>
    <w:rsid w:val="001D66DD"/>
    <w:rsid w:val="001F6C5A"/>
    <w:rsid w:val="00202F25"/>
    <w:rsid w:val="00206247"/>
    <w:rsid w:val="0026785B"/>
    <w:rsid w:val="002704FB"/>
    <w:rsid w:val="002F5D04"/>
    <w:rsid w:val="00345D6E"/>
    <w:rsid w:val="00347495"/>
    <w:rsid w:val="0035450C"/>
    <w:rsid w:val="00354A8D"/>
    <w:rsid w:val="00394701"/>
    <w:rsid w:val="00396952"/>
    <w:rsid w:val="003E3431"/>
    <w:rsid w:val="003F1FCA"/>
    <w:rsid w:val="00406DC0"/>
    <w:rsid w:val="00475939"/>
    <w:rsid w:val="00487A19"/>
    <w:rsid w:val="00490636"/>
    <w:rsid w:val="004A0ECC"/>
    <w:rsid w:val="004A335C"/>
    <w:rsid w:val="004D0554"/>
    <w:rsid w:val="004D7C9A"/>
    <w:rsid w:val="004F25E7"/>
    <w:rsid w:val="00501EE7"/>
    <w:rsid w:val="00503E7B"/>
    <w:rsid w:val="00513344"/>
    <w:rsid w:val="00514171"/>
    <w:rsid w:val="005207CA"/>
    <w:rsid w:val="00535913"/>
    <w:rsid w:val="00547432"/>
    <w:rsid w:val="00593DD5"/>
    <w:rsid w:val="005B2CB7"/>
    <w:rsid w:val="005B7AA7"/>
    <w:rsid w:val="005C030C"/>
    <w:rsid w:val="00615F30"/>
    <w:rsid w:val="00621830"/>
    <w:rsid w:val="0062400B"/>
    <w:rsid w:val="00624F5D"/>
    <w:rsid w:val="006315E1"/>
    <w:rsid w:val="00642E13"/>
    <w:rsid w:val="00657DCF"/>
    <w:rsid w:val="006A3905"/>
    <w:rsid w:val="006D4837"/>
    <w:rsid w:val="006D5A6E"/>
    <w:rsid w:val="006E02DD"/>
    <w:rsid w:val="00736DDB"/>
    <w:rsid w:val="007469FF"/>
    <w:rsid w:val="00767BE6"/>
    <w:rsid w:val="00770DE4"/>
    <w:rsid w:val="007B779F"/>
    <w:rsid w:val="007B7D11"/>
    <w:rsid w:val="00854CCB"/>
    <w:rsid w:val="008657F3"/>
    <w:rsid w:val="00880473"/>
    <w:rsid w:val="00884FE3"/>
    <w:rsid w:val="008933AA"/>
    <w:rsid w:val="008C5F28"/>
    <w:rsid w:val="008D6EDC"/>
    <w:rsid w:val="008D7CDF"/>
    <w:rsid w:val="008F105A"/>
    <w:rsid w:val="00907686"/>
    <w:rsid w:val="00913D19"/>
    <w:rsid w:val="00942766"/>
    <w:rsid w:val="009618C6"/>
    <w:rsid w:val="0098316C"/>
    <w:rsid w:val="00983910"/>
    <w:rsid w:val="009A3041"/>
    <w:rsid w:val="009D3EDF"/>
    <w:rsid w:val="00A02EC8"/>
    <w:rsid w:val="00A10476"/>
    <w:rsid w:val="00A3799F"/>
    <w:rsid w:val="00A64377"/>
    <w:rsid w:val="00AB665E"/>
    <w:rsid w:val="00AB6FC0"/>
    <w:rsid w:val="00AD38D6"/>
    <w:rsid w:val="00AE7EA0"/>
    <w:rsid w:val="00B2469D"/>
    <w:rsid w:val="00B2688C"/>
    <w:rsid w:val="00B42CE9"/>
    <w:rsid w:val="00B4439F"/>
    <w:rsid w:val="00B46005"/>
    <w:rsid w:val="00B5643C"/>
    <w:rsid w:val="00B576FB"/>
    <w:rsid w:val="00B76FD0"/>
    <w:rsid w:val="00B9348B"/>
    <w:rsid w:val="00BB0CF1"/>
    <w:rsid w:val="00BB5FBB"/>
    <w:rsid w:val="00BE46F9"/>
    <w:rsid w:val="00C049BD"/>
    <w:rsid w:val="00C10005"/>
    <w:rsid w:val="00C364CB"/>
    <w:rsid w:val="00C369F1"/>
    <w:rsid w:val="00C50603"/>
    <w:rsid w:val="00C67309"/>
    <w:rsid w:val="00C753F4"/>
    <w:rsid w:val="00C83677"/>
    <w:rsid w:val="00CC1671"/>
    <w:rsid w:val="00CC2A82"/>
    <w:rsid w:val="00CD7E15"/>
    <w:rsid w:val="00CE275C"/>
    <w:rsid w:val="00D3439E"/>
    <w:rsid w:val="00D51C08"/>
    <w:rsid w:val="00D529D4"/>
    <w:rsid w:val="00D95E05"/>
    <w:rsid w:val="00DC7999"/>
    <w:rsid w:val="00DE43E2"/>
    <w:rsid w:val="00E079D7"/>
    <w:rsid w:val="00E157F0"/>
    <w:rsid w:val="00E15F5F"/>
    <w:rsid w:val="00E3546E"/>
    <w:rsid w:val="00E41981"/>
    <w:rsid w:val="00E426E6"/>
    <w:rsid w:val="00E45376"/>
    <w:rsid w:val="00E57FB7"/>
    <w:rsid w:val="00E71BB6"/>
    <w:rsid w:val="00E80E74"/>
    <w:rsid w:val="00E851D6"/>
    <w:rsid w:val="00E94C71"/>
    <w:rsid w:val="00EA5349"/>
    <w:rsid w:val="00EF4312"/>
    <w:rsid w:val="00F00AA2"/>
    <w:rsid w:val="00F159A6"/>
    <w:rsid w:val="00F35B61"/>
    <w:rsid w:val="00F369A0"/>
    <w:rsid w:val="00F554EC"/>
    <w:rsid w:val="00F770EC"/>
    <w:rsid w:val="00FA3D14"/>
    <w:rsid w:val="00FD13FF"/>
    <w:rsid w:val="00FE3E2F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AF576"/>
  <w15:chartTrackingRefBased/>
  <w15:docId w15:val="{842B821A-395C-43B2-B12C-443C611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E4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46F9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aliases w:val="Tabla Microsoft Servicios"/>
    <w:basedOn w:val="Tablanormal"/>
    <w:uiPriority w:val="59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numbered"/>
    <w:basedOn w:val="Normal"/>
    <w:link w:val="PrrafodelistaCar"/>
    <w:uiPriority w:val="34"/>
    <w:qFormat/>
    <w:rsid w:val="00BE46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BE46F9"/>
    <w:rPr>
      <w:rFonts w:ascii="Calibri" w:eastAsia="Calibri" w:hAnsi="Calibri" w:cs="Times New Roman"/>
    </w:rPr>
  </w:style>
  <w:style w:type="paragraph" w:customStyle="1" w:styleId="Prrafo">
    <w:name w:val="Párrafo"/>
    <w:basedOn w:val="Textoindependiente"/>
    <w:uiPriority w:val="99"/>
    <w:rsid w:val="00E15F5F"/>
    <w:pPr>
      <w:spacing w:before="120" w:line="288" w:lineRule="auto"/>
      <w:jc w:val="both"/>
    </w:pPr>
    <w:rPr>
      <w:rFonts w:ascii="Arial" w:hAnsi="Arial"/>
      <w:sz w:val="22"/>
      <w:lang w:val="es-ES_tradnl" w:eastAsia="x-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5F5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5F5F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580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Enric Roures</cp:lastModifiedBy>
  <cp:revision>131</cp:revision>
  <dcterms:created xsi:type="dcterms:W3CDTF">2022-11-24T10:20:00Z</dcterms:created>
  <dcterms:modified xsi:type="dcterms:W3CDTF">2026-01-16T18:04:00Z</dcterms:modified>
</cp:coreProperties>
</file>