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977D" w14:textId="77777777" w:rsidR="00227D10" w:rsidRPr="00227D10" w:rsidRDefault="00227D10" w:rsidP="00227D10">
      <w:pPr>
        <w:spacing w:before="0" w:after="0"/>
        <w:rPr>
          <w:rFonts w:ascii="Arial" w:eastAsia="Arial" w:hAnsi="Arial" w:cs="Arial"/>
          <w:b/>
          <w:color w:val="000000"/>
          <w:sz w:val="20"/>
          <w:szCs w:val="20"/>
          <w:u w:val="single"/>
          <w:lang w:eastAsia="ca-ES"/>
        </w:rPr>
      </w:pPr>
      <w:bookmarkStart w:id="0" w:name="_Toc119495207"/>
      <w:bookmarkStart w:id="1" w:name="_Toc127964384"/>
      <w:bookmarkStart w:id="2" w:name="_Toc130301818"/>
      <w:bookmarkStart w:id="3" w:name="_Toc164163931"/>
      <w:bookmarkStart w:id="4" w:name="_Toc214883615"/>
      <w:r w:rsidRPr="00227D10">
        <w:rPr>
          <w:rFonts w:ascii="Arial" w:eastAsia="MS Mincho" w:hAnsi="Arial" w:cs="Times New Roman"/>
          <w:b/>
          <w:sz w:val="20"/>
          <w:szCs w:val="20"/>
          <w:u w:val="single"/>
        </w:rPr>
        <w:t>ANNEX 2. MODEL D’OFERTA ECONÒMICA I ALTRES CRITERIS AVALUABLES</w:t>
      </w:r>
      <w:r w:rsidRPr="00227D10">
        <w:rPr>
          <w:rFonts w:ascii="Arial" w:eastAsia="Arial" w:hAnsi="Arial" w:cs="Arial"/>
          <w:b/>
          <w:color w:val="000000"/>
          <w:sz w:val="20"/>
          <w:szCs w:val="20"/>
          <w:u w:val="single"/>
          <w:lang w:eastAsia="ca-ES"/>
        </w:rPr>
        <w:t xml:space="preserve"> AUTOMÀTICAMENT</w:t>
      </w:r>
      <w:bookmarkEnd w:id="0"/>
      <w:bookmarkEnd w:id="1"/>
      <w:bookmarkEnd w:id="2"/>
      <w:bookmarkEnd w:id="3"/>
      <w:bookmarkEnd w:id="4"/>
    </w:p>
    <w:p w14:paraId="44176CE1" w14:textId="77777777" w:rsidR="00227D10" w:rsidRPr="00227D10" w:rsidRDefault="00227D10" w:rsidP="00227D10">
      <w:pPr>
        <w:spacing w:before="0" w:after="0" w:line="259" w:lineRule="auto"/>
        <w:jc w:val="left"/>
        <w:rPr>
          <w:rFonts w:ascii="Arial" w:eastAsia="Arial" w:hAnsi="Arial" w:cs="Arial"/>
          <w:color w:val="000000"/>
          <w:sz w:val="20"/>
          <w:szCs w:val="20"/>
          <w:lang w:eastAsia="ca-ES"/>
        </w:rPr>
      </w:pPr>
      <w:r w:rsidRPr="00227D10">
        <w:rPr>
          <w:rFonts w:ascii="Arial" w:eastAsia="Arial" w:hAnsi="Arial" w:cs="Arial"/>
          <w:color w:val="000000"/>
          <w:sz w:val="20"/>
          <w:szCs w:val="20"/>
          <w:lang w:eastAsia="ca-ES"/>
        </w:rPr>
        <w:t xml:space="preserve"> </w:t>
      </w:r>
    </w:p>
    <w:p w14:paraId="51B8BEBE" w14:textId="77777777" w:rsidR="00227D10" w:rsidRPr="00227D10" w:rsidRDefault="00227D10" w:rsidP="00227D10">
      <w:pPr>
        <w:spacing w:before="120"/>
        <w:rPr>
          <w:rFonts w:ascii="Arial" w:eastAsia="MS Mincho" w:hAnsi="Arial" w:cs="Arial"/>
          <w:sz w:val="20"/>
          <w:szCs w:val="20"/>
        </w:rPr>
      </w:pPr>
      <w:r w:rsidRPr="00227D10">
        <w:rPr>
          <w:rFonts w:ascii="Arial" w:eastAsia="MS Mincho" w:hAnsi="Arial" w:cs="Arial"/>
          <w:sz w:val="20"/>
          <w:szCs w:val="20"/>
        </w:rPr>
        <w:fldChar w:fldCharType="begin">
          <w:ffData>
            <w:name w:val="Texto28"/>
            <w:enabled/>
            <w:calcOnExit w:val="0"/>
            <w:textInput/>
          </w:ffData>
        </w:fldChar>
      </w:r>
      <w:r w:rsidRPr="00227D10">
        <w:rPr>
          <w:rFonts w:ascii="Arial" w:eastAsia="MS Mincho" w:hAnsi="Arial" w:cs="Arial"/>
          <w:sz w:val="20"/>
          <w:szCs w:val="20"/>
        </w:rPr>
        <w:instrText xml:space="preserve"> FORMTEXT </w:instrText>
      </w:r>
      <w:r w:rsidRPr="00227D10">
        <w:rPr>
          <w:rFonts w:ascii="Arial" w:eastAsia="MS Mincho" w:hAnsi="Arial" w:cs="Arial"/>
          <w:sz w:val="20"/>
          <w:szCs w:val="20"/>
        </w:rPr>
      </w:r>
      <w:r w:rsidRPr="00227D10">
        <w:rPr>
          <w:rFonts w:ascii="Arial" w:eastAsia="MS Mincho" w:hAnsi="Arial" w:cs="Arial"/>
          <w:sz w:val="20"/>
          <w:szCs w:val="20"/>
        </w:rPr>
        <w:fldChar w:fldCharType="separate"/>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sz w:val="20"/>
          <w:szCs w:val="20"/>
        </w:rPr>
        <w:fldChar w:fldCharType="end"/>
      </w:r>
      <w:r w:rsidRPr="00227D10">
        <w:rPr>
          <w:rFonts w:ascii="Arial" w:eastAsia="MS Mincho" w:hAnsi="Arial" w:cs="Arial"/>
          <w:sz w:val="20"/>
          <w:szCs w:val="20"/>
        </w:rPr>
        <w:t xml:space="preserve">, amb DNI </w:t>
      </w:r>
      <w:r w:rsidRPr="00227D10">
        <w:rPr>
          <w:rFonts w:ascii="Arial" w:eastAsia="MS Mincho" w:hAnsi="Arial" w:cs="Arial"/>
          <w:sz w:val="20"/>
          <w:szCs w:val="20"/>
        </w:rPr>
        <w:fldChar w:fldCharType="begin">
          <w:ffData>
            <w:name w:val="Texto29"/>
            <w:enabled/>
            <w:calcOnExit w:val="0"/>
            <w:textInput/>
          </w:ffData>
        </w:fldChar>
      </w:r>
      <w:r w:rsidRPr="00227D10">
        <w:rPr>
          <w:rFonts w:ascii="Arial" w:eastAsia="MS Mincho" w:hAnsi="Arial" w:cs="Arial"/>
          <w:sz w:val="20"/>
          <w:szCs w:val="20"/>
        </w:rPr>
        <w:instrText xml:space="preserve"> FORMTEXT </w:instrText>
      </w:r>
      <w:r w:rsidRPr="00227D10">
        <w:rPr>
          <w:rFonts w:ascii="Arial" w:eastAsia="MS Mincho" w:hAnsi="Arial" w:cs="Arial"/>
          <w:sz w:val="20"/>
          <w:szCs w:val="20"/>
        </w:rPr>
      </w:r>
      <w:r w:rsidRPr="00227D10">
        <w:rPr>
          <w:rFonts w:ascii="Arial" w:eastAsia="MS Mincho" w:hAnsi="Arial" w:cs="Arial"/>
          <w:sz w:val="20"/>
          <w:szCs w:val="20"/>
        </w:rPr>
        <w:fldChar w:fldCharType="separate"/>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sz w:val="20"/>
          <w:szCs w:val="20"/>
        </w:rPr>
        <w:fldChar w:fldCharType="end"/>
      </w:r>
      <w:r w:rsidRPr="00227D10">
        <w:rPr>
          <w:rFonts w:ascii="Arial" w:eastAsia="MS Mincho" w:hAnsi="Arial" w:cs="Arial"/>
          <w:sz w:val="20"/>
          <w:szCs w:val="20"/>
        </w:rPr>
        <w:t xml:space="preserve"> i domicili a </w:t>
      </w:r>
      <w:r w:rsidRPr="00227D10">
        <w:rPr>
          <w:rFonts w:ascii="Arial" w:eastAsia="MS Mincho" w:hAnsi="Arial" w:cs="Arial"/>
          <w:sz w:val="20"/>
          <w:szCs w:val="20"/>
        </w:rPr>
        <w:fldChar w:fldCharType="begin">
          <w:ffData>
            <w:name w:val="Texto30"/>
            <w:enabled/>
            <w:calcOnExit w:val="0"/>
            <w:textInput/>
          </w:ffData>
        </w:fldChar>
      </w:r>
      <w:r w:rsidRPr="00227D10">
        <w:rPr>
          <w:rFonts w:ascii="Arial" w:eastAsia="MS Mincho" w:hAnsi="Arial" w:cs="Arial"/>
          <w:sz w:val="20"/>
          <w:szCs w:val="20"/>
        </w:rPr>
        <w:instrText xml:space="preserve"> FORMTEXT </w:instrText>
      </w:r>
      <w:r w:rsidRPr="00227D10">
        <w:rPr>
          <w:rFonts w:ascii="Arial" w:eastAsia="MS Mincho" w:hAnsi="Arial" w:cs="Arial"/>
          <w:sz w:val="20"/>
          <w:szCs w:val="20"/>
        </w:rPr>
      </w:r>
      <w:r w:rsidRPr="00227D10">
        <w:rPr>
          <w:rFonts w:ascii="Arial" w:eastAsia="MS Mincho" w:hAnsi="Arial" w:cs="Arial"/>
          <w:sz w:val="20"/>
          <w:szCs w:val="20"/>
        </w:rPr>
        <w:fldChar w:fldCharType="separate"/>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sz w:val="20"/>
          <w:szCs w:val="20"/>
        </w:rPr>
        <w:fldChar w:fldCharType="end"/>
      </w:r>
      <w:r w:rsidRPr="00227D10">
        <w:rPr>
          <w:rFonts w:ascii="Arial" w:eastAsia="MS Mincho" w:hAnsi="Arial" w:cs="Arial"/>
          <w:sz w:val="20"/>
          <w:szCs w:val="20"/>
        </w:rPr>
        <w:t xml:space="preserve">, actuant en nom propi, o en representació de </w:t>
      </w:r>
      <w:r w:rsidRPr="00227D10">
        <w:rPr>
          <w:rFonts w:ascii="Arial" w:eastAsia="MS Mincho" w:hAnsi="Arial" w:cs="Arial"/>
          <w:sz w:val="20"/>
          <w:szCs w:val="20"/>
        </w:rPr>
        <w:fldChar w:fldCharType="begin">
          <w:ffData>
            <w:name w:val="Texto31"/>
            <w:enabled/>
            <w:calcOnExit w:val="0"/>
            <w:textInput/>
          </w:ffData>
        </w:fldChar>
      </w:r>
      <w:bookmarkStart w:id="5" w:name="Texto31"/>
      <w:r w:rsidRPr="00227D10">
        <w:rPr>
          <w:rFonts w:ascii="Arial" w:eastAsia="MS Mincho" w:hAnsi="Arial" w:cs="Arial"/>
          <w:sz w:val="20"/>
          <w:szCs w:val="20"/>
        </w:rPr>
        <w:instrText xml:space="preserve"> FORMTEXT </w:instrText>
      </w:r>
      <w:r w:rsidRPr="00227D10">
        <w:rPr>
          <w:rFonts w:ascii="Arial" w:eastAsia="MS Mincho" w:hAnsi="Arial" w:cs="Arial"/>
          <w:sz w:val="20"/>
          <w:szCs w:val="20"/>
        </w:rPr>
      </w:r>
      <w:r w:rsidRPr="00227D10">
        <w:rPr>
          <w:rFonts w:ascii="Arial" w:eastAsia="MS Mincho" w:hAnsi="Arial" w:cs="Arial"/>
          <w:sz w:val="20"/>
          <w:szCs w:val="20"/>
        </w:rPr>
        <w:fldChar w:fldCharType="separate"/>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sz w:val="20"/>
          <w:szCs w:val="20"/>
        </w:rPr>
        <w:fldChar w:fldCharType="end"/>
      </w:r>
      <w:bookmarkEnd w:id="5"/>
      <w:r w:rsidRPr="00227D10">
        <w:rPr>
          <w:rFonts w:ascii="Arial" w:eastAsia="MS Mincho" w:hAnsi="Arial" w:cs="Arial"/>
          <w:sz w:val="20"/>
          <w:szCs w:val="20"/>
        </w:rPr>
        <w:t xml:space="preserve"> amb NIF </w:t>
      </w:r>
      <w:r w:rsidRPr="00227D10">
        <w:rPr>
          <w:rFonts w:ascii="Arial" w:eastAsia="MS Mincho" w:hAnsi="Arial" w:cs="Arial"/>
          <w:sz w:val="20"/>
          <w:szCs w:val="20"/>
        </w:rPr>
        <w:fldChar w:fldCharType="begin">
          <w:ffData>
            <w:name w:val="Texto28"/>
            <w:enabled/>
            <w:calcOnExit w:val="0"/>
            <w:textInput/>
          </w:ffData>
        </w:fldChar>
      </w:r>
      <w:r w:rsidRPr="00227D10">
        <w:rPr>
          <w:rFonts w:ascii="Arial" w:eastAsia="MS Mincho" w:hAnsi="Arial" w:cs="Arial"/>
          <w:sz w:val="20"/>
          <w:szCs w:val="20"/>
        </w:rPr>
        <w:instrText xml:space="preserve"> FORMTEXT </w:instrText>
      </w:r>
      <w:r w:rsidRPr="00227D10">
        <w:rPr>
          <w:rFonts w:ascii="Arial" w:eastAsia="MS Mincho" w:hAnsi="Arial" w:cs="Arial"/>
          <w:sz w:val="20"/>
          <w:szCs w:val="20"/>
        </w:rPr>
      </w:r>
      <w:r w:rsidRPr="00227D10">
        <w:rPr>
          <w:rFonts w:ascii="Arial" w:eastAsia="MS Mincho" w:hAnsi="Arial" w:cs="Arial"/>
          <w:sz w:val="20"/>
          <w:szCs w:val="20"/>
        </w:rPr>
        <w:fldChar w:fldCharType="separate"/>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sz w:val="20"/>
          <w:szCs w:val="20"/>
        </w:rPr>
        <w:fldChar w:fldCharType="end"/>
      </w:r>
      <w:r w:rsidRPr="00227D10">
        <w:rPr>
          <w:rFonts w:ascii="Arial" w:eastAsia="MS Mincho" w:hAnsi="Arial" w:cs="Arial"/>
          <w:sz w:val="20"/>
          <w:szCs w:val="20"/>
        </w:rPr>
        <w:t xml:space="preserve">assabentat del procediment obert simplificat per a l’adjudicació del contracte de </w:t>
      </w:r>
      <w:r w:rsidRPr="00227D10">
        <w:rPr>
          <w:rFonts w:ascii="Arial" w:eastAsia="Calibri" w:hAnsi="Arial" w:cs="Arial"/>
          <w:bCs/>
          <w:sz w:val="20"/>
          <w:szCs w:val="20"/>
          <w:lang w:eastAsia="en-US"/>
        </w:rPr>
        <w:t>S</w:t>
      </w:r>
      <w:r w:rsidRPr="00227D10">
        <w:rPr>
          <w:rFonts w:ascii="Arial" w:eastAsia="Times New Roman" w:hAnsi="Arial" w:cs="Times New Roman"/>
          <w:sz w:val="20"/>
          <w:szCs w:val="20"/>
        </w:rPr>
        <w:t xml:space="preserve">erveis d’estratègia turística, gestió, actualització, creació de continguts i posicionament de la pàgina web </w:t>
      </w:r>
      <w:proofErr w:type="spellStart"/>
      <w:r w:rsidRPr="00227D10">
        <w:rPr>
          <w:rFonts w:ascii="Arial" w:eastAsia="Times New Roman" w:hAnsi="Arial" w:cs="Times New Roman"/>
          <w:sz w:val="20"/>
          <w:szCs w:val="20"/>
        </w:rPr>
        <w:t>Visit</w:t>
      </w:r>
      <w:proofErr w:type="spellEnd"/>
      <w:r w:rsidRPr="00227D10">
        <w:rPr>
          <w:rFonts w:ascii="Arial" w:eastAsia="Times New Roman" w:hAnsi="Arial" w:cs="Times New Roman"/>
          <w:sz w:val="20"/>
          <w:szCs w:val="20"/>
        </w:rPr>
        <w:t xml:space="preserve"> Sant Cugat.cat, de l'Oficina de Turisme</w:t>
      </w:r>
      <w:r w:rsidRPr="00227D10">
        <w:rPr>
          <w:rFonts w:ascii="Arial" w:eastAsia="MS Mincho" w:hAnsi="Arial" w:cs="Arial"/>
          <w:spacing w:val="-2"/>
          <w:sz w:val="20"/>
          <w:szCs w:val="20"/>
        </w:rPr>
        <w:t>, convocat per l’Ajuntament de Sant Cugat del Vallès</w:t>
      </w:r>
      <w:r w:rsidRPr="00227D10">
        <w:rPr>
          <w:rFonts w:ascii="Arial" w:eastAsia="MS Mincho" w:hAnsi="Arial" w:cs="Arial"/>
          <w:sz w:val="20"/>
          <w:szCs w:val="20"/>
        </w:rPr>
        <w:t>.</w:t>
      </w:r>
    </w:p>
    <w:p w14:paraId="377A520B" w14:textId="77777777" w:rsidR="00227D10" w:rsidRPr="00227D10" w:rsidRDefault="00227D10" w:rsidP="00227D10">
      <w:pPr>
        <w:spacing w:before="120"/>
        <w:rPr>
          <w:rFonts w:ascii="Arial" w:eastAsia="MS Mincho" w:hAnsi="Arial" w:cs="Arial"/>
          <w:b/>
          <w:sz w:val="20"/>
          <w:szCs w:val="20"/>
        </w:rPr>
      </w:pPr>
      <w:r w:rsidRPr="00227D10">
        <w:rPr>
          <w:rFonts w:ascii="Arial" w:eastAsia="MS Mincho" w:hAnsi="Arial" w:cs="Arial"/>
          <w:b/>
          <w:sz w:val="20"/>
          <w:szCs w:val="20"/>
        </w:rPr>
        <w:t>DECLARO:</w:t>
      </w:r>
    </w:p>
    <w:p w14:paraId="6AAA53B9" w14:textId="77777777" w:rsidR="00227D10" w:rsidRPr="00227D10" w:rsidRDefault="00227D10" w:rsidP="00227D10">
      <w:pPr>
        <w:spacing w:before="120"/>
        <w:rPr>
          <w:rFonts w:ascii="Arial" w:eastAsia="MS Mincho" w:hAnsi="Arial" w:cs="Arial"/>
          <w:sz w:val="20"/>
          <w:szCs w:val="20"/>
        </w:rPr>
      </w:pPr>
      <w:r w:rsidRPr="00227D10">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14:paraId="235AD758" w14:textId="77777777" w:rsidR="00227D10" w:rsidRPr="00227D10" w:rsidRDefault="00227D10" w:rsidP="00227D10">
      <w:pPr>
        <w:spacing w:before="120"/>
        <w:rPr>
          <w:rFonts w:ascii="Arial" w:eastAsia="MS Gothic" w:hAnsi="Arial" w:cs="Arial"/>
          <w:i/>
          <w:sz w:val="20"/>
          <w:szCs w:val="20"/>
        </w:rPr>
      </w:pPr>
      <w:r w:rsidRPr="00227D10">
        <w:rPr>
          <w:rFonts w:ascii="Arial" w:eastAsia="MS Mincho" w:hAnsi="Arial" w:cs="Arial"/>
          <w:sz w:val="20"/>
          <w:szCs w:val="20"/>
        </w:rPr>
        <w:t>2n. Que em comprometo a la realització dels</w:t>
      </w:r>
      <w:r w:rsidRPr="00227D10">
        <w:rPr>
          <w:rFonts w:ascii="Arial" w:eastAsia="Times New Roman" w:hAnsi="Arial" w:cs="Times New Roman"/>
          <w:sz w:val="20"/>
          <w:szCs w:val="20"/>
        </w:rPr>
        <w:t xml:space="preserve"> </w:t>
      </w:r>
      <w:r w:rsidRPr="00227D10">
        <w:rPr>
          <w:rFonts w:ascii="Arial" w:eastAsia="MS Mincho" w:hAnsi="Arial" w:cs="Arial"/>
          <w:sz w:val="20"/>
          <w:szCs w:val="20"/>
        </w:rPr>
        <w:t xml:space="preserve">Serveis d’estratègia turística, gestió, actualització, creació de continguts i posicionament de la pàgina web </w:t>
      </w:r>
      <w:proofErr w:type="spellStart"/>
      <w:r w:rsidRPr="00227D10">
        <w:rPr>
          <w:rFonts w:ascii="Arial" w:eastAsia="MS Mincho" w:hAnsi="Arial" w:cs="Arial"/>
          <w:sz w:val="20"/>
          <w:szCs w:val="20"/>
        </w:rPr>
        <w:t>Visit</w:t>
      </w:r>
      <w:proofErr w:type="spellEnd"/>
      <w:r w:rsidRPr="00227D10">
        <w:rPr>
          <w:rFonts w:ascii="Arial" w:eastAsia="MS Mincho" w:hAnsi="Arial" w:cs="Arial"/>
          <w:sz w:val="20"/>
          <w:szCs w:val="20"/>
        </w:rPr>
        <w:t xml:space="preserve"> Sant Cugat.cat, de l'Oficina de Turisme, objecte d’aquest contracte pel preu </w:t>
      </w:r>
      <w:r w:rsidRPr="00227D10">
        <w:rPr>
          <w:rFonts w:ascii="Arial" w:eastAsia="MS Mincho" w:hAnsi="Arial" w:cs="Arial"/>
          <w:i/>
          <w:sz w:val="20"/>
          <w:szCs w:val="20"/>
        </w:rPr>
        <w:t>(en xifres i lletres)</w:t>
      </w:r>
      <w:r w:rsidRPr="00227D10">
        <w:rPr>
          <w:rFonts w:ascii="Arial" w:eastAsia="MS Mincho" w:hAnsi="Arial" w:cs="Arial"/>
          <w:sz w:val="20"/>
          <w:szCs w:val="20"/>
        </w:rPr>
        <w:t xml:space="preserve"> de </w:t>
      </w:r>
      <w:r w:rsidRPr="00227D10">
        <w:rPr>
          <w:rFonts w:ascii="Arial" w:eastAsia="MS Mincho" w:hAnsi="Arial" w:cs="Arial"/>
          <w:sz w:val="20"/>
          <w:szCs w:val="20"/>
        </w:rPr>
        <w:fldChar w:fldCharType="begin">
          <w:ffData>
            <w:name w:val="Texto34"/>
            <w:enabled/>
            <w:calcOnExit w:val="0"/>
            <w:textInput>
              <w:type w:val="number"/>
              <w:format w:val="#.##0,00"/>
            </w:textInput>
          </w:ffData>
        </w:fldChar>
      </w:r>
      <w:bookmarkStart w:id="6" w:name="Texto34"/>
      <w:r w:rsidRPr="00227D10">
        <w:rPr>
          <w:rFonts w:ascii="Arial" w:eastAsia="MS Mincho" w:hAnsi="Arial" w:cs="Arial"/>
          <w:sz w:val="20"/>
          <w:szCs w:val="20"/>
        </w:rPr>
        <w:instrText xml:space="preserve"> FORMTEXT </w:instrText>
      </w:r>
      <w:r w:rsidRPr="00227D10">
        <w:rPr>
          <w:rFonts w:ascii="Arial" w:eastAsia="MS Mincho" w:hAnsi="Arial" w:cs="Arial"/>
          <w:sz w:val="20"/>
          <w:szCs w:val="20"/>
        </w:rPr>
      </w:r>
      <w:r w:rsidRPr="00227D10">
        <w:rPr>
          <w:rFonts w:ascii="Arial" w:eastAsia="MS Mincho" w:hAnsi="Arial" w:cs="Arial"/>
          <w:sz w:val="20"/>
          <w:szCs w:val="20"/>
        </w:rPr>
        <w:fldChar w:fldCharType="separate"/>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sz w:val="20"/>
          <w:szCs w:val="20"/>
        </w:rPr>
        <w:fldChar w:fldCharType="end"/>
      </w:r>
      <w:bookmarkEnd w:id="6"/>
      <w:r w:rsidRPr="00227D10">
        <w:rPr>
          <w:rFonts w:ascii="Arial" w:eastAsia="MS Mincho" w:hAnsi="Arial" w:cs="Arial"/>
          <w:sz w:val="20"/>
          <w:szCs w:val="20"/>
        </w:rPr>
        <w:t xml:space="preserve"> € </w:t>
      </w:r>
      <w:r w:rsidRPr="00227D10">
        <w:rPr>
          <w:rFonts w:ascii="Arial" w:eastAsia="MS Gothic" w:hAnsi="Arial" w:cs="Arial"/>
          <w:i/>
          <w:sz w:val="20"/>
          <w:szCs w:val="20"/>
        </w:rPr>
        <w:t>(IVA no inclòs).</w:t>
      </w:r>
    </w:p>
    <w:p w14:paraId="6F041D76" w14:textId="77777777" w:rsidR="00227D10" w:rsidRPr="00227D10" w:rsidRDefault="00227D10" w:rsidP="00227D10">
      <w:pPr>
        <w:spacing w:before="120"/>
        <w:rPr>
          <w:rFonts w:ascii="Arial" w:eastAsia="Times New Roman" w:hAnsi="Arial" w:cs="Arial"/>
          <w:sz w:val="20"/>
          <w:szCs w:val="20"/>
        </w:rPr>
      </w:pPr>
      <w:r w:rsidRPr="00227D10">
        <w:rPr>
          <w:rFonts w:ascii="Arial" w:eastAsia="MS Mincho" w:hAnsi="Arial" w:cs="Arial"/>
          <w:sz w:val="20"/>
          <w:szCs w:val="20"/>
        </w:rPr>
        <w:t xml:space="preserve">3r. </w:t>
      </w:r>
      <w:r w:rsidRPr="00227D10">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0BEB378C" w14:textId="77777777" w:rsidR="00227D10" w:rsidRPr="00227D10" w:rsidRDefault="00227D10" w:rsidP="00227D10">
      <w:pPr>
        <w:spacing w:before="120"/>
        <w:rPr>
          <w:rFonts w:ascii="Arial" w:eastAsia="MS Mincho" w:hAnsi="Arial" w:cs="Arial"/>
          <w:i/>
          <w:sz w:val="20"/>
          <w:szCs w:val="20"/>
        </w:rPr>
      </w:pPr>
      <w:r w:rsidRPr="00227D10">
        <w:rPr>
          <w:rFonts w:ascii="Arial" w:eastAsia="MS Mincho" w:hAnsi="Arial" w:cs="Arial"/>
          <w:sz w:val="20"/>
          <w:szCs w:val="20"/>
        </w:rPr>
        <w:t xml:space="preserve">4rt. En relació als restants </w:t>
      </w:r>
      <w:r w:rsidRPr="00227D10">
        <w:rPr>
          <w:rFonts w:ascii="Arial" w:eastAsia="MS Mincho" w:hAnsi="Arial" w:cs="Arial"/>
          <w:i/>
          <w:sz w:val="20"/>
          <w:szCs w:val="20"/>
        </w:rPr>
        <w:t>criteris d’adjudicació quantificables de forma automàtica, ofereixo:</w:t>
      </w:r>
    </w:p>
    <w:p w14:paraId="59BEBD1D" w14:textId="77777777" w:rsidR="00227D10" w:rsidRPr="00227D10" w:rsidRDefault="00227D10" w:rsidP="00227D10">
      <w:pPr>
        <w:tabs>
          <w:tab w:val="left" w:pos="284"/>
        </w:tabs>
        <w:spacing w:before="0" w:after="0"/>
        <w:rPr>
          <w:rFonts w:ascii="Arial" w:eastAsia="Calibri" w:hAnsi="Arial" w:cs="Arial"/>
          <w:i/>
          <w:color w:val="A6A6A6"/>
          <w:sz w:val="20"/>
          <w:szCs w:val="20"/>
          <w:lang w:eastAsia="en-US"/>
        </w:rPr>
      </w:pPr>
    </w:p>
    <w:p w14:paraId="0569F7C7" w14:textId="77777777" w:rsidR="00227D10" w:rsidRPr="00227D10" w:rsidRDefault="00227D10" w:rsidP="00227D10">
      <w:pPr>
        <w:numPr>
          <w:ilvl w:val="0"/>
          <w:numId w:val="6"/>
        </w:numPr>
        <w:tabs>
          <w:tab w:val="left" w:pos="284"/>
        </w:tabs>
        <w:spacing w:before="0" w:after="0"/>
        <w:jc w:val="left"/>
        <w:rPr>
          <w:rFonts w:ascii="Arial" w:eastAsia="Calibri" w:hAnsi="Arial" w:cs="Arial"/>
          <w:b/>
          <w:color w:val="000000"/>
          <w:sz w:val="20"/>
          <w:szCs w:val="20"/>
          <w:lang w:eastAsia="en-US"/>
        </w:rPr>
      </w:pPr>
      <w:r w:rsidRPr="00227D10">
        <w:rPr>
          <w:rFonts w:ascii="Arial" w:eastAsia="Calibri" w:hAnsi="Arial" w:cs="Arial"/>
          <w:b/>
          <w:sz w:val="20"/>
          <w:szCs w:val="20"/>
          <w:lang w:eastAsia="en-US"/>
        </w:rPr>
        <w:t>C</w:t>
      </w:r>
      <w:r w:rsidRPr="00227D10">
        <w:rPr>
          <w:rFonts w:ascii="Arial" w:eastAsia="Times New Roman" w:hAnsi="Arial" w:cs="Times New Roman"/>
          <w:b/>
          <w:sz w:val="20"/>
          <w:szCs w:val="20"/>
        </w:rPr>
        <w:t xml:space="preserve">ertificacions en sostenibilitat turística </w:t>
      </w:r>
      <w:r w:rsidRPr="00227D10">
        <w:rPr>
          <w:rFonts w:ascii="Arial" w:eastAsia="MS Mincho" w:hAnsi="Arial" w:cs="Arial"/>
          <w:sz w:val="20"/>
          <w:szCs w:val="20"/>
        </w:rPr>
        <w:fldChar w:fldCharType="begin">
          <w:ffData>
            <w:name w:val="Texto34"/>
            <w:enabled/>
            <w:calcOnExit w:val="0"/>
            <w:textInput>
              <w:type w:val="number"/>
              <w:format w:val="#.##0,00"/>
            </w:textInput>
          </w:ffData>
        </w:fldChar>
      </w:r>
      <w:r w:rsidRPr="00227D10">
        <w:rPr>
          <w:rFonts w:ascii="Arial" w:eastAsia="MS Mincho" w:hAnsi="Arial" w:cs="Arial"/>
          <w:sz w:val="20"/>
          <w:szCs w:val="20"/>
        </w:rPr>
        <w:instrText xml:space="preserve"> FORMTEXT </w:instrText>
      </w:r>
      <w:r w:rsidRPr="00227D10">
        <w:rPr>
          <w:rFonts w:ascii="Arial" w:eastAsia="MS Mincho" w:hAnsi="Arial" w:cs="Arial"/>
          <w:sz w:val="20"/>
          <w:szCs w:val="20"/>
        </w:rPr>
      </w:r>
      <w:r w:rsidRPr="00227D10">
        <w:rPr>
          <w:rFonts w:ascii="Arial" w:eastAsia="MS Mincho" w:hAnsi="Arial" w:cs="Arial"/>
          <w:sz w:val="20"/>
          <w:szCs w:val="20"/>
        </w:rPr>
        <w:fldChar w:fldCharType="separate"/>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sz w:val="20"/>
          <w:szCs w:val="20"/>
        </w:rPr>
        <w:fldChar w:fldCharType="end"/>
      </w:r>
    </w:p>
    <w:p w14:paraId="4D533288" w14:textId="77777777" w:rsidR="00227D10" w:rsidRPr="00227D10" w:rsidRDefault="00227D10" w:rsidP="00227D10">
      <w:pPr>
        <w:tabs>
          <w:tab w:val="left" w:pos="284"/>
        </w:tabs>
        <w:spacing w:before="0" w:after="0"/>
        <w:jc w:val="left"/>
        <w:rPr>
          <w:rFonts w:ascii="Arial" w:eastAsia="Calibri" w:hAnsi="Arial" w:cs="Arial"/>
          <w:b/>
          <w:color w:val="000000"/>
          <w:sz w:val="20"/>
          <w:szCs w:val="20"/>
          <w:lang w:eastAsia="en-US"/>
        </w:rPr>
      </w:pPr>
    </w:p>
    <w:p w14:paraId="0BC66FD0" w14:textId="77777777" w:rsidR="00227D10" w:rsidRPr="00227D10" w:rsidRDefault="00227D10" w:rsidP="00227D10">
      <w:pPr>
        <w:tabs>
          <w:tab w:val="left" w:pos="1603"/>
        </w:tabs>
        <w:spacing w:before="0" w:after="0" w:line="259" w:lineRule="auto"/>
        <w:ind w:left="360" w:hanging="2"/>
        <w:rPr>
          <w:rFonts w:ascii="Arial" w:eastAsia="Times New Roman" w:hAnsi="Arial" w:cs="Times New Roman"/>
          <w:i/>
          <w:sz w:val="20"/>
          <w:szCs w:val="20"/>
        </w:rPr>
      </w:pPr>
      <w:r w:rsidRPr="00227D10">
        <w:rPr>
          <w:rFonts w:ascii="Arial" w:eastAsia="Times New Roman" w:hAnsi="Arial" w:cs="Times New Roman"/>
          <w:i/>
          <w:sz w:val="20"/>
          <w:szCs w:val="20"/>
        </w:rPr>
        <w:t>En cas de no disposar del certificat definitiu, s’acceptarà si s’està en procés de certificació (s’haurà d’acreditar mitjançant certificat l’adhesió al programa i certificació de formació finalitzada).</w:t>
      </w:r>
    </w:p>
    <w:p w14:paraId="56BC4153" w14:textId="77777777" w:rsidR="00227D10" w:rsidRPr="00227D10" w:rsidRDefault="00227D10" w:rsidP="00227D10">
      <w:pPr>
        <w:tabs>
          <w:tab w:val="left" w:pos="1603"/>
        </w:tabs>
        <w:spacing w:before="0" w:after="0" w:line="259" w:lineRule="auto"/>
        <w:ind w:hanging="2"/>
        <w:rPr>
          <w:rFonts w:ascii="Arial" w:eastAsia="Times New Roman" w:hAnsi="Arial" w:cs="Times New Roman"/>
          <w:sz w:val="20"/>
          <w:szCs w:val="20"/>
        </w:rPr>
      </w:pPr>
    </w:p>
    <w:p w14:paraId="0F22E0ED" w14:textId="77777777" w:rsidR="00227D10" w:rsidRPr="00227D10" w:rsidRDefault="00227D10" w:rsidP="00227D10">
      <w:pPr>
        <w:numPr>
          <w:ilvl w:val="0"/>
          <w:numId w:val="6"/>
        </w:numPr>
        <w:tabs>
          <w:tab w:val="left" w:pos="284"/>
        </w:tabs>
        <w:spacing w:before="0" w:after="0"/>
        <w:jc w:val="left"/>
        <w:rPr>
          <w:rFonts w:ascii="Arial" w:eastAsia="Calibri" w:hAnsi="Arial" w:cs="Arial"/>
          <w:b/>
          <w:color w:val="000000"/>
          <w:sz w:val="20"/>
          <w:szCs w:val="20"/>
          <w:lang w:eastAsia="en-US"/>
        </w:rPr>
      </w:pPr>
      <w:r w:rsidRPr="00227D10">
        <w:rPr>
          <w:rFonts w:ascii="Arial" w:eastAsia="Calibri" w:hAnsi="Arial" w:cs="Arial"/>
          <w:b/>
          <w:sz w:val="20"/>
          <w:szCs w:val="20"/>
          <w:lang w:eastAsia="en-US"/>
        </w:rPr>
        <w:t>C</w:t>
      </w:r>
      <w:r w:rsidRPr="00227D10">
        <w:rPr>
          <w:rFonts w:ascii="Arial" w:eastAsia="Times New Roman" w:hAnsi="Arial" w:cs="Times New Roman"/>
          <w:b/>
          <w:sz w:val="20"/>
          <w:szCs w:val="20"/>
        </w:rPr>
        <w:t xml:space="preserve">ertificacions en formació de llenguatge inclusiu </w:t>
      </w:r>
      <w:r w:rsidRPr="00227D10">
        <w:rPr>
          <w:rFonts w:ascii="Arial" w:eastAsia="MS Mincho" w:hAnsi="Arial" w:cs="Arial"/>
          <w:sz w:val="20"/>
          <w:szCs w:val="20"/>
        </w:rPr>
        <w:fldChar w:fldCharType="begin">
          <w:ffData>
            <w:name w:val="Texto34"/>
            <w:enabled/>
            <w:calcOnExit w:val="0"/>
            <w:textInput>
              <w:type w:val="number"/>
              <w:format w:val="#.##0,00"/>
            </w:textInput>
          </w:ffData>
        </w:fldChar>
      </w:r>
      <w:r w:rsidRPr="00227D10">
        <w:rPr>
          <w:rFonts w:ascii="Arial" w:eastAsia="MS Mincho" w:hAnsi="Arial" w:cs="Arial"/>
          <w:sz w:val="20"/>
          <w:szCs w:val="20"/>
        </w:rPr>
        <w:instrText xml:space="preserve"> FORMTEXT </w:instrText>
      </w:r>
      <w:r w:rsidRPr="00227D10">
        <w:rPr>
          <w:rFonts w:ascii="Arial" w:eastAsia="MS Mincho" w:hAnsi="Arial" w:cs="Arial"/>
          <w:sz w:val="20"/>
          <w:szCs w:val="20"/>
        </w:rPr>
      </w:r>
      <w:r w:rsidRPr="00227D10">
        <w:rPr>
          <w:rFonts w:ascii="Arial" w:eastAsia="MS Mincho" w:hAnsi="Arial" w:cs="Arial"/>
          <w:sz w:val="20"/>
          <w:szCs w:val="20"/>
        </w:rPr>
        <w:fldChar w:fldCharType="separate"/>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sz w:val="20"/>
          <w:szCs w:val="20"/>
        </w:rPr>
        <w:fldChar w:fldCharType="end"/>
      </w:r>
    </w:p>
    <w:p w14:paraId="481B9A6C" w14:textId="77777777" w:rsidR="00227D10" w:rsidRPr="00227D10" w:rsidRDefault="00227D10" w:rsidP="00227D10">
      <w:pPr>
        <w:tabs>
          <w:tab w:val="left" w:pos="1603"/>
        </w:tabs>
        <w:spacing w:before="0" w:after="0" w:line="259" w:lineRule="auto"/>
        <w:ind w:hanging="2"/>
        <w:rPr>
          <w:rFonts w:ascii="Arial" w:eastAsia="Times New Roman" w:hAnsi="Arial" w:cs="Times New Roman"/>
          <w:sz w:val="20"/>
          <w:szCs w:val="20"/>
        </w:rPr>
      </w:pPr>
    </w:p>
    <w:p w14:paraId="65FFEF28" w14:textId="77777777" w:rsidR="00227D10" w:rsidRPr="00227D10" w:rsidRDefault="00227D10" w:rsidP="00227D10">
      <w:pPr>
        <w:numPr>
          <w:ilvl w:val="0"/>
          <w:numId w:val="6"/>
        </w:numPr>
        <w:tabs>
          <w:tab w:val="left" w:pos="284"/>
        </w:tabs>
        <w:spacing w:before="0" w:after="0"/>
        <w:jc w:val="left"/>
        <w:rPr>
          <w:rFonts w:ascii="Arial" w:eastAsia="Calibri" w:hAnsi="Arial" w:cs="Arial"/>
          <w:b/>
          <w:color w:val="000000"/>
          <w:sz w:val="20"/>
          <w:szCs w:val="20"/>
          <w:lang w:eastAsia="en-US"/>
        </w:rPr>
      </w:pPr>
      <w:r w:rsidRPr="00227D10">
        <w:rPr>
          <w:rFonts w:ascii="Arial" w:eastAsia="Calibri" w:hAnsi="Arial" w:cs="Arial"/>
          <w:b/>
          <w:sz w:val="20"/>
          <w:szCs w:val="20"/>
          <w:lang w:eastAsia="en-US"/>
        </w:rPr>
        <w:t>R</w:t>
      </w:r>
      <w:r w:rsidRPr="00227D10">
        <w:rPr>
          <w:rFonts w:ascii="Arial" w:eastAsia="Times New Roman" w:hAnsi="Arial" w:cs="Times New Roman"/>
          <w:b/>
          <w:sz w:val="20"/>
          <w:szCs w:val="20"/>
        </w:rPr>
        <w:t>educció del temps de resposta</w:t>
      </w:r>
    </w:p>
    <w:p w14:paraId="2686CE24" w14:textId="77777777" w:rsidR="00227D10" w:rsidRPr="00227D10" w:rsidRDefault="00227D10" w:rsidP="00227D10">
      <w:pPr>
        <w:tabs>
          <w:tab w:val="left" w:pos="284"/>
        </w:tabs>
        <w:spacing w:before="0" w:after="0"/>
        <w:ind w:left="360"/>
        <w:jc w:val="left"/>
        <w:rPr>
          <w:rFonts w:ascii="Arial" w:eastAsia="Calibri" w:hAnsi="Arial" w:cs="Arial"/>
          <w:b/>
          <w:color w:val="000000"/>
          <w:sz w:val="20"/>
          <w:szCs w:val="20"/>
          <w:lang w:eastAsia="en-US"/>
        </w:rPr>
      </w:pPr>
    </w:p>
    <w:tbl>
      <w:tblPr>
        <w:tblW w:w="7938" w:type="dxa"/>
        <w:tblInd w:w="667" w:type="dxa"/>
        <w:tblLayout w:type="fixed"/>
        <w:tblLook w:val="0000" w:firstRow="0" w:lastRow="0" w:firstColumn="0" w:lastColumn="0" w:noHBand="0" w:noVBand="0"/>
      </w:tblPr>
      <w:tblGrid>
        <w:gridCol w:w="2268"/>
        <w:gridCol w:w="2410"/>
        <w:gridCol w:w="3260"/>
      </w:tblGrid>
      <w:tr w:rsidR="00227D10" w:rsidRPr="00227D10" w14:paraId="4A1FCB78" w14:textId="77777777" w:rsidTr="002F0186">
        <w:trPr>
          <w:trHeight w:val="215"/>
        </w:trPr>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EF12E" w14:textId="77777777" w:rsidR="00227D10" w:rsidRPr="00227D10" w:rsidRDefault="00227D10" w:rsidP="00227D10">
            <w:pPr>
              <w:spacing w:before="6" w:after="0"/>
              <w:ind w:hanging="2"/>
              <w:rPr>
                <w:rFonts w:ascii="Times New Roman" w:eastAsia="Times New Roman" w:hAnsi="Times New Roman" w:cs="Times New Roman"/>
                <w:sz w:val="20"/>
                <w:szCs w:val="20"/>
              </w:rPr>
            </w:pPr>
            <w:r w:rsidRPr="00227D10">
              <w:rPr>
                <w:rFonts w:ascii="Arial" w:eastAsia="Times New Roman" w:hAnsi="Arial" w:cs="Times New Roman"/>
                <w:color w:val="000000"/>
                <w:sz w:val="20"/>
                <w:szCs w:val="20"/>
              </w:rPr>
              <w:t>Incidència CRÍTICA:</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72ABC" w14:textId="77777777" w:rsidR="00227D10" w:rsidRPr="00227D10" w:rsidRDefault="00227D10" w:rsidP="00227D10">
            <w:pPr>
              <w:spacing w:before="6" w:after="0"/>
              <w:ind w:hanging="2"/>
              <w:jc w:val="center"/>
              <w:rPr>
                <w:rFonts w:ascii="Times New Roman" w:eastAsia="Times New Roman" w:hAnsi="Times New Roman" w:cs="Times New Roman"/>
                <w:sz w:val="20"/>
                <w:szCs w:val="20"/>
              </w:rPr>
            </w:pPr>
            <w:r w:rsidRPr="00227D10">
              <w:rPr>
                <w:rFonts w:ascii="Arial" w:eastAsia="Times New Roman" w:hAnsi="Arial" w:cs="Times New Roman"/>
                <w:color w:val="000000"/>
                <w:sz w:val="20"/>
                <w:szCs w:val="20"/>
              </w:rPr>
              <w:t>&lt; 2 hores</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F2A89" w14:textId="77777777" w:rsidR="00227D10" w:rsidRPr="00227D10" w:rsidRDefault="00227D10" w:rsidP="00227D10">
            <w:pPr>
              <w:spacing w:before="6" w:after="0"/>
              <w:ind w:hanging="2"/>
              <w:jc w:val="center"/>
              <w:rPr>
                <w:rFonts w:ascii="Times New Roman" w:eastAsia="Times New Roman" w:hAnsi="Times New Roman" w:cs="Times New Roman"/>
                <w:sz w:val="20"/>
                <w:szCs w:val="20"/>
              </w:rPr>
            </w:pPr>
            <w:r w:rsidRPr="00227D10">
              <w:rPr>
                <w:rFonts w:ascii="Arial" w:eastAsia="MS Mincho" w:hAnsi="Arial" w:cs="Arial"/>
                <w:sz w:val="20"/>
                <w:szCs w:val="20"/>
              </w:rPr>
              <w:fldChar w:fldCharType="begin">
                <w:ffData>
                  <w:name w:val="Texto34"/>
                  <w:enabled/>
                  <w:calcOnExit w:val="0"/>
                  <w:textInput>
                    <w:type w:val="number"/>
                    <w:format w:val="#.##0,00"/>
                  </w:textInput>
                </w:ffData>
              </w:fldChar>
            </w:r>
            <w:r w:rsidRPr="00227D10">
              <w:rPr>
                <w:rFonts w:ascii="Arial" w:eastAsia="MS Mincho" w:hAnsi="Arial" w:cs="Arial"/>
                <w:sz w:val="20"/>
                <w:szCs w:val="20"/>
              </w:rPr>
              <w:instrText xml:space="preserve"> FORMTEXT </w:instrText>
            </w:r>
            <w:r w:rsidRPr="00227D10">
              <w:rPr>
                <w:rFonts w:ascii="Arial" w:eastAsia="MS Mincho" w:hAnsi="Arial" w:cs="Arial"/>
                <w:sz w:val="20"/>
                <w:szCs w:val="20"/>
              </w:rPr>
            </w:r>
            <w:r w:rsidRPr="00227D10">
              <w:rPr>
                <w:rFonts w:ascii="Arial" w:eastAsia="MS Mincho" w:hAnsi="Arial" w:cs="Arial"/>
                <w:sz w:val="20"/>
                <w:szCs w:val="20"/>
              </w:rPr>
              <w:fldChar w:fldCharType="separate"/>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sz w:val="20"/>
                <w:szCs w:val="20"/>
              </w:rPr>
              <w:fldChar w:fldCharType="end"/>
            </w:r>
          </w:p>
        </w:tc>
      </w:tr>
      <w:tr w:rsidR="00227D10" w:rsidRPr="00227D10" w14:paraId="0A088592" w14:textId="77777777" w:rsidTr="002F0186">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DA49E" w14:textId="77777777" w:rsidR="00227D10" w:rsidRPr="00227D10" w:rsidRDefault="00227D10" w:rsidP="00227D10">
            <w:pPr>
              <w:spacing w:before="6" w:after="0"/>
              <w:ind w:hanging="2"/>
              <w:rPr>
                <w:rFonts w:ascii="Times New Roman" w:eastAsia="Times New Roman" w:hAnsi="Times New Roman" w:cs="Times New Roman"/>
                <w:sz w:val="20"/>
                <w:szCs w:val="20"/>
              </w:rPr>
            </w:pPr>
            <w:r w:rsidRPr="00227D10">
              <w:rPr>
                <w:rFonts w:ascii="Arial" w:eastAsia="Times New Roman" w:hAnsi="Arial" w:cs="Times New Roman"/>
                <w:color w:val="000000"/>
                <w:sz w:val="20"/>
                <w:szCs w:val="20"/>
              </w:rPr>
              <w:t>Incidència GREU:</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11C10" w14:textId="77777777" w:rsidR="00227D10" w:rsidRPr="00227D10" w:rsidRDefault="00227D10" w:rsidP="00227D10">
            <w:pPr>
              <w:spacing w:before="6" w:after="0"/>
              <w:ind w:hanging="2"/>
              <w:jc w:val="center"/>
              <w:rPr>
                <w:rFonts w:ascii="Times New Roman" w:eastAsia="Times New Roman" w:hAnsi="Times New Roman" w:cs="Times New Roman"/>
                <w:sz w:val="20"/>
                <w:szCs w:val="20"/>
              </w:rPr>
            </w:pPr>
            <w:r w:rsidRPr="00227D10">
              <w:rPr>
                <w:rFonts w:ascii="Arial" w:eastAsia="Times New Roman" w:hAnsi="Arial" w:cs="Times New Roman"/>
                <w:color w:val="000000"/>
                <w:sz w:val="20"/>
                <w:szCs w:val="20"/>
              </w:rPr>
              <w:t>&lt; 3 hores</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0E6368" w14:textId="77777777" w:rsidR="00227D10" w:rsidRPr="00227D10" w:rsidRDefault="00227D10" w:rsidP="00227D10">
            <w:pPr>
              <w:spacing w:before="6" w:after="0"/>
              <w:ind w:hanging="2"/>
              <w:jc w:val="center"/>
              <w:rPr>
                <w:rFonts w:ascii="Times New Roman" w:eastAsia="Times New Roman" w:hAnsi="Times New Roman" w:cs="Times New Roman"/>
                <w:sz w:val="20"/>
                <w:szCs w:val="20"/>
              </w:rPr>
            </w:pPr>
            <w:r w:rsidRPr="00227D10">
              <w:rPr>
                <w:rFonts w:ascii="Arial" w:eastAsia="MS Mincho" w:hAnsi="Arial" w:cs="Arial"/>
                <w:sz w:val="20"/>
                <w:szCs w:val="20"/>
              </w:rPr>
              <w:fldChar w:fldCharType="begin">
                <w:ffData>
                  <w:name w:val="Texto34"/>
                  <w:enabled/>
                  <w:calcOnExit w:val="0"/>
                  <w:textInput>
                    <w:type w:val="number"/>
                    <w:format w:val="#.##0,00"/>
                  </w:textInput>
                </w:ffData>
              </w:fldChar>
            </w:r>
            <w:r w:rsidRPr="00227D10">
              <w:rPr>
                <w:rFonts w:ascii="Arial" w:eastAsia="MS Mincho" w:hAnsi="Arial" w:cs="Arial"/>
                <w:sz w:val="20"/>
                <w:szCs w:val="20"/>
              </w:rPr>
              <w:instrText xml:space="preserve"> FORMTEXT </w:instrText>
            </w:r>
            <w:r w:rsidRPr="00227D10">
              <w:rPr>
                <w:rFonts w:ascii="Arial" w:eastAsia="MS Mincho" w:hAnsi="Arial" w:cs="Arial"/>
                <w:sz w:val="20"/>
                <w:szCs w:val="20"/>
              </w:rPr>
            </w:r>
            <w:r w:rsidRPr="00227D10">
              <w:rPr>
                <w:rFonts w:ascii="Arial" w:eastAsia="MS Mincho" w:hAnsi="Arial" w:cs="Arial"/>
                <w:sz w:val="20"/>
                <w:szCs w:val="20"/>
              </w:rPr>
              <w:fldChar w:fldCharType="separate"/>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sz w:val="20"/>
                <w:szCs w:val="20"/>
              </w:rPr>
              <w:fldChar w:fldCharType="end"/>
            </w:r>
          </w:p>
        </w:tc>
      </w:tr>
      <w:tr w:rsidR="00227D10" w:rsidRPr="00227D10" w14:paraId="6F5582F9" w14:textId="77777777" w:rsidTr="002F0186">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8DE07" w14:textId="77777777" w:rsidR="00227D10" w:rsidRPr="00227D10" w:rsidRDefault="00227D10" w:rsidP="00227D10">
            <w:pPr>
              <w:spacing w:before="6" w:after="0"/>
              <w:ind w:hanging="2"/>
              <w:rPr>
                <w:rFonts w:ascii="Times New Roman" w:eastAsia="Times New Roman" w:hAnsi="Times New Roman" w:cs="Times New Roman"/>
                <w:sz w:val="20"/>
                <w:szCs w:val="20"/>
              </w:rPr>
            </w:pPr>
            <w:r w:rsidRPr="00227D10">
              <w:rPr>
                <w:rFonts w:ascii="Arial" w:eastAsia="Times New Roman" w:hAnsi="Arial" w:cs="Times New Roman"/>
                <w:color w:val="000000"/>
                <w:sz w:val="20"/>
                <w:szCs w:val="20"/>
              </w:rPr>
              <w:t>Incidència LLEU:</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6A578E" w14:textId="77777777" w:rsidR="00227D10" w:rsidRPr="00227D10" w:rsidRDefault="00227D10" w:rsidP="00227D10">
            <w:pPr>
              <w:spacing w:before="6" w:after="0"/>
              <w:ind w:hanging="2"/>
              <w:jc w:val="center"/>
              <w:rPr>
                <w:rFonts w:ascii="Times New Roman" w:eastAsia="Times New Roman" w:hAnsi="Times New Roman" w:cs="Times New Roman"/>
                <w:sz w:val="20"/>
                <w:szCs w:val="20"/>
              </w:rPr>
            </w:pPr>
            <w:r w:rsidRPr="00227D10">
              <w:rPr>
                <w:rFonts w:ascii="Arial" w:eastAsia="Times New Roman" w:hAnsi="Arial" w:cs="Times New Roman"/>
                <w:color w:val="000000"/>
                <w:sz w:val="20"/>
                <w:szCs w:val="20"/>
              </w:rPr>
              <w:t>&lt; 4 hores</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DD872" w14:textId="77777777" w:rsidR="00227D10" w:rsidRPr="00227D10" w:rsidRDefault="00227D10" w:rsidP="00227D10">
            <w:pPr>
              <w:spacing w:before="6" w:after="0"/>
              <w:ind w:hanging="2"/>
              <w:jc w:val="center"/>
              <w:rPr>
                <w:rFonts w:ascii="Times New Roman" w:eastAsia="Times New Roman" w:hAnsi="Times New Roman" w:cs="Times New Roman"/>
                <w:sz w:val="20"/>
                <w:szCs w:val="20"/>
              </w:rPr>
            </w:pPr>
            <w:r w:rsidRPr="00227D10">
              <w:rPr>
                <w:rFonts w:ascii="Arial" w:eastAsia="MS Mincho" w:hAnsi="Arial" w:cs="Arial"/>
                <w:sz w:val="20"/>
                <w:szCs w:val="20"/>
              </w:rPr>
              <w:fldChar w:fldCharType="begin">
                <w:ffData>
                  <w:name w:val="Texto34"/>
                  <w:enabled/>
                  <w:calcOnExit w:val="0"/>
                  <w:textInput>
                    <w:type w:val="number"/>
                    <w:format w:val="#.##0,00"/>
                  </w:textInput>
                </w:ffData>
              </w:fldChar>
            </w:r>
            <w:r w:rsidRPr="00227D10">
              <w:rPr>
                <w:rFonts w:ascii="Arial" w:eastAsia="MS Mincho" w:hAnsi="Arial" w:cs="Arial"/>
                <w:sz w:val="20"/>
                <w:szCs w:val="20"/>
              </w:rPr>
              <w:instrText xml:space="preserve"> FORMTEXT </w:instrText>
            </w:r>
            <w:r w:rsidRPr="00227D10">
              <w:rPr>
                <w:rFonts w:ascii="Arial" w:eastAsia="MS Mincho" w:hAnsi="Arial" w:cs="Arial"/>
                <w:sz w:val="20"/>
                <w:szCs w:val="20"/>
              </w:rPr>
            </w:r>
            <w:r w:rsidRPr="00227D10">
              <w:rPr>
                <w:rFonts w:ascii="Arial" w:eastAsia="MS Mincho" w:hAnsi="Arial" w:cs="Arial"/>
                <w:sz w:val="20"/>
                <w:szCs w:val="20"/>
              </w:rPr>
              <w:fldChar w:fldCharType="separate"/>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sz w:val="20"/>
                <w:szCs w:val="20"/>
              </w:rPr>
              <w:fldChar w:fldCharType="end"/>
            </w:r>
          </w:p>
        </w:tc>
      </w:tr>
    </w:tbl>
    <w:p w14:paraId="3E8E8A83" w14:textId="77777777" w:rsidR="00227D10" w:rsidRPr="00227D10" w:rsidRDefault="00227D10" w:rsidP="00227D10">
      <w:pPr>
        <w:tabs>
          <w:tab w:val="left" w:pos="284"/>
        </w:tabs>
        <w:spacing w:before="0" w:after="0"/>
        <w:jc w:val="left"/>
        <w:rPr>
          <w:rFonts w:ascii="Arial" w:eastAsia="Calibri" w:hAnsi="Arial" w:cs="Arial"/>
          <w:b/>
          <w:color w:val="000000"/>
          <w:sz w:val="20"/>
          <w:szCs w:val="20"/>
          <w:lang w:eastAsia="en-US"/>
        </w:rPr>
      </w:pPr>
    </w:p>
    <w:p w14:paraId="7D648766" w14:textId="77777777" w:rsidR="00227D10" w:rsidRPr="00227D10" w:rsidRDefault="00227D10" w:rsidP="00227D10">
      <w:pPr>
        <w:numPr>
          <w:ilvl w:val="0"/>
          <w:numId w:val="6"/>
        </w:numPr>
        <w:tabs>
          <w:tab w:val="left" w:pos="284"/>
        </w:tabs>
        <w:spacing w:before="0" w:after="0"/>
        <w:jc w:val="left"/>
        <w:rPr>
          <w:rFonts w:ascii="Arial" w:eastAsia="Calibri" w:hAnsi="Arial" w:cs="Arial"/>
          <w:b/>
          <w:color w:val="000000"/>
          <w:sz w:val="20"/>
          <w:szCs w:val="20"/>
          <w:lang w:eastAsia="en-US"/>
        </w:rPr>
      </w:pPr>
      <w:r w:rsidRPr="00227D10">
        <w:rPr>
          <w:rFonts w:ascii="Arial" w:eastAsia="Calibri" w:hAnsi="Arial" w:cs="Arial"/>
          <w:b/>
          <w:sz w:val="20"/>
          <w:szCs w:val="20"/>
          <w:lang w:eastAsia="en-US"/>
        </w:rPr>
        <w:t xml:space="preserve">l’acreditació en formació d’estratègies amb IA aplicades al SEO, tendències per generar el contingut on </w:t>
      </w:r>
      <w:proofErr w:type="spellStart"/>
      <w:r w:rsidRPr="00227D10">
        <w:rPr>
          <w:rFonts w:ascii="Arial" w:eastAsia="Calibri" w:hAnsi="Arial" w:cs="Arial"/>
          <w:b/>
          <w:sz w:val="20"/>
          <w:szCs w:val="20"/>
          <w:lang w:eastAsia="en-US"/>
        </w:rPr>
        <w:t>line</w:t>
      </w:r>
      <w:proofErr w:type="spellEnd"/>
      <w:r w:rsidRPr="00227D10">
        <w:rPr>
          <w:rFonts w:ascii="Arial" w:eastAsia="Calibri" w:hAnsi="Arial" w:cs="Arial"/>
          <w:b/>
          <w:sz w:val="20"/>
          <w:szCs w:val="20"/>
          <w:lang w:eastAsia="en-US"/>
        </w:rPr>
        <w:t xml:space="preserve"> en un futur proper </w:t>
      </w:r>
      <w:r w:rsidRPr="00227D10">
        <w:rPr>
          <w:rFonts w:ascii="Arial" w:eastAsia="MS Mincho" w:hAnsi="Arial" w:cs="Arial"/>
          <w:sz w:val="20"/>
          <w:szCs w:val="20"/>
        </w:rPr>
        <w:fldChar w:fldCharType="begin">
          <w:ffData>
            <w:name w:val="Texto34"/>
            <w:enabled/>
            <w:calcOnExit w:val="0"/>
            <w:textInput>
              <w:type w:val="number"/>
              <w:format w:val="#.##0,00"/>
            </w:textInput>
          </w:ffData>
        </w:fldChar>
      </w:r>
      <w:r w:rsidRPr="00227D10">
        <w:rPr>
          <w:rFonts w:ascii="Arial" w:eastAsia="MS Mincho" w:hAnsi="Arial" w:cs="Arial"/>
          <w:sz w:val="20"/>
          <w:szCs w:val="20"/>
        </w:rPr>
        <w:instrText xml:space="preserve"> FORMTEXT </w:instrText>
      </w:r>
      <w:r w:rsidRPr="00227D10">
        <w:rPr>
          <w:rFonts w:ascii="Arial" w:eastAsia="MS Mincho" w:hAnsi="Arial" w:cs="Arial"/>
          <w:sz w:val="20"/>
          <w:szCs w:val="20"/>
        </w:rPr>
      </w:r>
      <w:r w:rsidRPr="00227D10">
        <w:rPr>
          <w:rFonts w:ascii="Arial" w:eastAsia="MS Mincho" w:hAnsi="Arial" w:cs="Arial"/>
          <w:sz w:val="20"/>
          <w:szCs w:val="20"/>
        </w:rPr>
        <w:fldChar w:fldCharType="separate"/>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noProof/>
          <w:sz w:val="20"/>
          <w:szCs w:val="20"/>
        </w:rPr>
        <w:t> </w:t>
      </w:r>
      <w:r w:rsidRPr="00227D10">
        <w:rPr>
          <w:rFonts w:ascii="Arial" w:eastAsia="MS Mincho" w:hAnsi="Arial" w:cs="Arial"/>
          <w:sz w:val="20"/>
          <w:szCs w:val="20"/>
        </w:rPr>
        <w:fldChar w:fldCharType="end"/>
      </w:r>
    </w:p>
    <w:p w14:paraId="14AB3CA8" w14:textId="77777777" w:rsidR="00227D10" w:rsidRPr="00227D10" w:rsidRDefault="00227D10" w:rsidP="00227D10">
      <w:pPr>
        <w:tabs>
          <w:tab w:val="left" w:pos="284"/>
        </w:tabs>
        <w:spacing w:before="0" w:after="0"/>
        <w:ind w:left="360"/>
        <w:jc w:val="left"/>
        <w:rPr>
          <w:rFonts w:ascii="Arial" w:eastAsia="Calibri" w:hAnsi="Arial" w:cs="Arial"/>
          <w:b/>
          <w:sz w:val="20"/>
          <w:szCs w:val="20"/>
          <w:lang w:eastAsia="en-US"/>
        </w:rPr>
      </w:pPr>
    </w:p>
    <w:p w14:paraId="0842C264" w14:textId="77777777" w:rsidR="00227D10" w:rsidRPr="00227D10" w:rsidRDefault="00227D10" w:rsidP="00227D10">
      <w:pPr>
        <w:spacing w:before="0" w:after="0" w:line="259" w:lineRule="auto"/>
        <w:ind w:left="360"/>
        <w:rPr>
          <w:rFonts w:ascii="Arial" w:eastAsia="Times New Roman" w:hAnsi="Arial" w:cs="Times New Roman"/>
          <w:i/>
          <w:sz w:val="20"/>
          <w:szCs w:val="20"/>
        </w:rPr>
      </w:pPr>
      <w:r w:rsidRPr="00227D10">
        <w:rPr>
          <w:rFonts w:ascii="Arial" w:eastAsia="Times New Roman" w:hAnsi="Arial" w:cs="Times New Roman"/>
          <w:i/>
          <w:sz w:val="20"/>
          <w:szCs w:val="20"/>
          <w:lang w:eastAsia="en-US"/>
        </w:rPr>
        <w:t>S</w:t>
      </w:r>
      <w:r w:rsidRPr="00227D10">
        <w:rPr>
          <w:rFonts w:ascii="Arial" w:eastAsia="Times New Roman" w:hAnsi="Arial" w:cs="Times New Roman"/>
          <w:i/>
          <w:sz w:val="20"/>
          <w:szCs w:val="20"/>
        </w:rPr>
        <w:t>’haurà d’acreditar mitjançant justificant de formació finalitzada.</w:t>
      </w:r>
    </w:p>
    <w:p w14:paraId="04282324" w14:textId="77777777" w:rsidR="00227D10" w:rsidRPr="00227D10" w:rsidRDefault="00227D10" w:rsidP="00227D10">
      <w:pPr>
        <w:spacing w:before="0" w:after="0" w:line="259" w:lineRule="auto"/>
        <w:ind w:hanging="2"/>
        <w:rPr>
          <w:rFonts w:ascii="Arial" w:eastAsia="Times New Roman" w:hAnsi="Arial" w:cs="Times New Roman"/>
          <w:sz w:val="20"/>
          <w:szCs w:val="20"/>
        </w:rPr>
      </w:pPr>
    </w:p>
    <w:p w14:paraId="12D8C105" w14:textId="77777777" w:rsidR="00227D10" w:rsidRPr="00227D10" w:rsidRDefault="00227D10" w:rsidP="00227D10">
      <w:pPr>
        <w:spacing w:before="120"/>
        <w:rPr>
          <w:rFonts w:ascii="Arial" w:eastAsia="MS Mincho" w:hAnsi="Arial" w:cs="Arial"/>
          <w:sz w:val="20"/>
          <w:szCs w:val="20"/>
        </w:rPr>
      </w:pPr>
      <w:r w:rsidRPr="00227D10">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14:paraId="2071A559" w14:textId="77777777" w:rsidR="00227D10" w:rsidRPr="00227D10" w:rsidRDefault="00227D10" w:rsidP="00227D10">
      <w:pPr>
        <w:spacing w:before="120"/>
        <w:rPr>
          <w:rFonts w:ascii="Arial" w:eastAsia="MS Mincho" w:hAnsi="Arial" w:cs="Arial"/>
          <w:sz w:val="20"/>
          <w:szCs w:val="20"/>
        </w:rPr>
      </w:pPr>
      <w:r w:rsidRPr="00227D10">
        <w:rPr>
          <w:rFonts w:ascii="Arial" w:eastAsia="MS Gothic" w:hAnsi="Arial" w:cs="Arial"/>
          <w:i/>
          <w:sz w:val="20"/>
          <w:szCs w:val="20"/>
        </w:rPr>
        <w:t xml:space="preserve"> (Lloc, data i signatura de la licitadora)</w:t>
      </w:r>
    </w:p>
    <w:p w14:paraId="37F5124B" w14:textId="6D17927C" w:rsidR="006A1E34" w:rsidRPr="00227D10" w:rsidRDefault="006A1E34" w:rsidP="00227D10"/>
    <w:sectPr w:rsidR="006A1E34" w:rsidRPr="00227D10"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A49F3" w14:textId="77777777" w:rsidR="00620774" w:rsidRDefault="00620774" w:rsidP="00816ABE">
      <w:r>
        <w:separator/>
      </w:r>
    </w:p>
  </w:endnote>
  <w:endnote w:type="continuationSeparator" w:id="0">
    <w:p w14:paraId="0E219BFC"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1E60" w14:textId="77777777"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2ED33094" w14:textId="77777777" w:rsidR="00620774" w:rsidRDefault="00620774" w:rsidP="00E201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6F55" w14:textId="77777777" w:rsidR="00620774" w:rsidRPr="00B76A9E" w:rsidRDefault="00620774" w:rsidP="00B76A9E">
    <w:pPr>
      <w:pStyle w:val="Piedepgina"/>
      <w:framePr w:wrap="around" w:vAnchor="text" w:hAnchor="margin" w:xAlign="right" w:y="961"/>
      <w:jc w:val="right"/>
      <w:rPr>
        <w:rStyle w:val="Nmerodepgina"/>
      </w:rPr>
    </w:pPr>
  </w:p>
  <w:p w14:paraId="4666D6D6"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724CAA1A" w14:textId="77777777"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9D7D" w14:textId="77777777" w:rsidR="00620774" w:rsidRDefault="00620774" w:rsidP="00816ABE">
      <w:r>
        <w:separator/>
      </w:r>
    </w:p>
  </w:footnote>
  <w:footnote w:type="continuationSeparator" w:id="0">
    <w:p w14:paraId="42D96A65"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8CF8" w14:textId="77777777"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14:anchorId="4F1104CD" wp14:editId="5AF218D1">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14AEFCCB" wp14:editId="1824BCAF">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54673D3F" wp14:editId="17A57228">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756CB598" w14:textId="77777777"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AA2"/>
    <w:multiLevelType w:val="hybridMultilevel"/>
    <w:tmpl w:val="09F0A5CA"/>
    <w:lvl w:ilvl="0" w:tplc="CE982B22">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42C0430">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CB6B5CE">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6C2D70C">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FE2E34A">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3106686">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D3A7B10">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7EAD81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8D49D8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3"/>
  </w:num>
  <w:num w:numId="5">
    <w:abstractNumId w:val="2"/>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10"/>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7B2C0C35"/>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Ttulo">
    <w:name w:val="Title"/>
    <w:basedOn w:val="Normal"/>
    <w:next w:val="Normal"/>
    <w:link w:val="Ttul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2265</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2026-01-15T09:46:00Z</dcterms:created>
  <dcterms:modified xsi:type="dcterms:W3CDTF">2026-01-15T09:46:00Z</dcterms:modified>
</cp:coreProperties>
</file>