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30A" w:rsidRPr="00802771" w:rsidRDefault="0025330A" w:rsidP="0025330A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802771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25330A" w:rsidRPr="00EE782F" w:rsidRDefault="0025330A" w:rsidP="0025330A">
      <w:pPr>
        <w:ind w:left="720" w:hanging="11"/>
        <w:jc w:val="both"/>
        <w:rPr>
          <w:rFonts w:ascii="Arial" w:eastAsia="Calibri" w:hAnsi="Arial" w:cs="Arial"/>
          <w:color w:val="FF0000"/>
          <w:szCs w:val="24"/>
          <w:lang w:eastAsia="en-US"/>
        </w:rPr>
      </w:pPr>
    </w:p>
    <w:p w:rsidR="0025330A" w:rsidRPr="00B87DD1" w:rsidRDefault="0025330A" w:rsidP="0025330A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Exp. </w:t>
      </w:r>
      <w:r w:rsidRPr="009D18CB">
        <w:rPr>
          <w:rFonts w:ascii="Arial" w:eastAsia="Calibri" w:hAnsi="Arial" w:cs="Arial"/>
          <w:color w:val="auto"/>
          <w:szCs w:val="24"/>
          <w:lang w:eastAsia="en-US"/>
        </w:rPr>
        <w:t>2025/16261/3084</w:t>
      </w:r>
    </w:p>
    <w:p w:rsidR="0025330A" w:rsidRPr="00F8037C" w:rsidRDefault="0025330A" w:rsidP="0025330A">
      <w:pPr>
        <w:ind w:left="720" w:hanging="11"/>
        <w:rPr>
          <w:rFonts w:ascii="Arial" w:eastAsia="Calibri" w:hAnsi="Arial" w:cs="Arial"/>
          <w:color w:val="auto"/>
          <w:szCs w:val="24"/>
          <w:lang w:eastAsia="en-US"/>
        </w:rPr>
      </w:pPr>
      <w:r w:rsidRPr="00F8037C">
        <w:rPr>
          <w:rFonts w:ascii="Arial" w:eastAsia="Calibri" w:hAnsi="Arial" w:cs="Arial"/>
          <w:color w:val="auto"/>
          <w:szCs w:val="24"/>
          <w:lang w:eastAsia="en-US"/>
        </w:rPr>
        <w:t>Obres compreses al projecte de transformació del mur de contenció del pati infantil en un nou espai verd a l’Escola Prat de la Riba d’Esplugues de Llobregat</w:t>
      </w:r>
    </w:p>
    <w:p w:rsidR="0025330A" w:rsidRPr="00B87DD1" w:rsidRDefault="0025330A" w:rsidP="0025330A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25330A" w:rsidRPr="00EE782F" w:rsidRDefault="0025330A" w:rsidP="0025330A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25330A" w:rsidRPr="00EE782F" w:rsidRDefault="0025330A" w:rsidP="0025330A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25330A" w:rsidRPr="00B87DD1" w:rsidRDefault="0025330A" w:rsidP="0025330A">
      <w:pPr>
        <w:ind w:left="709" w:hanging="283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b/>
          <w:color w:val="auto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auto"/>
          <w:szCs w:val="24"/>
          <w:lang w:eastAsia="en-US"/>
        </w:rPr>
        <w:t>C</w:t>
      </w:r>
    </w:p>
    <w:p w:rsidR="0025330A" w:rsidRPr="00EE782F" w:rsidRDefault="0025330A" w:rsidP="0025330A">
      <w:pPr>
        <w:ind w:left="709" w:hanging="283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</w:p>
    <w:p w:rsidR="0025330A" w:rsidRPr="00802771" w:rsidRDefault="0025330A" w:rsidP="0025330A">
      <w:pPr>
        <w:ind w:left="720" w:hanging="11"/>
        <w:jc w:val="both"/>
        <w:rPr>
          <w:rFonts w:ascii="Arial" w:hAnsi="Arial" w:cs="Arial"/>
          <w:b/>
          <w:color w:val="auto"/>
          <w:szCs w:val="24"/>
        </w:rPr>
      </w:pPr>
      <w:r w:rsidRPr="00802771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color w:val="auto"/>
          <w:szCs w:val="24"/>
        </w:rPr>
        <w:t>N</w:t>
      </w:r>
      <w:r w:rsidRPr="00802771">
        <w:rPr>
          <w:rFonts w:ascii="Arial" w:hAnsi="Arial" w:cs="Arial"/>
          <w:color w:val="auto"/>
          <w:szCs w:val="24"/>
        </w:rPr>
        <w:t xml:space="preserve">IF núm. .............., domiciliada a........... carrer ........................, núm.........., (persona de contacte......................, adreça de correu electrònic ................,  telèfon núm. ...............), assabentat/da de les condicions exigides per optar a la contractació relativa a </w:t>
      </w:r>
      <w:r w:rsidRPr="00CB227D">
        <w:rPr>
          <w:rFonts w:ascii="Arial" w:hAnsi="Arial" w:cs="Arial"/>
          <w:color w:val="auto"/>
          <w:szCs w:val="24"/>
        </w:rPr>
        <w:t>l’execució de les obres compreses al projecte de transformació del mur de contenció del pati</w:t>
      </w:r>
      <w:r w:rsidRPr="00F8037C">
        <w:rPr>
          <w:rFonts w:ascii="Arial" w:eastAsia="Calibri" w:hAnsi="Arial" w:cs="Arial"/>
          <w:color w:val="auto"/>
          <w:szCs w:val="24"/>
          <w:lang w:eastAsia="en-US"/>
        </w:rPr>
        <w:t xml:space="preserve"> infantil en un nou espai verd a l’Escola Prat de la Riba d’Esplugues de Llobregat</w:t>
      </w:r>
      <w:r w:rsidRPr="00802771">
        <w:rPr>
          <w:rFonts w:ascii="Arial" w:hAnsi="Arial" w:cs="Arial"/>
          <w:b/>
          <w:color w:val="auto"/>
          <w:szCs w:val="24"/>
        </w:rPr>
        <w:t xml:space="preserve">, </w:t>
      </w:r>
      <w:r w:rsidRPr="00802771">
        <w:rPr>
          <w:rFonts w:ascii="Arial" w:hAnsi="Arial" w:cs="Arial"/>
          <w:color w:val="auto"/>
          <w:szCs w:val="24"/>
        </w:rPr>
        <w:t>es compromet a portar-la a terme amb subjecció al Plec de Clàusules Administratives Particulars i al Projecte d’execució d’obres, que accepta íntegrament.</w:t>
      </w:r>
    </w:p>
    <w:p w:rsidR="0025330A" w:rsidRPr="00EE782F" w:rsidRDefault="0025330A" w:rsidP="0025330A">
      <w:pPr>
        <w:ind w:left="709"/>
        <w:jc w:val="both"/>
        <w:rPr>
          <w:rFonts w:ascii="Arial" w:hAnsi="Arial" w:cs="Arial"/>
          <w:color w:val="FF0000"/>
          <w:szCs w:val="24"/>
        </w:rPr>
      </w:pPr>
    </w:p>
    <w:p w:rsidR="0025330A" w:rsidRDefault="0025330A" w:rsidP="0025330A">
      <w:pPr>
        <w:ind w:left="709"/>
        <w:jc w:val="both"/>
        <w:rPr>
          <w:rFonts w:ascii="Arial" w:hAnsi="Arial" w:cs="Arial"/>
          <w:color w:val="auto"/>
          <w:szCs w:val="24"/>
        </w:rPr>
      </w:pPr>
      <w:r w:rsidRPr="00802771">
        <w:rPr>
          <w:rFonts w:ascii="Arial" w:hAnsi="Arial" w:cs="Arial"/>
          <w:color w:val="auto"/>
          <w:szCs w:val="24"/>
        </w:rPr>
        <w:t>El pressupost de licitació es distribueix en el següent quadre:</w:t>
      </w:r>
    </w:p>
    <w:p w:rsidR="0025330A" w:rsidRPr="00802771" w:rsidRDefault="0025330A" w:rsidP="0025330A">
      <w:pPr>
        <w:ind w:left="709"/>
        <w:jc w:val="both"/>
        <w:rPr>
          <w:rFonts w:ascii="Arial" w:hAnsi="Arial" w:cs="Arial"/>
          <w:color w:val="auto"/>
          <w:szCs w:val="22"/>
        </w:rPr>
      </w:pPr>
    </w:p>
    <w:tbl>
      <w:tblPr>
        <w:tblW w:w="6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736"/>
        <w:gridCol w:w="2077"/>
      </w:tblGrid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color w:val="FFFFFF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color w:val="FFFFFF"/>
                <w:sz w:val="22"/>
                <w:lang w:eastAsia="ca-ES"/>
              </w:rPr>
              <w:t>Concepte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color w:val="FFFFFF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color w:val="FFFFFF"/>
                <w:sz w:val="22"/>
                <w:lang w:eastAsia="ca-ES"/>
              </w:rPr>
              <w:t>Total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color w:val="FFFFFF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color w:val="FFFFFF"/>
                <w:sz w:val="22"/>
                <w:lang w:eastAsia="ca-ES"/>
              </w:rPr>
              <w:t>Oferta Licitador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Moviment de terres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  5.441,14 €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Fonaments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  9.299,45 €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Contenció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  8.662,87 €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Paviments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33.865,03 €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Revestiments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13.905,18 €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Proteccions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  2.237,69 €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Equipament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23.491,12 €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Jardineria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  8.231,86 €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Reg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  5.957,63 €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>Gestió de residus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 xml:space="preserve">       1.570,48 €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 xml:space="preserve">                1.570,48 € 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>Control de Qualitat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 xml:space="preserve">           530,00 €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 xml:space="preserve">                    530,00 € 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>Seguretat i Salut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 xml:space="preserve">       1.590,84 €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color w:val="FF0000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color w:val="FF0000"/>
                <w:sz w:val="22"/>
                <w:lang w:eastAsia="ca-ES"/>
              </w:rPr>
              <w:t xml:space="preserve">                1.590,84 € 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>Total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 xml:space="preserve">   114.783,30 €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Despeses Generals (13%)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14.921,83 €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>Pressupost d’execució material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 xml:space="preserve">   129.705,13 €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Benefici Industrial (6%)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  6.887,00 €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>Preu d’execució del contracte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 xml:space="preserve">   136.592,13 €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IVA (21%)</w:t>
            </w:r>
          </w:p>
        </w:tc>
        <w:tc>
          <w:tcPr>
            <w:tcW w:w="1736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 xml:space="preserve">     28.684,35 € </w:t>
            </w:r>
          </w:p>
        </w:tc>
        <w:tc>
          <w:tcPr>
            <w:tcW w:w="2077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sz w:val="22"/>
                <w:lang w:eastAsia="ca-ES"/>
              </w:rPr>
              <w:t> </w:t>
            </w:r>
          </w:p>
        </w:tc>
      </w:tr>
      <w:tr w:rsidR="0025330A" w:rsidRPr="00D01CDA" w:rsidTr="001E45A3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>Pressupost màxim de licitació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DEDED" w:fill="EDEDED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 xml:space="preserve">   165.276,48 €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330A" w:rsidRPr="00D01CDA" w:rsidRDefault="0025330A" w:rsidP="001E45A3">
            <w:pPr>
              <w:rPr>
                <w:rFonts w:ascii="Calibri" w:hAnsi="Calibri" w:cs="Calibri"/>
                <w:b/>
                <w:bCs/>
                <w:sz w:val="22"/>
                <w:lang w:eastAsia="ca-ES"/>
              </w:rPr>
            </w:pPr>
            <w:r w:rsidRPr="00D01CDA">
              <w:rPr>
                <w:rFonts w:ascii="Calibri" w:hAnsi="Calibri" w:cs="Calibri"/>
                <w:b/>
                <w:bCs/>
                <w:sz w:val="22"/>
                <w:lang w:eastAsia="ca-ES"/>
              </w:rPr>
              <w:t> </w:t>
            </w:r>
          </w:p>
        </w:tc>
      </w:tr>
    </w:tbl>
    <w:p w:rsidR="0025330A" w:rsidRDefault="0025330A" w:rsidP="0025330A">
      <w:pPr>
        <w:ind w:left="709"/>
        <w:jc w:val="both"/>
        <w:rPr>
          <w:rFonts w:ascii="Arial" w:hAnsi="Arial" w:cs="Arial"/>
          <w:color w:val="auto"/>
          <w:szCs w:val="22"/>
        </w:rPr>
      </w:pPr>
    </w:p>
    <w:p w:rsidR="0025330A" w:rsidRDefault="0025330A" w:rsidP="0025330A">
      <w:pPr>
        <w:pStyle w:val="Prrafodelista"/>
        <w:ind w:left="720"/>
        <w:jc w:val="both"/>
        <w:rPr>
          <w:rFonts w:ascii="Arial" w:hAnsi="Arial" w:cs="Arial"/>
          <w:color w:val="FF0000"/>
          <w:szCs w:val="24"/>
        </w:rPr>
      </w:pPr>
    </w:p>
    <w:p w:rsidR="0025330A" w:rsidRPr="00802771" w:rsidRDefault="0025330A" w:rsidP="0025330A">
      <w:pPr>
        <w:pStyle w:val="Prrafodelista"/>
        <w:ind w:left="720"/>
        <w:jc w:val="both"/>
        <w:rPr>
          <w:rFonts w:ascii="Arial" w:hAnsi="Arial" w:cs="Arial"/>
          <w:color w:val="auto"/>
          <w:szCs w:val="22"/>
        </w:rPr>
      </w:pPr>
      <w:r w:rsidRPr="00802771">
        <w:rPr>
          <w:rFonts w:ascii="Arial" w:hAnsi="Arial" w:cs="Arial"/>
          <w:color w:val="auto"/>
          <w:szCs w:val="24"/>
        </w:rPr>
        <w:t>(En cas d’oferir les millores, cal indicar-ho marcant amb una X la casella que correspongui):</w:t>
      </w:r>
    </w:p>
    <w:p w:rsidR="0025330A" w:rsidRDefault="0025330A" w:rsidP="0025330A">
      <w:pPr>
        <w:jc w:val="both"/>
        <w:rPr>
          <w:rFonts w:ascii="Arial" w:hAnsi="Arial" w:cs="Arial"/>
          <w:i/>
          <w:color w:val="FF0000"/>
          <w:szCs w:val="24"/>
        </w:rPr>
      </w:pPr>
    </w:p>
    <w:p w:rsidR="0025330A" w:rsidRPr="002B46D2" w:rsidRDefault="0025330A" w:rsidP="0025330A">
      <w:pPr>
        <w:numPr>
          <w:ilvl w:val="0"/>
          <w:numId w:val="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Ampliació del termini de garantia respecte al mínim exigit en els plecs, que </w:t>
      </w:r>
      <w:r w:rsidRPr="00E47E90">
        <w:rPr>
          <w:rFonts w:ascii="Arial" w:hAnsi="Arial" w:cs="Arial"/>
          <w:b/>
          <w:bCs/>
          <w:szCs w:val="24"/>
        </w:rPr>
        <w:t xml:space="preserve">s’estableix en </w:t>
      </w:r>
      <w:r>
        <w:rPr>
          <w:rFonts w:ascii="Arial" w:hAnsi="Arial" w:cs="Arial"/>
          <w:b/>
          <w:bCs/>
          <w:szCs w:val="24"/>
        </w:rPr>
        <w:t>2 anys</w:t>
      </w:r>
      <w:r w:rsidRPr="00745510">
        <w:rPr>
          <w:rFonts w:ascii="Arial" w:hAnsi="Arial" w:cs="Arial"/>
          <w:b/>
          <w:bCs/>
          <w:szCs w:val="24"/>
        </w:rPr>
        <w:t>.</w:t>
      </w:r>
    </w:p>
    <w:p w:rsidR="0025330A" w:rsidRDefault="0025330A" w:rsidP="0025330A">
      <w:pPr>
        <w:pStyle w:val="Prrafodelista"/>
        <w:ind w:left="0"/>
        <w:rPr>
          <w:rFonts w:ascii="Arial" w:hAnsi="Arial" w:cs="Arial"/>
          <w:b/>
          <w:bCs/>
          <w:szCs w:val="24"/>
        </w:rPr>
      </w:pPr>
    </w:p>
    <w:p w:rsidR="0025330A" w:rsidRDefault="0025330A" w:rsidP="0025330A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B966F0">
        <w:rPr>
          <w:rFonts w:ascii="Arial" w:hAnsi="Arial" w:cs="Arial"/>
          <w:bCs/>
          <w:szCs w:val="24"/>
        </w:rPr>
        <w:t>Ampliació de +1 any (Total 3 anys de garantia</w:t>
      </w:r>
      <w:r>
        <w:rPr>
          <w:rFonts w:ascii="Arial" w:hAnsi="Arial" w:cs="Arial"/>
          <w:bCs/>
          <w:szCs w:val="24"/>
        </w:rPr>
        <w:t>)</w:t>
      </w:r>
    </w:p>
    <w:p w:rsidR="0025330A" w:rsidRPr="002B46D2" w:rsidRDefault="0025330A" w:rsidP="0025330A">
      <w:pPr>
        <w:jc w:val="both"/>
        <w:rPr>
          <w:rFonts w:ascii="Arial" w:hAnsi="Arial" w:cs="Arial"/>
          <w:bCs/>
          <w:szCs w:val="24"/>
        </w:rPr>
      </w:pPr>
    </w:p>
    <w:p w:rsidR="0025330A" w:rsidRPr="002B46D2" w:rsidRDefault="0025330A" w:rsidP="0025330A">
      <w:pPr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2B46D2">
        <w:rPr>
          <w:rFonts w:ascii="Arial" w:hAnsi="Arial" w:cs="Arial"/>
          <w:bCs/>
          <w:szCs w:val="24"/>
        </w:rPr>
        <w:t>No ofereix aquesta millora</w:t>
      </w:r>
    </w:p>
    <w:p w:rsidR="0025330A" w:rsidRPr="00EE782F" w:rsidRDefault="0025330A" w:rsidP="0025330A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25330A" w:rsidRPr="00EE782F" w:rsidRDefault="0025330A" w:rsidP="0025330A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25330A" w:rsidRPr="00EE782F" w:rsidRDefault="0025330A" w:rsidP="0025330A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25330A" w:rsidRPr="00EE782F" w:rsidRDefault="0025330A" w:rsidP="0025330A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25330A" w:rsidRPr="00EE782F" w:rsidRDefault="0025330A" w:rsidP="0025330A">
      <w:pPr>
        <w:jc w:val="both"/>
        <w:rPr>
          <w:rFonts w:ascii="Arial" w:hAnsi="Arial" w:cs="Arial"/>
          <w:b/>
          <w:bCs/>
          <w:color w:val="FF0000"/>
          <w:szCs w:val="24"/>
        </w:rPr>
      </w:pPr>
    </w:p>
    <w:p w:rsidR="0025330A" w:rsidRPr="00B87DD1" w:rsidRDefault="0025330A" w:rsidP="0025330A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783C2D" w:rsidRDefault="0025330A" w:rsidP="0025330A"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Data i signatura digital</w:t>
      </w:r>
      <w:r w:rsidRPr="00B87DD1">
        <w:rPr>
          <w:rFonts w:ascii="Arial" w:hAnsi="Arial" w:cs="Arial"/>
          <w:color w:val="auto"/>
          <w:szCs w:val="24"/>
        </w:rPr>
        <w:t>)."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30A" w:rsidRDefault="0025330A" w:rsidP="0025330A">
      <w:r>
        <w:separator/>
      </w:r>
    </w:p>
  </w:endnote>
  <w:endnote w:type="continuationSeparator" w:id="0">
    <w:p w:rsidR="0025330A" w:rsidRDefault="0025330A" w:rsidP="0025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0A" w:rsidRDefault="002533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0A" w:rsidRDefault="002533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0A" w:rsidRDefault="002533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30A" w:rsidRDefault="0025330A" w:rsidP="0025330A">
      <w:r>
        <w:separator/>
      </w:r>
    </w:p>
  </w:footnote>
  <w:footnote w:type="continuationSeparator" w:id="0">
    <w:p w:rsidR="0025330A" w:rsidRDefault="0025330A" w:rsidP="0025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0A" w:rsidRDefault="002533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0A" w:rsidRDefault="0025330A">
    <w:pPr>
      <w:pStyle w:val="Encabezado"/>
    </w:pPr>
    <w:r>
      <w:rPr>
        <w:noProof/>
        <w:lang w:val="es-ES"/>
      </w:rPr>
      <w:drawing>
        <wp:inline distT="0" distB="0" distL="0" distR="0" wp14:anchorId="28CA00BB" wp14:editId="688AC519">
          <wp:extent cx="914400" cy="533400"/>
          <wp:effectExtent l="0" t="0" r="0" b="0"/>
          <wp:docPr id="2" name="Imatge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30A" w:rsidRDefault="0025330A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30A" w:rsidRDefault="002533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0A"/>
    <w:rsid w:val="0025330A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17C9E"/>
  <w15:chartTrackingRefBased/>
  <w15:docId w15:val="{905F0C90-7B3C-4080-ABA1-8BE1AB70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30A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Lista sin Numerar,Bullet Number,List Paragraph1,lp1,lp11,List Paragraph11,Bullet 1,Use Case List Paragraph,Bulletr List Paragraph,Párrafo de lista1,Párrafo de lista - cat,Párrafo 1,Párrafo"/>
    <w:basedOn w:val="Normal"/>
    <w:link w:val="PrrafodelistaCar"/>
    <w:uiPriority w:val="34"/>
    <w:qFormat/>
    <w:rsid w:val="0025330A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Párrafo de lista1 Car,Párrafo 1 Car"/>
    <w:link w:val="Prrafodelista"/>
    <w:uiPriority w:val="34"/>
    <w:rsid w:val="0025330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533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30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33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30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2026-01-07T17:58:00Z</dcterms:created>
  <dcterms:modified xsi:type="dcterms:W3CDTF">2026-01-07T17:58:00Z</dcterms:modified>
</cp:coreProperties>
</file>