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4DA6" w14:textId="77777777" w:rsidR="00B063ED" w:rsidRPr="00E773A7" w:rsidRDefault="00B063ED" w:rsidP="00B063ED">
      <w:pPr>
        <w:pStyle w:val="Ttol1"/>
        <w:rPr>
          <w:rFonts w:cs="Arial"/>
          <w:b w:val="0"/>
          <w:bCs/>
          <w:szCs w:val="24"/>
          <w:lang w:val="ca-ES"/>
        </w:rPr>
      </w:pPr>
      <w:bookmarkStart w:id="0" w:name="_Toc207888782"/>
      <w:r w:rsidRPr="00E773A7">
        <w:rPr>
          <w:lang w:val="ca-ES"/>
        </w:rPr>
        <w:t xml:space="preserve">ANNEX 1.- </w:t>
      </w:r>
      <w:bookmarkStart w:id="1" w:name="_Hlk139885143"/>
      <w:bookmarkEnd w:id="0"/>
      <w:r w:rsidRPr="00E773A7">
        <w:rPr>
          <w:rFonts w:cs="Arial"/>
          <w:bCs/>
          <w:szCs w:val="24"/>
          <w:lang w:val="ca-ES"/>
        </w:rPr>
        <w:t>MODEL DECLARACIÓ RESPONSABLE DEL LICITADOR DE COMPLIR AMB ELS REQUISITS PREVIS QUE ESTABLEIX L’ARTICLE 140 DE LA LCSP</w:t>
      </w:r>
      <w:bookmarkEnd w:id="1"/>
    </w:p>
    <w:p w14:paraId="472AA009" w14:textId="77777777" w:rsidR="00B063ED" w:rsidRPr="0088517C" w:rsidRDefault="00B063ED" w:rsidP="00B063ED">
      <w:pPr>
        <w:rPr>
          <w:rFonts w:cs="Arial"/>
          <w:b/>
          <w:bCs/>
          <w:lang w:val="ca-ES"/>
        </w:rPr>
      </w:pPr>
      <w:r w:rsidRPr="00E773A7">
        <w:rPr>
          <w:rFonts w:cs="Arial"/>
          <w:lang w:val="ca-ES"/>
        </w:rPr>
        <w:t xml:space="preserve">En/Na................................................................................................................................   amb DNI ......................................... actuant en nom propi / en representació de l’entitat mercantil ................................................................................................................, </w:t>
      </w:r>
      <w:proofErr w:type="spellStart"/>
      <w:r w:rsidRPr="00E773A7">
        <w:rPr>
          <w:rFonts w:cs="Arial"/>
          <w:lang w:val="ca-ES"/>
        </w:rPr>
        <w:t>provista</w:t>
      </w:r>
      <w:proofErr w:type="spellEnd"/>
      <w:r w:rsidRPr="00E773A7">
        <w:rPr>
          <w:rFonts w:cs="Arial"/>
          <w:lang w:val="ca-ES"/>
        </w:rPr>
        <w:t xml:space="preserve"> del CIF .......................... amb domicili a......................................................................en qualitat de licitador en el procediment obert de la contractació de</w:t>
      </w:r>
      <w:r>
        <w:rPr>
          <w:rFonts w:cs="Arial"/>
          <w:lang w:val="ca-ES"/>
        </w:rPr>
        <w:t xml:space="preserve"> la licitació del Servei de tallers d’estimulació cognitiva i soledat no desitjada</w:t>
      </w:r>
      <w:r w:rsidRPr="00E773A7">
        <w:rPr>
          <w:rFonts w:cs="Arial"/>
          <w:lang w:val="ca-ES"/>
        </w:rPr>
        <w:t xml:space="preserve">, </w:t>
      </w:r>
      <w:r w:rsidRPr="00E773A7">
        <w:rPr>
          <w:rFonts w:cs="Arial"/>
          <w:b/>
          <w:bCs/>
          <w:lang w:val="ca-ES"/>
        </w:rPr>
        <w:t>DECLARA RESPONSABLEMENT:</w:t>
      </w:r>
    </w:p>
    <w:p w14:paraId="494A6517" w14:textId="77777777" w:rsidR="00B063ED" w:rsidRPr="00E773A7" w:rsidRDefault="00B063ED" w:rsidP="00B063ED">
      <w:pPr>
        <w:rPr>
          <w:rFonts w:cs="Arial"/>
          <w:lang w:val="ca-ES"/>
        </w:rPr>
      </w:pPr>
      <w:r w:rsidRPr="00E773A7">
        <w:rPr>
          <w:rFonts w:cs="Arial"/>
          <w:lang w:val="ca-ES"/>
        </w:rPr>
        <w:t>Que compleix amb tots els requisits previs exigits per l'apartat primer de l'article 140 de la Llei 9/2017, de 8 de novembre, de Contractes del Sector Públic, per la qual es traslladen a l'ordenament jurídic espanyol les Directives del Parlament Europeu i del Consell 2014/23/UE i 2014/24/UE, de 26 de febrer de 2014 per ser adjudicatari del contracte de serveis, en concret (</w:t>
      </w:r>
      <w:r w:rsidRPr="00E773A7">
        <w:rPr>
          <w:rFonts w:cs="Arial"/>
          <w:i/>
          <w:iCs/>
          <w:lang w:val="ca-ES"/>
        </w:rPr>
        <w:t>marcar amb una “X”):</w:t>
      </w:r>
    </w:p>
    <w:p w14:paraId="46150BCE" w14:textId="77777777" w:rsidR="00B063ED" w:rsidRPr="00E773A7" w:rsidRDefault="00D57616" w:rsidP="00B063ED">
      <w:pPr>
        <w:rPr>
          <w:rFonts w:cs="Arial"/>
          <w:lang w:val="ca-ES"/>
        </w:rPr>
      </w:pPr>
      <w:sdt>
        <w:sdtPr>
          <w:rPr>
            <w:rFonts w:cs="Arial"/>
            <w:lang w:val="ca-ES"/>
          </w:rPr>
          <w:id w:val="-1897965846"/>
          <w14:checkbox>
            <w14:checked w14:val="0"/>
            <w14:checkedState w14:val="2612" w14:font="MS Gothic"/>
            <w14:uncheckedState w14:val="2610" w14:font="MS Gothic"/>
          </w14:checkbox>
        </w:sdtPr>
        <w:sdtEndPr/>
        <w:sdtContent>
          <w:r w:rsidR="00B063ED" w:rsidRPr="00E773A7">
            <w:rPr>
              <w:rFonts w:ascii="MS Gothic" w:eastAsia="MS Gothic" w:hAnsi="MS Gothic" w:cs="Arial" w:hint="eastAsia"/>
              <w:lang w:val="ca-ES"/>
            </w:rPr>
            <w:t>☐</w:t>
          </w:r>
        </w:sdtContent>
      </w:sdt>
      <w:r w:rsidR="00B063ED" w:rsidRPr="00E773A7">
        <w:rPr>
          <w:rFonts w:cs="Arial"/>
          <w:lang w:val="ca-ES"/>
        </w:rPr>
        <w:t xml:space="preserve">   Que posseeix personalitat jurídica i, si escau, la representació necessària.</w:t>
      </w:r>
    </w:p>
    <w:p w14:paraId="3072BF9E" w14:textId="77777777" w:rsidR="00B063ED" w:rsidRPr="00E773A7" w:rsidRDefault="00D57616" w:rsidP="00B063ED">
      <w:pPr>
        <w:rPr>
          <w:rFonts w:cs="Arial"/>
          <w:lang w:val="ca-ES"/>
        </w:rPr>
      </w:pPr>
      <w:sdt>
        <w:sdtPr>
          <w:rPr>
            <w:rFonts w:cs="Arial"/>
            <w:lang w:val="ca-ES"/>
          </w:rPr>
          <w:id w:val="686254082"/>
          <w14:checkbox>
            <w14:checked w14:val="0"/>
            <w14:checkedState w14:val="2612" w14:font="MS Gothic"/>
            <w14:uncheckedState w14:val="2610" w14:font="MS Gothic"/>
          </w14:checkbox>
        </w:sdtPr>
        <w:sdtEndPr/>
        <w:sdtContent>
          <w:r w:rsidR="00B063ED" w:rsidRPr="00E773A7">
            <w:rPr>
              <w:rFonts w:ascii="MS Gothic" w:eastAsia="MS Gothic" w:hAnsi="MS Gothic" w:cs="Arial" w:hint="eastAsia"/>
              <w:lang w:val="ca-ES"/>
            </w:rPr>
            <w:t>☐</w:t>
          </w:r>
        </w:sdtContent>
      </w:sdt>
      <w:r w:rsidR="00B063ED" w:rsidRPr="00E773A7">
        <w:rPr>
          <w:rFonts w:cs="Arial"/>
          <w:lang w:val="ca-ES"/>
        </w:rPr>
        <w:t xml:space="preserve">  Que, si escau, està degudament classificada l'empresa o que compta amb els requisits de solvència econòmica, financera i tècnica o professional.</w:t>
      </w:r>
    </w:p>
    <w:p w14:paraId="3D2DEBD0" w14:textId="77777777" w:rsidR="00B063ED" w:rsidRPr="00E773A7" w:rsidRDefault="00D57616" w:rsidP="00B063ED">
      <w:pPr>
        <w:rPr>
          <w:rFonts w:cs="Arial"/>
          <w:lang w:val="ca-ES"/>
        </w:rPr>
      </w:pPr>
      <w:sdt>
        <w:sdtPr>
          <w:rPr>
            <w:rFonts w:cs="Arial"/>
            <w:lang w:val="ca-ES"/>
          </w:rPr>
          <w:id w:val="-544516907"/>
          <w14:checkbox>
            <w14:checked w14:val="0"/>
            <w14:checkedState w14:val="2612" w14:font="MS Gothic"/>
            <w14:uncheckedState w14:val="2610" w14:font="MS Gothic"/>
          </w14:checkbox>
        </w:sdtPr>
        <w:sdtEndPr/>
        <w:sdtContent>
          <w:r w:rsidR="00B063ED" w:rsidRPr="00E773A7">
            <w:rPr>
              <w:rFonts w:ascii="MS Gothic" w:eastAsia="MS Gothic" w:hAnsi="MS Gothic" w:cs="Arial" w:hint="eastAsia"/>
              <w:lang w:val="ca-ES"/>
            </w:rPr>
            <w:t>☐</w:t>
          </w:r>
        </w:sdtContent>
      </w:sdt>
      <w:r w:rsidR="00B063ED" w:rsidRPr="00E773A7">
        <w:rPr>
          <w:rFonts w:cs="Arial"/>
          <w:lang w:val="ca-ES"/>
        </w:rPr>
        <w:t xml:space="preserve">    Que està en possessió de les autoritzacions necessàries per a exercir l’activitat.</w:t>
      </w:r>
    </w:p>
    <w:p w14:paraId="25BC551E" w14:textId="77777777" w:rsidR="00B063ED" w:rsidRPr="00E773A7" w:rsidRDefault="00D57616" w:rsidP="00B063ED">
      <w:pPr>
        <w:rPr>
          <w:rFonts w:cs="Arial"/>
          <w:lang w:val="ca-ES"/>
        </w:rPr>
      </w:pPr>
      <w:sdt>
        <w:sdtPr>
          <w:rPr>
            <w:rFonts w:cs="Arial"/>
            <w:lang w:val="ca-ES"/>
          </w:rPr>
          <w:id w:val="-1990166726"/>
          <w14:checkbox>
            <w14:checked w14:val="0"/>
            <w14:checkedState w14:val="2612" w14:font="MS Gothic"/>
            <w14:uncheckedState w14:val="2610" w14:font="MS Gothic"/>
          </w14:checkbox>
        </w:sdtPr>
        <w:sdtEndPr/>
        <w:sdtContent>
          <w:r w:rsidR="00B063ED" w:rsidRPr="00E773A7">
            <w:rPr>
              <w:rFonts w:ascii="MS Gothic" w:eastAsia="MS Gothic" w:hAnsi="MS Gothic" w:cs="Arial" w:hint="eastAsia"/>
              <w:lang w:val="ca-ES"/>
            </w:rPr>
            <w:t>☐</w:t>
          </w:r>
        </w:sdtContent>
      </w:sdt>
      <w:r w:rsidR="00B063ED" w:rsidRPr="00E773A7">
        <w:rPr>
          <w:rFonts w:cs="Arial"/>
          <w:lang w:val="ca-ES"/>
        </w:rPr>
        <w:t xml:space="preserve">     Que compleix les obligacions legals en matèria de riscos laborals i d’igualtat efectiva de dones i homes.</w:t>
      </w:r>
    </w:p>
    <w:p w14:paraId="451A2F79" w14:textId="77777777" w:rsidR="00B063ED" w:rsidRPr="00E773A7" w:rsidRDefault="00D57616" w:rsidP="00B063ED">
      <w:pPr>
        <w:rPr>
          <w:rFonts w:cs="Arial"/>
          <w:lang w:val="ca-ES"/>
        </w:rPr>
      </w:pPr>
      <w:sdt>
        <w:sdtPr>
          <w:rPr>
            <w:rFonts w:cs="Arial"/>
            <w:lang w:val="ca-ES"/>
          </w:rPr>
          <w:id w:val="-779721916"/>
          <w14:checkbox>
            <w14:checked w14:val="0"/>
            <w14:checkedState w14:val="2612" w14:font="MS Gothic"/>
            <w14:uncheckedState w14:val="2610" w14:font="MS Gothic"/>
          </w14:checkbox>
        </w:sdtPr>
        <w:sdtEndPr/>
        <w:sdtContent>
          <w:r w:rsidR="00B063ED" w:rsidRPr="00E773A7">
            <w:rPr>
              <w:rFonts w:ascii="MS Gothic" w:eastAsia="MS Gothic" w:hAnsi="MS Gothic" w:cs="Arial" w:hint="eastAsia"/>
              <w:lang w:val="ca-ES"/>
            </w:rPr>
            <w:t>☐</w:t>
          </w:r>
        </w:sdtContent>
      </w:sdt>
      <w:r w:rsidR="00B063ED" w:rsidRPr="00E773A7">
        <w:rPr>
          <w:rFonts w:cs="Arial"/>
          <w:lang w:val="ca-ES"/>
        </w:rPr>
        <w:t xml:space="preserve">    Que no està incurs en una prohibició per contractar de les recollides en l'article 71 de la Llei 9/2017, de 8 de novembre, de Contractes del Sector Públic i es troba al corrent del compliment de les seves obligacions tributàries i amb la Seguretat Social imposades per les disposicions vigents.</w:t>
      </w:r>
    </w:p>
    <w:p w14:paraId="189C0B0D" w14:textId="77777777" w:rsidR="00B063ED" w:rsidRPr="00E773A7" w:rsidRDefault="00D57616" w:rsidP="00B063ED">
      <w:pPr>
        <w:rPr>
          <w:rFonts w:cs="Arial"/>
          <w:lang w:val="ca-ES"/>
        </w:rPr>
      </w:pPr>
      <w:sdt>
        <w:sdtPr>
          <w:rPr>
            <w:rFonts w:cs="Arial"/>
            <w:lang w:val="ca-ES"/>
          </w:rPr>
          <w:id w:val="585506405"/>
          <w14:checkbox>
            <w14:checked w14:val="0"/>
            <w14:checkedState w14:val="2612" w14:font="MS Gothic"/>
            <w14:uncheckedState w14:val="2610" w14:font="MS Gothic"/>
          </w14:checkbox>
        </w:sdtPr>
        <w:sdtEndPr/>
        <w:sdtContent>
          <w:r w:rsidR="00B063ED" w:rsidRPr="00E773A7">
            <w:rPr>
              <w:rFonts w:ascii="MS Gothic" w:eastAsia="MS Gothic" w:hAnsi="MS Gothic" w:cs="Arial" w:hint="eastAsia"/>
              <w:lang w:val="ca-ES"/>
            </w:rPr>
            <w:t>☐</w:t>
          </w:r>
        </w:sdtContent>
      </w:sdt>
      <w:r w:rsidR="00B063ED" w:rsidRPr="00E773A7">
        <w:rPr>
          <w:rFonts w:cs="Arial"/>
          <w:lang w:val="ca-ES"/>
        </w:rPr>
        <w:t xml:space="preserve"> Que l'adreça de correu electrònic per efectuar les notificacions és ___________________________________.</w:t>
      </w:r>
    </w:p>
    <w:p w14:paraId="3560C040" w14:textId="77777777" w:rsidR="00B063ED" w:rsidRPr="00E773A7" w:rsidRDefault="00B063ED" w:rsidP="00B063ED">
      <w:pPr>
        <w:rPr>
          <w:rFonts w:cs="Arial"/>
          <w:u w:val="single"/>
          <w:lang w:val="ca-ES"/>
        </w:rPr>
      </w:pPr>
      <w:r w:rsidRPr="00E773A7">
        <w:rPr>
          <w:rFonts w:cs="Arial"/>
          <w:u w:val="single"/>
          <w:lang w:val="ca-ES"/>
        </w:rPr>
        <w:t xml:space="preserve">Solament en cas d'empreses estrangeres i quan el contracte s’executi en territori espanyol: </w:t>
      </w:r>
    </w:p>
    <w:p w14:paraId="5BBC1883" w14:textId="77777777" w:rsidR="00B063ED" w:rsidRPr="00E773A7" w:rsidRDefault="00D57616" w:rsidP="00B063ED">
      <w:pPr>
        <w:rPr>
          <w:rFonts w:cs="Arial"/>
          <w:i/>
          <w:iCs/>
          <w:lang w:val="ca-ES"/>
        </w:rPr>
      </w:pPr>
      <w:sdt>
        <w:sdtPr>
          <w:rPr>
            <w:rFonts w:cs="Arial"/>
            <w:lang w:val="ca-ES"/>
          </w:rPr>
          <w:id w:val="-81760454"/>
          <w14:checkbox>
            <w14:checked w14:val="0"/>
            <w14:checkedState w14:val="2612" w14:font="MS Gothic"/>
            <w14:uncheckedState w14:val="2610" w14:font="MS Gothic"/>
          </w14:checkbox>
        </w:sdtPr>
        <w:sdtEndPr/>
        <w:sdtContent>
          <w:r w:rsidR="00B063ED" w:rsidRPr="00E773A7">
            <w:rPr>
              <w:rFonts w:ascii="MS Gothic" w:eastAsia="MS Gothic" w:hAnsi="MS Gothic" w:cs="Arial" w:hint="eastAsia"/>
              <w:lang w:val="ca-ES"/>
            </w:rPr>
            <w:t>☐</w:t>
          </w:r>
        </w:sdtContent>
      </w:sdt>
      <w:r w:rsidR="00B063ED" w:rsidRPr="00E773A7">
        <w:rPr>
          <w:rFonts w:cs="Arial"/>
          <w:lang w:val="ca-ES"/>
        </w:rPr>
        <w:t xml:space="preserve">    Que se sotmet a la </w:t>
      </w:r>
      <w:r w:rsidR="00B063ED" w:rsidRPr="00E773A7">
        <w:rPr>
          <w:rFonts w:cs="Arial"/>
          <w:bCs/>
          <w:lang w:val="ca-ES"/>
        </w:rPr>
        <w:t>Jurisdicció dels Jutjats i Tribunals espanyols de qualsevol ordre, per a totes les incidències que de manera directa o indirecta poguessin sorgir del contracte, amb renúncia, si escau, al fur jurisdiccional estranger que pogués correspondre al licitador</w:t>
      </w:r>
      <w:r w:rsidR="00B063ED" w:rsidRPr="00E773A7">
        <w:rPr>
          <w:rFonts w:cs="Arial"/>
          <w:i/>
          <w:iCs/>
          <w:lang w:val="ca-ES"/>
        </w:rPr>
        <w:t>.</w:t>
      </w:r>
    </w:p>
    <w:p w14:paraId="5A053B72" w14:textId="77777777" w:rsidR="00B063ED" w:rsidRPr="00E773A7" w:rsidRDefault="00B063ED" w:rsidP="00B063ED">
      <w:pPr>
        <w:rPr>
          <w:rFonts w:cs="Arial"/>
          <w:lang w:val="ca-ES"/>
        </w:rPr>
      </w:pPr>
    </w:p>
    <w:p w14:paraId="15C666CC" w14:textId="77777777" w:rsidR="00B063ED" w:rsidRPr="00E773A7" w:rsidRDefault="00B063ED" w:rsidP="00B063ED">
      <w:pPr>
        <w:rPr>
          <w:rFonts w:cs="Arial"/>
          <w:lang w:val="ca-ES"/>
        </w:rPr>
      </w:pPr>
      <w:r w:rsidRPr="00E773A7">
        <w:rPr>
          <w:rFonts w:cs="Arial"/>
          <w:lang w:val="ca-ES"/>
        </w:rPr>
        <w:t>I</w:t>
      </w:r>
      <w:r w:rsidRPr="00E773A7">
        <w:rPr>
          <w:rFonts w:cs="Arial"/>
          <w:b/>
          <w:bCs/>
          <w:lang w:val="ca-ES"/>
        </w:rPr>
        <w:t xml:space="preserve"> MANIFESTA, </w:t>
      </w:r>
      <w:r w:rsidRPr="00E773A7">
        <w:rPr>
          <w:rFonts w:cs="Arial"/>
          <w:lang w:val="ca-ES"/>
        </w:rPr>
        <w:t xml:space="preserve">que es compromet a acreditar la possessió i la validesa dels documents a què es fa referència a d'aquesta declaració, en cas que sigui proposat com a adjudicatari del contracte o en qualsevol moment en què sigui requerit. </w:t>
      </w:r>
    </w:p>
    <w:p w14:paraId="7762668A" w14:textId="77777777" w:rsidR="00B063ED" w:rsidRPr="00E773A7" w:rsidRDefault="00B063ED" w:rsidP="00B063ED">
      <w:pPr>
        <w:rPr>
          <w:rFonts w:cs="Arial"/>
          <w:lang w:val="ca-ES"/>
        </w:rPr>
      </w:pPr>
      <w:r w:rsidRPr="00E773A7">
        <w:rPr>
          <w:rFonts w:cs="Arial"/>
          <w:lang w:val="ca-ES"/>
        </w:rPr>
        <w:t>Tanmateix es compromet a realitzar l’objecte del contracte amb subjecció al plec de clàusules administratives particulars, al plec de clàusules administratives i l’oferta que a continuació es presenta:</w:t>
      </w:r>
    </w:p>
    <w:p w14:paraId="1504B273" w14:textId="77777777" w:rsidR="00B063ED" w:rsidRPr="00E773A7" w:rsidRDefault="00B063ED" w:rsidP="00B063ED">
      <w:pPr>
        <w:rPr>
          <w:rFonts w:cs="Arial"/>
          <w:lang w:val="ca-ES"/>
        </w:rPr>
      </w:pPr>
    </w:p>
    <w:p w14:paraId="703E920F" w14:textId="77777777" w:rsidR="00B063ED" w:rsidRPr="0061296F" w:rsidRDefault="00B063ED" w:rsidP="00B063ED">
      <w:pPr>
        <w:spacing w:after="120"/>
      </w:pPr>
      <w:r w:rsidRPr="00E773A7">
        <w:rPr>
          <w:b/>
          <w:bCs/>
          <w:u w:val="single"/>
          <w:lang w:val="ca-ES"/>
        </w:rPr>
        <w:t>1. OFERTA ECONÒMICA (80 PUNTS):</w:t>
      </w: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2836"/>
        <w:gridCol w:w="2703"/>
        <w:gridCol w:w="2825"/>
      </w:tblGrid>
      <w:tr w:rsidR="00B063ED" w14:paraId="33F4A446" w14:textId="77777777" w:rsidTr="00247E27">
        <w:trPr>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7630B4" w14:textId="77777777" w:rsidR="00B063ED" w:rsidRDefault="00B063ED" w:rsidP="00247E27">
            <w:pPr>
              <w:widowControl w:val="0"/>
              <w:spacing w:after="120"/>
              <w:jc w:val="center"/>
              <w:rPr>
                <w:b/>
                <w:lang w:val="ca-ES"/>
              </w:rPr>
            </w:pPr>
            <w:r>
              <w:rPr>
                <w:b/>
                <w:lang w:val="ca-ES"/>
              </w:rPr>
              <w:t xml:space="preserve">Preu / taller </w:t>
            </w:r>
            <w:r>
              <w:rPr>
                <w:b/>
                <w:lang w:val="ca-ES"/>
              </w:rPr>
              <w:br/>
              <w:t>(IVA no inclòs)</w:t>
            </w:r>
          </w:p>
        </w:tc>
        <w:tc>
          <w:tcPr>
            <w:tcW w:w="27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37288D" w14:textId="77777777" w:rsidR="00B063ED" w:rsidRPr="005E5DFD" w:rsidRDefault="00B063ED" w:rsidP="00247E27">
            <w:pPr>
              <w:widowControl w:val="0"/>
              <w:spacing w:after="120"/>
              <w:jc w:val="center"/>
              <w:rPr>
                <w:b/>
                <w:highlight w:val="yellow"/>
                <w:lang w:val="ca-ES"/>
              </w:rPr>
            </w:pPr>
            <w:r w:rsidRPr="00E773A7">
              <w:rPr>
                <w:b/>
                <w:lang w:val="ca-ES"/>
              </w:rPr>
              <w:t>Import IVA (21%)</w:t>
            </w:r>
          </w:p>
        </w:tc>
        <w:tc>
          <w:tcPr>
            <w:tcW w:w="28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1BAE26" w14:textId="77777777" w:rsidR="00B063ED" w:rsidRDefault="00B063ED" w:rsidP="00247E27">
            <w:pPr>
              <w:widowControl w:val="0"/>
              <w:spacing w:after="120"/>
              <w:jc w:val="center"/>
              <w:rPr>
                <w:b/>
                <w:lang w:val="ca-ES"/>
              </w:rPr>
            </w:pPr>
            <w:r>
              <w:rPr>
                <w:b/>
                <w:lang w:val="ca-ES"/>
              </w:rPr>
              <w:t xml:space="preserve">Preu / taller  </w:t>
            </w:r>
            <w:r>
              <w:rPr>
                <w:b/>
                <w:lang w:val="ca-ES"/>
              </w:rPr>
              <w:br/>
              <w:t>(IVA inclòs)</w:t>
            </w:r>
          </w:p>
        </w:tc>
      </w:tr>
      <w:tr w:rsidR="00B063ED" w14:paraId="5DE600C2" w14:textId="77777777" w:rsidTr="00247E27">
        <w:trPr>
          <w:trHeight w:val="617"/>
          <w:jc w:val="center"/>
        </w:trPr>
        <w:tc>
          <w:tcPr>
            <w:tcW w:w="2836" w:type="dxa"/>
            <w:tcBorders>
              <w:top w:val="single" w:sz="4" w:space="0" w:color="000000"/>
              <w:left w:val="single" w:sz="4" w:space="0" w:color="000000"/>
              <w:bottom w:val="single" w:sz="4" w:space="0" w:color="000000"/>
              <w:right w:val="single" w:sz="4" w:space="0" w:color="000000"/>
            </w:tcBorders>
          </w:tcPr>
          <w:p w14:paraId="4B4EDB4F" w14:textId="77777777" w:rsidR="00B063ED" w:rsidRDefault="00B063ED" w:rsidP="00247E27">
            <w:pPr>
              <w:widowControl w:val="0"/>
              <w:spacing w:after="120"/>
              <w:rPr>
                <w:lang w:val="ca-ES"/>
              </w:rPr>
            </w:pPr>
          </w:p>
        </w:tc>
        <w:tc>
          <w:tcPr>
            <w:tcW w:w="2703" w:type="dxa"/>
            <w:tcBorders>
              <w:top w:val="single" w:sz="4" w:space="0" w:color="000000"/>
              <w:left w:val="single" w:sz="4" w:space="0" w:color="000000"/>
              <w:bottom w:val="single" w:sz="4" w:space="0" w:color="000000"/>
              <w:right w:val="single" w:sz="4" w:space="0" w:color="000000"/>
            </w:tcBorders>
          </w:tcPr>
          <w:p w14:paraId="2B404349" w14:textId="77777777" w:rsidR="00B063ED" w:rsidRDefault="00B063ED" w:rsidP="00247E27">
            <w:pPr>
              <w:widowControl w:val="0"/>
              <w:spacing w:after="120"/>
              <w:rPr>
                <w:lang w:val="ca-ES"/>
              </w:rPr>
            </w:pPr>
          </w:p>
        </w:tc>
        <w:tc>
          <w:tcPr>
            <w:tcW w:w="2825" w:type="dxa"/>
            <w:tcBorders>
              <w:top w:val="single" w:sz="4" w:space="0" w:color="000000"/>
              <w:left w:val="single" w:sz="4" w:space="0" w:color="000000"/>
              <w:bottom w:val="single" w:sz="4" w:space="0" w:color="000000"/>
              <w:right w:val="single" w:sz="4" w:space="0" w:color="000000"/>
            </w:tcBorders>
          </w:tcPr>
          <w:p w14:paraId="5B621C56" w14:textId="77777777" w:rsidR="00B063ED" w:rsidRDefault="00B063ED" w:rsidP="00247E27">
            <w:pPr>
              <w:widowControl w:val="0"/>
              <w:spacing w:after="120"/>
              <w:rPr>
                <w:lang w:val="ca-ES"/>
              </w:rPr>
            </w:pPr>
          </w:p>
        </w:tc>
      </w:tr>
    </w:tbl>
    <w:p w14:paraId="5BB7F36F" w14:textId="77777777" w:rsidR="00B063ED" w:rsidRDefault="00B063ED" w:rsidP="00B063ED">
      <w:pPr>
        <w:spacing w:after="120"/>
        <w:rPr>
          <w:lang w:val="ca-ES"/>
        </w:rPr>
      </w:pPr>
    </w:p>
    <w:p w14:paraId="3B02C4D0" w14:textId="77777777" w:rsidR="00B063ED" w:rsidRDefault="00B063ED" w:rsidP="00B063ED">
      <w:pPr>
        <w:spacing w:after="120"/>
        <w:rPr>
          <w:lang w:val="ca-ES"/>
        </w:rPr>
      </w:pPr>
      <w:r>
        <w:rPr>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14:paraId="74453115" w14:textId="77777777" w:rsidR="00B063ED" w:rsidRDefault="00B063ED" w:rsidP="00B063ED">
      <w:pPr>
        <w:spacing w:after="120"/>
        <w:rPr>
          <w:b/>
          <w:bCs/>
          <w:lang w:val="ca-ES"/>
        </w:rPr>
      </w:pPr>
    </w:p>
    <w:p w14:paraId="1D78E473" w14:textId="77777777" w:rsidR="00B063ED" w:rsidRDefault="00B063ED" w:rsidP="00B063ED">
      <w:pPr>
        <w:spacing w:after="120"/>
        <w:jc w:val="center"/>
        <w:rPr>
          <w:b/>
          <w:bCs/>
          <w:lang w:val="ca-ES"/>
        </w:rPr>
      </w:pPr>
      <w:r>
        <w:rPr>
          <w:b/>
          <w:bCs/>
          <w:lang w:val="ca-ES"/>
        </w:rPr>
        <w:t>RECORDATORI: IMPORT MÀXIM ACCEPTAT</w:t>
      </w:r>
    </w:p>
    <w:p w14:paraId="41E0BFF5" w14:textId="77777777" w:rsidR="00B063ED" w:rsidRDefault="00B063ED" w:rsidP="00B063ED">
      <w:pPr>
        <w:pBdr>
          <w:top w:val="single" w:sz="4" w:space="1" w:color="auto"/>
          <w:left w:val="single" w:sz="4" w:space="4" w:color="auto"/>
          <w:bottom w:val="single" w:sz="4" w:space="1" w:color="auto"/>
          <w:right w:val="single" w:sz="4" w:space="4" w:color="auto"/>
        </w:pBdr>
        <w:spacing w:after="120"/>
        <w:jc w:val="center"/>
        <w:rPr>
          <w:b/>
          <w:bCs/>
          <w:lang w:val="ca-ES"/>
        </w:rPr>
      </w:pPr>
      <w:bookmarkStart w:id="2" w:name="_Hlk217485336"/>
    </w:p>
    <w:p w14:paraId="6630EBF9" w14:textId="77777777" w:rsidR="00B063ED" w:rsidRDefault="00B063ED" w:rsidP="00B063ED">
      <w:pPr>
        <w:pBdr>
          <w:top w:val="single" w:sz="4" w:space="1" w:color="auto"/>
          <w:left w:val="single" w:sz="4" w:space="4" w:color="auto"/>
          <w:bottom w:val="single" w:sz="4" w:space="1" w:color="auto"/>
          <w:right w:val="single" w:sz="4" w:space="4" w:color="auto"/>
        </w:pBdr>
        <w:spacing w:after="120"/>
        <w:jc w:val="center"/>
        <w:rPr>
          <w:lang w:val="ca-ES"/>
        </w:rPr>
      </w:pPr>
      <w:r w:rsidRPr="00E773A7">
        <w:rPr>
          <w:b/>
          <w:bCs/>
          <w:lang w:val="ca-ES"/>
        </w:rPr>
        <w:t>Preu / taller</w:t>
      </w:r>
      <w:r>
        <w:rPr>
          <w:b/>
          <w:bCs/>
          <w:lang w:val="ca-ES"/>
        </w:rPr>
        <w:t xml:space="preserve"> (IVA no inclòs)</w:t>
      </w:r>
      <w:r w:rsidRPr="00E773A7">
        <w:rPr>
          <w:b/>
          <w:bCs/>
          <w:lang w:val="ca-ES"/>
        </w:rPr>
        <w:t xml:space="preserve">: </w:t>
      </w:r>
      <w:r w:rsidRPr="00E773A7">
        <w:rPr>
          <w:lang w:val="ca-ES"/>
        </w:rPr>
        <w:t>64,86 (sense IVA)</w:t>
      </w:r>
    </w:p>
    <w:p w14:paraId="7DD9A4B7" w14:textId="77777777" w:rsidR="00B063ED" w:rsidRPr="00E773A7" w:rsidRDefault="00B063ED" w:rsidP="00B063ED">
      <w:pPr>
        <w:pBdr>
          <w:top w:val="single" w:sz="4" w:space="1" w:color="auto"/>
          <w:left w:val="single" w:sz="4" w:space="4" w:color="auto"/>
          <w:bottom w:val="single" w:sz="4" w:space="1" w:color="auto"/>
          <w:right w:val="single" w:sz="4" w:space="4" w:color="auto"/>
        </w:pBdr>
        <w:spacing w:after="120"/>
        <w:jc w:val="center"/>
        <w:rPr>
          <w:b/>
          <w:bCs/>
          <w:lang w:val="ca-ES"/>
        </w:rPr>
      </w:pPr>
      <w:r w:rsidRPr="00E773A7">
        <w:rPr>
          <w:b/>
          <w:bCs/>
          <w:lang w:val="ca-ES"/>
        </w:rPr>
        <w:t>Import IVA (21%):</w:t>
      </w:r>
      <w:r>
        <w:rPr>
          <w:b/>
          <w:bCs/>
          <w:lang w:val="ca-ES"/>
        </w:rPr>
        <w:t xml:space="preserve"> </w:t>
      </w:r>
      <w:r>
        <w:rPr>
          <w:lang w:val="ca-ES"/>
        </w:rPr>
        <w:t xml:space="preserve">13,62€ </w:t>
      </w:r>
    </w:p>
    <w:p w14:paraId="21910AF3" w14:textId="77777777" w:rsidR="00B063ED" w:rsidRDefault="00B063ED" w:rsidP="00B063ED">
      <w:pPr>
        <w:pBdr>
          <w:top w:val="single" w:sz="4" w:space="1" w:color="auto"/>
          <w:left w:val="single" w:sz="4" w:space="4" w:color="auto"/>
          <w:bottom w:val="single" w:sz="4" w:space="1" w:color="auto"/>
          <w:right w:val="single" w:sz="4" w:space="4" w:color="auto"/>
        </w:pBdr>
        <w:spacing w:after="120"/>
        <w:jc w:val="center"/>
        <w:rPr>
          <w:lang w:val="ca-ES"/>
        </w:rPr>
      </w:pPr>
      <w:r>
        <w:rPr>
          <w:b/>
          <w:bCs/>
          <w:lang w:val="ca-ES"/>
        </w:rPr>
        <w:t xml:space="preserve">        </w:t>
      </w:r>
      <w:r w:rsidRPr="00E773A7">
        <w:rPr>
          <w:b/>
          <w:bCs/>
          <w:lang w:val="ca-ES"/>
        </w:rPr>
        <w:t>Preu / taller</w:t>
      </w:r>
      <w:r>
        <w:rPr>
          <w:b/>
          <w:bCs/>
          <w:lang w:val="ca-ES"/>
        </w:rPr>
        <w:t xml:space="preserve"> (IVA inclòs)</w:t>
      </w:r>
      <w:r w:rsidRPr="00E773A7">
        <w:rPr>
          <w:b/>
          <w:bCs/>
          <w:lang w:val="ca-ES"/>
        </w:rPr>
        <w:t xml:space="preserve">: </w:t>
      </w:r>
      <w:r w:rsidRPr="00E773A7">
        <w:rPr>
          <w:lang w:val="ca-ES"/>
        </w:rPr>
        <w:t>78,</w:t>
      </w:r>
      <w:r>
        <w:rPr>
          <w:lang w:val="ca-ES"/>
        </w:rPr>
        <w:t>4</w:t>
      </w:r>
      <w:r w:rsidRPr="00E773A7">
        <w:rPr>
          <w:lang w:val="ca-ES"/>
        </w:rPr>
        <w:t>8€ (inclòs IVA)</w:t>
      </w:r>
    </w:p>
    <w:p w14:paraId="545DD987" w14:textId="77777777" w:rsidR="00B063ED" w:rsidRDefault="00B063ED" w:rsidP="00B063ED">
      <w:pPr>
        <w:pBdr>
          <w:top w:val="single" w:sz="4" w:space="1" w:color="auto"/>
          <w:left w:val="single" w:sz="4" w:space="4" w:color="auto"/>
          <w:bottom w:val="single" w:sz="4" w:space="1" w:color="auto"/>
          <w:right w:val="single" w:sz="4" w:space="4" w:color="auto"/>
        </w:pBdr>
        <w:spacing w:after="120"/>
        <w:jc w:val="center"/>
        <w:rPr>
          <w:b/>
          <w:bCs/>
          <w:lang w:val="ca-ES"/>
        </w:rPr>
      </w:pPr>
    </w:p>
    <w:bookmarkEnd w:id="2"/>
    <w:p w14:paraId="2F6EF44C" w14:textId="77777777" w:rsidR="00B063ED" w:rsidRDefault="00B063ED" w:rsidP="00B063ED">
      <w:pPr>
        <w:spacing w:after="120"/>
        <w:rPr>
          <w:b/>
          <w:bCs/>
          <w:lang w:val="ca-ES"/>
        </w:rPr>
      </w:pPr>
    </w:p>
    <w:p w14:paraId="4E9EE2CC" w14:textId="77777777" w:rsidR="00B063ED" w:rsidRDefault="00B063ED" w:rsidP="00B063ED">
      <w:r>
        <w:rPr>
          <w:b/>
          <w:bCs/>
          <w:u w:val="single"/>
          <w:lang w:val="ca-ES"/>
        </w:rPr>
        <w:t>2. FORMACIÓ COMPLEMENTÀRIA DE</w:t>
      </w:r>
      <w:r>
        <w:rPr>
          <w:b/>
          <w:bCs/>
          <w:u w:val="single"/>
        </w:rPr>
        <w:t xml:space="preserve"> LES PERSONES ADSCRITES A L’EXECUCIÓ DEL CONTRACTE (20 PUNTS)</w:t>
      </w:r>
    </w:p>
    <w:p w14:paraId="406F881F" w14:textId="77777777" w:rsidR="00B063ED" w:rsidRDefault="00B063ED" w:rsidP="00B063ED">
      <w:pPr>
        <w:spacing w:after="120"/>
        <w:rPr>
          <w:u w:val="single"/>
          <w:lang w:val="ca-ES"/>
        </w:rPr>
      </w:pPr>
      <w:r>
        <w:rPr>
          <w:u w:val="single"/>
          <w:lang w:val="ca-ES"/>
        </w:rPr>
        <w:t>Ponderació:</w:t>
      </w:r>
    </w:p>
    <w:p w14:paraId="11C5E934" w14:textId="77777777" w:rsidR="00B063ED" w:rsidRDefault="00B063ED" w:rsidP="00B063ED">
      <w:pPr>
        <w:pStyle w:val="Pargrafdellista"/>
        <w:numPr>
          <w:ilvl w:val="1"/>
          <w:numId w:val="2"/>
        </w:numPr>
        <w:spacing w:before="0" w:after="200"/>
        <w:ind w:left="360"/>
        <w:contextualSpacing/>
        <w:rPr>
          <w:rFonts w:cs="Arial"/>
          <w:bCs/>
        </w:rPr>
      </w:pPr>
      <w:r w:rsidRPr="00BD6F2F">
        <w:rPr>
          <w:rFonts w:cs="Arial"/>
          <w:bCs/>
        </w:rPr>
        <w:t>Màsters</w:t>
      </w:r>
      <w:r>
        <w:rPr>
          <w:rFonts w:cs="Arial"/>
          <w:bCs/>
        </w:rPr>
        <w:t xml:space="preserve"> d</w:t>
      </w:r>
      <w:r w:rsidRPr="00BD6F2F">
        <w:rPr>
          <w:rFonts w:cs="Arial"/>
          <w:bCs/>
        </w:rPr>
        <w:t>e l’àmbit sociosanitari (psicologia, educació social, treball social,...): 10 punts per cadascun fins a un màxim de 20 punts.</w:t>
      </w:r>
    </w:p>
    <w:p w14:paraId="70901E7E" w14:textId="77777777" w:rsidR="00B063ED" w:rsidRDefault="00B063ED" w:rsidP="00B063ED">
      <w:pPr>
        <w:pStyle w:val="Pargrafdellista"/>
        <w:spacing w:before="0" w:after="200"/>
        <w:ind w:left="360"/>
        <w:contextualSpacing/>
        <w:rPr>
          <w:rFonts w:cs="Arial"/>
          <w:bCs/>
        </w:rPr>
      </w:pPr>
    </w:p>
    <w:p w14:paraId="63EEC739" w14:textId="77777777" w:rsidR="00B063ED" w:rsidRPr="005E5DFD" w:rsidRDefault="00B063ED" w:rsidP="00B063ED">
      <w:pPr>
        <w:pStyle w:val="Pargrafdellista"/>
        <w:numPr>
          <w:ilvl w:val="1"/>
          <w:numId w:val="2"/>
        </w:numPr>
        <w:spacing w:before="0" w:after="200"/>
        <w:ind w:left="360"/>
        <w:contextualSpacing/>
        <w:rPr>
          <w:rFonts w:cs="Arial"/>
          <w:bCs/>
        </w:rPr>
      </w:pPr>
      <w:r>
        <w:rPr>
          <w:rFonts w:cs="Arial"/>
          <w:bCs/>
        </w:rPr>
        <w:t>Postgrau de l’àmbit sociosanitari (psicologia, educació social, treball social,...): 7,5 punts per cadascun fins a un màxim de 15 punts.</w:t>
      </w:r>
    </w:p>
    <w:p w14:paraId="5A5DD4DC" w14:textId="77777777" w:rsidR="00B063ED" w:rsidRPr="00BD6F2F" w:rsidRDefault="00B063ED" w:rsidP="00B063ED">
      <w:pPr>
        <w:pStyle w:val="Pargrafdellista"/>
        <w:spacing w:before="0" w:after="200"/>
        <w:ind w:left="-1428"/>
        <w:contextualSpacing/>
        <w:rPr>
          <w:rFonts w:cs="Arial"/>
          <w:bCs/>
        </w:rPr>
      </w:pPr>
    </w:p>
    <w:p w14:paraId="5CBBDF20" w14:textId="77777777" w:rsidR="00B063ED" w:rsidRPr="00BD6F2F" w:rsidRDefault="00B063ED" w:rsidP="00B063ED">
      <w:pPr>
        <w:pStyle w:val="Pargrafdellista"/>
        <w:numPr>
          <w:ilvl w:val="1"/>
          <w:numId w:val="2"/>
        </w:numPr>
        <w:spacing w:before="0" w:after="200"/>
        <w:ind w:left="360"/>
        <w:contextualSpacing/>
        <w:rPr>
          <w:rFonts w:cs="Arial"/>
          <w:bCs/>
        </w:rPr>
      </w:pPr>
      <w:r w:rsidRPr="00BD6F2F">
        <w:rPr>
          <w:rFonts w:cs="Arial"/>
          <w:bCs/>
        </w:rPr>
        <w:t xml:space="preserve">Graus de l’àmbit sociosanitari (psicologia, educació social, treball social,...): 5 punts per cadascun fins a un màxim de </w:t>
      </w:r>
      <w:r>
        <w:rPr>
          <w:rFonts w:cs="Arial"/>
          <w:bCs/>
        </w:rPr>
        <w:t>10</w:t>
      </w:r>
      <w:r w:rsidRPr="00BD6F2F">
        <w:rPr>
          <w:rFonts w:cs="Arial"/>
          <w:bCs/>
        </w:rPr>
        <w:t xml:space="preserve"> punts.</w:t>
      </w:r>
    </w:p>
    <w:p w14:paraId="2E6BBB59" w14:textId="77777777" w:rsidR="00B063ED" w:rsidRPr="00BD6F2F" w:rsidRDefault="00B063ED" w:rsidP="00B063ED">
      <w:pPr>
        <w:pStyle w:val="Pargrafdellista"/>
        <w:spacing w:before="0" w:after="200"/>
        <w:ind w:left="-1428"/>
        <w:contextualSpacing/>
        <w:rPr>
          <w:rFonts w:cs="Arial"/>
          <w:bCs/>
        </w:rPr>
      </w:pPr>
    </w:p>
    <w:p w14:paraId="75FF0E4F" w14:textId="77777777" w:rsidR="00B063ED" w:rsidRPr="00BD6F2F" w:rsidRDefault="00B063ED" w:rsidP="00B063ED">
      <w:pPr>
        <w:pStyle w:val="Pargrafdellista"/>
        <w:numPr>
          <w:ilvl w:val="1"/>
          <w:numId w:val="2"/>
        </w:numPr>
        <w:spacing w:before="0" w:after="200"/>
        <w:ind w:left="360"/>
        <w:contextualSpacing/>
        <w:rPr>
          <w:rFonts w:cs="Arial"/>
          <w:bCs/>
        </w:rPr>
      </w:pPr>
      <w:r w:rsidRPr="00BD6F2F">
        <w:rPr>
          <w:rFonts w:cs="Arial"/>
          <w:iCs/>
        </w:rPr>
        <w:t>Cicle formatiu de grau superior en l’àmbit dels</w:t>
      </w:r>
      <w:r w:rsidRPr="00BD6F2F">
        <w:rPr>
          <w:rFonts w:cs="Arial"/>
          <w:iCs/>
          <w:lang w:val="es-ES"/>
        </w:rPr>
        <w:t> </w:t>
      </w:r>
      <w:r w:rsidRPr="00E773A7">
        <w:rPr>
          <w:rFonts w:cs="Arial"/>
          <w:i/>
          <w:lang w:val="es-ES"/>
        </w:rPr>
        <w:t xml:space="preserve">Serveis </w:t>
      </w:r>
      <w:proofErr w:type="spellStart"/>
      <w:r w:rsidRPr="00E773A7">
        <w:rPr>
          <w:rFonts w:cs="Arial"/>
          <w:i/>
          <w:lang w:val="es-ES"/>
        </w:rPr>
        <w:t>socioculturals</w:t>
      </w:r>
      <w:proofErr w:type="spellEnd"/>
      <w:r w:rsidRPr="00E773A7">
        <w:rPr>
          <w:rFonts w:cs="Arial"/>
          <w:i/>
          <w:lang w:val="es-ES"/>
        </w:rPr>
        <w:t xml:space="preserve"> i a la </w:t>
      </w:r>
      <w:proofErr w:type="spellStart"/>
      <w:r w:rsidRPr="00E773A7">
        <w:rPr>
          <w:rFonts w:cs="Arial"/>
          <w:i/>
          <w:lang w:val="es-ES"/>
        </w:rPr>
        <w:t>comunitat</w:t>
      </w:r>
      <w:proofErr w:type="spellEnd"/>
      <w:r w:rsidRPr="00E773A7">
        <w:rPr>
          <w:rFonts w:cs="Arial"/>
          <w:i/>
        </w:rPr>
        <w:t>, o bé el Cicle superior d’Ensenyament i Animació socioesportiva</w:t>
      </w:r>
      <w:r>
        <w:rPr>
          <w:rFonts w:cs="Arial"/>
          <w:i/>
        </w:rPr>
        <w:t xml:space="preserve">: </w:t>
      </w:r>
      <w:r>
        <w:rPr>
          <w:rFonts w:cs="Arial"/>
          <w:iCs/>
        </w:rPr>
        <w:t>2,5 punts per cadascun fins a com a màxim 10 punts.</w:t>
      </w:r>
    </w:p>
    <w:p w14:paraId="54D4E9C1" w14:textId="77777777" w:rsidR="00B063ED" w:rsidRPr="00BD6F2F" w:rsidRDefault="00B063ED" w:rsidP="00B063ED">
      <w:pPr>
        <w:pStyle w:val="Pargrafdellista"/>
        <w:spacing w:before="0" w:after="200"/>
        <w:ind w:left="-1428"/>
        <w:contextualSpacing/>
        <w:rPr>
          <w:rFonts w:cs="Arial"/>
          <w:bCs/>
        </w:rPr>
      </w:pPr>
    </w:p>
    <w:p w14:paraId="0718711A" w14:textId="77777777" w:rsidR="00B063ED" w:rsidRPr="00BD6F2F" w:rsidRDefault="00B063ED" w:rsidP="00B063ED">
      <w:pPr>
        <w:pStyle w:val="Pargrafdellista"/>
        <w:numPr>
          <w:ilvl w:val="1"/>
          <w:numId w:val="2"/>
        </w:numPr>
        <w:spacing w:before="0" w:after="200"/>
        <w:ind w:left="360"/>
        <w:contextualSpacing/>
        <w:rPr>
          <w:rFonts w:cs="Arial"/>
          <w:bCs/>
        </w:rPr>
      </w:pPr>
      <w:r w:rsidRPr="00BD6F2F">
        <w:rPr>
          <w:rFonts w:cs="Arial"/>
          <w:iCs/>
        </w:rPr>
        <w:t>Cicle mitjà d’atenció a persones amb dependència</w:t>
      </w:r>
      <w:r>
        <w:rPr>
          <w:rFonts w:cs="Arial"/>
          <w:iCs/>
        </w:rPr>
        <w:t>: 1,75 punts per cadascun fins a 5 punts com a màxim 5 punts.</w:t>
      </w:r>
    </w:p>
    <w:p w14:paraId="4FB799B5" w14:textId="77777777" w:rsidR="00B063ED" w:rsidRPr="00BD6F2F" w:rsidRDefault="00B063ED" w:rsidP="00B063ED">
      <w:pPr>
        <w:pStyle w:val="Pargrafdellista"/>
        <w:spacing w:before="0" w:after="200"/>
        <w:ind w:left="-1428"/>
        <w:contextualSpacing/>
        <w:rPr>
          <w:rFonts w:cs="Arial"/>
          <w:bCs/>
        </w:rPr>
      </w:pPr>
    </w:p>
    <w:p w14:paraId="5190957C" w14:textId="77777777" w:rsidR="00B063ED" w:rsidRPr="005E5DFD" w:rsidRDefault="00B063ED" w:rsidP="00B063ED">
      <w:pPr>
        <w:pStyle w:val="Pargrafdellista"/>
        <w:numPr>
          <w:ilvl w:val="1"/>
          <w:numId w:val="2"/>
        </w:numPr>
        <w:spacing w:before="0" w:after="200"/>
        <w:ind w:left="360"/>
        <w:contextualSpacing/>
        <w:rPr>
          <w:rFonts w:cs="Arial"/>
          <w:bCs/>
        </w:rPr>
      </w:pPr>
      <w:r w:rsidRPr="005E5DFD">
        <w:rPr>
          <w:rFonts w:cs="Arial"/>
          <w:iCs/>
        </w:rPr>
        <w:t xml:space="preserve">Cursos segons nombre d’hores: </w:t>
      </w:r>
    </w:p>
    <w:p w14:paraId="32C3A2FE" w14:textId="77777777" w:rsidR="00B063ED" w:rsidRDefault="00B063ED" w:rsidP="00B063ED">
      <w:pPr>
        <w:widowControl w:val="0"/>
        <w:numPr>
          <w:ilvl w:val="0"/>
          <w:numId w:val="1"/>
        </w:numPr>
        <w:snapToGrid/>
        <w:spacing w:before="0" w:after="160" w:line="252" w:lineRule="auto"/>
        <w:rPr>
          <w:lang w:val="ca-ES"/>
        </w:rPr>
      </w:pPr>
      <w:r>
        <w:rPr>
          <w:lang w:val="ca-ES"/>
        </w:rPr>
        <w:lastRenderedPageBreak/>
        <w:t>Cursos de més de 20 hores: 1 punt per curs fins un màxim de 7 punts.</w:t>
      </w:r>
    </w:p>
    <w:p w14:paraId="1650C829" w14:textId="77777777" w:rsidR="00B063ED" w:rsidRPr="005E5DFD" w:rsidRDefault="00B063ED" w:rsidP="00B063ED">
      <w:pPr>
        <w:widowControl w:val="0"/>
        <w:numPr>
          <w:ilvl w:val="0"/>
          <w:numId w:val="1"/>
        </w:numPr>
        <w:snapToGrid/>
        <w:spacing w:before="0" w:after="160" w:line="252" w:lineRule="auto"/>
        <w:rPr>
          <w:lang w:val="ca-ES"/>
        </w:rPr>
      </w:pPr>
      <w:r>
        <w:rPr>
          <w:lang w:val="ca-ES"/>
        </w:rPr>
        <w:t>Cursos de menys de 20 hores: 0,5 punts per curs fins un màxim de 5 punts.</w:t>
      </w:r>
    </w:p>
    <w:tbl>
      <w:tblPr>
        <w:tblpPr w:leftFromText="141" w:rightFromText="141" w:vertAnchor="text" w:tblpY="251"/>
        <w:tblW w:w="8505" w:type="dxa"/>
        <w:tblBorders>
          <w:top w:val="single" w:sz="4" w:space="0" w:color="000000"/>
          <w:left w:val="single" w:sz="4" w:space="0" w:color="000000"/>
          <w:bottom w:val="single" w:sz="4" w:space="0" w:color="000000"/>
          <w:insideH w:val="single" w:sz="4" w:space="0" w:color="000000"/>
        </w:tblBorders>
        <w:tblCellMar>
          <w:left w:w="58" w:type="dxa"/>
        </w:tblCellMar>
        <w:tblLook w:val="04A0" w:firstRow="1" w:lastRow="0" w:firstColumn="1" w:lastColumn="0" w:noHBand="0" w:noVBand="1"/>
      </w:tblPr>
      <w:tblGrid>
        <w:gridCol w:w="2547"/>
        <w:gridCol w:w="3969"/>
        <w:gridCol w:w="1989"/>
      </w:tblGrid>
      <w:tr w:rsidR="00B063ED" w14:paraId="0739834E" w14:textId="77777777" w:rsidTr="00247E27">
        <w:trPr>
          <w:trHeight w:val="376"/>
        </w:trPr>
        <w:tc>
          <w:tcPr>
            <w:tcW w:w="2547" w:type="dxa"/>
            <w:tcBorders>
              <w:top w:val="single" w:sz="4" w:space="0" w:color="000000"/>
              <w:left w:val="single" w:sz="4" w:space="0" w:color="000000"/>
              <w:bottom w:val="single" w:sz="4" w:space="0" w:color="000000"/>
            </w:tcBorders>
            <w:shd w:val="clear" w:color="auto" w:fill="D9D9D9" w:themeFill="background1" w:themeFillShade="D9"/>
            <w:vAlign w:val="center"/>
          </w:tcPr>
          <w:p w14:paraId="341B9739" w14:textId="77777777" w:rsidR="00B063ED" w:rsidRDefault="00B063ED" w:rsidP="00247E27">
            <w:pPr>
              <w:widowControl w:val="0"/>
              <w:spacing w:after="120"/>
              <w:jc w:val="center"/>
              <w:rPr>
                <w:b/>
                <w:bCs/>
              </w:rPr>
            </w:pPr>
            <w:r>
              <w:rPr>
                <w:b/>
                <w:bCs/>
              </w:rPr>
              <w:t>NOM I FUNCIÓ DE LA PERSONA ADSCRITA AL CONTRACTE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8546BE" w14:textId="77777777" w:rsidR="00B063ED" w:rsidRDefault="00B063ED" w:rsidP="00247E27">
            <w:pPr>
              <w:widowControl w:val="0"/>
              <w:spacing w:after="120"/>
              <w:jc w:val="center"/>
            </w:pPr>
            <w:r>
              <w:rPr>
                <w:b/>
                <w:lang w:val="ca-ES"/>
              </w:rPr>
              <w:t>NOM DE LA FORMACIÓ</w:t>
            </w:r>
          </w:p>
        </w:tc>
        <w:tc>
          <w:tcPr>
            <w:tcW w:w="19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F7A31E" w14:textId="77777777" w:rsidR="00B063ED" w:rsidRDefault="00B063ED" w:rsidP="00247E27">
            <w:pPr>
              <w:widowControl w:val="0"/>
              <w:spacing w:after="120"/>
              <w:jc w:val="center"/>
              <w:rPr>
                <w:b/>
                <w:lang w:val="ca-ES"/>
              </w:rPr>
            </w:pPr>
            <w:r>
              <w:rPr>
                <w:b/>
                <w:lang w:val="ca-ES"/>
              </w:rPr>
              <w:t>HORES</w:t>
            </w:r>
          </w:p>
        </w:tc>
      </w:tr>
      <w:tr w:rsidR="00B063ED" w14:paraId="70FC0BE4" w14:textId="77777777" w:rsidTr="00247E27">
        <w:trPr>
          <w:trHeight w:val="430"/>
        </w:trPr>
        <w:tc>
          <w:tcPr>
            <w:tcW w:w="2547" w:type="dxa"/>
            <w:tcBorders>
              <w:top w:val="single" w:sz="4" w:space="0" w:color="000000"/>
              <w:left w:val="single" w:sz="4" w:space="0" w:color="000000"/>
              <w:bottom w:val="single" w:sz="4" w:space="0" w:color="000000"/>
            </w:tcBorders>
          </w:tcPr>
          <w:p w14:paraId="446EECCD" w14:textId="77777777" w:rsidR="00B063ED" w:rsidRDefault="00B063ED" w:rsidP="00247E27">
            <w:pPr>
              <w:widowControl w:val="0"/>
              <w:spacing w:after="120"/>
              <w:rPr>
                <w:b/>
                <w:lang w:val="ca-ES"/>
              </w:rPr>
            </w:pPr>
          </w:p>
        </w:tc>
        <w:tc>
          <w:tcPr>
            <w:tcW w:w="3969" w:type="dxa"/>
            <w:tcBorders>
              <w:top w:val="single" w:sz="4" w:space="0" w:color="000000"/>
              <w:left w:val="single" w:sz="4" w:space="0" w:color="000000"/>
              <w:bottom w:val="single" w:sz="4" w:space="0" w:color="000000"/>
              <w:right w:val="single" w:sz="4" w:space="0" w:color="000000"/>
            </w:tcBorders>
          </w:tcPr>
          <w:p w14:paraId="6E7F476A" w14:textId="77777777" w:rsidR="00B063ED" w:rsidRDefault="00B063ED" w:rsidP="00247E27">
            <w:pPr>
              <w:widowControl w:val="0"/>
              <w:spacing w:after="120"/>
              <w:rPr>
                <w:b/>
                <w:lang w:val="ca-ES"/>
              </w:rPr>
            </w:pPr>
          </w:p>
        </w:tc>
        <w:tc>
          <w:tcPr>
            <w:tcW w:w="1989" w:type="dxa"/>
            <w:tcBorders>
              <w:top w:val="single" w:sz="4" w:space="0" w:color="000000"/>
              <w:left w:val="single" w:sz="4" w:space="0" w:color="000000"/>
              <w:bottom w:val="single" w:sz="4" w:space="0" w:color="000000"/>
              <w:right w:val="single" w:sz="4" w:space="0" w:color="000000"/>
            </w:tcBorders>
          </w:tcPr>
          <w:p w14:paraId="23E3B0A2" w14:textId="77777777" w:rsidR="00B063ED" w:rsidRDefault="00B063ED" w:rsidP="00247E27">
            <w:pPr>
              <w:widowControl w:val="0"/>
              <w:spacing w:after="120"/>
              <w:rPr>
                <w:b/>
                <w:lang w:val="ca-ES"/>
              </w:rPr>
            </w:pPr>
          </w:p>
        </w:tc>
      </w:tr>
      <w:tr w:rsidR="00B063ED" w14:paraId="03CC2285" w14:textId="77777777" w:rsidTr="00247E27">
        <w:trPr>
          <w:trHeight w:val="430"/>
        </w:trPr>
        <w:tc>
          <w:tcPr>
            <w:tcW w:w="2547" w:type="dxa"/>
            <w:tcBorders>
              <w:top w:val="single" w:sz="4" w:space="0" w:color="000000"/>
              <w:left w:val="single" w:sz="4" w:space="0" w:color="000000"/>
              <w:bottom w:val="single" w:sz="4" w:space="0" w:color="000000"/>
            </w:tcBorders>
          </w:tcPr>
          <w:p w14:paraId="10613041" w14:textId="77777777" w:rsidR="00B063ED" w:rsidRDefault="00B063ED" w:rsidP="00247E27">
            <w:pPr>
              <w:widowControl w:val="0"/>
              <w:spacing w:after="120"/>
              <w:rPr>
                <w:b/>
                <w:lang w:val="ca-ES"/>
              </w:rPr>
            </w:pPr>
          </w:p>
        </w:tc>
        <w:tc>
          <w:tcPr>
            <w:tcW w:w="3969" w:type="dxa"/>
            <w:tcBorders>
              <w:top w:val="single" w:sz="4" w:space="0" w:color="000000"/>
              <w:left w:val="single" w:sz="4" w:space="0" w:color="000000"/>
              <w:bottom w:val="single" w:sz="4" w:space="0" w:color="000000"/>
              <w:right w:val="single" w:sz="4" w:space="0" w:color="000000"/>
            </w:tcBorders>
          </w:tcPr>
          <w:p w14:paraId="7B84DBFE" w14:textId="77777777" w:rsidR="00B063ED" w:rsidRDefault="00B063ED" w:rsidP="00247E27">
            <w:pPr>
              <w:widowControl w:val="0"/>
              <w:spacing w:after="120"/>
              <w:rPr>
                <w:b/>
                <w:lang w:val="ca-ES"/>
              </w:rPr>
            </w:pPr>
          </w:p>
        </w:tc>
        <w:tc>
          <w:tcPr>
            <w:tcW w:w="1989" w:type="dxa"/>
            <w:tcBorders>
              <w:top w:val="single" w:sz="4" w:space="0" w:color="000000"/>
              <w:left w:val="single" w:sz="4" w:space="0" w:color="000000"/>
              <w:bottom w:val="single" w:sz="4" w:space="0" w:color="000000"/>
              <w:right w:val="single" w:sz="4" w:space="0" w:color="000000"/>
            </w:tcBorders>
          </w:tcPr>
          <w:p w14:paraId="32F889D3" w14:textId="77777777" w:rsidR="00B063ED" w:rsidRDefault="00B063ED" w:rsidP="00247E27">
            <w:pPr>
              <w:widowControl w:val="0"/>
              <w:spacing w:after="120"/>
              <w:rPr>
                <w:b/>
                <w:lang w:val="ca-ES"/>
              </w:rPr>
            </w:pPr>
          </w:p>
        </w:tc>
      </w:tr>
      <w:tr w:rsidR="00B063ED" w14:paraId="536157BA" w14:textId="77777777" w:rsidTr="00247E27">
        <w:trPr>
          <w:trHeight w:val="430"/>
        </w:trPr>
        <w:tc>
          <w:tcPr>
            <w:tcW w:w="2547" w:type="dxa"/>
            <w:tcBorders>
              <w:top w:val="single" w:sz="4" w:space="0" w:color="000000"/>
              <w:left w:val="single" w:sz="4" w:space="0" w:color="000000"/>
              <w:bottom w:val="single" w:sz="4" w:space="0" w:color="000000"/>
            </w:tcBorders>
          </w:tcPr>
          <w:p w14:paraId="49550B01" w14:textId="77777777" w:rsidR="00B063ED" w:rsidRDefault="00B063ED" w:rsidP="00247E27">
            <w:pPr>
              <w:widowControl w:val="0"/>
              <w:spacing w:after="120"/>
              <w:rPr>
                <w:b/>
                <w:lang w:val="ca-ES"/>
              </w:rPr>
            </w:pPr>
          </w:p>
        </w:tc>
        <w:tc>
          <w:tcPr>
            <w:tcW w:w="3969" w:type="dxa"/>
            <w:tcBorders>
              <w:top w:val="single" w:sz="4" w:space="0" w:color="000000"/>
              <w:left w:val="single" w:sz="4" w:space="0" w:color="000000"/>
              <w:bottom w:val="single" w:sz="4" w:space="0" w:color="000000"/>
              <w:right w:val="single" w:sz="4" w:space="0" w:color="000000"/>
            </w:tcBorders>
          </w:tcPr>
          <w:p w14:paraId="5E93F22A" w14:textId="77777777" w:rsidR="00B063ED" w:rsidRDefault="00B063ED" w:rsidP="00247E27">
            <w:pPr>
              <w:widowControl w:val="0"/>
              <w:spacing w:after="120"/>
              <w:rPr>
                <w:b/>
                <w:lang w:val="ca-ES"/>
              </w:rPr>
            </w:pPr>
          </w:p>
        </w:tc>
        <w:tc>
          <w:tcPr>
            <w:tcW w:w="1989" w:type="dxa"/>
            <w:tcBorders>
              <w:top w:val="single" w:sz="4" w:space="0" w:color="000000"/>
              <w:left w:val="single" w:sz="4" w:space="0" w:color="000000"/>
              <w:bottom w:val="single" w:sz="4" w:space="0" w:color="000000"/>
              <w:right w:val="single" w:sz="4" w:space="0" w:color="000000"/>
            </w:tcBorders>
          </w:tcPr>
          <w:p w14:paraId="6CBE1610" w14:textId="77777777" w:rsidR="00B063ED" w:rsidRDefault="00B063ED" w:rsidP="00247E27">
            <w:pPr>
              <w:widowControl w:val="0"/>
              <w:spacing w:after="120"/>
              <w:rPr>
                <w:b/>
                <w:lang w:val="ca-ES"/>
              </w:rPr>
            </w:pPr>
          </w:p>
        </w:tc>
      </w:tr>
      <w:tr w:rsidR="00B063ED" w14:paraId="08D6E9A8" w14:textId="77777777" w:rsidTr="00247E27">
        <w:trPr>
          <w:trHeight w:val="430"/>
        </w:trPr>
        <w:tc>
          <w:tcPr>
            <w:tcW w:w="2547" w:type="dxa"/>
            <w:tcBorders>
              <w:top w:val="single" w:sz="4" w:space="0" w:color="000000"/>
              <w:left w:val="single" w:sz="4" w:space="0" w:color="000000"/>
              <w:bottom w:val="single" w:sz="4" w:space="0" w:color="000000"/>
            </w:tcBorders>
          </w:tcPr>
          <w:p w14:paraId="586F5468" w14:textId="77777777" w:rsidR="00B063ED" w:rsidRDefault="00B063ED" w:rsidP="00247E27">
            <w:pPr>
              <w:widowControl w:val="0"/>
              <w:spacing w:after="120"/>
              <w:rPr>
                <w:b/>
                <w:lang w:val="ca-ES"/>
              </w:rPr>
            </w:pPr>
          </w:p>
        </w:tc>
        <w:tc>
          <w:tcPr>
            <w:tcW w:w="3969" w:type="dxa"/>
            <w:tcBorders>
              <w:top w:val="single" w:sz="4" w:space="0" w:color="000000"/>
              <w:left w:val="single" w:sz="4" w:space="0" w:color="000000"/>
              <w:bottom w:val="single" w:sz="4" w:space="0" w:color="000000"/>
              <w:right w:val="single" w:sz="4" w:space="0" w:color="000000"/>
            </w:tcBorders>
          </w:tcPr>
          <w:p w14:paraId="420611D1" w14:textId="77777777" w:rsidR="00B063ED" w:rsidRDefault="00B063ED" w:rsidP="00247E27">
            <w:pPr>
              <w:widowControl w:val="0"/>
              <w:spacing w:after="120"/>
              <w:rPr>
                <w:b/>
                <w:lang w:val="ca-ES"/>
              </w:rPr>
            </w:pPr>
          </w:p>
        </w:tc>
        <w:tc>
          <w:tcPr>
            <w:tcW w:w="1989" w:type="dxa"/>
            <w:tcBorders>
              <w:top w:val="single" w:sz="4" w:space="0" w:color="000000"/>
              <w:left w:val="single" w:sz="4" w:space="0" w:color="000000"/>
              <w:bottom w:val="single" w:sz="4" w:space="0" w:color="000000"/>
              <w:right w:val="single" w:sz="4" w:space="0" w:color="000000"/>
            </w:tcBorders>
          </w:tcPr>
          <w:p w14:paraId="7DE65850" w14:textId="77777777" w:rsidR="00B063ED" w:rsidRDefault="00B063ED" w:rsidP="00247E27">
            <w:pPr>
              <w:widowControl w:val="0"/>
              <w:spacing w:after="120"/>
              <w:rPr>
                <w:b/>
                <w:lang w:val="ca-ES"/>
              </w:rPr>
            </w:pPr>
          </w:p>
        </w:tc>
      </w:tr>
      <w:tr w:rsidR="00B063ED" w14:paraId="7B9E8104" w14:textId="77777777" w:rsidTr="00247E27">
        <w:trPr>
          <w:trHeight w:val="430"/>
        </w:trPr>
        <w:tc>
          <w:tcPr>
            <w:tcW w:w="2547" w:type="dxa"/>
            <w:tcBorders>
              <w:top w:val="single" w:sz="4" w:space="0" w:color="000000"/>
              <w:left w:val="single" w:sz="4" w:space="0" w:color="000000"/>
              <w:bottom w:val="single" w:sz="4" w:space="0" w:color="000000"/>
            </w:tcBorders>
          </w:tcPr>
          <w:p w14:paraId="37CE776C" w14:textId="77777777" w:rsidR="00B063ED" w:rsidRDefault="00B063ED" w:rsidP="00247E27">
            <w:pPr>
              <w:widowControl w:val="0"/>
              <w:spacing w:after="120"/>
              <w:rPr>
                <w:b/>
                <w:lang w:val="ca-ES"/>
              </w:rPr>
            </w:pPr>
          </w:p>
        </w:tc>
        <w:tc>
          <w:tcPr>
            <w:tcW w:w="3969" w:type="dxa"/>
            <w:tcBorders>
              <w:top w:val="single" w:sz="4" w:space="0" w:color="000000"/>
              <w:left w:val="single" w:sz="4" w:space="0" w:color="000000"/>
              <w:bottom w:val="single" w:sz="4" w:space="0" w:color="000000"/>
              <w:right w:val="single" w:sz="4" w:space="0" w:color="000000"/>
            </w:tcBorders>
          </w:tcPr>
          <w:p w14:paraId="06C83637" w14:textId="77777777" w:rsidR="00B063ED" w:rsidRDefault="00B063ED" w:rsidP="00247E27">
            <w:pPr>
              <w:widowControl w:val="0"/>
              <w:spacing w:after="120"/>
              <w:rPr>
                <w:b/>
                <w:lang w:val="ca-ES"/>
              </w:rPr>
            </w:pPr>
          </w:p>
        </w:tc>
        <w:tc>
          <w:tcPr>
            <w:tcW w:w="1989" w:type="dxa"/>
            <w:tcBorders>
              <w:top w:val="single" w:sz="4" w:space="0" w:color="000000"/>
              <w:left w:val="single" w:sz="4" w:space="0" w:color="000000"/>
              <w:bottom w:val="single" w:sz="4" w:space="0" w:color="000000"/>
              <w:right w:val="single" w:sz="4" w:space="0" w:color="000000"/>
            </w:tcBorders>
          </w:tcPr>
          <w:p w14:paraId="49D49680" w14:textId="77777777" w:rsidR="00B063ED" w:rsidRDefault="00B063ED" w:rsidP="00247E27">
            <w:pPr>
              <w:widowControl w:val="0"/>
              <w:spacing w:after="120"/>
              <w:rPr>
                <w:b/>
                <w:lang w:val="ca-ES"/>
              </w:rPr>
            </w:pPr>
          </w:p>
        </w:tc>
      </w:tr>
      <w:tr w:rsidR="00B063ED" w14:paraId="0AD7AB6C" w14:textId="77777777" w:rsidTr="00247E27">
        <w:trPr>
          <w:trHeight w:val="430"/>
        </w:trPr>
        <w:tc>
          <w:tcPr>
            <w:tcW w:w="2547" w:type="dxa"/>
            <w:tcBorders>
              <w:top w:val="single" w:sz="4" w:space="0" w:color="000000"/>
              <w:left w:val="single" w:sz="4" w:space="0" w:color="000000"/>
              <w:bottom w:val="single" w:sz="4" w:space="0" w:color="000000"/>
            </w:tcBorders>
          </w:tcPr>
          <w:p w14:paraId="0AC87277" w14:textId="77777777" w:rsidR="00B063ED" w:rsidRDefault="00B063ED" w:rsidP="00247E27">
            <w:pPr>
              <w:widowControl w:val="0"/>
              <w:spacing w:after="120"/>
              <w:rPr>
                <w:b/>
                <w:lang w:val="ca-ES"/>
              </w:rPr>
            </w:pPr>
          </w:p>
        </w:tc>
        <w:tc>
          <w:tcPr>
            <w:tcW w:w="3969" w:type="dxa"/>
            <w:tcBorders>
              <w:top w:val="single" w:sz="4" w:space="0" w:color="000000"/>
              <w:left w:val="single" w:sz="4" w:space="0" w:color="000000"/>
              <w:bottom w:val="single" w:sz="4" w:space="0" w:color="000000"/>
              <w:right w:val="single" w:sz="4" w:space="0" w:color="000000"/>
            </w:tcBorders>
          </w:tcPr>
          <w:p w14:paraId="46DBE405" w14:textId="77777777" w:rsidR="00B063ED" w:rsidRDefault="00B063ED" w:rsidP="00247E27">
            <w:pPr>
              <w:widowControl w:val="0"/>
              <w:spacing w:after="120"/>
              <w:rPr>
                <w:b/>
                <w:lang w:val="ca-ES"/>
              </w:rPr>
            </w:pPr>
          </w:p>
        </w:tc>
        <w:tc>
          <w:tcPr>
            <w:tcW w:w="1989" w:type="dxa"/>
            <w:tcBorders>
              <w:top w:val="single" w:sz="4" w:space="0" w:color="000000"/>
              <w:left w:val="single" w:sz="4" w:space="0" w:color="000000"/>
              <w:bottom w:val="single" w:sz="4" w:space="0" w:color="000000"/>
              <w:right w:val="single" w:sz="4" w:space="0" w:color="000000"/>
            </w:tcBorders>
          </w:tcPr>
          <w:p w14:paraId="7CC774C5" w14:textId="77777777" w:rsidR="00B063ED" w:rsidRDefault="00B063ED" w:rsidP="00247E27">
            <w:pPr>
              <w:widowControl w:val="0"/>
              <w:spacing w:after="120"/>
              <w:rPr>
                <w:b/>
                <w:lang w:val="ca-ES"/>
              </w:rPr>
            </w:pPr>
          </w:p>
        </w:tc>
      </w:tr>
    </w:tbl>
    <w:p w14:paraId="0ED7F979" w14:textId="77777777" w:rsidR="00B063ED" w:rsidRDefault="00B063ED" w:rsidP="00B063ED">
      <w:pPr>
        <w:spacing w:after="120"/>
        <w:rPr>
          <w:lang w:val="ca-ES"/>
        </w:rPr>
      </w:pPr>
    </w:p>
    <w:p w14:paraId="0E8A4305" w14:textId="77777777" w:rsidR="00B063ED" w:rsidRDefault="00B063ED" w:rsidP="00B063ED">
      <w:pPr>
        <w:rPr>
          <w:rFonts w:cs="Arial"/>
          <w:bCs/>
          <w:lang w:val="ca-ES"/>
        </w:rPr>
      </w:pPr>
    </w:p>
    <w:p w14:paraId="6939C2CC" w14:textId="77777777" w:rsidR="00B063ED" w:rsidRDefault="00B063ED" w:rsidP="00B063ED">
      <w:pPr>
        <w:rPr>
          <w:rFonts w:cs="Arial"/>
          <w:bCs/>
          <w:lang w:val="ca-ES"/>
        </w:rPr>
      </w:pPr>
    </w:p>
    <w:p w14:paraId="67F2FDD9" w14:textId="77777777" w:rsidR="00B063ED" w:rsidRDefault="00B063ED" w:rsidP="00B063ED">
      <w:pPr>
        <w:rPr>
          <w:rFonts w:cs="Arial"/>
          <w:lang w:val="ca-ES"/>
        </w:rPr>
      </w:pPr>
      <w:r>
        <w:rPr>
          <w:rFonts w:cs="Arial"/>
          <w:bCs/>
          <w:lang w:val="ca-ES"/>
        </w:rPr>
        <w:t>I per deixar-ne constància, signo la present declaració.</w:t>
      </w:r>
    </w:p>
    <w:p w14:paraId="700163B1" w14:textId="77777777" w:rsidR="00B063ED" w:rsidRPr="00485391" w:rsidRDefault="00B063ED" w:rsidP="00B063ED">
      <w:pPr>
        <w:rPr>
          <w:rFonts w:eastAsiaTheme="majorEastAsia" w:cs="Arial"/>
          <w:i/>
          <w:iCs/>
          <w:sz w:val="24"/>
          <w:szCs w:val="24"/>
          <w:lang w:val="ca-ES"/>
        </w:rPr>
      </w:pPr>
      <w:r w:rsidRPr="00485391">
        <w:rPr>
          <w:rFonts w:cs="Arial"/>
          <w:i/>
          <w:iCs/>
          <w:lang w:val="ca-ES"/>
        </w:rPr>
        <w:t>(Signatura del representant legal)</w:t>
      </w:r>
    </w:p>
    <w:p w14:paraId="005A72CB" w14:textId="77777777" w:rsidR="00B063ED" w:rsidRDefault="00B063ED" w:rsidP="00B063ED"/>
    <w:p w14:paraId="28F28208" w14:textId="77777777" w:rsidR="00B063ED" w:rsidRPr="00864989" w:rsidRDefault="00B063ED" w:rsidP="00B063ED">
      <w:pPr>
        <w:rPr>
          <w:lang w:val="ca-ES"/>
        </w:rPr>
      </w:pPr>
    </w:p>
    <w:p w14:paraId="7A732DCB" w14:textId="77777777" w:rsidR="00B063ED" w:rsidRPr="00864989" w:rsidRDefault="00B063ED" w:rsidP="00B063ED">
      <w:pPr>
        <w:rPr>
          <w:lang w:val="ca-ES"/>
        </w:rPr>
      </w:pPr>
    </w:p>
    <w:p w14:paraId="2FB0B883" w14:textId="77777777" w:rsidR="00B063ED" w:rsidRPr="00864989" w:rsidRDefault="00B063ED" w:rsidP="00B063ED">
      <w:pPr>
        <w:rPr>
          <w:lang w:val="ca-ES"/>
        </w:rPr>
      </w:pPr>
    </w:p>
    <w:p w14:paraId="29A3457E" w14:textId="77777777" w:rsidR="00B063ED" w:rsidRPr="00864989" w:rsidRDefault="00B063ED" w:rsidP="00B063ED">
      <w:pPr>
        <w:rPr>
          <w:lang w:val="ca-ES"/>
        </w:rPr>
      </w:pPr>
    </w:p>
    <w:p w14:paraId="77ADCCAF" w14:textId="77777777" w:rsidR="00B063ED" w:rsidRPr="00864989" w:rsidRDefault="00B063ED" w:rsidP="00B063ED">
      <w:pPr>
        <w:rPr>
          <w:lang w:val="ca-ES"/>
        </w:rPr>
      </w:pPr>
    </w:p>
    <w:p w14:paraId="61925493" w14:textId="77777777" w:rsidR="00B063ED" w:rsidRPr="00864989" w:rsidRDefault="00B063ED" w:rsidP="00B063ED">
      <w:pPr>
        <w:rPr>
          <w:lang w:val="ca-ES"/>
        </w:rPr>
      </w:pPr>
    </w:p>
    <w:p w14:paraId="57E4D815" w14:textId="77777777" w:rsidR="005C7365" w:rsidRDefault="005C7365"/>
    <w:sectPr w:rsidR="005C736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39EC" w14:textId="77777777" w:rsidR="008C1443" w:rsidRDefault="008C1443" w:rsidP="00B063ED">
      <w:pPr>
        <w:spacing w:before="0" w:line="240" w:lineRule="auto"/>
      </w:pPr>
      <w:r>
        <w:separator/>
      </w:r>
    </w:p>
  </w:endnote>
  <w:endnote w:type="continuationSeparator" w:id="0">
    <w:p w14:paraId="2F1D5F38" w14:textId="77777777" w:rsidR="008C1443" w:rsidRDefault="008C1443" w:rsidP="00B063E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5A0C" w14:textId="77777777" w:rsidR="008C1443" w:rsidRDefault="008C1443" w:rsidP="00B063ED">
      <w:pPr>
        <w:spacing w:before="0" w:line="240" w:lineRule="auto"/>
      </w:pPr>
      <w:r>
        <w:separator/>
      </w:r>
    </w:p>
  </w:footnote>
  <w:footnote w:type="continuationSeparator" w:id="0">
    <w:p w14:paraId="0B77E451" w14:textId="77777777" w:rsidR="008C1443" w:rsidRDefault="008C1443" w:rsidP="00B063E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2C40" w14:textId="40A3CD03" w:rsidR="00B063ED" w:rsidRDefault="00B063ED">
    <w:pPr>
      <w:pStyle w:val="Capalera"/>
    </w:pPr>
    <w:r>
      <w:rPr>
        <w:noProof/>
      </w:rPr>
      <w:drawing>
        <wp:anchor distT="0" distB="0" distL="114300" distR="114300" simplePos="0" relativeHeight="251658240" behindDoc="0" locked="0" layoutInCell="1" allowOverlap="1" wp14:anchorId="76AA17F0" wp14:editId="2F436BB1">
          <wp:simplePos x="0" y="0"/>
          <wp:positionH relativeFrom="margin">
            <wp:align>left</wp:align>
          </wp:positionH>
          <wp:positionV relativeFrom="margin">
            <wp:posOffset>-647700</wp:posOffset>
          </wp:positionV>
          <wp:extent cx="1524000" cy="471188"/>
          <wp:effectExtent l="0" t="0" r="0" b="5080"/>
          <wp:wrapSquare wrapText="bothSides"/>
          <wp:docPr id="210366669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7118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75653"/>
    <w:multiLevelType w:val="hybridMultilevel"/>
    <w:tmpl w:val="F6C6C600"/>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D7F3A38"/>
    <w:multiLevelType w:val="hybridMultilevel"/>
    <w:tmpl w:val="63B6A50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58365553">
    <w:abstractNumId w:val="1"/>
  </w:num>
  <w:num w:numId="2" w16cid:durableId="180415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ED"/>
    <w:rsid w:val="005C7365"/>
    <w:rsid w:val="008C1443"/>
    <w:rsid w:val="00B063ED"/>
    <w:rsid w:val="00C333EE"/>
    <w:rsid w:val="00D576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4A7A"/>
  <w15:chartTrackingRefBased/>
  <w15:docId w15:val="{230A887C-8827-40B1-8473-2C36DAB7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ED"/>
    <w:pPr>
      <w:suppressAutoHyphens/>
      <w:snapToGrid w:val="0"/>
      <w:spacing w:before="120" w:after="0" w:line="276" w:lineRule="auto"/>
      <w:jc w:val="both"/>
    </w:pPr>
    <w:rPr>
      <w:rFonts w:ascii="Arial" w:hAnsi="Arial"/>
      <w:kern w:val="0"/>
      <w14:ligatures w14:val="none"/>
    </w:rPr>
  </w:style>
  <w:style w:type="paragraph" w:styleId="Ttol1">
    <w:name w:val="heading 1"/>
    <w:basedOn w:val="Normal"/>
    <w:next w:val="Normal"/>
    <w:link w:val="Ttol1Car"/>
    <w:uiPriority w:val="9"/>
    <w:qFormat/>
    <w:rsid w:val="00B063ED"/>
    <w:pPr>
      <w:keepNext/>
      <w:keepLines/>
      <w:spacing w:before="240" w:after="120"/>
      <w:outlineLvl w:val="0"/>
    </w:pPr>
    <w:rPr>
      <w:rFonts w:eastAsiaTheme="majorEastAsia" w:cstheme="majorBidi"/>
      <w:b/>
      <w:sz w:val="24"/>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qFormat/>
    <w:rsid w:val="00B063ED"/>
    <w:rPr>
      <w:rFonts w:ascii="Arial" w:eastAsiaTheme="majorEastAsia" w:hAnsi="Arial" w:cstheme="majorBidi"/>
      <w:b/>
      <w:kern w:val="0"/>
      <w:sz w:val="24"/>
      <w:szCs w:val="32"/>
      <w14:ligatures w14:val="none"/>
    </w:rPr>
  </w:style>
  <w:style w:type="character" w:customStyle="1" w:styleId="PargrafdellistaCar">
    <w:name w:val="Paràgraf de llista Car"/>
    <w:link w:val="Pargrafdellista"/>
    <w:uiPriority w:val="34"/>
    <w:qFormat/>
    <w:rsid w:val="00B063ED"/>
    <w:rPr>
      <w:rFonts w:ascii="Arial" w:eastAsia="Microsoft Sans Serif" w:hAnsi="Arial" w:cs="Microsoft Sans Serif"/>
      <w:lang w:val="ca-ES"/>
    </w:rPr>
  </w:style>
  <w:style w:type="paragraph" w:styleId="Pargrafdellista">
    <w:name w:val="List Paragraph"/>
    <w:basedOn w:val="Normal"/>
    <w:link w:val="PargrafdellistaCar"/>
    <w:uiPriority w:val="34"/>
    <w:qFormat/>
    <w:rsid w:val="00B063ED"/>
    <w:pPr>
      <w:widowControl w:val="0"/>
      <w:suppressAutoHyphens w:val="0"/>
      <w:snapToGrid/>
      <w:spacing w:after="120"/>
      <w:ind w:left="505"/>
    </w:pPr>
    <w:rPr>
      <w:rFonts w:eastAsia="Microsoft Sans Serif" w:cs="Microsoft Sans Serif"/>
      <w:kern w:val="2"/>
      <w:lang w:val="ca-ES"/>
      <w14:ligatures w14:val="standardContextual"/>
    </w:rPr>
  </w:style>
  <w:style w:type="paragraph" w:styleId="Capalera">
    <w:name w:val="header"/>
    <w:basedOn w:val="Normal"/>
    <w:link w:val="CapaleraCar"/>
    <w:uiPriority w:val="99"/>
    <w:unhideWhenUsed/>
    <w:rsid w:val="00B063ED"/>
    <w:pPr>
      <w:tabs>
        <w:tab w:val="center" w:pos="4252"/>
        <w:tab w:val="right" w:pos="8504"/>
      </w:tabs>
      <w:spacing w:before="0" w:line="240" w:lineRule="auto"/>
    </w:pPr>
  </w:style>
  <w:style w:type="character" w:customStyle="1" w:styleId="CapaleraCar">
    <w:name w:val="Capçalera Car"/>
    <w:basedOn w:val="Lletraperdefectedelpargraf"/>
    <w:link w:val="Capalera"/>
    <w:uiPriority w:val="99"/>
    <w:rsid w:val="00B063ED"/>
    <w:rPr>
      <w:rFonts w:ascii="Arial" w:hAnsi="Arial"/>
      <w:kern w:val="0"/>
      <w14:ligatures w14:val="none"/>
    </w:rPr>
  </w:style>
  <w:style w:type="paragraph" w:styleId="Peu">
    <w:name w:val="footer"/>
    <w:basedOn w:val="Normal"/>
    <w:link w:val="PeuCar"/>
    <w:uiPriority w:val="99"/>
    <w:unhideWhenUsed/>
    <w:rsid w:val="00B063ED"/>
    <w:pPr>
      <w:tabs>
        <w:tab w:val="center" w:pos="4252"/>
        <w:tab w:val="right" w:pos="8504"/>
      </w:tabs>
      <w:spacing w:before="0" w:line="240" w:lineRule="auto"/>
    </w:pPr>
  </w:style>
  <w:style w:type="character" w:customStyle="1" w:styleId="PeuCar">
    <w:name w:val="Peu Car"/>
    <w:basedOn w:val="Lletraperdefectedelpargraf"/>
    <w:link w:val="Peu"/>
    <w:uiPriority w:val="99"/>
    <w:rsid w:val="00B063ED"/>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Ferrera Font</dc:creator>
  <cp:keywords/>
  <dc:description/>
  <cp:lastModifiedBy>Núria CB</cp:lastModifiedBy>
  <cp:revision>2</cp:revision>
  <dcterms:created xsi:type="dcterms:W3CDTF">2026-01-05T08:04:00Z</dcterms:created>
  <dcterms:modified xsi:type="dcterms:W3CDTF">2026-01-05T08:04:00Z</dcterms:modified>
</cp:coreProperties>
</file>