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A697" w14:textId="77777777" w:rsidR="00E54688" w:rsidRDefault="00E24698">
      <w:pPr>
        <w:pStyle w:val="Ttol1"/>
        <w:spacing w:before="237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1B1DA375" w14:textId="77777777" w:rsidR="00E54688" w:rsidRDefault="00E24698">
      <w:pPr>
        <w:spacing w:before="1"/>
        <w:ind w:left="569" w:right="565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CRITERIS AVALUABLES 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 AUTOMÀTICA</w:t>
      </w:r>
    </w:p>
    <w:p w14:paraId="5B14869C" w14:textId="77777777" w:rsidR="00E54688" w:rsidRDefault="00E24698">
      <w:pPr>
        <w:pStyle w:val="Textindependent"/>
        <w:spacing w:before="241"/>
        <w:ind w:left="143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D7CF6F9" w14:textId="77777777" w:rsidR="00E54688" w:rsidRDefault="00E24698">
      <w:pPr>
        <w:pStyle w:val="Textindependent"/>
        <w:spacing w:before="2"/>
        <w:ind w:left="143" w:right="137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 d’expedient 25000130 que té per objecte el subministrament i els serveis associats de dispositius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traducció</w:t>
      </w:r>
      <w:r>
        <w:rPr>
          <w:spacing w:val="-12"/>
        </w:rPr>
        <w:t xml:space="preserve"> </w:t>
      </w:r>
      <w:r>
        <w:t>automàtica</w:t>
      </w:r>
      <w:r>
        <w:rPr>
          <w:spacing w:val="-13"/>
        </w:rPr>
        <w:t xml:space="preserve"> </w:t>
      </w:r>
      <w:r>
        <w:t>d'ús</w:t>
      </w:r>
      <w:r>
        <w:rPr>
          <w:spacing w:val="-14"/>
        </w:rPr>
        <w:t xml:space="preserve"> </w:t>
      </w:r>
      <w:r>
        <w:t>personal,</w:t>
      </w:r>
      <w:r>
        <w:rPr>
          <w:spacing w:val="-14"/>
        </w:rPr>
        <w:t xml:space="preserve"> </w:t>
      </w:r>
      <w:r>
        <w:t>destinats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facilitar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comunicació</w:t>
      </w:r>
      <w:r>
        <w:rPr>
          <w:spacing w:val="-15"/>
        </w:rPr>
        <w:t xml:space="preserve"> </w:t>
      </w:r>
      <w:r>
        <w:t>multilingüe entre la ciutadania i els serveis públics de l'Ajuntament de Barcelona i els seus organismes adscrits, amb mesures de contractació pública sostenible, es compromet a realitzar-lo amb subjecció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plec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clàusules</w:t>
      </w:r>
      <w:r>
        <w:rPr>
          <w:spacing w:val="-6"/>
        </w:rPr>
        <w:t xml:space="preserve"> </w:t>
      </w:r>
      <w:r>
        <w:t>administratives</w:t>
      </w:r>
      <w:r>
        <w:rPr>
          <w:spacing w:val="-6"/>
        </w:rPr>
        <w:t xml:space="preserve"> </w:t>
      </w:r>
      <w:r>
        <w:t>particulars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prescripcions</w:t>
      </w:r>
      <w:r>
        <w:rPr>
          <w:spacing w:val="-6"/>
        </w:rPr>
        <w:t xml:space="preserve"> </w:t>
      </w:r>
      <w:r>
        <w:t>tècniques</w:t>
      </w:r>
      <w:r>
        <w:rPr>
          <w:spacing w:val="-6"/>
        </w:rPr>
        <w:t xml:space="preserve"> </w:t>
      </w:r>
      <w:r>
        <w:t>pel</w:t>
      </w:r>
      <w:r>
        <w:rPr>
          <w:spacing w:val="-5"/>
        </w:rPr>
        <w:t xml:space="preserve"> </w:t>
      </w:r>
      <w:r>
        <w:t xml:space="preserve">preu </w:t>
      </w:r>
      <w:r>
        <w:rPr>
          <w:spacing w:val="-4"/>
        </w:rPr>
        <w:t>de:</w:t>
      </w:r>
    </w:p>
    <w:p w14:paraId="7E1B824C" w14:textId="77777777" w:rsidR="00E54688" w:rsidRDefault="00E54688">
      <w:pPr>
        <w:pStyle w:val="Textindependent"/>
        <w:spacing w:before="241"/>
      </w:pPr>
    </w:p>
    <w:p w14:paraId="0062A7A2" w14:textId="77777777" w:rsidR="00E54688" w:rsidRDefault="00E24698">
      <w:pPr>
        <w:pStyle w:val="Ttol2"/>
        <w:jc w:val="both"/>
        <w:rPr>
          <w:u w:val="none"/>
        </w:rPr>
      </w:pPr>
      <w:r>
        <w:t>OFERTA</w:t>
      </w:r>
      <w:r>
        <w:rPr>
          <w:spacing w:val="-10"/>
        </w:rPr>
        <w:t xml:space="preserve"> </w:t>
      </w:r>
      <w:r>
        <w:rPr>
          <w:spacing w:val="-2"/>
        </w:rPr>
        <w:t>ECONÒMICA*:</w:t>
      </w:r>
    </w:p>
    <w:p w14:paraId="63C59571" w14:textId="77777777" w:rsidR="00E54688" w:rsidRDefault="00E54688">
      <w:pPr>
        <w:pStyle w:val="Textindependent"/>
        <w:spacing w:before="195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E54688" w14:paraId="0652250F" w14:textId="77777777">
        <w:trPr>
          <w:trHeight w:val="548"/>
        </w:trPr>
        <w:tc>
          <w:tcPr>
            <w:tcW w:w="2393" w:type="dxa"/>
          </w:tcPr>
          <w:p w14:paraId="2E02F49C" w14:textId="77777777" w:rsidR="00E54688" w:rsidRDefault="00E5468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26EBD65" w14:textId="77777777" w:rsidR="00E54688" w:rsidRDefault="00E24698">
            <w:pPr>
              <w:pStyle w:val="TableParagraph"/>
              <w:spacing w:before="56"/>
              <w:ind w:left="133" w:firstLine="710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IVA 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lletres i</w:t>
            </w:r>
            <w:r>
              <w:rPr>
                <w:b/>
                <w:spacing w:val="-2"/>
                <w:sz w:val="18"/>
              </w:rPr>
              <w:t xml:space="preserve"> 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6" w:type="dxa"/>
          </w:tcPr>
          <w:p w14:paraId="2D64926D" w14:textId="77777777" w:rsidR="00E54688" w:rsidRDefault="00E24698">
            <w:pPr>
              <w:pStyle w:val="TableParagraph"/>
              <w:tabs>
                <w:tab w:val="left" w:leader="dot" w:pos="643"/>
              </w:tabs>
              <w:spacing w:before="164"/>
              <w:ind w:right="2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E54688" w14:paraId="39AC6EC5" w14:textId="77777777">
        <w:trPr>
          <w:trHeight w:val="365"/>
        </w:trPr>
        <w:tc>
          <w:tcPr>
            <w:tcW w:w="2393" w:type="dxa"/>
          </w:tcPr>
          <w:p w14:paraId="1864728A" w14:textId="77777777" w:rsidR="00E54688" w:rsidRDefault="00E24698">
            <w:pPr>
              <w:pStyle w:val="TableParagraph"/>
              <w:tabs>
                <w:tab w:val="left" w:leader="dot" w:pos="1787"/>
              </w:tabs>
              <w:spacing w:before="73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08AD38D" w14:textId="77777777" w:rsidR="00E54688" w:rsidRDefault="00E24698">
            <w:pPr>
              <w:pStyle w:val="TableParagraph"/>
              <w:spacing w:before="73"/>
              <w:ind w:right="20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48E2A3A3" w14:textId="77777777" w:rsidR="00E54688" w:rsidRDefault="00E24698">
            <w:pPr>
              <w:pStyle w:val="TableParagraph"/>
              <w:spacing w:before="73"/>
              <w:ind w:right="20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E54688" w14:paraId="6D733ADA" w14:textId="77777777">
        <w:trPr>
          <w:trHeight w:val="366"/>
        </w:trPr>
        <w:tc>
          <w:tcPr>
            <w:tcW w:w="2393" w:type="dxa"/>
          </w:tcPr>
          <w:p w14:paraId="27224B24" w14:textId="77777777" w:rsidR="00E54688" w:rsidRDefault="00E5468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9A97A2B" w14:textId="77777777" w:rsidR="00E54688" w:rsidRDefault="00E24698">
            <w:pPr>
              <w:pStyle w:val="TableParagraph"/>
              <w:spacing w:before="75"/>
              <w:ind w:right="2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6" w:type="dxa"/>
          </w:tcPr>
          <w:p w14:paraId="25C0B883" w14:textId="77777777" w:rsidR="00E54688" w:rsidRDefault="00E24698">
            <w:pPr>
              <w:pStyle w:val="TableParagraph"/>
              <w:spacing w:before="75"/>
              <w:ind w:right="20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78A59F0C" w14:textId="77777777" w:rsidR="00E54688" w:rsidRDefault="00E54688">
      <w:pPr>
        <w:pStyle w:val="Textindependent"/>
        <w:spacing w:before="2"/>
        <w:rPr>
          <w:b/>
        </w:rPr>
      </w:pPr>
    </w:p>
    <w:p w14:paraId="04D39842" w14:textId="77777777" w:rsidR="00E54688" w:rsidRDefault="00E24698">
      <w:pPr>
        <w:pStyle w:val="Textindependent"/>
        <w:ind w:left="1136" w:right="705" w:hanging="142"/>
        <w:jc w:val="both"/>
      </w:pPr>
      <w:r>
        <w:t>*</w:t>
      </w:r>
      <w:r>
        <w:rPr>
          <w:spacing w:val="-13"/>
        </w:rPr>
        <w:t xml:space="preserve"> </w:t>
      </w:r>
      <w:r>
        <w:t>L’oferta</w:t>
      </w:r>
      <w:r>
        <w:rPr>
          <w:spacing w:val="-11"/>
        </w:rPr>
        <w:t xml:space="preserve"> </w:t>
      </w:r>
      <w:r>
        <w:t>econòmica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licitador</w:t>
      </w:r>
      <w:r>
        <w:rPr>
          <w:spacing w:val="-12"/>
        </w:rPr>
        <w:t xml:space="preserve"> </w:t>
      </w:r>
      <w:r>
        <w:t>serà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resultat</w:t>
      </w:r>
      <w:r>
        <w:rPr>
          <w:spacing w:val="-13"/>
        </w:rPr>
        <w:t xml:space="preserve"> </w:t>
      </w:r>
      <w:r>
        <w:t>d’aplicar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preu</w:t>
      </w:r>
      <w:r>
        <w:rPr>
          <w:spacing w:val="-13"/>
        </w:rPr>
        <w:t xml:space="preserve"> </w:t>
      </w:r>
      <w:r>
        <w:t>unitari</w:t>
      </w:r>
      <w:r>
        <w:rPr>
          <w:spacing w:val="-13"/>
        </w:rPr>
        <w:t xml:space="preserve"> </w:t>
      </w:r>
      <w:r>
        <w:t>ofert 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volumetria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equips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subministrar</w:t>
      </w:r>
      <w:r>
        <w:rPr>
          <w:spacing w:val="-4"/>
        </w:rPr>
        <w:t xml:space="preserve"> </w:t>
      </w:r>
      <w:r>
        <w:t>(185</w:t>
      </w:r>
      <w:r>
        <w:rPr>
          <w:spacing w:val="-3"/>
        </w:rPr>
        <w:t xml:space="preserve"> </w:t>
      </w:r>
      <w:r>
        <w:t>unitats)</w:t>
      </w:r>
      <w:r>
        <w:rPr>
          <w:spacing w:val="-2"/>
        </w:rPr>
        <w:t xml:space="preserve"> </w:t>
      </w:r>
      <w:r>
        <w:t>establerta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</w:t>
      </w:r>
      <w:r>
        <w:rPr>
          <w:spacing w:val="-2"/>
        </w:rPr>
        <w:t xml:space="preserve"> </w:t>
      </w:r>
      <w:r>
        <w:t>4.6 del plec de prescripcions tècniques.</w:t>
      </w:r>
    </w:p>
    <w:p w14:paraId="4484CA0F" w14:textId="77777777" w:rsidR="00E54688" w:rsidRDefault="00E54688">
      <w:pPr>
        <w:pStyle w:val="Textindependent"/>
        <w:spacing w:before="2"/>
      </w:pPr>
    </w:p>
    <w:p w14:paraId="35487020" w14:textId="77777777" w:rsidR="00E54688" w:rsidRDefault="00E24698">
      <w:pPr>
        <w:pStyle w:val="Ttol2"/>
        <w:rPr>
          <w:b w:val="0"/>
          <w:u w:val="none"/>
        </w:rPr>
      </w:pPr>
      <w:r>
        <w:t>OFERTA</w:t>
      </w:r>
      <w:r>
        <w:rPr>
          <w:spacing w:val="-8"/>
        </w:rPr>
        <w:t xml:space="preserve"> </w:t>
      </w:r>
      <w:r>
        <w:t>PREU</w:t>
      </w:r>
      <w:r>
        <w:rPr>
          <w:spacing w:val="-5"/>
        </w:rPr>
        <w:t xml:space="preserve"> </w:t>
      </w:r>
      <w:r>
        <w:rPr>
          <w:spacing w:val="-2"/>
        </w:rPr>
        <w:t>UNITARI</w:t>
      </w:r>
      <w:r>
        <w:rPr>
          <w:b w:val="0"/>
          <w:spacing w:val="-2"/>
        </w:rPr>
        <w:t>**:</w:t>
      </w:r>
    </w:p>
    <w:p w14:paraId="37024AD3" w14:textId="77777777" w:rsidR="00E54688" w:rsidRDefault="00E54688">
      <w:pPr>
        <w:pStyle w:val="Textindependent"/>
        <w:spacing w:before="241"/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E54688" w14:paraId="55C8BB2A" w14:textId="77777777">
        <w:trPr>
          <w:trHeight w:val="973"/>
        </w:trPr>
        <w:tc>
          <w:tcPr>
            <w:tcW w:w="2393" w:type="dxa"/>
          </w:tcPr>
          <w:p w14:paraId="6DFD5A44" w14:textId="77777777" w:rsidR="00E54688" w:rsidRDefault="00E54688">
            <w:pPr>
              <w:pStyle w:val="TableParagraph"/>
              <w:spacing w:before="124"/>
              <w:jc w:val="left"/>
              <w:rPr>
                <w:sz w:val="20"/>
              </w:rPr>
            </w:pPr>
          </w:p>
          <w:p w14:paraId="2B7CC5D6" w14:textId="77777777" w:rsidR="00E54688" w:rsidRDefault="00E24698">
            <w:pPr>
              <w:pStyle w:val="TableParagraph"/>
              <w:ind w:left="7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unitari</w:t>
            </w:r>
          </w:p>
        </w:tc>
        <w:tc>
          <w:tcPr>
            <w:tcW w:w="2268" w:type="dxa"/>
          </w:tcPr>
          <w:p w14:paraId="6CBE6234" w14:textId="77777777" w:rsidR="00E54688" w:rsidRDefault="00E24698">
            <w:pPr>
              <w:pStyle w:val="TableParagraph"/>
              <w:spacing w:before="2" w:line="243" w:lineRule="exact"/>
              <w:ind w:right="22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sense</w:t>
            </w:r>
          </w:p>
          <w:p w14:paraId="5ECA5F52" w14:textId="77777777" w:rsidR="00E54688" w:rsidRDefault="00E24698">
            <w:pPr>
              <w:pStyle w:val="TableParagraph"/>
              <w:spacing w:line="242" w:lineRule="exact"/>
              <w:ind w:right="22"/>
              <w:rPr>
                <w:sz w:val="20"/>
              </w:rPr>
            </w:pPr>
            <w:r>
              <w:rPr>
                <w:spacing w:val="-5"/>
                <w:sz w:val="20"/>
              </w:rPr>
              <w:t>IVA</w:t>
            </w:r>
          </w:p>
          <w:p w14:paraId="14B7C580" w14:textId="77777777" w:rsidR="00E54688" w:rsidRDefault="00E24698">
            <w:pPr>
              <w:pStyle w:val="TableParagraph"/>
              <w:spacing w:line="243" w:lineRule="exact"/>
              <w:ind w:right="20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lletres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69208AE0" w14:textId="77777777" w:rsidR="00E54688" w:rsidRDefault="00E24698">
            <w:pPr>
              <w:pStyle w:val="TableParagraph"/>
              <w:spacing w:before="2" w:line="221" w:lineRule="exact"/>
              <w:ind w:right="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xifres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686" w:type="dxa"/>
          </w:tcPr>
          <w:p w14:paraId="207CA93D" w14:textId="77777777" w:rsidR="00E54688" w:rsidRDefault="00E54688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69755848" w14:textId="77777777" w:rsidR="00E54688" w:rsidRDefault="00E24698">
            <w:pPr>
              <w:pStyle w:val="TableParagraph"/>
              <w:tabs>
                <w:tab w:val="left" w:leader="dot" w:pos="717"/>
              </w:tabs>
              <w:ind w:right="25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  <w:tr w:rsidR="00E54688" w14:paraId="07225D29" w14:textId="77777777">
        <w:trPr>
          <w:trHeight w:val="538"/>
        </w:trPr>
        <w:tc>
          <w:tcPr>
            <w:tcW w:w="2393" w:type="dxa"/>
          </w:tcPr>
          <w:p w14:paraId="10C12183" w14:textId="77777777" w:rsidR="00E54688" w:rsidRDefault="00E24698">
            <w:pPr>
              <w:pStyle w:val="TableParagraph"/>
              <w:spacing w:before="28" w:line="243" w:lineRule="exact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IVA </w:t>
            </w:r>
            <w:r>
              <w:rPr>
                <w:spacing w:val="-2"/>
                <w:sz w:val="20"/>
              </w:rPr>
              <w:t>(......</w:t>
            </w:r>
          </w:p>
          <w:p w14:paraId="5C2F5D9A" w14:textId="77777777" w:rsidR="00E54688" w:rsidRDefault="00E24698">
            <w:pPr>
              <w:pStyle w:val="TableParagraph"/>
              <w:spacing w:line="243" w:lineRule="exact"/>
              <w:ind w:left="7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2026D3EF" w14:textId="77777777" w:rsidR="00E54688" w:rsidRDefault="00E24698">
            <w:pPr>
              <w:pStyle w:val="TableParagraph"/>
              <w:spacing w:before="148"/>
              <w:ind w:right="24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0C9D3C63" w14:textId="77777777" w:rsidR="00E54688" w:rsidRDefault="00E24698">
            <w:pPr>
              <w:pStyle w:val="TableParagraph"/>
              <w:spacing w:before="148"/>
              <w:ind w:right="25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E54688" w14:paraId="6D132DF5" w14:textId="77777777">
        <w:trPr>
          <w:trHeight w:val="531"/>
        </w:trPr>
        <w:tc>
          <w:tcPr>
            <w:tcW w:w="2393" w:type="dxa"/>
          </w:tcPr>
          <w:p w14:paraId="4C5CB467" w14:textId="77777777" w:rsidR="00E54688" w:rsidRDefault="00E5468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B81AA56" w14:textId="77777777" w:rsidR="00E54688" w:rsidRDefault="00E24698">
            <w:pPr>
              <w:pStyle w:val="TableParagraph"/>
              <w:spacing w:before="146"/>
              <w:ind w:right="2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686" w:type="dxa"/>
          </w:tcPr>
          <w:p w14:paraId="587073B1" w14:textId="77777777" w:rsidR="00E54688" w:rsidRDefault="00E24698">
            <w:pPr>
              <w:pStyle w:val="TableParagraph"/>
              <w:spacing w:before="146"/>
              <w:ind w:right="25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13D6F5FC" w14:textId="77777777" w:rsidR="00E54688" w:rsidRDefault="00E54688">
      <w:pPr>
        <w:pStyle w:val="Textindependent"/>
        <w:spacing w:before="2"/>
      </w:pPr>
    </w:p>
    <w:p w14:paraId="38A78044" w14:textId="77777777" w:rsidR="00E54688" w:rsidRDefault="00E24698">
      <w:pPr>
        <w:pStyle w:val="Textindependent"/>
        <w:ind w:left="1137" w:right="525" w:hanging="274"/>
      </w:pPr>
      <w:r>
        <w:t>**</w:t>
      </w:r>
      <w:r>
        <w:rPr>
          <w:spacing w:val="-4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unitari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superar</w:t>
      </w:r>
      <w:r>
        <w:rPr>
          <w:spacing w:val="-5"/>
        </w:rPr>
        <w:t xml:space="preserve"> </w:t>
      </w:r>
      <w:r>
        <w:t>333,89</w:t>
      </w:r>
      <w:r>
        <w:rPr>
          <w:spacing w:val="-4"/>
        </w:rPr>
        <w:t xml:space="preserve"> </w:t>
      </w:r>
      <w:r>
        <w:t>(IVA</w:t>
      </w:r>
      <w:r>
        <w:rPr>
          <w:spacing w:val="-4"/>
        </w:rPr>
        <w:t xml:space="preserve"> </w:t>
      </w:r>
      <w:r>
        <w:t>exclòs).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superar-lo, s’exclourà l’empresa de la licitació.</w:t>
      </w:r>
    </w:p>
    <w:p w14:paraId="0CF081A1" w14:textId="77777777" w:rsidR="00E54688" w:rsidRDefault="00E54688">
      <w:pPr>
        <w:pStyle w:val="Textindependent"/>
      </w:pPr>
    </w:p>
    <w:p w14:paraId="01A9B790" w14:textId="77777777" w:rsidR="00E54688" w:rsidRDefault="00E54688">
      <w:pPr>
        <w:pStyle w:val="Textindependent"/>
      </w:pPr>
    </w:p>
    <w:p w14:paraId="66F3BA05" w14:textId="77777777" w:rsidR="00E54688" w:rsidRDefault="00E54688">
      <w:pPr>
        <w:pStyle w:val="Textindependent"/>
        <w:spacing w:before="2"/>
      </w:pPr>
    </w:p>
    <w:p w14:paraId="2F344030" w14:textId="77777777" w:rsidR="00E54688" w:rsidRDefault="00E24698">
      <w:pPr>
        <w:pStyle w:val="Textindependent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028F45BC" w14:textId="77777777" w:rsidR="00E54688" w:rsidRDefault="00E54688">
      <w:pPr>
        <w:pStyle w:val="Textindependent"/>
      </w:pPr>
    </w:p>
    <w:p w14:paraId="4D72FE09" w14:textId="77777777" w:rsidR="00E54688" w:rsidRDefault="00E54688">
      <w:pPr>
        <w:pStyle w:val="Textindependent"/>
      </w:pPr>
    </w:p>
    <w:p w14:paraId="4F8876B6" w14:textId="77777777" w:rsidR="00E54688" w:rsidRDefault="00E54688">
      <w:pPr>
        <w:pStyle w:val="Textindependent"/>
      </w:pPr>
    </w:p>
    <w:p w14:paraId="413F13FC" w14:textId="77777777" w:rsidR="00E54688" w:rsidRDefault="00E54688">
      <w:pPr>
        <w:pStyle w:val="Textindependent"/>
      </w:pPr>
    </w:p>
    <w:p w14:paraId="2BEE8BA8" w14:textId="77777777" w:rsidR="00E54688" w:rsidRDefault="00E24698">
      <w:pPr>
        <w:pStyle w:val="Textindependent"/>
        <w:ind w:left="143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electrònica).”</w:t>
      </w:r>
    </w:p>
    <w:p w14:paraId="79706F17" w14:textId="77777777" w:rsidR="00E54688" w:rsidRDefault="00E54688">
      <w:pPr>
        <w:pStyle w:val="Textindependent"/>
        <w:spacing w:before="238"/>
      </w:pPr>
    </w:p>
    <w:p w14:paraId="6962B4FF" w14:textId="7BA0F135" w:rsidR="00E54688" w:rsidRDefault="00E54688">
      <w:pPr>
        <w:spacing w:before="1"/>
        <w:ind w:right="137"/>
        <w:jc w:val="right"/>
        <w:rPr>
          <w:rFonts w:ascii="Times New Roman" w:hAnsi="Times New Roman"/>
          <w:b/>
          <w:sz w:val="20"/>
        </w:rPr>
      </w:pPr>
    </w:p>
    <w:p w14:paraId="0AC68D5B" w14:textId="77777777" w:rsidR="00E54688" w:rsidRDefault="00E54688">
      <w:pPr>
        <w:jc w:val="right"/>
        <w:rPr>
          <w:rFonts w:ascii="Times New Roman" w:hAnsi="Times New Roman"/>
          <w:b/>
          <w:sz w:val="20"/>
        </w:rPr>
        <w:sectPr w:rsidR="00E54688">
          <w:headerReference w:type="default" r:id="rId6"/>
          <w:type w:val="continuous"/>
          <w:pgSz w:w="11910" w:h="16840"/>
          <w:pgMar w:top="2000" w:right="708" w:bottom="280" w:left="1275" w:header="709" w:footer="0" w:gutter="0"/>
          <w:pgNumType w:start="1"/>
          <w:cols w:space="708"/>
        </w:sectPr>
      </w:pPr>
    </w:p>
    <w:p w14:paraId="7E29930D" w14:textId="77777777" w:rsidR="00E54688" w:rsidRDefault="00E54688">
      <w:pPr>
        <w:pStyle w:val="Textindependent"/>
        <w:spacing w:before="8"/>
        <w:rPr>
          <w:rFonts w:ascii="Times New Roman"/>
          <w:b/>
        </w:rPr>
      </w:pPr>
    </w:p>
    <w:p w14:paraId="1BFB665E" w14:textId="77777777" w:rsidR="00E54688" w:rsidRDefault="00E24698">
      <w:pPr>
        <w:pStyle w:val="Ttol2"/>
        <w:ind w:left="1"/>
        <w:rPr>
          <w:u w:val="none"/>
        </w:rPr>
      </w:pPr>
      <w:r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MILLORA:</w:t>
      </w:r>
    </w:p>
    <w:p w14:paraId="1692D561" w14:textId="77777777" w:rsidR="00E54688" w:rsidRDefault="00E54688">
      <w:pPr>
        <w:pStyle w:val="Textindependent"/>
        <w:spacing w:before="241"/>
        <w:rPr>
          <w:b/>
        </w:rPr>
      </w:pPr>
    </w:p>
    <w:p w14:paraId="1A10AAAE" w14:textId="77777777" w:rsidR="00E54688" w:rsidRDefault="00E24698">
      <w:pPr>
        <w:pStyle w:val="Textindependent"/>
        <w:spacing w:before="1"/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 Sra.</w:t>
      </w:r>
      <w:r>
        <w:rPr>
          <w:spacing w:val="-1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 xml:space="preserve">amb DNI/NIF </w:t>
      </w:r>
      <w:proofErr w:type="spellStart"/>
      <w:r>
        <w:t>núm</w:t>
      </w:r>
      <w:proofErr w:type="spellEnd"/>
      <w:r>
        <w:rPr>
          <w:spacing w:val="66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 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C7090C8" w14:textId="77777777" w:rsidR="00E54688" w:rsidRDefault="00E24698">
      <w:pPr>
        <w:pStyle w:val="Textindependent"/>
        <w:spacing w:before="1"/>
        <w:ind w:left="1" w:right="135"/>
        <w:jc w:val="both"/>
        <w:rPr>
          <w:b/>
        </w:rPr>
      </w:pPr>
      <w:r>
        <w:t>nom</w:t>
      </w:r>
      <w:r>
        <w:rPr>
          <w:spacing w:val="-3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</w:t>
      </w:r>
      <w:r>
        <w:rPr>
          <w:spacing w:val="-2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domicili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</w:t>
      </w:r>
      <w:r>
        <w:rPr>
          <w:spacing w:val="-7"/>
        </w:rPr>
        <w:t xml:space="preserve"> </w:t>
      </w:r>
      <w:r>
        <w:t>25000130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objecte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subministrament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serveis</w:t>
      </w:r>
      <w:r>
        <w:rPr>
          <w:spacing w:val="-9"/>
        </w:rPr>
        <w:t xml:space="preserve"> </w:t>
      </w:r>
      <w:r>
        <w:t>associats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dispositius de traducció automàtica d'ús personal, destinats a facilitar la comunicació multilingüe entre la ciutadania i els serveis públics</w:t>
      </w:r>
      <w:r>
        <w:rPr>
          <w:spacing w:val="-1"/>
        </w:rPr>
        <w:t xml:space="preserve"> </w:t>
      </w:r>
      <w:r>
        <w:t>de l'Ajuntament de</w:t>
      </w:r>
      <w:r>
        <w:rPr>
          <w:spacing w:val="-2"/>
        </w:rPr>
        <w:t xml:space="preserve"> </w:t>
      </w:r>
      <w:r>
        <w:t>Barcelona i els seus organismes adscrits,</w:t>
      </w:r>
      <w:r>
        <w:rPr>
          <w:spacing w:val="-1"/>
        </w:rPr>
        <w:t xml:space="preserve"> </w:t>
      </w:r>
      <w:r>
        <w:t>amb mesures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contractació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sostenible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realitzar-lo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subjecció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plec</w:t>
      </w:r>
      <w:r>
        <w:rPr>
          <w:spacing w:val="-2"/>
        </w:rPr>
        <w:t xml:space="preserve"> </w:t>
      </w:r>
      <w:r>
        <w:t xml:space="preserve">de clàusules administratives particulars i al de prescripcions tècniques </w:t>
      </w:r>
      <w:r>
        <w:rPr>
          <w:b/>
          <w:u w:val="single"/>
        </w:rPr>
        <w:t>i amb el següent</w:t>
      </w:r>
      <w:r>
        <w:rPr>
          <w:b/>
        </w:rPr>
        <w:t xml:space="preserve"> </w:t>
      </w:r>
      <w:r>
        <w:rPr>
          <w:b/>
          <w:u w:val="single"/>
        </w:rPr>
        <w:t>compromís per a la millora dels subministraments i serveis associats</w:t>
      </w:r>
      <w:r>
        <w:rPr>
          <w:b/>
        </w:rPr>
        <w:t>:</w:t>
      </w:r>
    </w:p>
    <w:p w14:paraId="556F0BA4" w14:textId="77777777" w:rsidR="00E54688" w:rsidRDefault="00E54688">
      <w:pPr>
        <w:pStyle w:val="Textindependent"/>
        <w:spacing w:before="241"/>
        <w:rPr>
          <w:b/>
        </w:rPr>
      </w:pPr>
    </w:p>
    <w:p w14:paraId="201E7B41" w14:textId="77777777" w:rsidR="00E54688" w:rsidRDefault="00E24698">
      <w:pPr>
        <w:pStyle w:val="Ttol2"/>
        <w:tabs>
          <w:tab w:val="left" w:pos="426"/>
        </w:tabs>
        <w:ind w:left="66"/>
        <w:rPr>
          <w:u w:val="none"/>
        </w:rPr>
      </w:pPr>
      <w:r>
        <w:rPr>
          <w:rFonts w:ascii="Arial" w:hAnsi="Arial"/>
          <w:b w:val="0"/>
          <w:spacing w:val="-10"/>
          <w:u w:val="none"/>
        </w:rPr>
        <w:t>-</w:t>
      </w:r>
      <w:r>
        <w:rPr>
          <w:rFonts w:ascii="Arial" w:hAnsi="Arial"/>
          <w:b w:val="0"/>
          <w:u w:val="none"/>
        </w:rPr>
        <w:tab/>
      </w:r>
      <w:r>
        <w:rPr>
          <w:u w:val="none"/>
        </w:rPr>
        <w:t>Millora</w:t>
      </w:r>
      <w:r>
        <w:rPr>
          <w:spacing w:val="-7"/>
          <w:u w:val="none"/>
        </w:rPr>
        <w:t xml:space="preserve"> </w:t>
      </w:r>
      <w:r>
        <w:rPr>
          <w:u w:val="none"/>
        </w:rPr>
        <w:t>en</w:t>
      </w:r>
      <w:r>
        <w:rPr>
          <w:spacing w:val="-6"/>
          <w:u w:val="none"/>
        </w:rPr>
        <w:t xml:space="preserve"> </w:t>
      </w:r>
      <w:r>
        <w:rPr>
          <w:u w:val="none"/>
        </w:rPr>
        <w:t>incorporació</w:t>
      </w:r>
      <w:r>
        <w:rPr>
          <w:spacing w:val="-9"/>
          <w:u w:val="none"/>
        </w:rPr>
        <w:t xml:space="preserve"> </w:t>
      </w:r>
      <w:r>
        <w:rPr>
          <w:u w:val="none"/>
        </w:rPr>
        <w:t>de</w:t>
      </w:r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Wolof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i/o</w:t>
      </w:r>
      <w:r>
        <w:rPr>
          <w:spacing w:val="-9"/>
          <w:u w:val="none"/>
        </w:rPr>
        <w:t xml:space="preserve"> </w:t>
      </w:r>
      <w:r>
        <w:rPr>
          <w:u w:val="none"/>
        </w:rPr>
        <w:t>dialecte</w:t>
      </w:r>
      <w:r>
        <w:rPr>
          <w:spacing w:val="-8"/>
          <w:u w:val="none"/>
        </w:rPr>
        <w:t xml:space="preserve"> </w:t>
      </w:r>
      <w:proofErr w:type="spellStart"/>
      <w:r>
        <w:rPr>
          <w:spacing w:val="-2"/>
          <w:u w:val="none"/>
        </w:rPr>
        <w:t>Dàrija</w:t>
      </w:r>
      <w:proofErr w:type="spellEnd"/>
      <w:r>
        <w:rPr>
          <w:spacing w:val="-2"/>
          <w:u w:val="none"/>
        </w:rPr>
        <w:t>:</w:t>
      </w:r>
    </w:p>
    <w:p w14:paraId="4C6B3CF0" w14:textId="77777777" w:rsidR="00E54688" w:rsidRDefault="00E54688">
      <w:pPr>
        <w:pStyle w:val="Textindependent"/>
        <w:rPr>
          <w:b/>
        </w:rPr>
      </w:pPr>
    </w:p>
    <w:p w14:paraId="490D923D" w14:textId="77777777" w:rsidR="00E54688" w:rsidRDefault="00E54688">
      <w:pPr>
        <w:pStyle w:val="Textindependent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2"/>
        <w:gridCol w:w="4106"/>
      </w:tblGrid>
      <w:tr w:rsidR="00E54688" w14:paraId="4683ECF6" w14:textId="77777777">
        <w:trPr>
          <w:trHeight w:val="1946"/>
        </w:trPr>
        <w:tc>
          <w:tcPr>
            <w:tcW w:w="9628" w:type="dxa"/>
            <w:gridSpan w:val="2"/>
            <w:shd w:val="clear" w:color="auto" w:fill="F1DBDB"/>
          </w:tcPr>
          <w:p w14:paraId="28AFF9D7" w14:textId="77777777" w:rsidR="00E54688" w:rsidRDefault="00E24698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 valoraran les propostes de les empreses licitadores que es comprometin a incorporar l’idioma WOLOF i/o el dialecte DÀRIJA, com a millora respecte dels idiomes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obligatoris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prescripcions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tècniques,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 addicional per l’Ajuntament</w:t>
            </w:r>
          </w:p>
          <w:p w14:paraId="0210721E" w14:textId="77777777" w:rsidR="00E54688" w:rsidRDefault="00E54688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4BF6A78A" w14:textId="77777777" w:rsidR="00E54688" w:rsidRDefault="00E24698">
            <w:pPr>
              <w:pStyle w:val="TableParagraph"/>
              <w:spacing w:before="1" w:line="243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punts</w:t>
            </w:r>
          </w:p>
          <w:p w14:paraId="50862D47" w14:textId="77777777" w:rsidR="00E54688" w:rsidRDefault="00E24698">
            <w:pPr>
              <w:pStyle w:val="TableParagraph"/>
              <w:spacing w:line="243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(Marcar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correspongui)</w:t>
            </w:r>
          </w:p>
        </w:tc>
      </w:tr>
      <w:tr w:rsidR="00E54688" w14:paraId="0CCA5931" w14:textId="77777777">
        <w:trPr>
          <w:trHeight w:val="729"/>
        </w:trPr>
        <w:tc>
          <w:tcPr>
            <w:tcW w:w="5522" w:type="dxa"/>
          </w:tcPr>
          <w:p w14:paraId="4E266FFC" w14:textId="77777777" w:rsidR="00E54688" w:rsidRDefault="00E24698">
            <w:pPr>
              <w:pStyle w:val="TableParagraph"/>
              <w:spacing w:before="2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Incorporació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idiomes/dialectes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  <w:tc>
          <w:tcPr>
            <w:tcW w:w="4106" w:type="dxa"/>
          </w:tcPr>
          <w:p w14:paraId="33A2EF7D" w14:textId="77777777" w:rsidR="00E54688" w:rsidRDefault="00E24698">
            <w:pPr>
              <w:pStyle w:val="TableParagraph"/>
              <w:spacing w:before="24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</w:tr>
      <w:tr w:rsidR="00E54688" w14:paraId="0D684C19" w14:textId="77777777">
        <w:trPr>
          <w:trHeight w:val="729"/>
        </w:trPr>
        <w:tc>
          <w:tcPr>
            <w:tcW w:w="5522" w:type="dxa"/>
          </w:tcPr>
          <w:p w14:paraId="49CC6AEB" w14:textId="77777777" w:rsidR="00E54688" w:rsidRDefault="00E24698">
            <w:pPr>
              <w:pStyle w:val="TableParagraph"/>
              <w:spacing w:before="2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Incorporació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idiomes/dialectes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  <w:tc>
          <w:tcPr>
            <w:tcW w:w="4106" w:type="dxa"/>
          </w:tcPr>
          <w:p w14:paraId="422E831A" w14:textId="77777777" w:rsidR="00E54688" w:rsidRDefault="00E24698">
            <w:pPr>
              <w:pStyle w:val="TableParagraph"/>
              <w:spacing w:before="24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</w:tr>
      <w:tr w:rsidR="00E54688" w14:paraId="66405786" w14:textId="77777777">
        <w:trPr>
          <w:trHeight w:val="729"/>
        </w:trPr>
        <w:tc>
          <w:tcPr>
            <w:tcW w:w="5522" w:type="dxa"/>
          </w:tcPr>
          <w:p w14:paraId="753C11C7" w14:textId="77777777" w:rsidR="00E54688" w:rsidRDefault="00E24698">
            <w:pPr>
              <w:pStyle w:val="TableParagraph"/>
              <w:spacing w:before="2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incorporació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idiomes/dialectes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(...)</w:t>
            </w:r>
          </w:p>
        </w:tc>
        <w:tc>
          <w:tcPr>
            <w:tcW w:w="4106" w:type="dxa"/>
          </w:tcPr>
          <w:p w14:paraId="1C82F010" w14:textId="77777777" w:rsidR="00E54688" w:rsidRDefault="00E24698">
            <w:pPr>
              <w:pStyle w:val="TableParagraph"/>
              <w:spacing w:before="24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punts</w:t>
            </w:r>
          </w:p>
        </w:tc>
      </w:tr>
    </w:tbl>
    <w:p w14:paraId="4D6A94FB" w14:textId="77777777" w:rsidR="00E54688" w:rsidRDefault="00E54688">
      <w:pPr>
        <w:pStyle w:val="Textindependent"/>
        <w:rPr>
          <w:b/>
        </w:rPr>
      </w:pPr>
    </w:p>
    <w:p w14:paraId="0CE25134" w14:textId="77777777" w:rsidR="00E54688" w:rsidRDefault="00E54688">
      <w:pPr>
        <w:pStyle w:val="Textindependent"/>
        <w:spacing w:before="1"/>
        <w:rPr>
          <w:b/>
        </w:rPr>
      </w:pPr>
    </w:p>
    <w:p w14:paraId="61520092" w14:textId="77777777" w:rsidR="00E54688" w:rsidRDefault="00E24698">
      <w:pPr>
        <w:pStyle w:val="Textindependent"/>
        <w:spacing w:before="1"/>
        <w:ind w:left="143" w:right="137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1ECC239" w14:textId="77777777" w:rsidR="00E54688" w:rsidRDefault="00E54688">
      <w:pPr>
        <w:pStyle w:val="Textindependent"/>
      </w:pPr>
    </w:p>
    <w:p w14:paraId="12E3CEBD" w14:textId="77777777" w:rsidR="00E54688" w:rsidRDefault="00E54688">
      <w:pPr>
        <w:pStyle w:val="Textindependent"/>
      </w:pPr>
    </w:p>
    <w:p w14:paraId="487EEDD2" w14:textId="77777777" w:rsidR="00E54688" w:rsidRDefault="00E54688">
      <w:pPr>
        <w:pStyle w:val="Textindependent"/>
      </w:pPr>
    </w:p>
    <w:p w14:paraId="48765DDE" w14:textId="77777777" w:rsidR="00E54688" w:rsidRDefault="00E54688">
      <w:pPr>
        <w:pStyle w:val="Textindependent"/>
      </w:pPr>
    </w:p>
    <w:p w14:paraId="7FFBD98C" w14:textId="77777777" w:rsidR="00E54688" w:rsidRDefault="00E54688">
      <w:pPr>
        <w:pStyle w:val="Textindependent"/>
      </w:pPr>
    </w:p>
    <w:p w14:paraId="7BD5D022" w14:textId="77777777" w:rsidR="00E54688" w:rsidRDefault="00E54688">
      <w:pPr>
        <w:pStyle w:val="Textindependent"/>
      </w:pPr>
    </w:p>
    <w:p w14:paraId="549EA75B" w14:textId="77777777" w:rsidR="00E54688" w:rsidRDefault="00E54688">
      <w:pPr>
        <w:pStyle w:val="Textindependent"/>
      </w:pPr>
    </w:p>
    <w:p w14:paraId="65872366" w14:textId="77777777" w:rsidR="00E54688" w:rsidRDefault="00E24698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C65FBFD" w14:textId="77777777" w:rsidR="00E54688" w:rsidRDefault="00E54688">
      <w:pPr>
        <w:pStyle w:val="Textindependent"/>
      </w:pPr>
    </w:p>
    <w:p w14:paraId="3F80DD05" w14:textId="77777777" w:rsidR="00E54688" w:rsidRDefault="00E54688">
      <w:pPr>
        <w:pStyle w:val="Textindependent"/>
      </w:pPr>
    </w:p>
    <w:p w14:paraId="4DABE6ED" w14:textId="77777777" w:rsidR="00E54688" w:rsidRDefault="00E54688">
      <w:pPr>
        <w:pStyle w:val="Textindependent"/>
      </w:pPr>
    </w:p>
    <w:p w14:paraId="56C6F155" w14:textId="77777777" w:rsidR="00E54688" w:rsidRDefault="00E54688">
      <w:pPr>
        <w:pStyle w:val="Textindependent"/>
      </w:pPr>
    </w:p>
    <w:p w14:paraId="29251E8D" w14:textId="77777777" w:rsidR="00E54688" w:rsidRDefault="00E54688">
      <w:pPr>
        <w:pStyle w:val="Textindependent"/>
      </w:pPr>
    </w:p>
    <w:p w14:paraId="1011C471" w14:textId="77777777" w:rsidR="00E54688" w:rsidRDefault="00E54688">
      <w:pPr>
        <w:pStyle w:val="Textindependent"/>
      </w:pPr>
    </w:p>
    <w:p w14:paraId="14A9E5E4" w14:textId="77777777" w:rsidR="00E54688" w:rsidRDefault="00E54688">
      <w:pPr>
        <w:pStyle w:val="Textindependent"/>
      </w:pPr>
    </w:p>
    <w:p w14:paraId="54E51034" w14:textId="77777777" w:rsidR="00E54688" w:rsidRDefault="00E54688">
      <w:pPr>
        <w:pStyle w:val="Textindependent"/>
      </w:pPr>
    </w:p>
    <w:p w14:paraId="72AB7374" w14:textId="77777777" w:rsidR="00E54688" w:rsidRDefault="00E54688">
      <w:pPr>
        <w:pStyle w:val="Textindependent"/>
        <w:spacing w:before="204"/>
      </w:pPr>
    </w:p>
    <w:sectPr w:rsidR="00E54688">
      <w:pgSz w:w="11910" w:h="16840"/>
      <w:pgMar w:top="2000" w:right="708" w:bottom="0" w:left="1275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DEB8" w14:textId="77777777" w:rsidR="00E24698" w:rsidRDefault="00E24698">
      <w:r>
        <w:separator/>
      </w:r>
    </w:p>
  </w:endnote>
  <w:endnote w:type="continuationSeparator" w:id="0">
    <w:p w14:paraId="406CE0D4" w14:textId="77777777" w:rsidR="00E24698" w:rsidRDefault="00E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38EA" w14:textId="77777777" w:rsidR="00E24698" w:rsidRDefault="00E24698">
      <w:r>
        <w:separator/>
      </w:r>
    </w:p>
  </w:footnote>
  <w:footnote w:type="continuationSeparator" w:id="0">
    <w:p w14:paraId="47E23D09" w14:textId="77777777" w:rsidR="00E24698" w:rsidRDefault="00E2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BCB0" w14:textId="77777777" w:rsidR="00E54688" w:rsidRDefault="00E24698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2608" behindDoc="1" locked="0" layoutInCell="1" allowOverlap="1" wp14:anchorId="70C91748" wp14:editId="6D8F13AC">
          <wp:simplePos x="0" y="0"/>
          <wp:positionH relativeFrom="page">
            <wp:posOffset>1013460</wp:posOffset>
          </wp:positionH>
          <wp:positionV relativeFrom="page">
            <wp:posOffset>450214</wp:posOffset>
          </wp:positionV>
          <wp:extent cx="1186167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167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4F2AAB1" wp14:editId="0C8B0FDC">
              <wp:simplePos x="0" y="0"/>
              <wp:positionH relativeFrom="page">
                <wp:posOffset>1000760</wp:posOffset>
              </wp:positionH>
              <wp:positionV relativeFrom="page">
                <wp:posOffset>889617</wp:posOffset>
              </wp:positionV>
              <wp:extent cx="1458595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C304E" w14:textId="77777777" w:rsidR="00E54688" w:rsidRDefault="00E24698">
                          <w:pPr>
                            <w:spacing w:before="20" w:line="200" w:lineRule="exact"/>
                            <w:ind w:left="20"/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90601D1" w14:textId="77777777" w:rsidR="00E54688" w:rsidRDefault="00E24698">
                          <w:pPr>
                            <w:spacing w:line="200" w:lineRule="exact"/>
                            <w:ind w:left="20"/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2AA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14.85pt;height:22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" filled="f" stroked="f">
              <v:textbox inset="0,0,0,0">
                <w:txbxContent>
                  <w:p w14:paraId="4DEC304E" w14:textId="77777777" w:rsidR="00E54688" w:rsidRDefault="00E24698">
                    <w:pPr>
                      <w:spacing w:before="20" w:line="200" w:lineRule="exact"/>
                      <w:ind w:left="20"/>
                      <w:rPr>
                        <w:rFonts w:ascii="Source Sans Pro" w:hAnsi="Source Sans Pro"/>
                        <w:b/>
                        <w:sz w:val="16"/>
                      </w:rPr>
                    </w:pPr>
                    <w:r>
                      <w:rPr>
                        <w:rFonts w:ascii="Source Sans Pro" w:hAnsi="Source Sans Pro"/>
                        <w:b/>
                        <w:sz w:val="16"/>
                      </w:rPr>
                      <w:t>Institut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z w:val="16"/>
                      </w:rPr>
                      <w:t>Municipal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90601D1" w14:textId="77777777" w:rsidR="00E54688" w:rsidRDefault="00E24698">
                    <w:pPr>
                      <w:spacing w:line="200" w:lineRule="exact"/>
                      <w:ind w:left="20"/>
                      <w:rPr>
                        <w:rFonts w:ascii="Source Sans Pro" w:hAnsi="Source Sans Pro"/>
                        <w:i/>
                        <w:sz w:val="16"/>
                      </w:rPr>
                    </w:pP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Direcció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de</w:t>
                    </w:r>
                    <w:r>
                      <w:rPr>
                        <w:rFonts w:ascii="Source Sans Pro" w:hAnsi="Source Sans Pro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Serveis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688"/>
    <w:rsid w:val="00E24698"/>
    <w:rsid w:val="00E54688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7F3"/>
  <w15:docId w15:val="{98E862DF-9D31-4161-8E23-970D8BD5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565" w:right="565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>IMI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2025-12-31T09:06:00Z</dcterms:created>
  <dcterms:modified xsi:type="dcterms:W3CDTF">2025-12-31T09:08:00Z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</Properties>
</file>